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3992BEB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32494C">
        <w:rPr>
          <w:rFonts w:ascii="Tahoma" w:hAnsi="Tahoma" w:cs="Tahoma"/>
        </w:rPr>
        <w:t>1</w:t>
      </w:r>
      <w:r w:rsidR="00203536">
        <w:rPr>
          <w:rFonts w:ascii="Tahoma" w:hAnsi="Tahoma" w:cs="Tahoma"/>
        </w:rPr>
        <w:t>2</w:t>
      </w:r>
    </w:p>
    <w:p w14:paraId="61F0B2D5" w14:textId="70E08E8C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203536">
        <w:rPr>
          <w:rFonts w:ascii="Tahoma" w:hAnsi="Tahoma" w:cs="Tahoma"/>
        </w:rPr>
        <w:t>30</w:t>
      </w:r>
      <w:r w:rsidR="00C91309">
        <w:rPr>
          <w:rFonts w:ascii="Tahoma" w:hAnsi="Tahoma" w:cs="Tahoma"/>
        </w:rPr>
        <w:t>.</w:t>
      </w:r>
      <w:r w:rsidR="00203536">
        <w:rPr>
          <w:rFonts w:ascii="Tahoma" w:hAnsi="Tahoma" w:cs="Tahoma"/>
        </w:rPr>
        <w:t>8</w:t>
      </w:r>
      <w:r w:rsidR="00C91309">
        <w:rPr>
          <w:rFonts w:ascii="Tahoma" w:hAnsi="Tahoma" w:cs="Tahoma"/>
        </w:rPr>
        <w:t>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722F77ED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32494C">
        <w:rPr>
          <w:rFonts w:ascii="Tahoma" w:hAnsi="Tahoma" w:cs="Tahoma"/>
          <w:sz w:val="22"/>
          <w:szCs w:val="22"/>
        </w:rPr>
        <w:t>1</w:t>
      </w:r>
      <w:r w:rsidR="00203536">
        <w:rPr>
          <w:rFonts w:ascii="Tahoma" w:hAnsi="Tahoma" w:cs="Tahoma"/>
          <w:sz w:val="22"/>
          <w:szCs w:val="22"/>
        </w:rPr>
        <w:t>2</w:t>
      </w:r>
      <w:r w:rsidR="0032494C">
        <w:rPr>
          <w:rFonts w:ascii="Tahoma" w:hAnsi="Tahoma" w:cs="Tahoma"/>
          <w:sz w:val="22"/>
          <w:szCs w:val="22"/>
        </w:rPr>
        <w:t>/</w:t>
      </w:r>
      <w:r w:rsidR="00203536">
        <w:rPr>
          <w:rFonts w:ascii="Tahoma" w:hAnsi="Tahoma" w:cs="Tahoma"/>
          <w:sz w:val="22"/>
          <w:szCs w:val="22"/>
        </w:rPr>
        <w:t>8</w:t>
      </w:r>
      <w:r w:rsidR="00060118">
        <w:rPr>
          <w:rFonts w:ascii="Tahoma" w:hAnsi="Tahoma" w:cs="Tahoma"/>
          <w:sz w:val="22"/>
          <w:szCs w:val="22"/>
        </w:rPr>
        <w:t>7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58B9D881" w14:textId="77777777" w:rsidR="007E005C" w:rsidRPr="007E005C" w:rsidRDefault="007E005C" w:rsidP="007E005C">
      <w:pPr>
        <w:pStyle w:val="MSKNormal"/>
        <w:rPr>
          <w:sz w:val="22"/>
          <w:szCs w:val="22"/>
        </w:rPr>
      </w:pPr>
      <w:bookmarkStart w:id="0" w:name="US_DuvodZprava"/>
      <w:bookmarkStart w:id="1" w:name="_Hlk112654944"/>
      <w:bookmarkEnd w:id="0"/>
    </w:p>
    <w:p w14:paraId="6CB3B4A3" w14:textId="77777777" w:rsidR="007E005C" w:rsidRPr="007E005C" w:rsidRDefault="007E005C" w:rsidP="007E005C">
      <w:pPr>
        <w:pStyle w:val="MSKNormal"/>
        <w:numPr>
          <w:ilvl w:val="1"/>
          <w:numId w:val="2"/>
        </w:numPr>
        <w:rPr>
          <w:sz w:val="22"/>
          <w:szCs w:val="22"/>
        </w:rPr>
      </w:pPr>
      <w:r w:rsidRPr="007E005C">
        <w:rPr>
          <w:sz w:val="22"/>
          <w:szCs w:val="22"/>
        </w:rPr>
        <w:t>bere na vědomí</w:t>
      </w:r>
    </w:p>
    <w:p w14:paraId="4525C102" w14:textId="77777777" w:rsidR="007E005C" w:rsidRPr="007E005C" w:rsidRDefault="007E005C" w:rsidP="007E005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>informaci, že Ředitelství silnic a dálnic ČR připravuje realizaci stavby „I/57 Skrochovice, obchvat“</w:t>
      </w:r>
    </w:p>
    <w:p w14:paraId="546A43DD" w14:textId="77777777" w:rsidR="007E005C" w:rsidRPr="007E005C" w:rsidRDefault="007E005C" w:rsidP="007E005C">
      <w:pPr>
        <w:pStyle w:val="MSKNormal"/>
        <w:rPr>
          <w:sz w:val="22"/>
          <w:szCs w:val="22"/>
        </w:rPr>
      </w:pPr>
    </w:p>
    <w:p w14:paraId="0BBA62D5" w14:textId="77777777" w:rsidR="007E005C" w:rsidRPr="007E005C" w:rsidRDefault="007E005C" w:rsidP="007E005C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7E005C">
        <w:rPr>
          <w:sz w:val="22"/>
          <w:szCs w:val="22"/>
        </w:rPr>
        <w:t>doporučuje</w:t>
      </w:r>
    </w:p>
    <w:p w14:paraId="086E4E4A" w14:textId="77777777" w:rsidR="007E005C" w:rsidRPr="007E005C" w:rsidRDefault="007E005C" w:rsidP="007E005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>zastupitelstvu kraje</w:t>
      </w:r>
    </w:p>
    <w:p w14:paraId="0ABE163F" w14:textId="77777777" w:rsidR="007E005C" w:rsidRPr="007E005C" w:rsidRDefault="007E005C" w:rsidP="007E005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>souhlasit s realizací stavebních úprav silnic III. třídy v souvislosti s realizací stavby „I/57 Skrochovice, obchvat“</w:t>
      </w:r>
    </w:p>
    <w:p w14:paraId="39682C8E" w14:textId="77777777" w:rsidR="007E005C" w:rsidRPr="007E005C" w:rsidRDefault="007E005C" w:rsidP="007E005C">
      <w:pPr>
        <w:pStyle w:val="MSKNormal"/>
        <w:rPr>
          <w:sz w:val="22"/>
          <w:szCs w:val="22"/>
        </w:rPr>
      </w:pPr>
    </w:p>
    <w:p w14:paraId="6C8209DE" w14:textId="77777777" w:rsidR="007E005C" w:rsidRPr="007E005C" w:rsidRDefault="007E005C" w:rsidP="007E005C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7E005C">
        <w:rPr>
          <w:sz w:val="22"/>
          <w:szCs w:val="22"/>
        </w:rPr>
        <w:t>doporučuje</w:t>
      </w:r>
    </w:p>
    <w:p w14:paraId="53C17206" w14:textId="77777777" w:rsidR="007E005C" w:rsidRPr="007E005C" w:rsidRDefault="007E005C" w:rsidP="007E005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>zastupitelstvu kraje</w:t>
      </w:r>
    </w:p>
    <w:p w14:paraId="3F402B11" w14:textId="77777777" w:rsidR="007E005C" w:rsidRPr="007E005C" w:rsidRDefault="007E005C" w:rsidP="007E005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>schválit návrh optimalizace sítě pozemních komunikací včetně návrhu zásad majetkoprávního vypořádání dle předloženého materiálu</w:t>
      </w:r>
    </w:p>
    <w:p w14:paraId="1BC111AE" w14:textId="77777777" w:rsidR="007E005C" w:rsidRPr="007E005C" w:rsidRDefault="007E005C" w:rsidP="007E005C">
      <w:pPr>
        <w:pStyle w:val="MSKNormal"/>
        <w:rPr>
          <w:sz w:val="22"/>
          <w:szCs w:val="22"/>
        </w:rPr>
      </w:pPr>
    </w:p>
    <w:p w14:paraId="58D00645" w14:textId="77777777" w:rsidR="007E005C" w:rsidRPr="007E005C" w:rsidRDefault="007E005C" w:rsidP="007E005C">
      <w:pPr>
        <w:pStyle w:val="MSKNormal"/>
        <w:numPr>
          <w:ilvl w:val="1"/>
          <w:numId w:val="1"/>
        </w:numPr>
        <w:rPr>
          <w:sz w:val="22"/>
          <w:szCs w:val="22"/>
        </w:rPr>
      </w:pPr>
      <w:r w:rsidRPr="007E005C">
        <w:rPr>
          <w:sz w:val="22"/>
          <w:szCs w:val="22"/>
        </w:rPr>
        <w:t>doporučuje</w:t>
      </w:r>
    </w:p>
    <w:p w14:paraId="3F8D5889" w14:textId="77777777" w:rsidR="007E005C" w:rsidRPr="007E005C" w:rsidRDefault="007E005C" w:rsidP="007E005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>zastupitelstvu kraje</w:t>
      </w:r>
    </w:p>
    <w:p w14:paraId="2C8A66F3" w14:textId="77777777" w:rsidR="007E005C" w:rsidRPr="007E005C" w:rsidRDefault="007E005C" w:rsidP="007E005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>rozhodnout o bezúplatném vypořádání staveb komunikací v normových parametrech, jejich stavebních částí (objektů) a pozemků pod nimi, prostých práv třetích osob, které se stanou budoucí součástí sítě místních komunikací podle zákona č. 13/1997 Sb., o pozemních komunikacích, ve znění pozdějších předpisů</w:t>
      </w:r>
      <w:bookmarkEnd w:id="1"/>
    </w:p>
    <w:p w14:paraId="08882B0C" w14:textId="06168B6A" w:rsidR="0076606E" w:rsidRPr="007E005C" w:rsidRDefault="007E005C" w:rsidP="0032494C">
      <w:pPr>
        <w:pStyle w:val="MSKNormal"/>
        <w:rPr>
          <w:sz w:val="22"/>
          <w:szCs w:val="22"/>
        </w:rPr>
      </w:pPr>
      <w:r w:rsidRPr="007E005C">
        <w:rPr>
          <w:sz w:val="22"/>
          <w:szCs w:val="22"/>
        </w:rPr>
        <w:t xml:space="preserve"> </w:t>
      </w:r>
    </w:p>
    <w:p w14:paraId="78FA112B" w14:textId="77777777" w:rsidR="0076606E" w:rsidRPr="00D12DCF" w:rsidRDefault="0076606E" w:rsidP="0032494C">
      <w:pPr>
        <w:pStyle w:val="MSKNormal"/>
        <w:rPr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211EDA12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203536">
        <w:rPr>
          <w:rFonts w:ascii="Tahoma" w:hAnsi="Tahoma" w:cs="Tahoma"/>
          <w:sz w:val="22"/>
          <w:szCs w:val="22"/>
        </w:rPr>
        <w:t>30</w:t>
      </w:r>
      <w:r w:rsidR="00C91309">
        <w:rPr>
          <w:rFonts w:ascii="Tahoma" w:hAnsi="Tahoma" w:cs="Tahoma"/>
          <w:sz w:val="22"/>
          <w:szCs w:val="22"/>
        </w:rPr>
        <w:t>.</w:t>
      </w:r>
      <w:r w:rsidR="00203536">
        <w:rPr>
          <w:rFonts w:ascii="Tahoma" w:hAnsi="Tahoma" w:cs="Tahoma"/>
          <w:sz w:val="22"/>
          <w:szCs w:val="22"/>
        </w:rPr>
        <w:t>8</w:t>
      </w:r>
      <w:r w:rsidR="00C91309">
        <w:rPr>
          <w:rFonts w:ascii="Tahoma" w:hAnsi="Tahoma" w:cs="Tahoma"/>
          <w:sz w:val="22"/>
          <w:szCs w:val="22"/>
        </w:rPr>
        <w:t>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74BE44" wp14:editId="2066543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648873619">
    <w:abstractNumId w:val="4"/>
  </w:num>
  <w:num w:numId="2" w16cid:durableId="10893065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265733">
    <w:abstractNumId w:val="2"/>
  </w:num>
  <w:num w:numId="4" w16cid:durableId="558563679">
    <w:abstractNumId w:val="0"/>
  </w:num>
  <w:num w:numId="5" w16cid:durableId="171453441">
    <w:abstractNumId w:val="1"/>
  </w:num>
  <w:num w:numId="6" w16cid:durableId="276374679">
    <w:abstractNumId w:val="3"/>
  </w:num>
  <w:num w:numId="7" w16cid:durableId="896937147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0118"/>
    <w:rsid w:val="0007108A"/>
    <w:rsid w:val="000848CE"/>
    <w:rsid w:val="000F0F55"/>
    <w:rsid w:val="001E4F60"/>
    <w:rsid w:val="00203536"/>
    <w:rsid w:val="00214052"/>
    <w:rsid w:val="00254A9B"/>
    <w:rsid w:val="0032494C"/>
    <w:rsid w:val="00365E64"/>
    <w:rsid w:val="00422F22"/>
    <w:rsid w:val="0043649C"/>
    <w:rsid w:val="00470F28"/>
    <w:rsid w:val="00537115"/>
    <w:rsid w:val="005A12E1"/>
    <w:rsid w:val="005F3F0E"/>
    <w:rsid w:val="0076606E"/>
    <w:rsid w:val="007A16C0"/>
    <w:rsid w:val="007B3E46"/>
    <w:rsid w:val="007E005C"/>
    <w:rsid w:val="007E6D08"/>
    <w:rsid w:val="008A3B6D"/>
    <w:rsid w:val="0098440A"/>
    <w:rsid w:val="00A10DBC"/>
    <w:rsid w:val="00A62E06"/>
    <w:rsid w:val="00A72014"/>
    <w:rsid w:val="00AD5EE1"/>
    <w:rsid w:val="00AE5B44"/>
    <w:rsid w:val="00B6695F"/>
    <w:rsid w:val="00BC1ECF"/>
    <w:rsid w:val="00BE5851"/>
    <w:rsid w:val="00C91309"/>
    <w:rsid w:val="00D170AB"/>
    <w:rsid w:val="00D62CCF"/>
    <w:rsid w:val="00DB33ED"/>
    <w:rsid w:val="00E95B8B"/>
    <w:rsid w:val="00EE61D0"/>
    <w:rsid w:val="00F63149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Kapcalová Natálie</cp:lastModifiedBy>
  <cp:revision>3</cp:revision>
  <dcterms:created xsi:type="dcterms:W3CDTF">2022-08-29T12:27:00Z</dcterms:created>
  <dcterms:modified xsi:type="dcterms:W3CDTF">2022-08-29T12:39:00Z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2022-03-04T06:20:00Z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