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B5225" w14:textId="77777777" w:rsidR="002D18D6" w:rsidRPr="00E10190" w:rsidRDefault="00904528" w:rsidP="009A06C3">
      <w:pPr>
        <w:jc w:val="center"/>
        <w:rPr>
          <w:rFonts w:ascii="Tahoma" w:hAnsi="Tahoma" w:cs="Tahoma"/>
          <w:b/>
          <w:sz w:val="22"/>
          <w:szCs w:val="22"/>
        </w:rPr>
      </w:pPr>
      <w:r w:rsidRPr="00E10190">
        <w:rPr>
          <w:rFonts w:ascii="Tahoma" w:hAnsi="Tahoma" w:cs="Tahoma"/>
          <w:b/>
          <w:sz w:val="22"/>
          <w:szCs w:val="22"/>
        </w:rPr>
        <w:t>Dohoda o poskytnutí mimořádného členského příspěvku</w:t>
      </w:r>
    </w:p>
    <w:p w14:paraId="39ECCE13" w14:textId="5BB0ED67" w:rsidR="00E10190" w:rsidRPr="00E87E7A" w:rsidRDefault="00BC5D6F" w:rsidP="00BC5D6F">
      <w:pPr>
        <w:spacing w:before="360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bCs/>
          <w:szCs w:val="20"/>
        </w:rPr>
        <w:t>I.</w:t>
      </w:r>
      <w:r w:rsidR="00E10190" w:rsidRPr="00E87E7A">
        <w:rPr>
          <w:rFonts w:ascii="Tahoma" w:hAnsi="Tahoma" w:cs="Tahoma"/>
          <w:b/>
          <w:bCs/>
          <w:szCs w:val="20"/>
        </w:rPr>
        <w:br/>
      </w:r>
      <w:r w:rsidR="00E10190" w:rsidRPr="00E87E7A">
        <w:rPr>
          <w:rFonts w:ascii="Tahoma" w:hAnsi="Tahoma" w:cs="Tahoma"/>
          <w:b/>
          <w:szCs w:val="20"/>
        </w:rPr>
        <w:t>Smluvní strany</w:t>
      </w:r>
    </w:p>
    <w:p w14:paraId="4CAA72C9" w14:textId="77777777" w:rsidR="00E10190" w:rsidRPr="00E87E7A" w:rsidRDefault="00E10190" w:rsidP="00E10190">
      <w:pPr>
        <w:pStyle w:val="Nadpis1"/>
        <w:keepNext w:val="0"/>
        <w:numPr>
          <w:ilvl w:val="0"/>
          <w:numId w:val="1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Moravskoslezský kraj</w:t>
      </w:r>
    </w:p>
    <w:p w14:paraId="42027897" w14:textId="77777777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se sídlem:</w:t>
      </w:r>
      <w:r w:rsidRPr="00E87E7A">
        <w:rPr>
          <w:rFonts w:ascii="Tahoma" w:hAnsi="Tahoma" w:cs="Tahoma"/>
          <w:szCs w:val="20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Pr="00E87E7A">
          <w:rPr>
            <w:rFonts w:ascii="Tahoma" w:hAnsi="Tahoma" w:cs="Tahoma"/>
            <w:szCs w:val="20"/>
          </w:rPr>
          <w:t>28. října 11</w:t>
        </w:r>
      </w:smartTag>
      <w:r w:rsidRPr="00E87E7A">
        <w:rPr>
          <w:rFonts w:ascii="Tahoma" w:hAnsi="Tahoma" w:cs="Tahoma"/>
          <w:szCs w:val="20"/>
        </w:rPr>
        <w:t>7, 702 18 Ostrava</w:t>
      </w:r>
    </w:p>
    <w:p w14:paraId="73D8FE16" w14:textId="77777777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zastoupen:</w:t>
      </w:r>
      <w:r w:rsidRPr="00E87E7A">
        <w:rPr>
          <w:rFonts w:ascii="Tahoma" w:hAnsi="Tahoma" w:cs="Tahoma"/>
          <w:szCs w:val="20"/>
        </w:rPr>
        <w:tab/>
      </w:r>
    </w:p>
    <w:p w14:paraId="66988BE6" w14:textId="77777777" w:rsidR="00E10190" w:rsidRPr="00E87E7A" w:rsidRDefault="00E10190" w:rsidP="00E10190">
      <w:pPr>
        <w:ind w:left="360"/>
        <w:jc w:val="both"/>
        <w:rPr>
          <w:rFonts w:ascii="Tahoma" w:hAnsi="Tahoma" w:cs="Tahoma"/>
          <w:szCs w:val="20"/>
        </w:rPr>
      </w:pPr>
    </w:p>
    <w:p w14:paraId="053BE4C7" w14:textId="77777777" w:rsidR="00E10190" w:rsidRPr="00E87E7A" w:rsidRDefault="00E10190" w:rsidP="00E10190">
      <w:pPr>
        <w:ind w:left="360"/>
        <w:jc w:val="both"/>
        <w:rPr>
          <w:rFonts w:ascii="Tahoma" w:hAnsi="Tahoma" w:cs="Tahoma"/>
          <w:szCs w:val="20"/>
        </w:rPr>
      </w:pPr>
    </w:p>
    <w:p w14:paraId="65C4612F" w14:textId="77777777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IČO:</w:t>
      </w:r>
      <w:r w:rsidRPr="00E87E7A">
        <w:rPr>
          <w:rFonts w:ascii="Tahoma" w:hAnsi="Tahoma" w:cs="Tahoma"/>
          <w:szCs w:val="20"/>
        </w:rPr>
        <w:tab/>
        <w:t>70890692</w:t>
      </w:r>
    </w:p>
    <w:p w14:paraId="39D13F70" w14:textId="77777777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DIČ:</w:t>
      </w:r>
      <w:r w:rsidRPr="00E87E7A">
        <w:rPr>
          <w:rFonts w:ascii="Tahoma" w:hAnsi="Tahoma" w:cs="Tahoma"/>
          <w:szCs w:val="20"/>
        </w:rPr>
        <w:tab/>
        <w:t>CZ70890692</w:t>
      </w:r>
    </w:p>
    <w:p w14:paraId="2B7B6CBA" w14:textId="77777777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bankovní spojení:</w:t>
      </w:r>
      <w:r w:rsidRPr="00E87E7A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>Česká spořitelna, a.s.</w:t>
      </w:r>
    </w:p>
    <w:p w14:paraId="3906E886" w14:textId="77777777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číslo účtu:</w:t>
      </w:r>
      <w:r w:rsidRPr="00E87E7A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>1650676349/0800</w:t>
      </w:r>
    </w:p>
    <w:p w14:paraId="5913250F" w14:textId="5CBDE04A" w:rsidR="00E10190" w:rsidRPr="00E87E7A" w:rsidRDefault="00E10190" w:rsidP="00E10190">
      <w:pPr>
        <w:spacing w:before="120"/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(dále jen „poskytovatel“)</w:t>
      </w:r>
    </w:p>
    <w:p w14:paraId="4E819C1F" w14:textId="77777777" w:rsidR="00E10190" w:rsidRPr="00E87E7A" w:rsidRDefault="00E10190" w:rsidP="00E10190">
      <w:pPr>
        <w:spacing w:before="120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a</w:t>
      </w:r>
    </w:p>
    <w:p w14:paraId="5D4F2BC6" w14:textId="77777777" w:rsidR="00E10190" w:rsidRPr="00E87E7A" w:rsidRDefault="00E10190" w:rsidP="00E10190">
      <w:pPr>
        <w:pStyle w:val="Nadpis1"/>
        <w:numPr>
          <w:ilvl w:val="0"/>
          <w:numId w:val="1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Moravskoslezský pakt zaměstnanosti, </w:t>
      </w:r>
      <w:proofErr w:type="spellStart"/>
      <w:r>
        <w:rPr>
          <w:rFonts w:ascii="Tahoma" w:hAnsi="Tahoma" w:cs="Tahoma"/>
          <w:sz w:val="20"/>
          <w:szCs w:val="20"/>
        </w:rPr>
        <w:t>z.s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414F34F4" w14:textId="77777777" w:rsidR="00E10190" w:rsidRPr="00DF122B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150616">
        <w:rPr>
          <w:rFonts w:ascii="Tahoma" w:hAnsi="Tahoma" w:cs="Tahoma"/>
          <w:szCs w:val="20"/>
        </w:rPr>
        <w:t>se sídlem:</w:t>
      </w:r>
      <w:r w:rsidRPr="00150616">
        <w:rPr>
          <w:rFonts w:ascii="Tahoma" w:hAnsi="Tahoma" w:cs="Tahoma"/>
          <w:szCs w:val="20"/>
        </w:rPr>
        <w:tab/>
      </w:r>
      <w:r w:rsidRPr="00DF122B">
        <w:rPr>
          <w:rFonts w:ascii="Tahoma" w:hAnsi="Tahoma" w:cs="Tahoma"/>
          <w:szCs w:val="20"/>
        </w:rPr>
        <w:t>Výstavní 2224/8, Mariánské Hory, 709 00 Ostrava</w:t>
      </w:r>
    </w:p>
    <w:p w14:paraId="16AF4F4F" w14:textId="77777777" w:rsidR="00E10190" w:rsidRPr="00D539BF" w:rsidRDefault="00E10190" w:rsidP="00E10190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color w:val="3366FF"/>
          <w:szCs w:val="20"/>
        </w:rPr>
      </w:pPr>
      <w:r w:rsidRPr="00150616">
        <w:rPr>
          <w:rFonts w:ascii="Tahoma" w:hAnsi="Tahoma" w:cs="Tahoma"/>
          <w:szCs w:val="20"/>
        </w:rPr>
        <w:t>zastoupen:</w:t>
      </w:r>
      <w:r w:rsidRPr="00150616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>Mgr. Martinem Navrátilem, Ph.D., ředitelem Spolku (na základě plné moci ze dne 5. 6. 2020)</w:t>
      </w:r>
    </w:p>
    <w:p w14:paraId="5E8234EE" w14:textId="77777777" w:rsidR="00E10190" w:rsidRPr="00D539BF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color w:val="3366FF"/>
          <w:szCs w:val="20"/>
        </w:rPr>
      </w:pPr>
      <w:r w:rsidRPr="00150616">
        <w:rPr>
          <w:rFonts w:ascii="Tahoma" w:hAnsi="Tahoma" w:cs="Tahoma"/>
          <w:szCs w:val="20"/>
        </w:rPr>
        <w:t>IČO:</w:t>
      </w:r>
      <w:r w:rsidRPr="00150616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>07864507</w:t>
      </w:r>
    </w:p>
    <w:p w14:paraId="4435873F" w14:textId="77777777" w:rsidR="00E10190" w:rsidRPr="00150616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150616">
        <w:rPr>
          <w:rFonts w:ascii="Tahoma" w:hAnsi="Tahoma" w:cs="Tahoma"/>
          <w:szCs w:val="20"/>
        </w:rPr>
        <w:t>bankovní spojení:</w:t>
      </w:r>
      <w:r w:rsidRPr="00150616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>Komerční banka, a.s.</w:t>
      </w:r>
    </w:p>
    <w:p w14:paraId="54924E3B" w14:textId="77777777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150616">
        <w:rPr>
          <w:rFonts w:ascii="Tahoma" w:hAnsi="Tahoma" w:cs="Tahoma"/>
          <w:szCs w:val="20"/>
        </w:rPr>
        <w:t>číslo účtu:</w:t>
      </w:r>
      <w:r w:rsidRPr="00E87E7A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>115–8722180257/0100</w:t>
      </w:r>
    </w:p>
    <w:p w14:paraId="0BD01F2E" w14:textId="77777777" w:rsidR="00E10190" w:rsidRPr="00150616" w:rsidRDefault="00E10190" w:rsidP="00E10190">
      <w:pPr>
        <w:spacing w:before="120"/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 xml:space="preserve">Zapsán v obchodním rejstříku vedeném </w:t>
      </w:r>
      <w:r>
        <w:rPr>
          <w:rFonts w:ascii="Tahoma" w:hAnsi="Tahoma" w:cs="Tahoma"/>
          <w:szCs w:val="20"/>
        </w:rPr>
        <w:t xml:space="preserve">Krajským soudem </w:t>
      </w:r>
      <w:r w:rsidRPr="00E87E7A">
        <w:rPr>
          <w:rFonts w:ascii="Tahoma" w:hAnsi="Tahoma" w:cs="Tahoma"/>
          <w:szCs w:val="20"/>
        </w:rPr>
        <w:t>v </w:t>
      </w:r>
      <w:r>
        <w:rPr>
          <w:rFonts w:ascii="Tahoma" w:hAnsi="Tahoma" w:cs="Tahoma"/>
          <w:szCs w:val="20"/>
        </w:rPr>
        <w:t>Ostravě</w:t>
      </w:r>
      <w:r w:rsidRPr="00E87E7A">
        <w:rPr>
          <w:rFonts w:ascii="Tahoma" w:hAnsi="Tahoma" w:cs="Tahoma"/>
          <w:szCs w:val="20"/>
        </w:rPr>
        <w:t xml:space="preserve">, </w:t>
      </w:r>
      <w:r>
        <w:rPr>
          <w:rFonts w:ascii="Tahoma" w:hAnsi="Tahoma" w:cs="Tahoma"/>
          <w:szCs w:val="20"/>
        </w:rPr>
        <w:t>oddíl L, vložka 18431</w:t>
      </w:r>
    </w:p>
    <w:p w14:paraId="4A48D0D9" w14:textId="77777777" w:rsidR="00E10190" w:rsidRPr="00E87E7A" w:rsidRDefault="00E10190" w:rsidP="00E10190">
      <w:pPr>
        <w:spacing w:before="120"/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(dále jen „příjemce“)</w:t>
      </w:r>
    </w:p>
    <w:p w14:paraId="0A9B523E" w14:textId="787E89B4" w:rsidR="00EE1F30" w:rsidRPr="002838FB" w:rsidRDefault="00BC5D6F" w:rsidP="002838FB">
      <w:pPr>
        <w:spacing w:before="360"/>
        <w:jc w:val="center"/>
        <w:rPr>
          <w:rFonts w:ascii="Tahoma" w:hAnsi="Tahoma" w:cs="Tahoma"/>
          <w:b/>
          <w:bCs/>
          <w:szCs w:val="20"/>
        </w:rPr>
      </w:pPr>
      <w:r w:rsidRPr="002838FB">
        <w:rPr>
          <w:rFonts w:ascii="Tahoma" w:hAnsi="Tahoma" w:cs="Tahoma"/>
          <w:b/>
          <w:bCs/>
          <w:szCs w:val="20"/>
        </w:rPr>
        <w:t>II.</w:t>
      </w:r>
      <w:r w:rsidRPr="002838FB">
        <w:rPr>
          <w:rFonts w:ascii="Tahoma" w:hAnsi="Tahoma" w:cs="Tahoma"/>
          <w:b/>
          <w:bCs/>
          <w:szCs w:val="20"/>
        </w:rPr>
        <w:br/>
        <w:t>Základní ustanovení</w:t>
      </w:r>
    </w:p>
    <w:p w14:paraId="252E578A" w14:textId="5D08C86A" w:rsidR="00BC5D6F" w:rsidRDefault="00BC5D6F" w:rsidP="00BC5D6F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Tahoma" w:hAnsi="Tahoma" w:cs="Tahoma"/>
          <w:bCs/>
          <w:szCs w:val="20"/>
        </w:rPr>
      </w:pPr>
      <w:r>
        <w:rPr>
          <w:rFonts w:ascii="Tahoma" w:hAnsi="Tahoma" w:cs="Tahoma"/>
          <w:bCs/>
          <w:szCs w:val="20"/>
        </w:rPr>
        <w:t>Poskytovatel je zakládajícím členem příjemce.</w:t>
      </w:r>
    </w:p>
    <w:p w14:paraId="34FD7522" w14:textId="359633C1" w:rsidR="00BC5D6F" w:rsidRDefault="00BC5D6F" w:rsidP="00BC5D6F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Tahoma" w:hAnsi="Tahoma" w:cs="Tahoma"/>
          <w:bCs/>
          <w:szCs w:val="20"/>
        </w:rPr>
      </w:pPr>
      <w:r w:rsidRPr="00BC5D6F">
        <w:rPr>
          <w:rFonts w:ascii="Tahoma" w:hAnsi="Tahoma" w:cs="Tahoma"/>
          <w:bCs/>
          <w:szCs w:val="20"/>
        </w:rPr>
        <w:t>V souladu s</w:t>
      </w:r>
      <w:r w:rsidRPr="00C456ED">
        <w:rPr>
          <w:rFonts w:ascii="Tahoma" w:hAnsi="Tahoma" w:cs="Tahoma"/>
          <w:bCs/>
          <w:szCs w:val="20"/>
        </w:rPr>
        <w:t> čl. V </w:t>
      </w:r>
      <w:r w:rsidRPr="00BC5D6F">
        <w:rPr>
          <w:rFonts w:ascii="Tahoma" w:hAnsi="Tahoma" w:cs="Tahoma"/>
          <w:bCs/>
          <w:szCs w:val="20"/>
        </w:rPr>
        <w:t xml:space="preserve">odst. 4 písm. b) Stanov spolku </w:t>
      </w:r>
      <w:r w:rsidRPr="00BC5D6F">
        <w:rPr>
          <w:rFonts w:ascii="Tahoma" w:hAnsi="Tahoma" w:cs="Tahoma"/>
          <w:szCs w:val="20"/>
        </w:rPr>
        <w:t xml:space="preserve">Moravskoslezský pakt zaměstnanosti, </w:t>
      </w:r>
      <w:proofErr w:type="spellStart"/>
      <w:r w:rsidRPr="00BC5D6F">
        <w:rPr>
          <w:rFonts w:ascii="Tahoma" w:hAnsi="Tahoma" w:cs="Tahoma"/>
          <w:szCs w:val="20"/>
        </w:rPr>
        <w:t>z.s</w:t>
      </w:r>
      <w:proofErr w:type="spellEnd"/>
      <w:r w:rsidRPr="00BC5D6F">
        <w:rPr>
          <w:rFonts w:ascii="Tahoma" w:hAnsi="Tahoma" w:cs="Tahoma"/>
          <w:szCs w:val="20"/>
        </w:rPr>
        <w:t xml:space="preserve">. má člen povinnost </w:t>
      </w:r>
      <w:r w:rsidRPr="00BC5D6F">
        <w:rPr>
          <w:rFonts w:ascii="Tahoma" w:hAnsi="Tahoma" w:cs="Tahoma"/>
          <w:bCs/>
          <w:szCs w:val="20"/>
        </w:rPr>
        <w:t xml:space="preserve">platit mimořádný </w:t>
      </w:r>
      <w:r w:rsidR="00B45FF2">
        <w:rPr>
          <w:rFonts w:ascii="Tahoma" w:hAnsi="Tahoma" w:cs="Tahoma"/>
          <w:bCs/>
          <w:szCs w:val="20"/>
        </w:rPr>
        <w:t xml:space="preserve">členský </w:t>
      </w:r>
      <w:r w:rsidRPr="00BC5D6F">
        <w:rPr>
          <w:rFonts w:ascii="Tahoma" w:hAnsi="Tahoma" w:cs="Tahoma"/>
          <w:bCs/>
          <w:szCs w:val="20"/>
        </w:rPr>
        <w:t>příspěvek nad rámec ročního členského příspěvku, a to ve výši dle rozhodnutí dotčeného člena a následně schváleným Výkonnou radou spolku.</w:t>
      </w:r>
    </w:p>
    <w:p w14:paraId="057E95F8" w14:textId="05E4CAE9" w:rsidR="00BC5D6F" w:rsidRPr="002838FB" w:rsidRDefault="00BC5D6F" w:rsidP="00BC5D6F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Tahoma" w:hAnsi="Tahoma" w:cs="Tahoma"/>
          <w:bCs/>
          <w:szCs w:val="20"/>
        </w:rPr>
      </w:pPr>
      <w:r>
        <w:rPr>
          <w:rFonts w:ascii="Tahoma" w:hAnsi="Tahoma" w:cs="Tahoma"/>
          <w:bCs/>
          <w:szCs w:val="20"/>
        </w:rPr>
        <w:t xml:space="preserve">Zastupitelstvo Moravskoslezského kraje </w:t>
      </w:r>
      <w:r w:rsidR="006D4235">
        <w:rPr>
          <w:rFonts w:ascii="Tahoma" w:hAnsi="Tahoma" w:cs="Tahoma"/>
          <w:bCs/>
          <w:szCs w:val="20"/>
        </w:rPr>
        <w:t>rozhodlo</w:t>
      </w:r>
      <w:r>
        <w:rPr>
          <w:rFonts w:ascii="Tahoma" w:hAnsi="Tahoma" w:cs="Tahoma"/>
          <w:bCs/>
          <w:szCs w:val="20"/>
        </w:rPr>
        <w:t xml:space="preserve"> na svém jednání dne </w:t>
      </w:r>
      <w:r w:rsidR="006D4235">
        <w:rPr>
          <w:rFonts w:ascii="Tahoma" w:hAnsi="Tahoma" w:cs="Tahoma"/>
          <w:bCs/>
          <w:szCs w:val="20"/>
        </w:rPr>
        <w:t>1</w:t>
      </w:r>
      <w:r w:rsidR="004357B0">
        <w:rPr>
          <w:rFonts w:ascii="Tahoma" w:hAnsi="Tahoma" w:cs="Tahoma"/>
          <w:bCs/>
          <w:szCs w:val="20"/>
        </w:rPr>
        <w:t>5</w:t>
      </w:r>
      <w:r w:rsidR="006D4235">
        <w:rPr>
          <w:rFonts w:ascii="Tahoma" w:hAnsi="Tahoma" w:cs="Tahoma"/>
          <w:bCs/>
          <w:szCs w:val="20"/>
        </w:rPr>
        <w:t>. </w:t>
      </w:r>
      <w:r w:rsidR="004357B0">
        <w:rPr>
          <w:rFonts w:ascii="Tahoma" w:hAnsi="Tahoma" w:cs="Tahoma"/>
          <w:bCs/>
          <w:szCs w:val="20"/>
        </w:rPr>
        <w:t>9</w:t>
      </w:r>
      <w:r w:rsidR="006D4235">
        <w:rPr>
          <w:rFonts w:ascii="Tahoma" w:hAnsi="Tahoma" w:cs="Tahoma"/>
          <w:bCs/>
          <w:szCs w:val="20"/>
        </w:rPr>
        <w:t>. 2022</w:t>
      </w:r>
      <w:r>
        <w:rPr>
          <w:rFonts w:ascii="Tahoma" w:hAnsi="Tahoma" w:cs="Tahoma"/>
          <w:bCs/>
          <w:szCs w:val="20"/>
        </w:rPr>
        <w:t xml:space="preserve"> usnesením </w:t>
      </w:r>
      <w:r w:rsidR="00E32449">
        <w:rPr>
          <w:rFonts w:ascii="Tahoma" w:hAnsi="Tahoma" w:cs="Tahoma"/>
          <w:bCs/>
          <w:szCs w:val="20"/>
        </w:rPr>
        <w:br/>
      </w:r>
      <w:r>
        <w:rPr>
          <w:rFonts w:ascii="Tahoma" w:hAnsi="Tahoma" w:cs="Tahoma"/>
          <w:bCs/>
          <w:szCs w:val="20"/>
        </w:rPr>
        <w:t>č.</w:t>
      </w:r>
      <w:proofErr w:type="gramStart"/>
      <w:r>
        <w:rPr>
          <w:rFonts w:ascii="Tahoma" w:hAnsi="Tahoma" w:cs="Tahoma"/>
          <w:bCs/>
          <w:szCs w:val="20"/>
        </w:rPr>
        <w:t xml:space="preserve"> </w:t>
      </w:r>
      <w:r w:rsidR="004357B0">
        <w:rPr>
          <w:rFonts w:ascii="Tahoma" w:hAnsi="Tahoma" w:cs="Tahoma"/>
          <w:bCs/>
          <w:szCs w:val="20"/>
        </w:rPr>
        <w:t>..</w:t>
      </w:r>
      <w:proofErr w:type="gramEnd"/>
      <w:r w:rsidR="00586C35">
        <w:rPr>
          <w:rFonts w:ascii="Tahoma" w:hAnsi="Tahoma" w:cs="Tahoma"/>
          <w:bCs/>
          <w:szCs w:val="20"/>
        </w:rPr>
        <w:t>/</w:t>
      </w:r>
      <w:r w:rsidR="004357B0">
        <w:rPr>
          <w:rFonts w:ascii="Tahoma" w:hAnsi="Tahoma" w:cs="Tahoma"/>
          <w:bCs/>
          <w:szCs w:val="20"/>
        </w:rPr>
        <w:t>…</w:t>
      </w:r>
      <w:r>
        <w:rPr>
          <w:rFonts w:ascii="Tahoma" w:hAnsi="Tahoma" w:cs="Tahoma"/>
          <w:bCs/>
          <w:szCs w:val="20"/>
        </w:rPr>
        <w:t xml:space="preserve"> </w:t>
      </w:r>
      <w:r w:rsidR="006D4235">
        <w:rPr>
          <w:rFonts w:ascii="Tahoma" w:hAnsi="Tahoma" w:cs="Tahoma"/>
          <w:bCs/>
          <w:szCs w:val="20"/>
        </w:rPr>
        <w:t xml:space="preserve">o poskytnutí mimořádného členského příspěvku </w:t>
      </w:r>
      <w:r w:rsidR="006D4235" w:rsidRPr="00E10190">
        <w:rPr>
          <w:rFonts w:ascii="Tahoma" w:hAnsi="Tahoma" w:cs="Tahoma"/>
          <w:szCs w:val="20"/>
        </w:rPr>
        <w:t xml:space="preserve">ve výši </w:t>
      </w:r>
      <w:r w:rsidR="00DF122B">
        <w:rPr>
          <w:rFonts w:ascii="Tahoma" w:hAnsi="Tahoma" w:cs="Tahoma"/>
          <w:szCs w:val="20"/>
        </w:rPr>
        <w:t>120</w:t>
      </w:r>
      <w:r w:rsidR="004357B0">
        <w:rPr>
          <w:rFonts w:ascii="Tahoma" w:hAnsi="Tahoma" w:cs="Tahoma"/>
          <w:szCs w:val="20"/>
        </w:rPr>
        <w:t>.000</w:t>
      </w:r>
      <w:r w:rsidR="006D4235">
        <w:rPr>
          <w:rFonts w:ascii="Tahoma" w:hAnsi="Tahoma" w:cs="Tahoma"/>
          <w:color w:val="000000" w:themeColor="text1"/>
          <w:szCs w:val="20"/>
        </w:rPr>
        <w:t> </w:t>
      </w:r>
      <w:r w:rsidR="006D4235" w:rsidRPr="00E10190">
        <w:rPr>
          <w:rFonts w:ascii="Tahoma" w:hAnsi="Tahoma" w:cs="Tahoma"/>
          <w:color w:val="000000" w:themeColor="text1"/>
          <w:szCs w:val="20"/>
        </w:rPr>
        <w:t>Kč</w:t>
      </w:r>
      <w:r w:rsidR="006D4235">
        <w:rPr>
          <w:rFonts w:ascii="Tahoma" w:hAnsi="Tahoma" w:cs="Tahoma"/>
          <w:color w:val="000000" w:themeColor="text1"/>
          <w:szCs w:val="20"/>
        </w:rPr>
        <w:t>.</w:t>
      </w:r>
    </w:p>
    <w:p w14:paraId="378CF89D" w14:textId="03B7B969" w:rsidR="006D4235" w:rsidRPr="002838FB" w:rsidRDefault="006D4235" w:rsidP="00BC5D6F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Tahoma" w:hAnsi="Tahoma" w:cs="Tahoma"/>
          <w:bCs/>
          <w:szCs w:val="20"/>
        </w:rPr>
      </w:pPr>
      <w:r>
        <w:rPr>
          <w:rFonts w:ascii="Tahoma" w:hAnsi="Tahoma" w:cs="Tahoma"/>
          <w:color w:val="000000" w:themeColor="text1"/>
          <w:szCs w:val="20"/>
        </w:rPr>
        <w:t xml:space="preserve">Výkonná rada spolku schválila poskytnutí, resp. přijetí mimořádného členského příspěvku dne </w:t>
      </w:r>
      <w:r w:rsidR="001A1CC7">
        <w:rPr>
          <w:rFonts w:ascii="Tahoma" w:hAnsi="Tahoma" w:cs="Tahoma"/>
          <w:color w:val="000000" w:themeColor="text1"/>
          <w:szCs w:val="20"/>
        </w:rPr>
        <w:br/>
      </w:r>
      <w:r w:rsidR="004357B0">
        <w:rPr>
          <w:rFonts w:ascii="Tahoma" w:hAnsi="Tahoma" w:cs="Tahoma"/>
          <w:color w:val="000000" w:themeColor="text1"/>
          <w:szCs w:val="20"/>
        </w:rPr>
        <w:t>……….</w:t>
      </w:r>
      <w:r w:rsidR="001A1CC7">
        <w:rPr>
          <w:rFonts w:ascii="Tahoma" w:hAnsi="Tahoma" w:cs="Tahoma"/>
          <w:color w:val="000000" w:themeColor="text1"/>
          <w:szCs w:val="20"/>
        </w:rPr>
        <w:t xml:space="preserve"> 2022.</w:t>
      </w:r>
    </w:p>
    <w:p w14:paraId="66C01173" w14:textId="5B9B765E" w:rsidR="006D4235" w:rsidRPr="002838FB" w:rsidRDefault="006D4235" w:rsidP="002838FB">
      <w:pPr>
        <w:spacing w:before="360"/>
        <w:jc w:val="center"/>
        <w:rPr>
          <w:rFonts w:ascii="Tahoma" w:hAnsi="Tahoma" w:cs="Tahoma"/>
          <w:b/>
          <w:bCs/>
          <w:szCs w:val="20"/>
        </w:rPr>
      </w:pPr>
      <w:r>
        <w:rPr>
          <w:rFonts w:ascii="Tahoma" w:hAnsi="Tahoma" w:cs="Tahoma"/>
          <w:b/>
          <w:bCs/>
          <w:szCs w:val="20"/>
        </w:rPr>
        <w:t>III.</w:t>
      </w:r>
      <w:r>
        <w:rPr>
          <w:rFonts w:ascii="Tahoma" w:hAnsi="Tahoma" w:cs="Tahoma"/>
          <w:b/>
          <w:bCs/>
          <w:szCs w:val="20"/>
        </w:rPr>
        <w:br/>
        <w:t>Předmět dohody</w:t>
      </w:r>
    </w:p>
    <w:p w14:paraId="0A9B523F" w14:textId="77C673BF" w:rsidR="00EE1F30" w:rsidRPr="007A26A6" w:rsidRDefault="00EE1F30" w:rsidP="006D4235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 w:rsidRPr="007A26A6">
        <w:rPr>
          <w:rFonts w:ascii="Tahoma" w:hAnsi="Tahoma" w:cs="Tahoma"/>
          <w:szCs w:val="20"/>
        </w:rPr>
        <w:t>Předmětem této dohody je úprava práv a povinností mezi poskytovatelem a příjemcem při poskytnutí mimořádného členského příspěvku</w:t>
      </w:r>
      <w:r w:rsidR="00741244" w:rsidRPr="007A26A6">
        <w:rPr>
          <w:rFonts w:ascii="Tahoma" w:hAnsi="Tahoma" w:cs="Tahoma"/>
          <w:szCs w:val="20"/>
        </w:rPr>
        <w:t>.</w:t>
      </w:r>
    </w:p>
    <w:p w14:paraId="1F043BC6" w14:textId="77777777" w:rsidR="007A26A6" w:rsidRPr="007A26A6" w:rsidRDefault="007A26A6" w:rsidP="007A26A6">
      <w:pPr>
        <w:pStyle w:val="Odstavecseseznamem"/>
        <w:spacing w:before="120"/>
        <w:ind w:left="357"/>
        <w:jc w:val="both"/>
        <w:rPr>
          <w:rFonts w:ascii="Tahoma" w:hAnsi="Tahoma" w:cs="Tahoma"/>
          <w:bCs/>
          <w:szCs w:val="20"/>
        </w:rPr>
      </w:pPr>
    </w:p>
    <w:p w14:paraId="5A1DF892" w14:textId="0C42D99A" w:rsidR="00E42328" w:rsidRPr="007A26A6" w:rsidRDefault="006D4235" w:rsidP="00E42328">
      <w:pPr>
        <w:pStyle w:val="Odstavecseseznamem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Cs/>
          <w:szCs w:val="20"/>
        </w:rPr>
      </w:pPr>
      <w:r w:rsidRPr="007A26A6">
        <w:rPr>
          <w:rFonts w:ascii="Tahoma" w:hAnsi="Tahoma" w:cs="Tahoma"/>
          <w:bCs/>
          <w:szCs w:val="20"/>
        </w:rPr>
        <w:t xml:space="preserve">Poskytovatel se zavazuje poskytnout příjemci na základě této dohody a v souladu se Stanovami příjemce mimořádný členský příspěvek, a to </w:t>
      </w:r>
      <w:r w:rsidRPr="007A26A6">
        <w:rPr>
          <w:rFonts w:ascii="Tahoma" w:hAnsi="Tahoma" w:cs="Tahoma"/>
          <w:szCs w:val="20"/>
        </w:rPr>
        <w:t xml:space="preserve">bezhotovostním převodem na bankovní účet příjemce do 30 dnů </w:t>
      </w:r>
      <w:r w:rsidR="00EC6AA1">
        <w:rPr>
          <w:rFonts w:ascii="Tahoma" w:hAnsi="Tahoma" w:cs="Tahoma"/>
          <w:szCs w:val="20"/>
        </w:rPr>
        <w:t xml:space="preserve">od </w:t>
      </w:r>
      <w:r w:rsidR="001C1803">
        <w:rPr>
          <w:rFonts w:ascii="Tahoma" w:hAnsi="Tahoma" w:cs="Tahoma"/>
          <w:szCs w:val="20"/>
        </w:rPr>
        <w:t xml:space="preserve">nabytí účinnosti této </w:t>
      </w:r>
      <w:r w:rsidR="00A56C98">
        <w:rPr>
          <w:rFonts w:ascii="Tahoma" w:hAnsi="Tahoma" w:cs="Tahoma"/>
          <w:szCs w:val="20"/>
        </w:rPr>
        <w:t>dohody</w:t>
      </w:r>
      <w:r w:rsidR="001C1803">
        <w:rPr>
          <w:rFonts w:ascii="Tahoma" w:hAnsi="Tahoma" w:cs="Tahoma"/>
          <w:szCs w:val="20"/>
        </w:rPr>
        <w:t>.</w:t>
      </w:r>
    </w:p>
    <w:p w14:paraId="4561E797" w14:textId="77777777" w:rsidR="007A26A6" w:rsidRPr="007A26A6" w:rsidRDefault="007A26A6" w:rsidP="007A26A6">
      <w:pPr>
        <w:spacing w:before="120"/>
        <w:jc w:val="both"/>
        <w:rPr>
          <w:rFonts w:ascii="Tahoma" w:hAnsi="Tahoma" w:cs="Tahoma"/>
          <w:bCs/>
          <w:szCs w:val="20"/>
        </w:rPr>
      </w:pPr>
    </w:p>
    <w:p w14:paraId="0A9B5248" w14:textId="081FFAF9" w:rsidR="00EE1F30" w:rsidRPr="007A26A6" w:rsidRDefault="00EE1F30" w:rsidP="009A18AA">
      <w:pPr>
        <w:pStyle w:val="Odstavecseseznamem"/>
        <w:numPr>
          <w:ilvl w:val="0"/>
          <w:numId w:val="3"/>
        </w:numPr>
        <w:ind w:left="357" w:hanging="357"/>
        <w:jc w:val="both"/>
        <w:rPr>
          <w:rFonts w:ascii="Tahoma" w:hAnsi="Tahoma" w:cs="Tahoma"/>
          <w:szCs w:val="20"/>
        </w:rPr>
      </w:pPr>
      <w:r w:rsidRPr="007A26A6">
        <w:rPr>
          <w:rFonts w:ascii="Tahoma" w:hAnsi="Tahoma" w:cs="Tahoma"/>
          <w:szCs w:val="20"/>
        </w:rPr>
        <w:t xml:space="preserve">Mimořádný členský příspěvek </w:t>
      </w:r>
      <w:r w:rsidR="003A4010" w:rsidRPr="007A26A6">
        <w:rPr>
          <w:rFonts w:ascii="Tahoma" w:hAnsi="Tahoma" w:cs="Tahoma"/>
          <w:szCs w:val="20"/>
        </w:rPr>
        <w:t xml:space="preserve">bude poskytnut na </w:t>
      </w:r>
      <w:r w:rsidR="00A56C98">
        <w:rPr>
          <w:rFonts w:ascii="Tahoma" w:hAnsi="Tahoma" w:cs="Tahoma"/>
          <w:szCs w:val="20"/>
        </w:rPr>
        <w:t>pomoc při umisťování Ukrajinských uprchlíků na trhu práce v Moravskoslezském kraji.</w:t>
      </w:r>
    </w:p>
    <w:p w14:paraId="56EC2D01" w14:textId="24F3FE36" w:rsidR="00C00ABE" w:rsidRPr="002838FB" w:rsidRDefault="006D4235" w:rsidP="002838FB">
      <w:pPr>
        <w:spacing w:before="360"/>
        <w:jc w:val="center"/>
        <w:rPr>
          <w:rFonts w:ascii="Tahoma" w:hAnsi="Tahoma" w:cs="Tahoma"/>
          <w:b/>
          <w:bCs/>
          <w:szCs w:val="20"/>
        </w:rPr>
      </w:pPr>
      <w:r w:rsidRPr="002838FB">
        <w:rPr>
          <w:rFonts w:ascii="Tahoma" w:hAnsi="Tahoma" w:cs="Tahoma"/>
          <w:b/>
          <w:bCs/>
          <w:szCs w:val="20"/>
        </w:rPr>
        <w:lastRenderedPageBreak/>
        <w:t>IV.</w:t>
      </w:r>
      <w:r w:rsidRPr="002838FB">
        <w:rPr>
          <w:rFonts w:ascii="Tahoma" w:hAnsi="Tahoma" w:cs="Tahoma"/>
          <w:b/>
          <w:bCs/>
          <w:szCs w:val="20"/>
        </w:rPr>
        <w:br/>
        <w:t>Závěrečná ustanovení</w:t>
      </w:r>
    </w:p>
    <w:p w14:paraId="0A9B5249" w14:textId="344C7604" w:rsidR="009A06C3" w:rsidRPr="002838FB" w:rsidRDefault="00EE1F30" w:rsidP="002838FB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 w:rsidRPr="002838FB">
        <w:rPr>
          <w:rFonts w:ascii="Tahoma" w:hAnsi="Tahoma" w:cs="Tahoma"/>
          <w:szCs w:val="20"/>
        </w:rPr>
        <w:t xml:space="preserve">Tato smlouva je vyhotovena ve </w:t>
      </w:r>
      <w:r w:rsidR="00BA7B55" w:rsidRPr="002838FB">
        <w:rPr>
          <w:rFonts w:ascii="Tahoma" w:hAnsi="Tahoma" w:cs="Tahoma"/>
          <w:szCs w:val="20"/>
        </w:rPr>
        <w:t>dvou</w:t>
      </w:r>
      <w:r w:rsidRPr="002838FB">
        <w:rPr>
          <w:rFonts w:ascii="Tahoma" w:hAnsi="Tahoma" w:cs="Tahoma"/>
          <w:szCs w:val="20"/>
        </w:rPr>
        <w:t xml:space="preserve"> stejnopisech s platností originálu, z nichž </w:t>
      </w:r>
      <w:r w:rsidR="006D4235">
        <w:rPr>
          <w:rFonts w:ascii="Tahoma" w:hAnsi="Tahoma" w:cs="Tahoma"/>
          <w:szCs w:val="20"/>
        </w:rPr>
        <w:t xml:space="preserve">po jednom obdrží </w:t>
      </w:r>
      <w:r w:rsidRPr="002838FB">
        <w:rPr>
          <w:rFonts w:ascii="Tahoma" w:hAnsi="Tahoma" w:cs="Tahoma"/>
          <w:szCs w:val="20"/>
        </w:rPr>
        <w:t xml:space="preserve">každá </w:t>
      </w:r>
      <w:r w:rsidR="006D4235">
        <w:rPr>
          <w:rFonts w:ascii="Tahoma" w:hAnsi="Tahoma" w:cs="Tahoma"/>
          <w:szCs w:val="20"/>
        </w:rPr>
        <w:t xml:space="preserve">smluvní </w:t>
      </w:r>
      <w:r w:rsidRPr="002838FB">
        <w:rPr>
          <w:rFonts w:ascii="Tahoma" w:hAnsi="Tahoma" w:cs="Tahoma"/>
          <w:szCs w:val="20"/>
        </w:rPr>
        <w:t>strana</w:t>
      </w:r>
      <w:r w:rsidR="009A06C3" w:rsidRPr="002838FB">
        <w:rPr>
          <w:rFonts w:ascii="Tahoma" w:hAnsi="Tahoma" w:cs="Tahoma"/>
          <w:szCs w:val="20"/>
        </w:rPr>
        <w:t>.</w:t>
      </w:r>
    </w:p>
    <w:p w14:paraId="0A9B524D" w14:textId="48C951C1" w:rsidR="00BA7B55" w:rsidRPr="00E10190" w:rsidRDefault="006D4235" w:rsidP="002838FB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M</w:t>
      </w:r>
      <w:r w:rsidR="00EE1F30" w:rsidRPr="00E10190">
        <w:rPr>
          <w:rFonts w:ascii="Tahoma" w:hAnsi="Tahoma" w:cs="Tahoma"/>
          <w:szCs w:val="20"/>
        </w:rPr>
        <w:t>ěnit nebo doplňovat</w:t>
      </w:r>
      <w:r>
        <w:rPr>
          <w:rFonts w:ascii="Tahoma" w:hAnsi="Tahoma" w:cs="Tahoma"/>
          <w:szCs w:val="20"/>
        </w:rPr>
        <w:t xml:space="preserve"> tuto dohodu </w:t>
      </w:r>
      <w:r w:rsidR="00EE1F30" w:rsidRPr="00E10190">
        <w:rPr>
          <w:rFonts w:ascii="Tahoma" w:hAnsi="Tahoma" w:cs="Tahoma"/>
          <w:szCs w:val="20"/>
        </w:rPr>
        <w:t>je možné pouze formou písemných dodatků podepsaných oběma smluvními stranami.</w:t>
      </w:r>
    </w:p>
    <w:p w14:paraId="0A9B5251" w14:textId="416F71E2" w:rsidR="00816F36" w:rsidRDefault="006D4235" w:rsidP="006D4235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Tato dohoda</w:t>
      </w:r>
      <w:r w:rsidR="00816F36" w:rsidRPr="00E10190">
        <w:rPr>
          <w:rFonts w:ascii="Tahoma" w:hAnsi="Tahoma" w:cs="Tahoma"/>
          <w:szCs w:val="20"/>
        </w:rPr>
        <w:t xml:space="preserve"> nabývá platnosti dnem jejího podpisu oběma smluvními stranami</w:t>
      </w:r>
      <w:r>
        <w:rPr>
          <w:rFonts w:ascii="Tahoma" w:hAnsi="Tahoma" w:cs="Tahoma"/>
          <w:szCs w:val="20"/>
        </w:rPr>
        <w:t xml:space="preserve"> a účinnosti dnem doručení oboustranně </w:t>
      </w:r>
      <w:proofErr w:type="spellStart"/>
      <w:r>
        <w:rPr>
          <w:rFonts w:ascii="Tahoma" w:hAnsi="Tahoma" w:cs="Tahoma"/>
          <w:szCs w:val="20"/>
        </w:rPr>
        <w:t>podespané</w:t>
      </w:r>
      <w:proofErr w:type="spellEnd"/>
      <w:r>
        <w:rPr>
          <w:rFonts w:ascii="Tahoma" w:hAnsi="Tahoma" w:cs="Tahoma"/>
          <w:szCs w:val="20"/>
        </w:rPr>
        <w:t xml:space="preserve"> dohody poslední smluvní straně, nejdříve však dnem jejího uveřejnění v registru smluv v souladu se zákonem č. 340/2015 Sb., o zvláštních podmínkách účinnosti některých smluv</w:t>
      </w:r>
      <w:r w:rsidR="00C456ED">
        <w:rPr>
          <w:rFonts w:ascii="Tahoma" w:hAnsi="Tahoma" w:cs="Tahoma"/>
          <w:szCs w:val="20"/>
        </w:rPr>
        <w:t xml:space="preserve">, </w:t>
      </w:r>
      <w:r w:rsidR="00C456ED" w:rsidRPr="00C456ED">
        <w:rPr>
          <w:rFonts w:ascii="Tahoma" w:hAnsi="Tahoma" w:cs="Tahoma"/>
          <w:szCs w:val="20"/>
        </w:rPr>
        <w:t>uveřejňování těchto smluv</w:t>
      </w:r>
      <w:r>
        <w:rPr>
          <w:rFonts w:ascii="Tahoma" w:hAnsi="Tahoma" w:cs="Tahoma"/>
          <w:szCs w:val="20"/>
        </w:rPr>
        <w:t xml:space="preserve"> a o registru smluv</w:t>
      </w:r>
      <w:r w:rsidR="00C456ED">
        <w:rPr>
          <w:rFonts w:ascii="Tahoma" w:hAnsi="Tahoma" w:cs="Tahoma"/>
          <w:szCs w:val="20"/>
        </w:rPr>
        <w:t xml:space="preserve"> (zákon o registru smluv)</w:t>
      </w:r>
      <w:r>
        <w:rPr>
          <w:rFonts w:ascii="Tahoma" w:hAnsi="Tahoma" w:cs="Tahoma"/>
          <w:szCs w:val="20"/>
        </w:rPr>
        <w:t>, ve znění pozdějších předpisů</w:t>
      </w:r>
      <w:r w:rsidR="00816F36" w:rsidRPr="00E10190">
        <w:rPr>
          <w:rFonts w:ascii="Tahoma" w:hAnsi="Tahoma" w:cs="Tahoma"/>
          <w:szCs w:val="20"/>
        </w:rPr>
        <w:t>.</w:t>
      </w:r>
      <w:r w:rsidR="00C456ED">
        <w:rPr>
          <w:rFonts w:ascii="Tahoma" w:hAnsi="Tahoma" w:cs="Tahoma"/>
          <w:szCs w:val="20"/>
        </w:rPr>
        <w:t xml:space="preserve"> Smluvní strany se dohodly, že uveřejnění této dohody v registru smluv v souladu se zákonem zajistí poskytovatel. Dohoda bude uveřejněna po anonymizaci provedené v souladu s platnými právními předpisy.</w:t>
      </w:r>
    </w:p>
    <w:p w14:paraId="732D9FED" w14:textId="14C19C66" w:rsidR="00C456ED" w:rsidRDefault="00C456ED" w:rsidP="006D4235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Tato dohoda je uzavřena podle </w:t>
      </w:r>
      <w:proofErr w:type="spellStart"/>
      <w:r>
        <w:rPr>
          <w:rFonts w:ascii="Tahoma" w:hAnsi="Tahoma" w:cs="Tahoma"/>
          <w:szCs w:val="20"/>
        </w:rPr>
        <w:t>ust</w:t>
      </w:r>
      <w:proofErr w:type="spellEnd"/>
      <w:r>
        <w:rPr>
          <w:rFonts w:ascii="Tahoma" w:hAnsi="Tahoma" w:cs="Tahoma"/>
          <w:szCs w:val="20"/>
        </w:rPr>
        <w:t>. § 1746 odst. 2 zákona č. 89/2012 Sb., občanský zákoník, ve znění pozdějších předpisů. Práva a povinnosti smluvních stran touto dohodou neupravená se řídí příslušnými ustanoveními občanského zákoníku.</w:t>
      </w:r>
    </w:p>
    <w:p w14:paraId="6299AC80" w14:textId="6610C832" w:rsidR="00C456ED" w:rsidRDefault="00C456ED" w:rsidP="006D4235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Doložka platnosti právního jednání:</w:t>
      </w:r>
    </w:p>
    <w:p w14:paraId="2CDD20AC" w14:textId="7C2989B2" w:rsidR="00C456ED" w:rsidRPr="00E10190" w:rsidRDefault="00C456ED" w:rsidP="002838FB">
      <w:pPr>
        <w:pStyle w:val="Odstavecseseznamem"/>
        <w:spacing w:before="120"/>
        <w:ind w:left="357"/>
        <w:contextualSpacing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O poskytnutí mimořádného členského příspěvku a uzavření této dohody rozhodlo zastupitelstvo kraje usnesením č.</w:t>
      </w:r>
      <w:proofErr w:type="gramStart"/>
      <w:r>
        <w:rPr>
          <w:rFonts w:ascii="Tahoma" w:hAnsi="Tahoma" w:cs="Tahoma"/>
          <w:szCs w:val="20"/>
        </w:rPr>
        <w:t xml:space="preserve"> </w:t>
      </w:r>
      <w:r w:rsidR="00F07318">
        <w:rPr>
          <w:rFonts w:ascii="Tahoma" w:hAnsi="Tahoma" w:cs="Tahoma"/>
          <w:szCs w:val="20"/>
        </w:rPr>
        <w:t>..</w:t>
      </w:r>
      <w:proofErr w:type="gramEnd"/>
      <w:r w:rsidR="00D05D64">
        <w:rPr>
          <w:rFonts w:ascii="Tahoma" w:hAnsi="Tahoma" w:cs="Tahoma"/>
          <w:szCs w:val="20"/>
        </w:rPr>
        <w:t>/</w:t>
      </w:r>
      <w:r w:rsidR="00F07318">
        <w:rPr>
          <w:rFonts w:ascii="Tahoma" w:hAnsi="Tahoma" w:cs="Tahoma"/>
          <w:szCs w:val="20"/>
        </w:rPr>
        <w:t>…</w:t>
      </w:r>
      <w:r>
        <w:rPr>
          <w:rFonts w:ascii="Tahoma" w:hAnsi="Tahoma" w:cs="Tahoma"/>
          <w:szCs w:val="20"/>
        </w:rPr>
        <w:t xml:space="preserve"> ze dne 1</w:t>
      </w:r>
      <w:r w:rsidR="00F07318">
        <w:rPr>
          <w:rFonts w:ascii="Tahoma" w:hAnsi="Tahoma" w:cs="Tahoma"/>
          <w:szCs w:val="20"/>
        </w:rPr>
        <w:t>5</w:t>
      </w:r>
      <w:r>
        <w:rPr>
          <w:rFonts w:ascii="Tahoma" w:hAnsi="Tahoma" w:cs="Tahoma"/>
          <w:szCs w:val="20"/>
        </w:rPr>
        <w:t>. </w:t>
      </w:r>
      <w:r w:rsidR="00F07318">
        <w:rPr>
          <w:rFonts w:ascii="Tahoma" w:hAnsi="Tahoma" w:cs="Tahoma"/>
          <w:szCs w:val="20"/>
        </w:rPr>
        <w:t>9</w:t>
      </w:r>
      <w:r>
        <w:rPr>
          <w:rFonts w:ascii="Tahoma" w:hAnsi="Tahoma" w:cs="Tahoma"/>
          <w:szCs w:val="20"/>
        </w:rPr>
        <w:t>. 2022.</w:t>
      </w:r>
    </w:p>
    <w:p w14:paraId="2A5B4194" w14:textId="77777777" w:rsidR="00E10190" w:rsidRPr="00E87E7A" w:rsidRDefault="00E10190" w:rsidP="00E10190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Cs w:val="20"/>
        </w:rPr>
      </w:pPr>
      <w:r w:rsidRPr="00E87E7A">
        <w:rPr>
          <w:rFonts w:ascii="Tahoma" w:hAnsi="Tahoma" w:cs="Tahoma"/>
          <w:szCs w:val="20"/>
        </w:rPr>
        <w:t>V Ostravě dne ………………</w:t>
      </w:r>
      <w:r w:rsidRPr="00E87E7A">
        <w:rPr>
          <w:rFonts w:ascii="Tahoma" w:hAnsi="Tahoma" w:cs="Tahoma"/>
          <w:szCs w:val="20"/>
        </w:rPr>
        <w:tab/>
        <w:t>V ……………… dne ………………</w:t>
      </w:r>
    </w:p>
    <w:p w14:paraId="09EF8849" w14:textId="77777777" w:rsidR="00E10190" w:rsidRPr="00E87E7A" w:rsidRDefault="00E10190" w:rsidP="00E10190">
      <w:pPr>
        <w:tabs>
          <w:tab w:val="left" w:pos="6096"/>
        </w:tabs>
        <w:spacing w:before="1080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………………………………………</w:t>
      </w:r>
      <w:r w:rsidRPr="00E87E7A">
        <w:rPr>
          <w:rFonts w:ascii="Tahoma" w:hAnsi="Tahoma" w:cs="Tahoma"/>
          <w:szCs w:val="20"/>
        </w:rPr>
        <w:tab/>
        <w:t>…………………………………………</w:t>
      </w:r>
    </w:p>
    <w:p w14:paraId="454C10DE" w14:textId="77777777" w:rsidR="00E10190" w:rsidRPr="00EC4635" w:rsidRDefault="00E10190" w:rsidP="002838FB">
      <w:pPr>
        <w:tabs>
          <w:tab w:val="left" w:pos="6946"/>
        </w:tabs>
        <w:ind w:left="426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za poskytovatele</w:t>
      </w:r>
      <w:r w:rsidRPr="00E87E7A">
        <w:rPr>
          <w:rFonts w:ascii="Tahoma" w:hAnsi="Tahoma" w:cs="Tahoma"/>
          <w:szCs w:val="20"/>
        </w:rPr>
        <w:tab/>
      </w:r>
      <w:r w:rsidRPr="00EC4635">
        <w:rPr>
          <w:rFonts w:ascii="Tahoma" w:hAnsi="Tahoma" w:cs="Tahoma"/>
          <w:iCs/>
          <w:szCs w:val="20"/>
        </w:rPr>
        <w:t xml:space="preserve">za </w:t>
      </w:r>
      <w:r w:rsidRPr="00EC4635">
        <w:rPr>
          <w:rFonts w:ascii="Tahoma" w:hAnsi="Tahoma" w:cs="Tahoma"/>
          <w:szCs w:val="20"/>
        </w:rPr>
        <w:t>příjemce</w:t>
      </w:r>
    </w:p>
    <w:p w14:paraId="122FDEE8" w14:textId="77777777" w:rsidR="00E10190" w:rsidRPr="00E87E7A" w:rsidRDefault="00E10190" w:rsidP="00E10190">
      <w:pPr>
        <w:tabs>
          <w:tab w:val="left" w:pos="6946"/>
        </w:tabs>
        <w:ind w:left="567"/>
        <w:jc w:val="both"/>
        <w:rPr>
          <w:rFonts w:ascii="Tahoma" w:hAnsi="Tahoma" w:cs="Tahoma"/>
          <w:szCs w:val="20"/>
        </w:rPr>
      </w:pPr>
      <w:r w:rsidRPr="00EC4635">
        <w:rPr>
          <w:rFonts w:ascii="Tahoma" w:hAnsi="Tahoma" w:cs="Tahoma"/>
          <w:szCs w:val="20"/>
        </w:rPr>
        <w:tab/>
      </w:r>
    </w:p>
    <w:p w14:paraId="0A9B5261" w14:textId="56A245C4" w:rsidR="005566FF" w:rsidRPr="00E10190" w:rsidRDefault="005566FF" w:rsidP="00E10190">
      <w:pPr>
        <w:jc w:val="both"/>
        <w:rPr>
          <w:rFonts w:ascii="Tahoma" w:hAnsi="Tahoma" w:cs="Tahoma"/>
          <w:color w:val="000000" w:themeColor="text1"/>
          <w:szCs w:val="20"/>
        </w:rPr>
      </w:pPr>
    </w:p>
    <w:sectPr w:rsidR="005566FF" w:rsidRPr="00E10190" w:rsidSect="00D17C59">
      <w:footerReference w:type="default" r:id="rId11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432FA" w14:textId="77777777" w:rsidR="00735276" w:rsidRDefault="00735276" w:rsidP="009D6BE7">
      <w:r>
        <w:separator/>
      </w:r>
    </w:p>
  </w:endnote>
  <w:endnote w:type="continuationSeparator" w:id="0">
    <w:p w14:paraId="6308A2A2" w14:textId="77777777" w:rsidR="00735276" w:rsidRDefault="00735276" w:rsidP="009D6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33DDE" w14:textId="75192D0C" w:rsidR="009D6BE7" w:rsidRDefault="009D6BE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E21440" wp14:editId="42EF5C2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bdbd462abd83dc1fdf22b541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EF931A" w14:textId="48DC7DCC" w:rsidR="009D6BE7" w:rsidRPr="009D6BE7" w:rsidRDefault="009D6BE7" w:rsidP="009D6BE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D6BE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21440" id="_x0000_t202" coordsize="21600,21600" o:spt="202" path="m,l,21600r21600,l21600,xe">
              <v:stroke joinstyle="miter"/>
              <v:path gradientshapeok="t" o:connecttype="rect"/>
            </v:shapetype>
            <v:shape id="MSIPCMbdbd462abd83dc1fdf22b541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" o:allowincell="f" filled="f" stroked="f" strokeweight=".5pt">
              <v:textbox inset="20pt,0,,0">
                <w:txbxContent>
                  <w:p w14:paraId="05EF931A" w14:textId="48DC7DCC" w:rsidR="009D6BE7" w:rsidRPr="009D6BE7" w:rsidRDefault="009D6BE7" w:rsidP="009D6BE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D6BE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7E17B" w14:textId="77777777" w:rsidR="00735276" w:rsidRDefault="00735276" w:rsidP="009D6BE7">
      <w:r>
        <w:separator/>
      </w:r>
    </w:p>
  </w:footnote>
  <w:footnote w:type="continuationSeparator" w:id="0">
    <w:p w14:paraId="0AC16FDB" w14:textId="77777777" w:rsidR="00735276" w:rsidRDefault="00735276" w:rsidP="009D6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C552D"/>
    <w:multiLevelType w:val="hybridMultilevel"/>
    <w:tmpl w:val="403A8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91697"/>
    <w:multiLevelType w:val="hybridMultilevel"/>
    <w:tmpl w:val="403A8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047BE"/>
    <w:multiLevelType w:val="hybridMultilevel"/>
    <w:tmpl w:val="F0EADD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E040A8"/>
    <w:multiLevelType w:val="hybridMultilevel"/>
    <w:tmpl w:val="403A8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626745">
    <w:abstractNumId w:val="3"/>
  </w:num>
  <w:num w:numId="2" w16cid:durableId="2045641716">
    <w:abstractNumId w:val="4"/>
  </w:num>
  <w:num w:numId="3" w16cid:durableId="2145735964">
    <w:abstractNumId w:val="0"/>
  </w:num>
  <w:num w:numId="4" w16cid:durableId="1769498270">
    <w:abstractNumId w:val="2"/>
  </w:num>
  <w:num w:numId="5" w16cid:durableId="136186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427"/>
    <w:rsid w:val="000524B5"/>
    <w:rsid w:val="0008738D"/>
    <w:rsid w:val="000C4C20"/>
    <w:rsid w:val="000F77E3"/>
    <w:rsid w:val="001556EF"/>
    <w:rsid w:val="00174A36"/>
    <w:rsid w:val="001A1CC7"/>
    <w:rsid w:val="001C1803"/>
    <w:rsid w:val="001C5536"/>
    <w:rsid w:val="00231F66"/>
    <w:rsid w:val="0024462D"/>
    <w:rsid w:val="0024648C"/>
    <w:rsid w:val="002606AC"/>
    <w:rsid w:val="00282305"/>
    <w:rsid w:val="002838FB"/>
    <w:rsid w:val="00320EC8"/>
    <w:rsid w:val="003A4010"/>
    <w:rsid w:val="00403A31"/>
    <w:rsid w:val="004357B0"/>
    <w:rsid w:val="00464A73"/>
    <w:rsid w:val="00484931"/>
    <w:rsid w:val="004A0B1E"/>
    <w:rsid w:val="004F30B2"/>
    <w:rsid w:val="00534625"/>
    <w:rsid w:val="005566FF"/>
    <w:rsid w:val="00564D37"/>
    <w:rsid w:val="00586C35"/>
    <w:rsid w:val="00597055"/>
    <w:rsid w:val="006168FE"/>
    <w:rsid w:val="006468DB"/>
    <w:rsid w:val="00690427"/>
    <w:rsid w:val="0069211D"/>
    <w:rsid w:val="006C782E"/>
    <w:rsid w:val="006D4235"/>
    <w:rsid w:val="00735276"/>
    <w:rsid w:val="00741244"/>
    <w:rsid w:val="00766F78"/>
    <w:rsid w:val="0078673F"/>
    <w:rsid w:val="00792C1F"/>
    <w:rsid w:val="007A26A6"/>
    <w:rsid w:val="007A513F"/>
    <w:rsid w:val="007B30FA"/>
    <w:rsid w:val="00816F36"/>
    <w:rsid w:val="00821652"/>
    <w:rsid w:val="00821FDB"/>
    <w:rsid w:val="00863211"/>
    <w:rsid w:val="008B3774"/>
    <w:rsid w:val="008B7A3B"/>
    <w:rsid w:val="008D3AFC"/>
    <w:rsid w:val="008D5F37"/>
    <w:rsid w:val="008D63EC"/>
    <w:rsid w:val="008E7AEF"/>
    <w:rsid w:val="00904528"/>
    <w:rsid w:val="00916DDA"/>
    <w:rsid w:val="00943E85"/>
    <w:rsid w:val="009A06C3"/>
    <w:rsid w:val="009A18AA"/>
    <w:rsid w:val="009D6BE7"/>
    <w:rsid w:val="009F5FB5"/>
    <w:rsid w:val="00A04BD1"/>
    <w:rsid w:val="00A4061A"/>
    <w:rsid w:val="00A56C98"/>
    <w:rsid w:val="00AE3C00"/>
    <w:rsid w:val="00B41BFF"/>
    <w:rsid w:val="00B45FF2"/>
    <w:rsid w:val="00B54F06"/>
    <w:rsid w:val="00B74AAE"/>
    <w:rsid w:val="00BA7B55"/>
    <w:rsid w:val="00BC5D6F"/>
    <w:rsid w:val="00BE1178"/>
    <w:rsid w:val="00C00ABE"/>
    <w:rsid w:val="00C4026C"/>
    <w:rsid w:val="00C41B58"/>
    <w:rsid w:val="00C456ED"/>
    <w:rsid w:val="00CA4927"/>
    <w:rsid w:val="00CB6FBE"/>
    <w:rsid w:val="00CF2029"/>
    <w:rsid w:val="00D05D64"/>
    <w:rsid w:val="00D17C59"/>
    <w:rsid w:val="00D216BC"/>
    <w:rsid w:val="00DD6609"/>
    <w:rsid w:val="00DE74DC"/>
    <w:rsid w:val="00DF122B"/>
    <w:rsid w:val="00E10190"/>
    <w:rsid w:val="00E22B2F"/>
    <w:rsid w:val="00E32449"/>
    <w:rsid w:val="00E42328"/>
    <w:rsid w:val="00E46BB5"/>
    <w:rsid w:val="00EC6AA1"/>
    <w:rsid w:val="00EE1F30"/>
    <w:rsid w:val="00F07318"/>
    <w:rsid w:val="00F600AD"/>
    <w:rsid w:val="00F81446"/>
    <w:rsid w:val="00F9623E"/>
    <w:rsid w:val="00FE2ACC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0A9B5225"/>
  <w15:docId w15:val="{77C0219E-9E42-4BF5-A09D-E6B9AFFA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left"/>
    </w:pPr>
    <w:rPr>
      <w:sz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0190"/>
    <w:pPr>
      <w:keepNext/>
      <w:outlineLvl w:val="0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37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3774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D6B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6BE7"/>
    <w:rPr>
      <w:sz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D6B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6BE7"/>
    <w:rPr>
      <w:sz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E10190"/>
    <w:rPr>
      <w:b/>
      <w:bCs/>
      <w:sz w:val="3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101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0190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0190"/>
    <w:rPr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01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0190"/>
    <w:rPr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C5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7635</BodJednani>
    <Navrh xmlns="df30a891-99dc-44a0-9782-3a4c8c525d86">30902</Navrh>
    <StatusJednani xmlns="f94004b3-5c85-4b6f-b2cb-b6e165aced0d">Otevřeno</StatusJednani>
    <Jednani xmlns="f94004b3-5c85-4b6f-b2cb-b6e165aced0d">403</Jednani>
    <CitlivyObsah xmlns="df30a891-99dc-44a0-9782-3a4c8c525d86">false</CitlivyObsah>
  </documentManagement>
</p:properties>
</file>

<file path=customXml/itemProps1.xml><?xml version="1.0" encoding="utf-8"?>
<ds:datastoreItem xmlns:ds="http://schemas.openxmlformats.org/officeDocument/2006/customXml" ds:itemID="{36A7358F-3BC9-464F-9EDE-E32537BC65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5A0FFC-AC4C-4B7F-B336-21EAD85C3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0FB98E-8C6A-4730-843D-1AA7234F245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794329-9948-4A76-A2BC-E0048AFF4918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457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1_Dohoda_o_poskytnutí_mimořádného_členského_příspěvku_Město_Pardubice_RRAPK_2021</vt:lpstr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1_Dohoda_o_poskytnutí_mimořádného_členského_příspěvku_Město_Pardubice_RRAPK_2021</dc:title>
  <dc:creator>Prázová Barbora</dc:creator>
  <cp:lastModifiedBy>Mazurová Veronika</cp:lastModifiedBy>
  <cp:revision>12</cp:revision>
  <cp:lastPrinted>2018-07-30T07:04:00Z</cp:lastPrinted>
  <dcterms:created xsi:type="dcterms:W3CDTF">2022-03-16T13:19:00Z</dcterms:created>
  <dcterms:modified xsi:type="dcterms:W3CDTF">2022-08-23T04:59:00Z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2022-03-16T13:18:51Z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e482ca03-b744-4ef6-94b5-46a82960e138</vt:lpwstr>
  </property>
  <property fmtid="{D5CDD505-2E9C-101B-9397-08002B2CF9AE}" pid="9" name="MSIP_Label_63ff9749-f68b-40ec-aa05-229831920469_ContentBits">
    <vt:lpwstr>2</vt:lpwstr>
  </property>
</Properties>
</file>