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93" w:rsidRPr="00B61936" w:rsidRDefault="00B44C93" w:rsidP="00B44C93">
      <w:pPr>
        <w:pStyle w:val="Nadpis1"/>
        <w:rPr>
          <w:rFonts w:ascii="Tahoma" w:hAnsi="Tahoma" w:cs="Tahoma"/>
          <w:sz w:val="24"/>
        </w:rPr>
      </w:pPr>
      <w:bookmarkStart w:id="0" w:name="_GoBack"/>
      <w:bookmarkEnd w:id="0"/>
      <w:proofErr w:type="gramStart"/>
      <w:r w:rsidRPr="00B61936">
        <w:rPr>
          <w:rFonts w:ascii="Tahoma" w:hAnsi="Tahoma" w:cs="Tahoma"/>
          <w:sz w:val="24"/>
        </w:rPr>
        <w:t>ZPRÁVA  O  ČINNOSTI</w:t>
      </w:r>
      <w:proofErr w:type="gramEnd"/>
      <w:r w:rsidRPr="00B61936">
        <w:rPr>
          <w:rFonts w:ascii="Tahoma" w:hAnsi="Tahoma" w:cs="Tahoma"/>
          <w:sz w:val="24"/>
        </w:rPr>
        <w:t xml:space="preserve">  VÝBORU  FINANČNÍHO</w:t>
      </w:r>
    </w:p>
    <w:p w:rsidR="00B44C93" w:rsidRPr="00B61936" w:rsidRDefault="00B44C93" w:rsidP="00B44C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ahoma" w:hAnsi="Tahoma" w:cs="Tahoma"/>
          <w:b/>
          <w:bCs/>
          <w:caps/>
        </w:rPr>
      </w:pPr>
      <w:proofErr w:type="gramStart"/>
      <w:r w:rsidRPr="00B61936">
        <w:rPr>
          <w:rFonts w:ascii="Tahoma" w:hAnsi="Tahoma" w:cs="Tahoma"/>
          <w:b/>
          <w:bCs/>
          <w:caps/>
        </w:rPr>
        <w:t>Zastupitelstva  Moravskoslezského</w:t>
      </w:r>
      <w:proofErr w:type="gramEnd"/>
      <w:r w:rsidRPr="00B61936">
        <w:rPr>
          <w:rFonts w:ascii="Tahoma" w:hAnsi="Tahoma" w:cs="Tahoma"/>
          <w:b/>
          <w:bCs/>
          <w:caps/>
        </w:rPr>
        <w:t xml:space="preserve">  kraje</w:t>
      </w:r>
    </w:p>
    <w:p w:rsidR="00B44C93" w:rsidRPr="00B61936" w:rsidRDefault="00B44C93" w:rsidP="00B44C93">
      <w:pPr>
        <w:pStyle w:val="Nadpis1"/>
        <w:rPr>
          <w:rFonts w:ascii="Tahoma" w:hAnsi="Tahoma" w:cs="Tahoma"/>
          <w:sz w:val="24"/>
        </w:rPr>
      </w:pPr>
      <w:r w:rsidRPr="00B61936">
        <w:rPr>
          <w:rFonts w:ascii="Tahoma" w:hAnsi="Tahoma" w:cs="Tahoma"/>
          <w:sz w:val="24"/>
        </w:rPr>
        <w:t>za období PROSINEC 201</w:t>
      </w:r>
      <w:r w:rsidR="00B61936" w:rsidRPr="00B61936">
        <w:rPr>
          <w:rFonts w:ascii="Tahoma" w:hAnsi="Tahoma" w:cs="Tahoma"/>
          <w:sz w:val="24"/>
        </w:rPr>
        <w:t>5</w:t>
      </w:r>
      <w:r w:rsidRPr="00B61936">
        <w:rPr>
          <w:rFonts w:ascii="Tahoma" w:hAnsi="Tahoma" w:cs="Tahoma"/>
          <w:sz w:val="24"/>
        </w:rPr>
        <w:t xml:space="preserve"> </w:t>
      </w:r>
      <w:r w:rsidR="00263ECE">
        <w:rPr>
          <w:rFonts w:ascii="Tahoma" w:hAnsi="Tahoma" w:cs="Tahoma"/>
          <w:sz w:val="24"/>
        </w:rPr>
        <w:t>–</w:t>
      </w:r>
      <w:r w:rsidR="002D2B7C">
        <w:rPr>
          <w:rFonts w:ascii="Tahoma" w:hAnsi="Tahoma" w:cs="Tahoma"/>
          <w:sz w:val="24"/>
        </w:rPr>
        <w:t xml:space="preserve"> </w:t>
      </w:r>
      <w:r w:rsidR="00263ECE" w:rsidRPr="00010726">
        <w:rPr>
          <w:rFonts w:ascii="Tahoma" w:hAnsi="Tahoma" w:cs="Tahoma"/>
          <w:sz w:val="24"/>
        </w:rPr>
        <w:t>ZÁŘÍ</w:t>
      </w:r>
      <w:r w:rsidRPr="00B61936">
        <w:rPr>
          <w:rFonts w:ascii="Tahoma" w:hAnsi="Tahoma" w:cs="Tahoma"/>
          <w:sz w:val="24"/>
        </w:rPr>
        <w:t xml:space="preserve"> 201</w:t>
      </w:r>
      <w:r w:rsidR="00B61936" w:rsidRPr="00B61936">
        <w:rPr>
          <w:rFonts w:ascii="Tahoma" w:hAnsi="Tahoma" w:cs="Tahoma"/>
          <w:sz w:val="24"/>
        </w:rPr>
        <w:t>6</w:t>
      </w:r>
    </w:p>
    <w:p w:rsidR="00B44C93" w:rsidRPr="00B61936" w:rsidRDefault="00B44C93" w:rsidP="00B44C93">
      <w:pPr>
        <w:pStyle w:val="Nadpis1"/>
        <w:rPr>
          <w:rFonts w:ascii="Tahoma" w:hAnsi="Tahoma" w:cs="Tahoma"/>
          <w:color w:val="FF0000"/>
          <w:sz w:val="24"/>
        </w:rPr>
      </w:pPr>
    </w:p>
    <w:p w:rsidR="00B44C93" w:rsidRPr="00B61936" w:rsidRDefault="00B44C93" w:rsidP="00B44C93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FF0000"/>
        </w:rPr>
      </w:pPr>
    </w:p>
    <w:p w:rsidR="00B44C93" w:rsidRPr="00B61936" w:rsidRDefault="00B44C93" w:rsidP="00B44C93">
      <w:pPr>
        <w:jc w:val="both"/>
        <w:rPr>
          <w:rFonts w:ascii="Tahoma" w:hAnsi="Tahoma" w:cs="Tahoma"/>
        </w:rPr>
      </w:pPr>
      <w:r w:rsidRPr="00B61936">
        <w:rPr>
          <w:rFonts w:ascii="Tahoma" w:hAnsi="Tahoma" w:cs="Tahoma"/>
        </w:rPr>
        <w:t>ve smyslu čl. 2</w:t>
      </w:r>
      <w:r w:rsidR="00CB4870" w:rsidRPr="00B61936">
        <w:rPr>
          <w:rFonts w:ascii="Tahoma" w:hAnsi="Tahoma" w:cs="Tahoma"/>
        </w:rPr>
        <w:t>2</w:t>
      </w:r>
      <w:r w:rsidRPr="00B61936">
        <w:rPr>
          <w:rFonts w:ascii="Tahoma" w:hAnsi="Tahoma" w:cs="Tahoma"/>
        </w:rPr>
        <w:t xml:space="preserve"> odst. 1) Jednacího řádu zastupitelstva kraje a výborů zastupitelstva kraje schváleného zastupitelstvem kraje usnesením č. </w:t>
      </w:r>
      <w:r w:rsidR="00CB4870" w:rsidRPr="00B61936">
        <w:rPr>
          <w:rFonts w:ascii="Tahoma" w:hAnsi="Tahoma" w:cs="Tahoma"/>
        </w:rPr>
        <w:t>7/523</w:t>
      </w:r>
      <w:r w:rsidRPr="00B61936">
        <w:rPr>
          <w:rFonts w:ascii="Tahoma" w:hAnsi="Tahoma" w:cs="Tahoma"/>
        </w:rPr>
        <w:t xml:space="preserve"> ze dne 1</w:t>
      </w:r>
      <w:r w:rsidR="00CB4870" w:rsidRPr="00B61936">
        <w:rPr>
          <w:rFonts w:ascii="Tahoma" w:hAnsi="Tahoma" w:cs="Tahoma"/>
        </w:rPr>
        <w:t>9</w:t>
      </w:r>
      <w:r w:rsidRPr="00B61936">
        <w:rPr>
          <w:rFonts w:ascii="Tahoma" w:hAnsi="Tahoma" w:cs="Tahoma"/>
        </w:rPr>
        <w:t>. 12. 20</w:t>
      </w:r>
      <w:r w:rsidR="00CB4870" w:rsidRPr="00B61936">
        <w:rPr>
          <w:rFonts w:ascii="Tahoma" w:hAnsi="Tahoma" w:cs="Tahoma"/>
        </w:rPr>
        <w:t>13</w:t>
      </w:r>
      <w:r w:rsidRPr="00B61936">
        <w:rPr>
          <w:rFonts w:ascii="Tahoma" w:hAnsi="Tahoma" w:cs="Tahoma"/>
        </w:rPr>
        <w:t>.</w:t>
      </w:r>
    </w:p>
    <w:p w:rsidR="00B44C93" w:rsidRPr="00B61936" w:rsidRDefault="00B44C93" w:rsidP="00B44C93">
      <w:pPr>
        <w:jc w:val="both"/>
        <w:rPr>
          <w:rFonts w:ascii="Tahoma" w:hAnsi="Tahoma" w:cs="Tahoma"/>
          <w:color w:val="FF0000"/>
        </w:rPr>
      </w:pPr>
    </w:p>
    <w:p w:rsidR="00B44C93" w:rsidRPr="00B61936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B61936">
        <w:rPr>
          <w:noProof w:val="0"/>
          <w:sz w:val="24"/>
          <w:szCs w:val="24"/>
        </w:rPr>
        <w:t>Členové výboru:</w:t>
      </w:r>
    </w:p>
    <w:p w:rsidR="00B44C93" w:rsidRPr="00B61936" w:rsidRDefault="00B44C93" w:rsidP="00B44C93">
      <w:pPr>
        <w:jc w:val="both"/>
        <w:rPr>
          <w:rFonts w:ascii="Tahoma" w:hAnsi="Tahoma" w:cs="Tahoma"/>
        </w:rPr>
      </w:pPr>
      <w:r w:rsidRPr="00B61936">
        <w:rPr>
          <w:rFonts w:ascii="Tahoma" w:hAnsi="Tahoma" w:cs="Tahoma"/>
        </w:rPr>
        <w:t>RSDr. Kuboš Karel, RSDr. Boháč Jiří, Bc. Faluši Blanka, Ing. Hyvnar Radim, Ing.</w:t>
      </w:r>
      <w:r w:rsidR="00B6356B" w:rsidRPr="00B61936">
        <w:rPr>
          <w:rFonts w:ascii="Tahoma" w:hAnsi="Tahoma" w:cs="Tahoma"/>
        </w:rPr>
        <w:t> </w:t>
      </w:r>
      <w:r w:rsidRPr="00B61936">
        <w:rPr>
          <w:rFonts w:ascii="Tahoma" w:hAnsi="Tahoma" w:cs="Tahoma"/>
        </w:rPr>
        <w:t>Chybidziurová Kateřina, Ing. Juroška Martin, Ph.D., Ing. Linhart Aleš, Ing.</w:t>
      </w:r>
      <w:r w:rsidR="00B6356B" w:rsidRPr="00B61936">
        <w:rPr>
          <w:rFonts w:ascii="Tahoma" w:hAnsi="Tahoma" w:cs="Tahoma"/>
        </w:rPr>
        <w:t> </w:t>
      </w:r>
      <w:r w:rsidRPr="00B61936">
        <w:rPr>
          <w:rFonts w:ascii="Tahoma" w:hAnsi="Tahoma" w:cs="Tahoma"/>
        </w:rPr>
        <w:t>Nytrová Pavlína, Bc. Polášek Martin, Ing. Poštová Eva, Ing. Slováček Vít, Ing.</w:t>
      </w:r>
      <w:r w:rsidR="00B6356B" w:rsidRPr="00B61936">
        <w:rPr>
          <w:rFonts w:ascii="Tahoma" w:hAnsi="Tahoma" w:cs="Tahoma"/>
        </w:rPr>
        <w:t> </w:t>
      </w:r>
      <w:r w:rsidRPr="00B61936">
        <w:rPr>
          <w:rFonts w:ascii="Tahoma" w:hAnsi="Tahoma" w:cs="Tahoma"/>
        </w:rPr>
        <w:t xml:space="preserve">Šillerová Eva, Mgr. Tekielová Šárka, Ing. Vymětal Karel, Ing. Wolf Jan. </w:t>
      </w:r>
    </w:p>
    <w:p w:rsidR="00B44C93" w:rsidRPr="00B61936" w:rsidRDefault="00B44C93" w:rsidP="00B44C93">
      <w:pPr>
        <w:jc w:val="both"/>
        <w:rPr>
          <w:rFonts w:ascii="Tahoma" w:hAnsi="Tahoma" w:cs="Tahoma"/>
          <w:color w:val="FF0000"/>
        </w:rPr>
      </w:pPr>
    </w:p>
    <w:p w:rsidR="00B44C93" w:rsidRPr="003111FB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D375CE">
        <w:rPr>
          <w:noProof w:val="0"/>
          <w:sz w:val="24"/>
          <w:szCs w:val="24"/>
        </w:rPr>
        <w:t>Za období prosinec 201</w:t>
      </w:r>
      <w:r w:rsidR="00B61936" w:rsidRPr="00D375CE">
        <w:rPr>
          <w:noProof w:val="0"/>
          <w:sz w:val="24"/>
          <w:szCs w:val="24"/>
        </w:rPr>
        <w:t>5</w:t>
      </w:r>
      <w:r w:rsidRPr="00D375CE">
        <w:rPr>
          <w:noProof w:val="0"/>
          <w:sz w:val="24"/>
          <w:szCs w:val="24"/>
        </w:rPr>
        <w:t xml:space="preserve"> – </w:t>
      </w:r>
      <w:r w:rsidR="00E3589B" w:rsidRPr="00D375CE">
        <w:rPr>
          <w:noProof w:val="0"/>
          <w:sz w:val="24"/>
          <w:szCs w:val="24"/>
        </w:rPr>
        <w:t xml:space="preserve">září </w:t>
      </w:r>
      <w:r w:rsidRPr="00D375CE">
        <w:rPr>
          <w:noProof w:val="0"/>
          <w:sz w:val="24"/>
          <w:szCs w:val="24"/>
        </w:rPr>
        <w:t>201</w:t>
      </w:r>
      <w:r w:rsidR="00B61936" w:rsidRPr="00D375CE">
        <w:rPr>
          <w:noProof w:val="0"/>
          <w:sz w:val="24"/>
          <w:szCs w:val="24"/>
        </w:rPr>
        <w:t>6</w:t>
      </w:r>
      <w:r w:rsidRPr="00D375CE">
        <w:rPr>
          <w:noProof w:val="0"/>
          <w:sz w:val="24"/>
          <w:szCs w:val="24"/>
        </w:rPr>
        <w:t xml:space="preserve"> se uskutečnil</w:t>
      </w:r>
      <w:r w:rsidR="00010726" w:rsidRPr="00D375CE">
        <w:rPr>
          <w:noProof w:val="0"/>
          <w:sz w:val="24"/>
          <w:szCs w:val="24"/>
        </w:rPr>
        <w:t>o 5</w:t>
      </w:r>
      <w:r w:rsidRPr="00D375CE">
        <w:rPr>
          <w:noProof w:val="0"/>
          <w:sz w:val="24"/>
          <w:szCs w:val="24"/>
        </w:rPr>
        <w:t xml:space="preserve"> jednání výboru finančního. </w:t>
      </w:r>
    </w:p>
    <w:p w:rsidR="00D375CE" w:rsidRDefault="00D375CE" w:rsidP="00B44C93">
      <w:pPr>
        <w:jc w:val="both"/>
        <w:rPr>
          <w:rFonts w:ascii="Tahoma" w:hAnsi="Tahoma" w:cs="Tahoma"/>
        </w:rPr>
      </w:pPr>
    </w:p>
    <w:p w:rsidR="00B44C93" w:rsidRDefault="00B44C93" w:rsidP="00B44C93">
      <w:pPr>
        <w:jc w:val="both"/>
        <w:rPr>
          <w:rFonts w:ascii="Tahoma" w:hAnsi="Tahoma" w:cs="Tahoma"/>
        </w:rPr>
      </w:pPr>
      <w:r w:rsidRPr="00D017D7">
        <w:rPr>
          <w:rFonts w:ascii="Tahoma" w:hAnsi="Tahoma" w:cs="Tahoma"/>
        </w:rPr>
        <w:t>Výbor projednával na svých schůzích stálé úkoly. Předmětem jednání výboru byly zejména informace o úpravách rozpočtu kraje a rozbory plnění příjmů a čerpání výdajů rozpočtu kraje včetně přehledu rozpočtových opatření, plnění daňových příjmů kraje, návrh rozpočtu kraje na rok 201</w:t>
      </w:r>
      <w:r w:rsidR="00D017D7" w:rsidRPr="00D017D7">
        <w:rPr>
          <w:rFonts w:ascii="Tahoma" w:hAnsi="Tahoma" w:cs="Tahoma"/>
        </w:rPr>
        <w:t>6</w:t>
      </w:r>
      <w:r w:rsidR="00CB4870" w:rsidRPr="00D017D7">
        <w:rPr>
          <w:rFonts w:ascii="Tahoma" w:hAnsi="Tahoma" w:cs="Tahoma"/>
        </w:rPr>
        <w:t>,</w:t>
      </w:r>
      <w:r w:rsidRPr="00D017D7">
        <w:rPr>
          <w:rFonts w:ascii="Tahoma" w:hAnsi="Tahoma" w:cs="Tahoma"/>
        </w:rPr>
        <w:t xml:space="preserve"> návrh závěrečného účtu za rok 201</w:t>
      </w:r>
      <w:r w:rsidR="00D017D7" w:rsidRPr="00D017D7">
        <w:rPr>
          <w:rFonts w:ascii="Tahoma" w:hAnsi="Tahoma" w:cs="Tahoma"/>
        </w:rPr>
        <w:t>5</w:t>
      </w:r>
      <w:r w:rsidRPr="00D017D7">
        <w:rPr>
          <w:rFonts w:ascii="Tahoma" w:hAnsi="Tahoma" w:cs="Tahoma"/>
        </w:rPr>
        <w:t xml:space="preserve"> včetně zprávy o přezkumu hospodaření kraje</w:t>
      </w:r>
      <w:r w:rsidR="00CB4870" w:rsidRPr="00D017D7">
        <w:rPr>
          <w:rFonts w:ascii="Tahoma" w:hAnsi="Tahoma" w:cs="Tahoma"/>
        </w:rPr>
        <w:t xml:space="preserve"> a návrh účetní závěrky kraje </w:t>
      </w:r>
      <w:r w:rsidR="00943135" w:rsidRPr="00D017D7">
        <w:rPr>
          <w:rFonts w:ascii="Tahoma" w:hAnsi="Tahoma" w:cs="Tahoma"/>
        </w:rPr>
        <w:t>k rozvahovému dni 31.</w:t>
      </w:r>
      <w:r w:rsidR="00E03460">
        <w:rPr>
          <w:rFonts w:ascii="Tahoma" w:hAnsi="Tahoma" w:cs="Tahoma"/>
        </w:rPr>
        <w:t> </w:t>
      </w:r>
      <w:r w:rsidR="00943135" w:rsidRPr="00D017D7">
        <w:rPr>
          <w:rFonts w:ascii="Tahoma" w:hAnsi="Tahoma" w:cs="Tahoma"/>
        </w:rPr>
        <w:t>12.</w:t>
      </w:r>
      <w:r w:rsidR="00E03460">
        <w:rPr>
          <w:rFonts w:ascii="Tahoma" w:hAnsi="Tahoma" w:cs="Tahoma"/>
        </w:rPr>
        <w:t> </w:t>
      </w:r>
      <w:r w:rsidR="00943135" w:rsidRPr="00D017D7">
        <w:rPr>
          <w:rFonts w:ascii="Tahoma" w:hAnsi="Tahoma" w:cs="Tahoma"/>
        </w:rPr>
        <w:t>201</w:t>
      </w:r>
      <w:r w:rsidR="00D017D7" w:rsidRPr="00D017D7">
        <w:rPr>
          <w:rFonts w:ascii="Tahoma" w:hAnsi="Tahoma" w:cs="Tahoma"/>
        </w:rPr>
        <w:t>5</w:t>
      </w:r>
      <w:r w:rsidRPr="00D017D7">
        <w:rPr>
          <w:rFonts w:ascii="Tahoma" w:hAnsi="Tahoma" w:cs="Tahoma"/>
        </w:rPr>
        <w:t>. Dále byly předmětem jednání informace o výsledku přehodnocení ratingu Moravskoslezského kraje.</w:t>
      </w:r>
      <w:r w:rsidR="00925126" w:rsidRPr="00D017D7">
        <w:rPr>
          <w:rFonts w:ascii="Tahoma" w:hAnsi="Tahoma" w:cs="Tahoma"/>
        </w:rPr>
        <w:t xml:space="preserve"> </w:t>
      </w:r>
      <w:r w:rsidRPr="00D017D7">
        <w:rPr>
          <w:rFonts w:ascii="Tahoma" w:hAnsi="Tahoma" w:cs="Tahoma"/>
        </w:rPr>
        <w:t xml:space="preserve">Finanční výbor se </w:t>
      </w:r>
      <w:r w:rsidR="00B919B2" w:rsidRPr="00D017D7">
        <w:rPr>
          <w:rFonts w:ascii="Tahoma" w:hAnsi="Tahoma" w:cs="Tahoma"/>
        </w:rPr>
        <w:t xml:space="preserve">pravidelně </w:t>
      </w:r>
      <w:r w:rsidRPr="00D017D7">
        <w:rPr>
          <w:rFonts w:ascii="Tahoma" w:hAnsi="Tahoma" w:cs="Tahoma"/>
        </w:rPr>
        <w:t>zabýval výsledk</w:t>
      </w:r>
      <w:r w:rsidR="00925126" w:rsidRPr="00D017D7">
        <w:rPr>
          <w:rFonts w:ascii="Tahoma" w:hAnsi="Tahoma" w:cs="Tahoma"/>
        </w:rPr>
        <w:t xml:space="preserve">y </w:t>
      </w:r>
      <w:r w:rsidRPr="00D017D7">
        <w:rPr>
          <w:rFonts w:ascii="Tahoma" w:hAnsi="Tahoma" w:cs="Tahoma"/>
        </w:rPr>
        <w:t>kontrol příspěvkov</w:t>
      </w:r>
      <w:r w:rsidR="00925126" w:rsidRPr="00D017D7">
        <w:rPr>
          <w:rFonts w:ascii="Tahoma" w:hAnsi="Tahoma" w:cs="Tahoma"/>
        </w:rPr>
        <w:t xml:space="preserve">ých </w:t>
      </w:r>
      <w:r w:rsidRPr="00D017D7">
        <w:rPr>
          <w:rFonts w:ascii="Tahoma" w:hAnsi="Tahoma" w:cs="Tahoma"/>
        </w:rPr>
        <w:t>organizac</w:t>
      </w:r>
      <w:r w:rsidR="00925126" w:rsidRPr="00D017D7">
        <w:rPr>
          <w:rFonts w:ascii="Tahoma" w:hAnsi="Tahoma" w:cs="Tahoma"/>
        </w:rPr>
        <w:t>í</w:t>
      </w:r>
      <w:r w:rsidRPr="00D017D7">
        <w:rPr>
          <w:rFonts w:ascii="Tahoma" w:hAnsi="Tahoma" w:cs="Tahoma"/>
        </w:rPr>
        <w:t xml:space="preserve"> kraje</w:t>
      </w:r>
      <w:r w:rsidR="00925126" w:rsidRPr="00D017D7">
        <w:rPr>
          <w:rFonts w:ascii="Tahoma" w:hAnsi="Tahoma" w:cs="Tahoma"/>
        </w:rPr>
        <w:t xml:space="preserve">. </w:t>
      </w:r>
    </w:p>
    <w:p w:rsidR="00010726" w:rsidRPr="00D017D7" w:rsidRDefault="00010726" w:rsidP="00B44C93">
      <w:pPr>
        <w:jc w:val="both"/>
        <w:rPr>
          <w:rFonts w:ascii="Tahoma" w:hAnsi="Tahoma" w:cs="Tahoma"/>
        </w:rPr>
      </w:pPr>
    </w:p>
    <w:p w:rsidR="00B44C93" w:rsidRPr="00D017D7" w:rsidRDefault="00B44C93" w:rsidP="00B44C93">
      <w:pPr>
        <w:jc w:val="both"/>
        <w:rPr>
          <w:rFonts w:ascii="Tahoma" w:hAnsi="Tahoma" w:cs="Tahoma"/>
        </w:rPr>
      </w:pPr>
      <w:r w:rsidRPr="00D017D7">
        <w:rPr>
          <w:rFonts w:ascii="Tahoma" w:hAnsi="Tahoma" w:cs="Tahoma"/>
        </w:rPr>
        <w:t xml:space="preserve">Výbor na svém </w:t>
      </w:r>
      <w:r w:rsidR="00943135" w:rsidRPr="00D017D7">
        <w:rPr>
          <w:rFonts w:ascii="Tahoma" w:hAnsi="Tahoma" w:cs="Tahoma"/>
          <w:b/>
        </w:rPr>
        <w:t>1</w:t>
      </w:r>
      <w:r w:rsidR="00D017D7" w:rsidRPr="00D017D7">
        <w:rPr>
          <w:rFonts w:ascii="Tahoma" w:hAnsi="Tahoma" w:cs="Tahoma"/>
          <w:b/>
        </w:rPr>
        <w:t>6</w:t>
      </w:r>
      <w:r w:rsidR="00943135" w:rsidRPr="00D017D7">
        <w:rPr>
          <w:rFonts w:ascii="Tahoma" w:hAnsi="Tahoma" w:cs="Tahoma"/>
          <w:b/>
        </w:rPr>
        <w:t xml:space="preserve">. jednání dne </w:t>
      </w:r>
      <w:r w:rsidR="00D017D7" w:rsidRPr="00D017D7">
        <w:rPr>
          <w:rFonts w:ascii="Tahoma" w:hAnsi="Tahoma" w:cs="Tahoma"/>
          <w:b/>
        </w:rPr>
        <w:t>9</w:t>
      </w:r>
      <w:r w:rsidRPr="00D017D7">
        <w:rPr>
          <w:rFonts w:ascii="Tahoma" w:hAnsi="Tahoma" w:cs="Tahoma"/>
          <w:b/>
        </w:rPr>
        <w:t>. 12. 201</w:t>
      </w:r>
      <w:r w:rsidR="00D017D7" w:rsidRPr="00D017D7">
        <w:rPr>
          <w:rFonts w:ascii="Tahoma" w:hAnsi="Tahoma" w:cs="Tahoma"/>
          <w:b/>
        </w:rPr>
        <w:t>5</w:t>
      </w:r>
      <w:r w:rsidRPr="00D017D7">
        <w:rPr>
          <w:rFonts w:ascii="Tahoma" w:hAnsi="Tahoma" w:cs="Tahoma"/>
          <w:b/>
        </w:rPr>
        <w:t xml:space="preserve"> </w:t>
      </w:r>
      <w:r w:rsidRPr="00D017D7">
        <w:rPr>
          <w:rFonts w:ascii="Tahoma" w:hAnsi="Tahoma" w:cs="Tahoma"/>
        </w:rPr>
        <w:t xml:space="preserve">projednal </w:t>
      </w:r>
      <w:r w:rsidR="00D017D7">
        <w:rPr>
          <w:rFonts w:ascii="Tahoma" w:hAnsi="Tahoma" w:cs="Tahoma"/>
        </w:rPr>
        <w:t>3</w:t>
      </w:r>
      <w:r w:rsidR="00FB5DC9" w:rsidRPr="00D017D7">
        <w:rPr>
          <w:rFonts w:ascii="Tahoma" w:hAnsi="Tahoma" w:cs="Tahoma"/>
        </w:rPr>
        <w:t xml:space="preserve"> </w:t>
      </w:r>
      <w:r w:rsidRPr="00D017D7">
        <w:rPr>
          <w:rFonts w:ascii="Tahoma" w:hAnsi="Tahoma" w:cs="Tahoma"/>
        </w:rPr>
        <w:t>materiál</w:t>
      </w:r>
      <w:r w:rsidR="00840157" w:rsidRPr="00D017D7">
        <w:rPr>
          <w:rFonts w:ascii="Tahoma" w:hAnsi="Tahoma" w:cs="Tahoma"/>
        </w:rPr>
        <w:t>y</w:t>
      </w:r>
      <w:r w:rsidRPr="00D017D7">
        <w:rPr>
          <w:rFonts w:ascii="Tahoma" w:hAnsi="Tahoma" w:cs="Tahoma"/>
        </w:rPr>
        <w:t xml:space="preserve"> předklád</w:t>
      </w:r>
      <w:r w:rsidR="00FB5DC9" w:rsidRPr="00D017D7">
        <w:rPr>
          <w:rFonts w:ascii="Tahoma" w:hAnsi="Tahoma" w:cs="Tahoma"/>
        </w:rPr>
        <w:t>ané</w:t>
      </w:r>
      <w:r w:rsidRPr="00D017D7">
        <w:rPr>
          <w:rFonts w:ascii="Tahoma" w:hAnsi="Tahoma" w:cs="Tahoma"/>
        </w:rPr>
        <w:t xml:space="preserve"> na zasedání zastupitelstva kraje konané dne </w:t>
      </w:r>
      <w:r w:rsidR="00BC049D" w:rsidRPr="00D017D7">
        <w:rPr>
          <w:rFonts w:ascii="Tahoma" w:hAnsi="Tahoma" w:cs="Tahoma"/>
        </w:rPr>
        <w:t>1</w:t>
      </w:r>
      <w:r w:rsidR="00D017D7" w:rsidRPr="00D017D7">
        <w:rPr>
          <w:rFonts w:ascii="Tahoma" w:hAnsi="Tahoma" w:cs="Tahoma"/>
        </w:rPr>
        <w:t>7</w:t>
      </w:r>
      <w:r w:rsidRPr="00D017D7">
        <w:rPr>
          <w:rFonts w:ascii="Tahoma" w:hAnsi="Tahoma" w:cs="Tahoma"/>
        </w:rPr>
        <w:t>. 12. 201</w:t>
      </w:r>
      <w:r w:rsidR="00D017D7" w:rsidRPr="00D017D7">
        <w:rPr>
          <w:rFonts w:ascii="Tahoma" w:hAnsi="Tahoma" w:cs="Tahoma"/>
        </w:rPr>
        <w:t>5</w:t>
      </w:r>
      <w:r w:rsidR="005B38B3" w:rsidRPr="00D017D7">
        <w:rPr>
          <w:rFonts w:ascii="Tahoma" w:hAnsi="Tahoma" w:cs="Tahoma"/>
        </w:rPr>
        <w:t>, a to</w:t>
      </w:r>
      <w:r w:rsidRPr="00D017D7">
        <w:rPr>
          <w:rFonts w:ascii="Tahoma" w:hAnsi="Tahoma" w:cs="Tahoma"/>
        </w:rPr>
        <w:t>:</w:t>
      </w:r>
    </w:p>
    <w:p w:rsidR="00B44C93" w:rsidRPr="00D017D7" w:rsidRDefault="00967CF3" w:rsidP="00B44C9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D017D7">
        <w:rPr>
          <w:rFonts w:ascii="Tahoma" w:hAnsi="Tahoma" w:cs="Tahoma"/>
          <w:noProof/>
        </w:rPr>
        <w:t>materiál č. 4/</w:t>
      </w:r>
      <w:r w:rsidR="00BC049D" w:rsidRPr="00D017D7">
        <w:rPr>
          <w:rFonts w:ascii="Tahoma" w:hAnsi="Tahoma" w:cs="Tahoma"/>
          <w:noProof/>
        </w:rPr>
        <w:t>1</w:t>
      </w:r>
      <w:r w:rsidR="00580F1C" w:rsidRPr="00D017D7">
        <w:rPr>
          <w:rFonts w:ascii="Tahoma" w:hAnsi="Tahoma" w:cs="Tahoma"/>
          <w:noProof/>
        </w:rPr>
        <w:t xml:space="preserve"> </w:t>
      </w:r>
      <w:r w:rsidRPr="00D017D7">
        <w:rPr>
          <w:rFonts w:ascii="Tahoma" w:hAnsi="Tahoma" w:cs="Tahoma"/>
          <w:noProof/>
        </w:rPr>
        <w:t xml:space="preserve">- </w:t>
      </w:r>
      <w:r w:rsidR="00840157" w:rsidRPr="00D017D7">
        <w:rPr>
          <w:rFonts w:ascii="Tahoma" w:hAnsi="Tahoma" w:cs="Tahoma"/>
          <w:noProof/>
        </w:rPr>
        <w:t>Návrh rozpočtu Moravskoslezského kraje na rok 201</w:t>
      </w:r>
      <w:r w:rsidR="00D017D7" w:rsidRPr="00D017D7">
        <w:rPr>
          <w:rFonts w:ascii="Tahoma" w:hAnsi="Tahoma" w:cs="Tahoma"/>
          <w:noProof/>
        </w:rPr>
        <w:t>6</w:t>
      </w:r>
      <w:r w:rsidR="00840157" w:rsidRPr="00D017D7">
        <w:rPr>
          <w:rFonts w:ascii="Tahoma" w:hAnsi="Tahoma" w:cs="Tahoma"/>
          <w:noProof/>
        </w:rPr>
        <w:t xml:space="preserve"> a rozpočtového výhledu Moravskoslezského kraje na léta 201</w:t>
      </w:r>
      <w:r w:rsidR="00D017D7" w:rsidRPr="00D017D7">
        <w:rPr>
          <w:rFonts w:ascii="Tahoma" w:hAnsi="Tahoma" w:cs="Tahoma"/>
          <w:noProof/>
        </w:rPr>
        <w:t>7</w:t>
      </w:r>
      <w:r w:rsidR="00BC049D" w:rsidRPr="00D017D7">
        <w:rPr>
          <w:rFonts w:ascii="Tahoma" w:hAnsi="Tahoma" w:cs="Tahoma"/>
          <w:noProof/>
        </w:rPr>
        <w:t xml:space="preserve"> – 201</w:t>
      </w:r>
      <w:r w:rsidR="00D017D7" w:rsidRPr="00D017D7">
        <w:rPr>
          <w:rFonts w:ascii="Tahoma" w:hAnsi="Tahoma" w:cs="Tahoma"/>
          <w:noProof/>
        </w:rPr>
        <w:t>9</w:t>
      </w:r>
      <w:r w:rsidR="006061D5" w:rsidRPr="00D017D7">
        <w:rPr>
          <w:rFonts w:ascii="Tahoma" w:hAnsi="Tahoma" w:cs="Tahoma"/>
        </w:rPr>
        <w:t>,</w:t>
      </w:r>
    </w:p>
    <w:p w:rsidR="00840157" w:rsidRDefault="00967CF3" w:rsidP="00B44C9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D017D7">
        <w:rPr>
          <w:rFonts w:ascii="Tahoma" w:hAnsi="Tahoma" w:cs="Tahoma"/>
          <w:noProof/>
        </w:rPr>
        <w:t xml:space="preserve">materiál č. </w:t>
      </w:r>
      <w:r w:rsidR="00580F1C" w:rsidRPr="00D017D7">
        <w:rPr>
          <w:rFonts w:ascii="Tahoma" w:hAnsi="Tahoma" w:cs="Tahoma"/>
          <w:noProof/>
        </w:rPr>
        <w:t>4/</w:t>
      </w:r>
      <w:r w:rsidR="00BC049D" w:rsidRPr="00D017D7">
        <w:rPr>
          <w:rFonts w:ascii="Tahoma" w:hAnsi="Tahoma" w:cs="Tahoma"/>
          <w:noProof/>
        </w:rPr>
        <w:t>2</w:t>
      </w:r>
      <w:r w:rsidR="00580F1C" w:rsidRPr="00D017D7">
        <w:rPr>
          <w:rFonts w:ascii="Tahoma" w:hAnsi="Tahoma" w:cs="Tahoma"/>
          <w:noProof/>
        </w:rPr>
        <w:t xml:space="preserve"> </w:t>
      </w:r>
      <w:r w:rsidR="00BC049D" w:rsidRPr="00D017D7">
        <w:rPr>
          <w:rFonts w:ascii="Tahoma" w:hAnsi="Tahoma" w:cs="Tahoma"/>
          <w:noProof/>
        </w:rPr>
        <w:t>–</w:t>
      </w:r>
      <w:r w:rsidR="00580F1C" w:rsidRPr="00D017D7">
        <w:rPr>
          <w:rFonts w:ascii="Tahoma" w:hAnsi="Tahoma" w:cs="Tahoma"/>
          <w:noProof/>
        </w:rPr>
        <w:t xml:space="preserve"> </w:t>
      </w:r>
      <w:r w:rsidR="00BC049D" w:rsidRPr="00D017D7">
        <w:rPr>
          <w:rFonts w:ascii="Tahoma" w:hAnsi="Tahoma" w:cs="Tahoma"/>
          <w:noProof/>
        </w:rPr>
        <w:t>Informace o úpravách rozpočtu  Mor</w:t>
      </w:r>
      <w:r w:rsidR="00D017D7" w:rsidRPr="00D017D7">
        <w:rPr>
          <w:rFonts w:ascii="Tahoma" w:hAnsi="Tahoma" w:cs="Tahoma"/>
          <w:noProof/>
        </w:rPr>
        <w:t>avskoslezského kraje na rok 2015</w:t>
      </w:r>
      <w:r w:rsidR="00BC049D" w:rsidRPr="00D017D7">
        <w:rPr>
          <w:rFonts w:ascii="Tahoma" w:hAnsi="Tahoma" w:cs="Tahoma"/>
          <w:noProof/>
        </w:rPr>
        <w:t xml:space="preserve"> a o plnění příjmů a čerpání výdajů rozpočtu k</w:t>
      </w:r>
      <w:r w:rsidR="00D017D7" w:rsidRPr="00D017D7">
        <w:rPr>
          <w:rFonts w:ascii="Tahoma" w:hAnsi="Tahoma" w:cs="Tahoma"/>
          <w:noProof/>
        </w:rPr>
        <w:t> 25.</w:t>
      </w:r>
      <w:r w:rsidR="00E03460">
        <w:rPr>
          <w:rFonts w:ascii="Tahoma" w:hAnsi="Tahoma" w:cs="Tahoma"/>
          <w:noProof/>
        </w:rPr>
        <w:t xml:space="preserve"> </w:t>
      </w:r>
      <w:r w:rsidR="00BC049D" w:rsidRPr="00D017D7">
        <w:rPr>
          <w:rFonts w:ascii="Tahoma" w:hAnsi="Tahoma" w:cs="Tahoma"/>
          <w:noProof/>
        </w:rPr>
        <w:t>1</w:t>
      </w:r>
      <w:r w:rsidR="00D017D7" w:rsidRPr="00D017D7">
        <w:rPr>
          <w:rFonts w:ascii="Tahoma" w:hAnsi="Tahoma" w:cs="Tahoma"/>
          <w:noProof/>
        </w:rPr>
        <w:t>1</w:t>
      </w:r>
      <w:r w:rsidR="00BC049D" w:rsidRPr="00D017D7">
        <w:rPr>
          <w:rFonts w:ascii="Tahoma" w:hAnsi="Tahoma" w:cs="Tahoma"/>
          <w:noProof/>
        </w:rPr>
        <w:t>.</w:t>
      </w:r>
      <w:r w:rsidR="00E03460">
        <w:rPr>
          <w:rFonts w:ascii="Tahoma" w:hAnsi="Tahoma" w:cs="Tahoma"/>
          <w:noProof/>
        </w:rPr>
        <w:t xml:space="preserve"> </w:t>
      </w:r>
      <w:r w:rsidR="00BC049D" w:rsidRPr="00D017D7">
        <w:rPr>
          <w:rFonts w:ascii="Tahoma" w:hAnsi="Tahoma" w:cs="Tahoma"/>
          <w:noProof/>
        </w:rPr>
        <w:t>201</w:t>
      </w:r>
      <w:r w:rsidR="00D017D7" w:rsidRPr="00D017D7">
        <w:rPr>
          <w:rFonts w:ascii="Tahoma" w:hAnsi="Tahoma" w:cs="Tahoma"/>
          <w:noProof/>
        </w:rPr>
        <w:t>5</w:t>
      </w:r>
      <w:r w:rsidR="00D017D7">
        <w:rPr>
          <w:rFonts w:ascii="Tahoma" w:hAnsi="Tahoma" w:cs="Tahoma"/>
          <w:noProof/>
        </w:rPr>
        <w:t>,</w:t>
      </w:r>
    </w:p>
    <w:p w:rsidR="00D017D7" w:rsidRPr="00D017D7" w:rsidRDefault="00D017D7" w:rsidP="00B44C9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materiál č. 4/3 - </w:t>
      </w:r>
      <w:r w:rsidRPr="00D017D7">
        <w:rPr>
          <w:rFonts w:ascii="Tahoma" w:hAnsi="Tahoma" w:cs="Tahoma"/>
          <w:noProof/>
        </w:rPr>
        <w:t>Poskytnutí dotace Regionální radě regionu soudržnosti Moravskoslezsko</w:t>
      </w:r>
      <w:r>
        <w:rPr>
          <w:rFonts w:ascii="Tahoma" w:hAnsi="Tahoma" w:cs="Tahoma"/>
          <w:noProof/>
        </w:rPr>
        <w:t>.</w:t>
      </w:r>
    </w:p>
    <w:p w:rsidR="001808A2" w:rsidRPr="00D017D7" w:rsidRDefault="00AD6CA5" w:rsidP="001808A2">
      <w:pPr>
        <w:jc w:val="both"/>
        <w:rPr>
          <w:rFonts w:ascii="Tahoma" w:hAnsi="Tahoma" w:cs="Tahoma"/>
        </w:rPr>
      </w:pPr>
      <w:r w:rsidRPr="00D017D7">
        <w:rPr>
          <w:rFonts w:ascii="Tahoma" w:hAnsi="Tahoma" w:cs="Tahoma"/>
        </w:rPr>
        <w:t>Dále v</w:t>
      </w:r>
      <w:r w:rsidR="00B44C93" w:rsidRPr="00D017D7">
        <w:rPr>
          <w:rFonts w:ascii="Tahoma" w:hAnsi="Tahoma" w:cs="Tahoma"/>
        </w:rPr>
        <w:t xml:space="preserve">ýbor </w:t>
      </w:r>
      <w:r w:rsidR="001808A2" w:rsidRPr="00D017D7">
        <w:rPr>
          <w:rFonts w:ascii="Tahoma" w:hAnsi="Tahoma" w:cs="Tahoma"/>
        </w:rPr>
        <w:t>vzal na vědomí:</w:t>
      </w:r>
    </w:p>
    <w:p w:rsidR="001808A2" w:rsidRPr="00D017D7" w:rsidRDefault="00AB5558" w:rsidP="001808A2">
      <w:pPr>
        <w:pStyle w:val="ZpisFV"/>
        <w:numPr>
          <w:ilvl w:val="0"/>
          <w:numId w:val="15"/>
        </w:numPr>
        <w:spacing w:after="0"/>
        <w:rPr>
          <w:rFonts w:cs="Tahoma"/>
        </w:rPr>
      </w:pPr>
      <w:r w:rsidRPr="00D017D7">
        <w:rPr>
          <w:rFonts w:cs="Tahoma"/>
          <w:noProof/>
        </w:rPr>
        <w:t>aktuální přehled o plnění daňových příjmů Moravskoslezského kraje v roce 201</w:t>
      </w:r>
      <w:r w:rsidR="00D017D7" w:rsidRPr="00D017D7">
        <w:rPr>
          <w:rFonts w:cs="Tahoma"/>
          <w:noProof/>
        </w:rPr>
        <w:t>5</w:t>
      </w:r>
      <w:r w:rsidR="00D7118E" w:rsidRPr="00D017D7">
        <w:rPr>
          <w:rFonts w:cs="Tahoma"/>
          <w:noProof/>
        </w:rPr>
        <w:t>,</w:t>
      </w:r>
      <w:r w:rsidR="00AD6CA5" w:rsidRPr="00D017D7">
        <w:rPr>
          <w:rFonts w:cs="Tahoma"/>
        </w:rPr>
        <w:t xml:space="preserve"> </w:t>
      </w:r>
    </w:p>
    <w:p w:rsidR="00F71914" w:rsidRPr="00D017D7" w:rsidRDefault="00E03460" w:rsidP="00B75746">
      <w:pPr>
        <w:pStyle w:val="ZpisFV"/>
        <w:numPr>
          <w:ilvl w:val="0"/>
          <w:numId w:val="15"/>
        </w:numPr>
        <w:spacing w:after="0"/>
        <w:rPr>
          <w:rFonts w:cs="Tahoma"/>
        </w:rPr>
      </w:pPr>
      <w:r>
        <w:t>informaci o kontrole „</w:t>
      </w:r>
      <w:r w:rsidR="00F71914" w:rsidRPr="00D017D7">
        <w:t>dodržování právních předpisů výborem finančním za období 1. pololetí 201</w:t>
      </w:r>
      <w:r w:rsidR="00D017D7" w:rsidRPr="00D017D7">
        <w:t>5</w:t>
      </w:r>
      <w:r w:rsidR="00F71914" w:rsidRPr="00D017D7">
        <w:t xml:space="preserve">“ provedené kontrolním výborem dne </w:t>
      </w:r>
      <w:r w:rsidR="00D017D7" w:rsidRPr="00D017D7">
        <w:t>16</w:t>
      </w:r>
      <w:r w:rsidR="00F71914" w:rsidRPr="00D017D7">
        <w:t>. 11. 201</w:t>
      </w:r>
      <w:r w:rsidR="00D017D7" w:rsidRPr="00D017D7">
        <w:t>5</w:t>
      </w:r>
      <w:r w:rsidR="00F71914" w:rsidRPr="00D017D7">
        <w:t>.</w:t>
      </w:r>
    </w:p>
    <w:p w:rsidR="00AD6CA5" w:rsidRPr="00D017D7" w:rsidRDefault="00AD6CA5" w:rsidP="00F71914">
      <w:pPr>
        <w:pStyle w:val="ZpisFV"/>
        <w:spacing w:after="0"/>
        <w:rPr>
          <w:rFonts w:cs="Tahoma"/>
        </w:rPr>
      </w:pPr>
      <w:r w:rsidRPr="00D017D7">
        <w:rPr>
          <w:rFonts w:cs="Tahoma"/>
        </w:rPr>
        <w:t>A schválil</w:t>
      </w:r>
      <w:r w:rsidR="00F71914" w:rsidRPr="00D017D7">
        <w:rPr>
          <w:rFonts w:cs="Tahoma"/>
        </w:rPr>
        <w:t xml:space="preserve"> </w:t>
      </w:r>
      <w:r w:rsidR="001808A2" w:rsidRPr="00D017D7">
        <w:t>Zprávu o činnosti Výboru finančního Moravskoslezského kraje za období prosinec 201</w:t>
      </w:r>
      <w:r w:rsidR="00D017D7" w:rsidRPr="00D017D7">
        <w:t>4</w:t>
      </w:r>
      <w:r w:rsidR="001808A2" w:rsidRPr="00D017D7">
        <w:t xml:space="preserve"> </w:t>
      </w:r>
      <w:r w:rsidR="001808A2" w:rsidRPr="00D248CA">
        <w:t xml:space="preserve">– září </w:t>
      </w:r>
      <w:r w:rsidR="001808A2" w:rsidRPr="00D017D7">
        <w:t>201</w:t>
      </w:r>
      <w:r w:rsidR="00D017D7" w:rsidRPr="00D017D7">
        <w:t>5</w:t>
      </w:r>
      <w:r w:rsidR="00F71914" w:rsidRPr="00D017D7">
        <w:t xml:space="preserve"> a</w:t>
      </w:r>
      <w:r w:rsidRPr="00D017D7">
        <w:rPr>
          <w:rFonts w:cs="Tahoma"/>
        </w:rPr>
        <w:t xml:space="preserve"> termíny jednání finančního výboru v roce 201</w:t>
      </w:r>
      <w:r w:rsidR="00D017D7" w:rsidRPr="00D017D7">
        <w:rPr>
          <w:rFonts w:cs="Tahoma"/>
        </w:rPr>
        <w:t>6</w:t>
      </w:r>
      <w:r w:rsidRPr="00D017D7">
        <w:rPr>
          <w:rFonts w:cs="Tahoma"/>
        </w:rPr>
        <w:t>.</w:t>
      </w:r>
    </w:p>
    <w:p w:rsidR="00F71914" w:rsidRPr="00B61936" w:rsidRDefault="00F71914" w:rsidP="00F71914">
      <w:pPr>
        <w:pStyle w:val="ZpisFV"/>
        <w:spacing w:after="0"/>
        <w:rPr>
          <w:rFonts w:cs="Tahoma"/>
          <w:color w:val="FF0000"/>
        </w:rPr>
      </w:pPr>
    </w:p>
    <w:p w:rsidR="00693194" w:rsidRPr="00D248CA" w:rsidRDefault="00B44C93" w:rsidP="00FB5DC9">
      <w:pPr>
        <w:jc w:val="both"/>
        <w:rPr>
          <w:rFonts w:ascii="Tahoma" w:hAnsi="Tahoma" w:cs="Tahoma"/>
        </w:rPr>
      </w:pPr>
      <w:r w:rsidRPr="00D248CA">
        <w:rPr>
          <w:rFonts w:ascii="Tahoma" w:hAnsi="Tahoma" w:cs="Tahoma"/>
        </w:rPr>
        <w:t xml:space="preserve">Výbor na </w:t>
      </w:r>
      <w:r w:rsidR="009E4AE7" w:rsidRPr="00D248CA">
        <w:rPr>
          <w:rFonts w:ascii="Tahoma" w:hAnsi="Tahoma" w:cs="Tahoma"/>
          <w:b/>
        </w:rPr>
        <w:t>1</w:t>
      </w:r>
      <w:r w:rsidR="00D017D7" w:rsidRPr="00D248CA">
        <w:rPr>
          <w:rFonts w:ascii="Tahoma" w:hAnsi="Tahoma" w:cs="Tahoma"/>
          <w:b/>
        </w:rPr>
        <w:t>7</w:t>
      </w:r>
      <w:r w:rsidRPr="00D248CA">
        <w:rPr>
          <w:rFonts w:ascii="Tahoma" w:hAnsi="Tahoma" w:cs="Tahoma"/>
          <w:b/>
          <w:bCs/>
        </w:rPr>
        <w:t xml:space="preserve">. jednání dne </w:t>
      </w:r>
      <w:r w:rsidR="00D017D7" w:rsidRPr="00D248CA">
        <w:rPr>
          <w:rFonts w:ascii="Tahoma" w:hAnsi="Tahoma" w:cs="Tahoma"/>
          <w:b/>
          <w:bCs/>
        </w:rPr>
        <w:t>17</w:t>
      </w:r>
      <w:r w:rsidR="009E4AE7" w:rsidRPr="00D248CA">
        <w:rPr>
          <w:rFonts w:ascii="Tahoma" w:hAnsi="Tahoma" w:cs="Tahoma"/>
          <w:b/>
          <w:bCs/>
        </w:rPr>
        <w:t>. 2</w:t>
      </w:r>
      <w:r w:rsidRPr="00D248CA">
        <w:rPr>
          <w:rFonts w:ascii="Tahoma" w:hAnsi="Tahoma" w:cs="Tahoma"/>
          <w:b/>
          <w:bCs/>
        </w:rPr>
        <w:t>. 201</w:t>
      </w:r>
      <w:r w:rsidR="00D017D7" w:rsidRPr="00D248CA">
        <w:rPr>
          <w:rFonts w:ascii="Tahoma" w:hAnsi="Tahoma" w:cs="Tahoma"/>
          <w:b/>
          <w:bCs/>
        </w:rPr>
        <w:t>6</w:t>
      </w:r>
      <w:r w:rsidRPr="00D248CA">
        <w:rPr>
          <w:rFonts w:ascii="Tahoma" w:hAnsi="Tahoma" w:cs="Tahoma"/>
        </w:rPr>
        <w:t xml:space="preserve"> </w:t>
      </w:r>
      <w:r w:rsidR="00AD6CA5" w:rsidRPr="00D248CA">
        <w:rPr>
          <w:rFonts w:ascii="Tahoma" w:hAnsi="Tahoma" w:cs="Tahoma"/>
        </w:rPr>
        <w:t xml:space="preserve">projednal a </w:t>
      </w:r>
      <w:r w:rsidR="006061D5" w:rsidRPr="00D248CA">
        <w:rPr>
          <w:rFonts w:ascii="Tahoma" w:hAnsi="Tahoma" w:cs="Tahoma"/>
        </w:rPr>
        <w:t>vzal na vědomí</w:t>
      </w:r>
      <w:r w:rsidR="00AD6CA5" w:rsidRPr="00D248CA">
        <w:rPr>
          <w:rFonts w:ascii="Tahoma" w:hAnsi="Tahoma" w:cs="Tahoma"/>
        </w:rPr>
        <w:t xml:space="preserve"> materiály</w:t>
      </w:r>
      <w:r w:rsidR="006F11BF" w:rsidRPr="00D248CA">
        <w:rPr>
          <w:rFonts w:ascii="Tahoma" w:hAnsi="Tahoma" w:cs="Tahoma"/>
        </w:rPr>
        <w:t>:</w:t>
      </w:r>
    </w:p>
    <w:p w:rsidR="00D248CA" w:rsidRDefault="00FB5DC9" w:rsidP="00D248CA">
      <w:pPr>
        <w:pStyle w:val="Nadpis5"/>
        <w:keepNext w:val="0"/>
        <w:keepLines w:val="0"/>
        <w:numPr>
          <w:ilvl w:val="0"/>
          <w:numId w:val="1"/>
        </w:numPr>
        <w:tabs>
          <w:tab w:val="num" w:pos="567"/>
        </w:tabs>
        <w:spacing w:before="0"/>
        <w:ind w:left="714" w:hanging="357"/>
        <w:jc w:val="both"/>
        <w:rPr>
          <w:rFonts w:ascii="Tahoma" w:hAnsi="Tahoma" w:cs="Tahoma"/>
          <w:color w:val="auto"/>
        </w:rPr>
      </w:pPr>
      <w:r w:rsidRPr="00D248CA">
        <w:rPr>
          <w:rFonts w:ascii="Tahoma" w:hAnsi="Tahoma" w:cs="Tahoma"/>
          <w:color w:val="auto"/>
        </w:rPr>
        <w:t xml:space="preserve">  </w:t>
      </w:r>
      <w:r w:rsidR="00D248CA" w:rsidRPr="00D248CA">
        <w:rPr>
          <w:rFonts w:ascii="Tahoma" w:hAnsi="Tahoma" w:cs="Tahoma"/>
          <w:color w:val="auto"/>
        </w:rPr>
        <w:t>Administrace a realizace grantu „Využití potenciálu pro regionální rozvoj sídel v Moravskoslezském kraji“ v rámci dotačního programu Podpora vědy a výzkumu v Moravskoslezském kraji 2014</w:t>
      </w:r>
      <w:r w:rsidR="00D248CA">
        <w:rPr>
          <w:rFonts w:ascii="Tahoma" w:hAnsi="Tahoma" w:cs="Tahoma"/>
          <w:color w:val="auto"/>
        </w:rPr>
        <w:t>,</w:t>
      </w:r>
    </w:p>
    <w:p w:rsidR="00AB5558" w:rsidRPr="00D248CA" w:rsidRDefault="00F81C44" w:rsidP="00D248CA">
      <w:pPr>
        <w:pStyle w:val="Nadpis5"/>
        <w:keepNext w:val="0"/>
        <w:keepLines w:val="0"/>
        <w:numPr>
          <w:ilvl w:val="0"/>
          <w:numId w:val="1"/>
        </w:numPr>
        <w:spacing w:before="0"/>
        <w:jc w:val="both"/>
        <w:rPr>
          <w:rFonts w:ascii="Tahoma" w:hAnsi="Tahoma" w:cs="Tahoma"/>
          <w:color w:val="auto"/>
        </w:rPr>
      </w:pPr>
      <w:r w:rsidRPr="00D248CA">
        <w:rPr>
          <w:rFonts w:ascii="Tahoma" w:hAnsi="Tahoma" w:cs="Tahoma"/>
          <w:color w:val="auto"/>
        </w:rPr>
        <w:t xml:space="preserve">Zpráva o výsledcích kontrol a šetření stížností </w:t>
      </w:r>
      <w:r w:rsidR="00E03460">
        <w:rPr>
          <w:rFonts w:ascii="Tahoma" w:hAnsi="Tahoma" w:cs="Tahoma"/>
          <w:color w:val="auto"/>
        </w:rPr>
        <w:t>u</w:t>
      </w:r>
      <w:r w:rsidRPr="00D248CA">
        <w:rPr>
          <w:rFonts w:ascii="Tahoma" w:hAnsi="Tahoma" w:cs="Tahoma"/>
          <w:color w:val="auto"/>
        </w:rPr>
        <w:t xml:space="preserve"> příspěvkových organizací kraje ukončených do 31.</w:t>
      </w:r>
      <w:r w:rsidR="004F7CF1" w:rsidRPr="00D248CA">
        <w:rPr>
          <w:rFonts w:ascii="Tahoma" w:hAnsi="Tahoma" w:cs="Tahoma"/>
          <w:color w:val="auto"/>
        </w:rPr>
        <w:t xml:space="preserve"> </w:t>
      </w:r>
      <w:r w:rsidRPr="00D248CA">
        <w:rPr>
          <w:rFonts w:ascii="Tahoma" w:hAnsi="Tahoma" w:cs="Tahoma"/>
          <w:color w:val="auto"/>
        </w:rPr>
        <w:t>12.</w:t>
      </w:r>
      <w:r w:rsidR="004F7CF1" w:rsidRPr="00D248CA">
        <w:rPr>
          <w:rFonts w:ascii="Tahoma" w:hAnsi="Tahoma" w:cs="Tahoma"/>
          <w:color w:val="auto"/>
        </w:rPr>
        <w:t xml:space="preserve"> </w:t>
      </w:r>
      <w:r w:rsidRPr="00D248CA">
        <w:rPr>
          <w:rFonts w:ascii="Tahoma" w:hAnsi="Tahoma" w:cs="Tahoma"/>
          <w:color w:val="auto"/>
        </w:rPr>
        <w:t>201</w:t>
      </w:r>
      <w:r w:rsidR="00D248CA" w:rsidRPr="00D248CA">
        <w:rPr>
          <w:rFonts w:ascii="Tahoma" w:hAnsi="Tahoma" w:cs="Tahoma"/>
          <w:color w:val="auto"/>
        </w:rPr>
        <w:t>5</w:t>
      </w:r>
      <w:r w:rsidRPr="00D248CA">
        <w:rPr>
          <w:rFonts w:ascii="Tahoma" w:hAnsi="Tahoma" w:cs="Tahoma"/>
          <w:color w:val="auto"/>
        </w:rPr>
        <w:t xml:space="preserve"> včetně návrhu</w:t>
      </w:r>
      <w:r w:rsidR="00E03460">
        <w:rPr>
          <w:rFonts w:ascii="Tahoma" w:hAnsi="Tahoma" w:cs="Tahoma"/>
          <w:color w:val="auto"/>
        </w:rPr>
        <w:t xml:space="preserve"> opatření ze strany zřizovatele,</w:t>
      </w:r>
      <w:r w:rsidR="00AB5558" w:rsidRPr="00D248CA">
        <w:rPr>
          <w:rFonts w:ascii="Tahoma" w:hAnsi="Tahoma" w:cs="Tahoma"/>
          <w:color w:val="auto"/>
        </w:rPr>
        <w:t xml:space="preserve"> </w:t>
      </w:r>
    </w:p>
    <w:p w:rsidR="00AB5558" w:rsidRPr="00D248CA" w:rsidRDefault="00FB5DC9" w:rsidP="00FB5DC9">
      <w:pPr>
        <w:pStyle w:val="Nadpis5"/>
        <w:keepNext w:val="0"/>
        <w:keepLines w:val="0"/>
        <w:numPr>
          <w:ilvl w:val="0"/>
          <w:numId w:val="1"/>
        </w:numPr>
        <w:tabs>
          <w:tab w:val="num" w:pos="567"/>
        </w:tabs>
        <w:spacing w:before="0"/>
        <w:ind w:left="714" w:hanging="357"/>
        <w:jc w:val="both"/>
        <w:rPr>
          <w:rFonts w:ascii="Tahoma" w:hAnsi="Tahoma" w:cs="Tahoma"/>
          <w:b/>
          <w:i/>
          <w:color w:val="auto"/>
        </w:rPr>
      </w:pPr>
      <w:r w:rsidRPr="00D248CA">
        <w:rPr>
          <w:rFonts w:ascii="Tahoma" w:hAnsi="Tahoma" w:cs="Tahoma"/>
          <w:color w:val="auto"/>
        </w:rPr>
        <w:t xml:space="preserve">  </w:t>
      </w:r>
      <w:r w:rsidR="00E03460">
        <w:rPr>
          <w:rFonts w:ascii="Tahoma" w:hAnsi="Tahoma" w:cs="Tahoma"/>
          <w:color w:val="auto"/>
        </w:rPr>
        <w:t>P</w:t>
      </w:r>
      <w:r w:rsidR="00AB5558" w:rsidRPr="00D248CA">
        <w:rPr>
          <w:rFonts w:ascii="Tahoma" w:hAnsi="Tahoma" w:cs="Tahoma"/>
          <w:color w:val="auto"/>
        </w:rPr>
        <w:t>lán kontrol příspěvkových organizací k</w:t>
      </w:r>
      <w:r w:rsidR="00F81C44" w:rsidRPr="00D248CA">
        <w:rPr>
          <w:rFonts w:ascii="Tahoma" w:hAnsi="Tahoma" w:cs="Tahoma"/>
          <w:color w:val="auto"/>
        </w:rPr>
        <w:t>raje na 1. pololetí roku 201</w:t>
      </w:r>
      <w:r w:rsidR="00D248CA" w:rsidRPr="00D248CA">
        <w:rPr>
          <w:rFonts w:ascii="Tahoma" w:hAnsi="Tahoma" w:cs="Tahoma"/>
          <w:color w:val="auto"/>
        </w:rPr>
        <w:t>6</w:t>
      </w:r>
      <w:r w:rsidR="00926BBA" w:rsidRPr="00D248CA">
        <w:rPr>
          <w:rFonts w:ascii="Tahoma" w:hAnsi="Tahoma" w:cs="Tahoma"/>
          <w:color w:val="auto"/>
        </w:rPr>
        <w:t>,</w:t>
      </w:r>
      <w:r w:rsidRPr="00D248CA">
        <w:rPr>
          <w:rFonts w:ascii="Tahoma" w:hAnsi="Tahoma" w:cs="Tahoma"/>
          <w:color w:val="auto"/>
        </w:rPr>
        <w:t xml:space="preserve"> </w:t>
      </w:r>
    </w:p>
    <w:p w:rsidR="00AB5558" w:rsidRPr="00D248CA" w:rsidRDefault="00FB5DC9" w:rsidP="00FB5DC9">
      <w:pPr>
        <w:pStyle w:val="Nadpis5"/>
        <w:keepNext w:val="0"/>
        <w:keepLines w:val="0"/>
        <w:numPr>
          <w:ilvl w:val="0"/>
          <w:numId w:val="1"/>
        </w:numPr>
        <w:tabs>
          <w:tab w:val="num" w:pos="567"/>
        </w:tabs>
        <w:spacing w:before="0"/>
        <w:ind w:left="714" w:hanging="357"/>
        <w:jc w:val="both"/>
        <w:rPr>
          <w:rFonts w:ascii="Tahoma" w:hAnsi="Tahoma" w:cs="Tahoma"/>
          <w:b/>
          <w:i/>
          <w:color w:val="auto"/>
        </w:rPr>
      </w:pPr>
      <w:r w:rsidRPr="00D248CA">
        <w:rPr>
          <w:rFonts w:ascii="Tahoma" w:hAnsi="Tahoma" w:cs="Tahoma"/>
          <w:color w:val="auto"/>
        </w:rPr>
        <w:lastRenderedPageBreak/>
        <w:t xml:space="preserve">  </w:t>
      </w:r>
      <w:r w:rsidR="00AB5558" w:rsidRPr="00D248CA">
        <w:rPr>
          <w:rFonts w:ascii="Tahoma" w:hAnsi="Tahoma" w:cs="Tahoma"/>
          <w:color w:val="auto"/>
        </w:rPr>
        <w:t>Předběžná informace o hospodaření Mor</w:t>
      </w:r>
      <w:r w:rsidR="00F81C44" w:rsidRPr="00D248CA">
        <w:rPr>
          <w:rFonts w:ascii="Tahoma" w:hAnsi="Tahoma" w:cs="Tahoma"/>
          <w:color w:val="auto"/>
        </w:rPr>
        <w:t>avskoslezského kraje za rok 201</w:t>
      </w:r>
      <w:r w:rsidR="00D248CA" w:rsidRPr="00D248CA">
        <w:rPr>
          <w:rFonts w:ascii="Tahoma" w:hAnsi="Tahoma" w:cs="Tahoma"/>
          <w:color w:val="auto"/>
        </w:rPr>
        <w:t>5</w:t>
      </w:r>
      <w:r w:rsidR="00926BBA" w:rsidRPr="00D248CA">
        <w:rPr>
          <w:rFonts w:ascii="Tahoma" w:hAnsi="Tahoma" w:cs="Tahoma"/>
          <w:color w:val="auto"/>
        </w:rPr>
        <w:t>,</w:t>
      </w:r>
      <w:r w:rsidRPr="00D248CA">
        <w:rPr>
          <w:rFonts w:ascii="Tahoma" w:hAnsi="Tahoma" w:cs="Tahoma"/>
          <w:color w:val="auto"/>
        </w:rPr>
        <w:t xml:space="preserve"> </w:t>
      </w:r>
    </w:p>
    <w:p w:rsidR="00F81C44" w:rsidRPr="00D248CA" w:rsidRDefault="00FB5DC9" w:rsidP="00D248CA">
      <w:pPr>
        <w:pStyle w:val="Nadpis5"/>
        <w:keepNext w:val="0"/>
        <w:keepLines w:val="0"/>
        <w:numPr>
          <w:ilvl w:val="0"/>
          <w:numId w:val="1"/>
        </w:numPr>
        <w:tabs>
          <w:tab w:val="num" w:pos="567"/>
        </w:tabs>
        <w:spacing w:before="0"/>
        <w:ind w:left="714" w:hanging="357"/>
        <w:jc w:val="both"/>
        <w:rPr>
          <w:rFonts w:ascii="Tahoma" w:hAnsi="Tahoma" w:cs="Tahoma"/>
          <w:color w:val="auto"/>
        </w:rPr>
      </w:pPr>
      <w:r w:rsidRPr="00D248CA">
        <w:rPr>
          <w:rFonts w:ascii="Tahoma" w:hAnsi="Tahoma" w:cs="Tahoma"/>
          <w:color w:val="auto"/>
        </w:rPr>
        <w:t xml:space="preserve">  </w:t>
      </w:r>
      <w:r w:rsidR="00AB5558" w:rsidRPr="00D248CA">
        <w:rPr>
          <w:rFonts w:ascii="Tahoma" w:hAnsi="Tahoma" w:cs="Tahoma"/>
          <w:color w:val="auto"/>
        </w:rPr>
        <w:t>Aktuální přehled o plnění daňových příjmů Moravskosle</w:t>
      </w:r>
      <w:r w:rsidR="00F81C44" w:rsidRPr="00D248CA">
        <w:rPr>
          <w:rFonts w:ascii="Tahoma" w:hAnsi="Tahoma" w:cs="Tahoma"/>
          <w:color w:val="auto"/>
        </w:rPr>
        <w:t>zského kraje v roce 201</w:t>
      </w:r>
      <w:r w:rsidR="00D248CA" w:rsidRPr="00D248CA">
        <w:rPr>
          <w:rFonts w:ascii="Tahoma" w:hAnsi="Tahoma" w:cs="Tahoma"/>
          <w:color w:val="auto"/>
        </w:rPr>
        <w:t>6</w:t>
      </w:r>
      <w:r w:rsidR="006061D5" w:rsidRPr="00D248CA">
        <w:rPr>
          <w:rFonts w:ascii="Tahoma" w:hAnsi="Tahoma" w:cs="Tahoma"/>
          <w:color w:val="auto"/>
        </w:rPr>
        <w:t>.</w:t>
      </w:r>
      <w:r w:rsidR="00AB5558" w:rsidRPr="00D248CA">
        <w:rPr>
          <w:rFonts w:ascii="Tahoma" w:hAnsi="Tahoma" w:cs="Tahoma"/>
          <w:color w:val="auto"/>
        </w:rPr>
        <w:t xml:space="preserve"> </w:t>
      </w:r>
    </w:p>
    <w:p w:rsidR="00AB5558" w:rsidRPr="00B61936" w:rsidRDefault="00AB5558" w:rsidP="00B44C93">
      <w:pPr>
        <w:pStyle w:val="Odstavecseseznamem"/>
        <w:jc w:val="both"/>
        <w:rPr>
          <w:rFonts w:ascii="Tahoma" w:eastAsiaTheme="majorEastAsia" w:hAnsi="Tahoma" w:cs="Tahoma"/>
          <w:color w:val="FF0000"/>
        </w:rPr>
      </w:pPr>
    </w:p>
    <w:p w:rsidR="00B44C93" w:rsidRPr="00D248CA" w:rsidRDefault="00B44C93" w:rsidP="00B44C93">
      <w:pPr>
        <w:jc w:val="both"/>
        <w:rPr>
          <w:rFonts w:ascii="Tahoma" w:hAnsi="Tahoma" w:cs="Tahoma"/>
        </w:rPr>
      </w:pPr>
      <w:r w:rsidRPr="00D248CA">
        <w:rPr>
          <w:rFonts w:ascii="Tahoma" w:hAnsi="Tahoma" w:cs="Tahoma"/>
        </w:rPr>
        <w:t xml:space="preserve">Výbor na </w:t>
      </w:r>
      <w:r w:rsidR="009E4AE7" w:rsidRPr="00D248CA">
        <w:rPr>
          <w:rFonts w:ascii="Tahoma" w:hAnsi="Tahoma" w:cs="Tahoma"/>
          <w:b/>
        </w:rPr>
        <w:t>1</w:t>
      </w:r>
      <w:r w:rsidR="00D248CA" w:rsidRPr="00D248CA">
        <w:rPr>
          <w:rFonts w:ascii="Tahoma" w:hAnsi="Tahoma" w:cs="Tahoma"/>
          <w:b/>
        </w:rPr>
        <w:t>8</w:t>
      </w:r>
      <w:r w:rsidRPr="00D248CA">
        <w:rPr>
          <w:rFonts w:ascii="Tahoma" w:hAnsi="Tahoma" w:cs="Tahoma"/>
          <w:b/>
          <w:bCs/>
        </w:rPr>
        <w:t xml:space="preserve">. jednání dne </w:t>
      </w:r>
      <w:r w:rsidR="00D248CA" w:rsidRPr="00D248CA">
        <w:rPr>
          <w:rFonts w:ascii="Tahoma" w:hAnsi="Tahoma" w:cs="Tahoma"/>
          <w:b/>
          <w:bCs/>
        </w:rPr>
        <w:t>13</w:t>
      </w:r>
      <w:r w:rsidRPr="00D248CA">
        <w:rPr>
          <w:rFonts w:ascii="Tahoma" w:hAnsi="Tahoma" w:cs="Tahoma"/>
          <w:b/>
          <w:bCs/>
        </w:rPr>
        <w:t>.</w:t>
      </w:r>
      <w:r w:rsidR="00425641" w:rsidRPr="00D248CA">
        <w:rPr>
          <w:rFonts w:ascii="Tahoma" w:hAnsi="Tahoma" w:cs="Tahoma"/>
          <w:b/>
          <w:bCs/>
        </w:rPr>
        <w:t> </w:t>
      </w:r>
      <w:r w:rsidR="006D4A7C" w:rsidRPr="00D248CA">
        <w:rPr>
          <w:rFonts w:ascii="Tahoma" w:hAnsi="Tahoma" w:cs="Tahoma"/>
          <w:b/>
          <w:bCs/>
        </w:rPr>
        <w:t>4</w:t>
      </w:r>
      <w:r w:rsidRPr="00D248CA">
        <w:rPr>
          <w:rFonts w:ascii="Tahoma" w:hAnsi="Tahoma" w:cs="Tahoma"/>
          <w:b/>
          <w:bCs/>
        </w:rPr>
        <w:t>. 201</w:t>
      </w:r>
      <w:r w:rsidR="00D248CA" w:rsidRPr="00D248CA">
        <w:rPr>
          <w:rFonts w:ascii="Tahoma" w:hAnsi="Tahoma" w:cs="Tahoma"/>
          <w:b/>
          <w:bCs/>
        </w:rPr>
        <w:t>6</w:t>
      </w:r>
      <w:r w:rsidRPr="00D248CA">
        <w:rPr>
          <w:rFonts w:ascii="Tahoma" w:hAnsi="Tahoma" w:cs="Tahoma"/>
        </w:rPr>
        <w:t xml:space="preserve"> projednal </w:t>
      </w:r>
      <w:r w:rsidR="00D248CA" w:rsidRPr="00D248CA">
        <w:rPr>
          <w:rFonts w:ascii="Tahoma" w:hAnsi="Tahoma" w:cs="Tahoma"/>
        </w:rPr>
        <w:t>4</w:t>
      </w:r>
      <w:r w:rsidRPr="00D248CA">
        <w:rPr>
          <w:rFonts w:ascii="Tahoma" w:hAnsi="Tahoma" w:cs="Tahoma"/>
        </w:rPr>
        <w:t xml:space="preserve"> materiály předkládané na zasedání zastupitelstva kraje konané dne </w:t>
      </w:r>
      <w:r w:rsidR="00D248CA" w:rsidRPr="00D248CA">
        <w:rPr>
          <w:rFonts w:ascii="Tahoma" w:hAnsi="Tahoma" w:cs="Tahoma"/>
        </w:rPr>
        <w:t>21</w:t>
      </w:r>
      <w:r w:rsidRPr="00D248CA">
        <w:rPr>
          <w:rFonts w:ascii="Tahoma" w:hAnsi="Tahoma" w:cs="Tahoma"/>
        </w:rPr>
        <w:t xml:space="preserve">. </w:t>
      </w:r>
      <w:r w:rsidR="00D248CA" w:rsidRPr="00D248CA">
        <w:rPr>
          <w:rFonts w:ascii="Tahoma" w:hAnsi="Tahoma" w:cs="Tahoma"/>
        </w:rPr>
        <w:t>4</w:t>
      </w:r>
      <w:r w:rsidRPr="00D248CA">
        <w:rPr>
          <w:rFonts w:ascii="Tahoma" w:hAnsi="Tahoma" w:cs="Tahoma"/>
        </w:rPr>
        <w:t>. 201</w:t>
      </w:r>
      <w:r w:rsidR="00D248CA" w:rsidRPr="00D248CA">
        <w:rPr>
          <w:rFonts w:ascii="Tahoma" w:hAnsi="Tahoma" w:cs="Tahoma"/>
        </w:rPr>
        <w:t>6</w:t>
      </w:r>
      <w:r w:rsidRPr="00D248CA">
        <w:rPr>
          <w:rFonts w:ascii="Tahoma" w:hAnsi="Tahoma" w:cs="Tahoma"/>
        </w:rPr>
        <w:t>:</w:t>
      </w:r>
    </w:p>
    <w:p w:rsidR="00425641" w:rsidRPr="00D248CA" w:rsidRDefault="00FB5DC9" w:rsidP="00FB5DC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D248CA">
        <w:rPr>
          <w:rFonts w:ascii="Tahoma" w:hAnsi="Tahoma" w:cs="Tahoma"/>
        </w:rPr>
        <w:t>materiál č. 4/</w:t>
      </w:r>
      <w:r w:rsidR="00D248CA" w:rsidRPr="00D248CA">
        <w:rPr>
          <w:rFonts w:ascii="Tahoma" w:hAnsi="Tahoma" w:cs="Tahoma"/>
        </w:rPr>
        <w:t>5</w:t>
      </w:r>
      <w:r w:rsidRPr="00D248CA">
        <w:rPr>
          <w:rFonts w:ascii="Tahoma" w:hAnsi="Tahoma" w:cs="Tahoma"/>
        </w:rPr>
        <w:t xml:space="preserve"> - </w:t>
      </w:r>
      <w:r w:rsidR="00D248CA" w:rsidRPr="00D248CA">
        <w:rPr>
          <w:rFonts w:ascii="Tahoma" w:hAnsi="Tahoma" w:cs="Tahoma"/>
        </w:rPr>
        <w:t>Předběžná informace o hospodaření Moravskoslezského kraje za rok 2015</w:t>
      </w:r>
      <w:r w:rsidR="005B38B3" w:rsidRPr="00D248CA">
        <w:rPr>
          <w:rFonts w:ascii="Tahoma" w:hAnsi="Tahoma" w:cs="Tahoma"/>
        </w:rPr>
        <w:t>,</w:t>
      </w:r>
    </w:p>
    <w:p w:rsidR="00FB5DC9" w:rsidRPr="00D248CA" w:rsidRDefault="00425641" w:rsidP="00D248C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D248CA">
        <w:rPr>
          <w:rFonts w:ascii="Tahoma" w:hAnsi="Tahoma" w:cs="Tahoma"/>
        </w:rPr>
        <w:t>materiál č. 4/</w:t>
      </w:r>
      <w:r w:rsidR="00D248CA" w:rsidRPr="00D248CA">
        <w:rPr>
          <w:rFonts w:ascii="Tahoma" w:hAnsi="Tahoma" w:cs="Tahoma"/>
        </w:rPr>
        <w:t>6</w:t>
      </w:r>
      <w:r w:rsidRPr="00D248CA">
        <w:rPr>
          <w:rFonts w:ascii="Tahoma" w:hAnsi="Tahoma" w:cs="Tahoma"/>
        </w:rPr>
        <w:t xml:space="preserve"> - </w:t>
      </w:r>
      <w:r w:rsidR="00D248CA" w:rsidRPr="00D248CA">
        <w:rPr>
          <w:rFonts w:ascii="Tahoma" w:hAnsi="Tahoma" w:cs="Tahoma"/>
        </w:rPr>
        <w:t>Informace o úpravách rozpočtu Moravskoslezského kraje na rok 2016 a o plnění příjmů a čerpání výdajů rozpočtu k 22. 3. 2016,</w:t>
      </w:r>
      <w:r w:rsidR="00FB5DC9" w:rsidRPr="00D248CA">
        <w:rPr>
          <w:rFonts w:ascii="Tahoma" w:hAnsi="Tahoma" w:cs="Tahoma"/>
        </w:rPr>
        <w:t xml:space="preserve"> </w:t>
      </w:r>
    </w:p>
    <w:p w:rsidR="00D248CA" w:rsidRPr="00D248CA" w:rsidRDefault="00F81C44" w:rsidP="00FB5DC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D248CA">
        <w:rPr>
          <w:rFonts w:ascii="Tahoma" w:hAnsi="Tahoma" w:cs="Tahoma"/>
        </w:rPr>
        <w:t xml:space="preserve">materiál č. </w:t>
      </w:r>
      <w:r w:rsidR="00D248CA" w:rsidRPr="00D248CA">
        <w:rPr>
          <w:rFonts w:ascii="Tahoma" w:hAnsi="Tahoma" w:cs="Tahoma"/>
        </w:rPr>
        <w:t>4/9</w:t>
      </w:r>
      <w:r w:rsidR="00FB5DC9" w:rsidRPr="00D248CA">
        <w:rPr>
          <w:rFonts w:ascii="Tahoma" w:hAnsi="Tahoma" w:cs="Tahoma"/>
        </w:rPr>
        <w:t xml:space="preserve">  – </w:t>
      </w:r>
      <w:r w:rsidR="00D248CA" w:rsidRPr="00D248CA">
        <w:rPr>
          <w:rFonts w:ascii="Tahoma" w:hAnsi="Tahoma" w:cs="Tahoma"/>
        </w:rPr>
        <w:t xml:space="preserve">Souhrnná informace o financování Regionálního operačního programu </w:t>
      </w:r>
      <w:proofErr w:type="spellStart"/>
      <w:r w:rsidR="00D248CA" w:rsidRPr="00D248CA">
        <w:rPr>
          <w:rFonts w:ascii="Tahoma" w:hAnsi="Tahoma" w:cs="Tahoma"/>
        </w:rPr>
        <w:t>Moravskoslezsko</w:t>
      </w:r>
      <w:proofErr w:type="spellEnd"/>
      <w:r w:rsidR="00D248CA" w:rsidRPr="00D248CA">
        <w:rPr>
          <w:rFonts w:ascii="Tahoma" w:hAnsi="Tahoma" w:cs="Tahoma"/>
        </w:rPr>
        <w:t>,</w:t>
      </w:r>
    </w:p>
    <w:p w:rsidR="00FB5DC9" w:rsidRPr="00D248CA" w:rsidRDefault="00D248CA" w:rsidP="00FB5DC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D248CA">
        <w:rPr>
          <w:rFonts w:ascii="Tahoma" w:hAnsi="Tahoma" w:cs="Tahoma"/>
        </w:rPr>
        <w:t>materiál č. 9/4 -  Návrh na zřízení účelového Fondu sociálních služeb, dle § 5 zákona č. 250/2000 Sb., o rozpočtových pravidlech územních rozpočtů, ve znění pozdějších předpisů</w:t>
      </w:r>
      <w:r w:rsidR="00425641" w:rsidRPr="00D248CA">
        <w:rPr>
          <w:rFonts w:ascii="Tahoma" w:hAnsi="Tahoma" w:cs="Tahoma"/>
        </w:rPr>
        <w:t>.</w:t>
      </w:r>
      <w:r w:rsidR="00FB5DC9" w:rsidRPr="00D248CA">
        <w:rPr>
          <w:rFonts w:ascii="Tahoma" w:hAnsi="Tahoma" w:cs="Tahoma"/>
        </w:rPr>
        <w:t xml:space="preserve"> </w:t>
      </w:r>
    </w:p>
    <w:p w:rsidR="00B44C93" w:rsidRPr="00D248CA" w:rsidRDefault="00AD6CA5" w:rsidP="00B44C93">
      <w:pPr>
        <w:jc w:val="both"/>
        <w:rPr>
          <w:rFonts w:ascii="Tahoma" w:hAnsi="Tahoma" w:cs="Tahoma"/>
        </w:rPr>
      </w:pPr>
      <w:r w:rsidRPr="00D248CA">
        <w:rPr>
          <w:rFonts w:ascii="Tahoma" w:hAnsi="Tahoma" w:cs="Tahoma"/>
        </w:rPr>
        <w:t>Dále v</w:t>
      </w:r>
      <w:r w:rsidR="00B44C93" w:rsidRPr="00D248CA">
        <w:rPr>
          <w:rFonts w:ascii="Tahoma" w:hAnsi="Tahoma" w:cs="Tahoma"/>
        </w:rPr>
        <w:t>ýbor vzal na vědomí:</w:t>
      </w:r>
    </w:p>
    <w:p w:rsidR="00D248CA" w:rsidRPr="00D248CA" w:rsidRDefault="00D248CA" w:rsidP="00D248CA">
      <w:pPr>
        <w:pStyle w:val="ZpisFV"/>
        <w:numPr>
          <w:ilvl w:val="0"/>
          <w:numId w:val="5"/>
        </w:numPr>
        <w:spacing w:after="0"/>
      </w:pPr>
      <w:r w:rsidRPr="00D248CA">
        <w:rPr>
          <w:rFonts w:cs="Tahoma"/>
        </w:rPr>
        <w:t xml:space="preserve">Aktuální přehled o plnění daňových příjmů Moravskoslezského kraje v roce 2016, </w:t>
      </w:r>
    </w:p>
    <w:p w:rsidR="00B44C93" w:rsidRPr="00D248CA" w:rsidRDefault="00E869B5" w:rsidP="00D248CA">
      <w:pPr>
        <w:pStyle w:val="ZpisFV"/>
        <w:numPr>
          <w:ilvl w:val="0"/>
          <w:numId w:val="5"/>
        </w:numPr>
        <w:spacing w:after="0"/>
      </w:pPr>
      <w:r w:rsidRPr="00D248CA">
        <w:t>informaci o kontrole „dodržování právních předpisů výborem finančním za období 2. pololetí 201</w:t>
      </w:r>
      <w:r w:rsidR="00D248CA" w:rsidRPr="00D248CA">
        <w:t>5</w:t>
      </w:r>
      <w:r w:rsidRPr="00D248CA">
        <w:t>“ provedené kontrolním výborem dne 1</w:t>
      </w:r>
      <w:r w:rsidR="00D248CA" w:rsidRPr="00D248CA">
        <w:t>1</w:t>
      </w:r>
      <w:r w:rsidRPr="00D248CA">
        <w:t xml:space="preserve">. </w:t>
      </w:r>
      <w:r w:rsidR="00D248CA" w:rsidRPr="00D248CA">
        <w:t>4</w:t>
      </w:r>
      <w:r w:rsidRPr="00D248CA">
        <w:t>. 201</w:t>
      </w:r>
      <w:r w:rsidR="00D248CA" w:rsidRPr="00D248CA">
        <w:t>6</w:t>
      </w:r>
      <w:r w:rsidR="00B44C93" w:rsidRPr="00D248CA">
        <w:rPr>
          <w:rFonts w:cs="Tahoma"/>
        </w:rPr>
        <w:t>.</w:t>
      </w:r>
    </w:p>
    <w:p w:rsidR="00B44C93" w:rsidRPr="00B61936" w:rsidRDefault="00B44C93" w:rsidP="00B44C93">
      <w:pPr>
        <w:jc w:val="both"/>
        <w:rPr>
          <w:rFonts w:ascii="Tahoma" w:hAnsi="Tahoma" w:cs="Tahoma"/>
          <w:color w:val="FF0000"/>
        </w:rPr>
      </w:pPr>
    </w:p>
    <w:p w:rsidR="00B44C93" w:rsidRPr="00C65CE8" w:rsidRDefault="00B44C93" w:rsidP="00B44C93">
      <w:pPr>
        <w:jc w:val="both"/>
        <w:rPr>
          <w:rFonts w:ascii="Tahoma" w:hAnsi="Tahoma" w:cs="Tahoma"/>
        </w:rPr>
      </w:pPr>
      <w:r w:rsidRPr="00C65CE8">
        <w:rPr>
          <w:rFonts w:ascii="Tahoma" w:hAnsi="Tahoma" w:cs="Tahoma"/>
        </w:rPr>
        <w:t xml:space="preserve">Výbor na </w:t>
      </w:r>
      <w:r w:rsidR="009E4AE7" w:rsidRPr="00C65CE8">
        <w:rPr>
          <w:rFonts w:ascii="Tahoma" w:hAnsi="Tahoma" w:cs="Tahoma"/>
          <w:b/>
        </w:rPr>
        <w:t>1</w:t>
      </w:r>
      <w:r w:rsidR="00C65CE8" w:rsidRPr="00C65CE8">
        <w:rPr>
          <w:rFonts w:ascii="Tahoma" w:hAnsi="Tahoma" w:cs="Tahoma"/>
          <w:b/>
        </w:rPr>
        <w:t>9</w:t>
      </w:r>
      <w:r w:rsidRPr="00C65CE8">
        <w:rPr>
          <w:rFonts w:ascii="Tahoma" w:hAnsi="Tahoma" w:cs="Tahoma"/>
          <w:b/>
        </w:rPr>
        <w:t xml:space="preserve">. jednání dne </w:t>
      </w:r>
      <w:r w:rsidR="009E4AE7" w:rsidRPr="00C65CE8">
        <w:rPr>
          <w:rFonts w:ascii="Tahoma" w:hAnsi="Tahoma" w:cs="Tahoma"/>
          <w:b/>
        </w:rPr>
        <w:t>1</w:t>
      </w:r>
      <w:r w:rsidR="00C65CE8" w:rsidRPr="00C65CE8">
        <w:rPr>
          <w:rFonts w:ascii="Tahoma" w:hAnsi="Tahoma" w:cs="Tahoma"/>
          <w:b/>
        </w:rPr>
        <w:t>5</w:t>
      </w:r>
      <w:r w:rsidRPr="00C65CE8">
        <w:rPr>
          <w:rFonts w:ascii="Tahoma" w:hAnsi="Tahoma" w:cs="Tahoma"/>
          <w:b/>
        </w:rPr>
        <w:t xml:space="preserve">. </w:t>
      </w:r>
      <w:r w:rsidR="006D4A7C" w:rsidRPr="00C65CE8">
        <w:rPr>
          <w:rFonts w:ascii="Tahoma" w:hAnsi="Tahoma" w:cs="Tahoma"/>
          <w:b/>
        </w:rPr>
        <w:t>6</w:t>
      </w:r>
      <w:r w:rsidRPr="00C65CE8">
        <w:rPr>
          <w:rFonts w:ascii="Tahoma" w:hAnsi="Tahoma" w:cs="Tahoma"/>
          <w:b/>
        </w:rPr>
        <w:t>. 201</w:t>
      </w:r>
      <w:r w:rsidR="00C65CE8" w:rsidRPr="00C65CE8">
        <w:rPr>
          <w:rFonts w:ascii="Tahoma" w:hAnsi="Tahoma" w:cs="Tahoma"/>
          <w:b/>
        </w:rPr>
        <w:t>6</w:t>
      </w:r>
      <w:r w:rsidRPr="00C65CE8">
        <w:rPr>
          <w:rFonts w:ascii="Tahoma" w:hAnsi="Tahoma" w:cs="Tahoma"/>
          <w:b/>
        </w:rPr>
        <w:t xml:space="preserve"> </w:t>
      </w:r>
      <w:r w:rsidRPr="00C65CE8">
        <w:rPr>
          <w:rFonts w:ascii="Tahoma" w:hAnsi="Tahoma" w:cs="Tahoma"/>
        </w:rPr>
        <w:t xml:space="preserve">projednal </w:t>
      </w:r>
      <w:r w:rsidR="004F7CF1" w:rsidRPr="00C65CE8">
        <w:rPr>
          <w:rFonts w:ascii="Tahoma" w:hAnsi="Tahoma" w:cs="Tahoma"/>
        </w:rPr>
        <w:t>2</w:t>
      </w:r>
      <w:r w:rsidR="00510D50" w:rsidRPr="00C65CE8">
        <w:rPr>
          <w:rFonts w:ascii="Tahoma" w:hAnsi="Tahoma" w:cs="Tahoma"/>
        </w:rPr>
        <w:t xml:space="preserve"> </w:t>
      </w:r>
      <w:r w:rsidRPr="00C65CE8">
        <w:rPr>
          <w:rFonts w:ascii="Tahoma" w:hAnsi="Tahoma" w:cs="Tahoma"/>
        </w:rPr>
        <w:t>materiál</w:t>
      </w:r>
      <w:r w:rsidR="00510D50" w:rsidRPr="00C65CE8">
        <w:rPr>
          <w:rFonts w:ascii="Tahoma" w:hAnsi="Tahoma" w:cs="Tahoma"/>
        </w:rPr>
        <w:t>y</w:t>
      </w:r>
      <w:r w:rsidRPr="00C65CE8">
        <w:rPr>
          <w:rFonts w:ascii="Tahoma" w:hAnsi="Tahoma" w:cs="Tahoma"/>
        </w:rPr>
        <w:t xml:space="preserve"> předkládan</w:t>
      </w:r>
      <w:r w:rsidR="00510D50" w:rsidRPr="00C65CE8">
        <w:rPr>
          <w:rFonts w:ascii="Tahoma" w:hAnsi="Tahoma" w:cs="Tahoma"/>
        </w:rPr>
        <w:t>é</w:t>
      </w:r>
      <w:r w:rsidRPr="00C65CE8">
        <w:rPr>
          <w:rFonts w:ascii="Tahoma" w:hAnsi="Tahoma" w:cs="Tahoma"/>
        </w:rPr>
        <w:t xml:space="preserve"> na zasedání zastupitelstva kraje konané </w:t>
      </w:r>
      <w:r w:rsidR="00E869B5" w:rsidRPr="00C65CE8">
        <w:rPr>
          <w:rFonts w:ascii="Tahoma" w:hAnsi="Tahoma" w:cs="Tahoma"/>
        </w:rPr>
        <w:t>2</w:t>
      </w:r>
      <w:r w:rsidR="00C65CE8" w:rsidRPr="00C65CE8">
        <w:rPr>
          <w:rFonts w:ascii="Tahoma" w:hAnsi="Tahoma" w:cs="Tahoma"/>
        </w:rPr>
        <w:t>3</w:t>
      </w:r>
      <w:r w:rsidRPr="00C65CE8">
        <w:rPr>
          <w:rFonts w:ascii="Tahoma" w:hAnsi="Tahoma" w:cs="Tahoma"/>
        </w:rPr>
        <w:t xml:space="preserve">. </w:t>
      </w:r>
      <w:r w:rsidR="00E07F60" w:rsidRPr="00C65CE8">
        <w:rPr>
          <w:rFonts w:ascii="Tahoma" w:hAnsi="Tahoma" w:cs="Tahoma"/>
        </w:rPr>
        <w:t>6</w:t>
      </w:r>
      <w:r w:rsidRPr="00C65CE8">
        <w:rPr>
          <w:rFonts w:ascii="Tahoma" w:hAnsi="Tahoma" w:cs="Tahoma"/>
        </w:rPr>
        <w:t>. 201</w:t>
      </w:r>
      <w:r w:rsidR="00C65CE8" w:rsidRPr="00C65CE8">
        <w:rPr>
          <w:rFonts w:ascii="Tahoma" w:hAnsi="Tahoma" w:cs="Tahoma"/>
        </w:rPr>
        <w:t>6</w:t>
      </w:r>
      <w:r w:rsidRPr="00C65CE8">
        <w:rPr>
          <w:rFonts w:ascii="Tahoma" w:hAnsi="Tahoma" w:cs="Tahoma"/>
        </w:rPr>
        <w:t>:</w:t>
      </w:r>
    </w:p>
    <w:p w:rsidR="00510D50" w:rsidRPr="00F36BA4" w:rsidRDefault="00510D50" w:rsidP="00510D50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r w:rsidRPr="00F36BA4">
        <w:rPr>
          <w:rFonts w:ascii="Tahoma" w:hAnsi="Tahoma" w:cs="Tahoma"/>
        </w:rPr>
        <w:t xml:space="preserve">materiál č. 4/1 </w:t>
      </w:r>
      <w:r w:rsidR="008975A8" w:rsidRPr="00F36BA4">
        <w:rPr>
          <w:rFonts w:ascii="Tahoma" w:hAnsi="Tahoma" w:cs="Tahoma"/>
        </w:rPr>
        <w:t>–</w:t>
      </w:r>
      <w:r w:rsidRPr="00F36BA4">
        <w:rPr>
          <w:rFonts w:ascii="Tahoma" w:hAnsi="Tahoma" w:cs="Tahoma"/>
        </w:rPr>
        <w:t xml:space="preserve"> </w:t>
      </w:r>
      <w:r w:rsidR="008975A8" w:rsidRPr="00F36BA4">
        <w:rPr>
          <w:rFonts w:ascii="Tahoma" w:hAnsi="Tahoma" w:cs="Tahoma"/>
        </w:rPr>
        <w:t>Účetní uzávěrka Moravskoslezského kraje</w:t>
      </w:r>
      <w:r w:rsidR="00C65CE8" w:rsidRPr="00F36BA4">
        <w:rPr>
          <w:rFonts w:ascii="Tahoma" w:hAnsi="Tahoma" w:cs="Tahoma"/>
        </w:rPr>
        <w:t>, IČ 70890692</w:t>
      </w:r>
      <w:r w:rsidR="008975A8" w:rsidRPr="00F36BA4">
        <w:rPr>
          <w:rFonts w:ascii="Tahoma" w:hAnsi="Tahoma" w:cs="Tahoma"/>
        </w:rPr>
        <w:t xml:space="preserve"> k rozvahovému dni 31.</w:t>
      </w:r>
      <w:r w:rsidR="00E03460">
        <w:rPr>
          <w:rFonts w:ascii="Tahoma" w:hAnsi="Tahoma" w:cs="Tahoma"/>
        </w:rPr>
        <w:t xml:space="preserve"> </w:t>
      </w:r>
      <w:r w:rsidR="008975A8" w:rsidRPr="00F36BA4">
        <w:rPr>
          <w:rFonts w:ascii="Tahoma" w:hAnsi="Tahoma" w:cs="Tahoma"/>
        </w:rPr>
        <w:t>12.</w:t>
      </w:r>
      <w:r w:rsidR="00E03460">
        <w:rPr>
          <w:rFonts w:ascii="Tahoma" w:hAnsi="Tahoma" w:cs="Tahoma"/>
        </w:rPr>
        <w:t xml:space="preserve"> </w:t>
      </w:r>
      <w:r w:rsidR="008975A8" w:rsidRPr="00F36BA4">
        <w:rPr>
          <w:rFonts w:ascii="Tahoma" w:hAnsi="Tahoma" w:cs="Tahoma"/>
        </w:rPr>
        <w:t>201</w:t>
      </w:r>
      <w:r w:rsidR="00C65CE8" w:rsidRPr="00F36BA4">
        <w:rPr>
          <w:rFonts w:ascii="Tahoma" w:hAnsi="Tahoma" w:cs="Tahoma"/>
        </w:rPr>
        <w:t>5,</w:t>
      </w:r>
      <w:r w:rsidR="008975A8" w:rsidRPr="00F36BA4">
        <w:rPr>
          <w:rFonts w:ascii="Tahoma" w:hAnsi="Tahoma" w:cs="Tahoma"/>
        </w:rPr>
        <w:t xml:space="preserve"> </w:t>
      </w:r>
    </w:p>
    <w:p w:rsidR="00E83312" w:rsidRPr="00E83312" w:rsidRDefault="00510D50" w:rsidP="00537A93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r w:rsidRPr="00E83312">
        <w:rPr>
          <w:rFonts w:ascii="Tahoma" w:hAnsi="Tahoma" w:cs="Tahoma"/>
        </w:rPr>
        <w:t xml:space="preserve">materiál č. 4/2 </w:t>
      </w:r>
      <w:r w:rsidR="008975A8" w:rsidRPr="00E83312">
        <w:rPr>
          <w:rFonts w:ascii="Tahoma" w:hAnsi="Tahoma" w:cs="Tahoma"/>
        </w:rPr>
        <w:t>–</w:t>
      </w:r>
      <w:r w:rsidRPr="00E83312">
        <w:rPr>
          <w:rFonts w:ascii="Tahoma" w:hAnsi="Tahoma" w:cs="Tahoma"/>
        </w:rPr>
        <w:t xml:space="preserve"> </w:t>
      </w:r>
      <w:r w:rsidR="008975A8" w:rsidRPr="00E83312">
        <w:rPr>
          <w:rFonts w:ascii="Tahoma" w:hAnsi="Tahoma" w:cs="Tahoma"/>
        </w:rPr>
        <w:t>Závěrečný účet Moravskoslezského kraje za rok 201</w:t>
      </w:r>
      <w:r w:rsidR="00C65CE8" w:rsidRPr="00E83312">
        <w:rPr>
          <w:rFonts w:ascii="Tahoma" w:hAnsi="Tahoma" w:cs="Tahoma"/>
        </w:rPr>
        <w:t>5</w:t>
      </w:r>
      <w:r w:rsidR="00E869B5" w:rsidRPr="00E83312">
        <w:rPr>
          <w:rFonts w:ascii="Tahoma" w:hAnsi="Tahoma" w:cs="Tahoma"/>
        </w:rPr>
        <w:t>.</w:t>
      </w:r>
    </w:p>
    <w:p w:rsidR="00F36BA4" w:rsidRDefault="00F0021E" w:rsidP="00F36BA4">
      <w:pPr>
        <w:jc w:val="both"/>
        <w:rPr>
          <w:rFonts w:ascii="Tahoma" w:hAnsi="Tahoma" w:cs="Tahoma"/>
        </w:rPr>
      </w:pPr>
      <w:r w:rsidRPr="00F36BA4">
        <w:rPr>
          <w:rFonts w:ascii="Tahoma" w:hAnsi="Tahoma" w:cs="Tahoma"/>
        </w:rPr>
        <w:t>Dále v</w:t>
      </w:r>
      <w:r w:rsidR="00B44C93" w:rsidRPr="00F36BA4">
        <w:rPr>
          <w:rFonts w:ascii="Tahoma" w:hAnsi="Tahoma" w:cs="Tahoma"/>
        </w:rPr>
        <w:t xml:space="preserve">ýbor </w:t>
      </w:r>
      <w:r w:rsidR="00F36BA4" w:rsidRPr="00D248CA">
        <w:rPr>
          <w:rFonts w:ascii="Tahoma" w:hAnsi="Tahoma" w:cs="Tahoma"/>
        </w:rPr>
        <w:t>projednal a vzal na vědomí materiály:</w:t>
      </w:r>
    </w:p>
    <w:p w:rsidR="00C65CE8" w:rsidRPr="00F36BA4" w:rsidRDefault="00C65CE8" w:rsidP="00F36BA4">
      <w:pPr>
        <w:pStyle w:val="Odstavecseseznamem"/>
        <w:numPr>
          <w:ilvl w:val="0"/>
          <w:numId w:val="19"/>
        </w:numPr>
        <w:ind w:left="709" w:hanging="289"/>
        <w:jc w:val="both"/>
        <w:rPr>
          <w:rFonts w:ascii="Tahoma" w:hAnsi="Tahoma" w:cs="Tahoma"/>
        </w:rPr>
      </w:pPr>
      <w:r w:rsidRPr="00F36BA4">
        <w:rPr>
          <w:rFonts w:ascii="Tahoma" w:hAnsi="Tahoma" w:cs="Tahoma"/>
        </w:rPr>
        <w:t xml:space="preserve">Vedení účtů u </w:t>
      </w:r>
      <w:proofErr w:type="spellStart"/>
      <w:r w:rsidRPr="00F36BA4">
        <w:rPr>
          <w:rFonts w:ascii="Tahoma" w:hAnsi="Tahoma" w:cs="Tahoma"/>
        </w:rPr>
        <w:t>Oberbank</w:t>
      </w:r>
      <w:proofErr w:type="spellEnd"/>
      <w:r w:rsidRPr="00F36BA4">
        <w:rPr>
          <w:rFonts w:ascii="Tahoma" w:hAnsi="Tahoma" w:cs="Tahoma"/>
        </w:rPr>
        <w:t xml:space="preserve"> AG pobočka ČR, zajištění platebního styku Moravskoslezského kraje u této banky a udělení souhlasu s poskytováním informací pro potřeby MF ČR</w:t>
      </w:r>
      <w:r w:rsidR="00F36BA4">
        <w:rPr>
          <w:rFonts w:ascii="Tahoma" w:hAnsi="Tahoma" w:cs="Tahoma"/>
        </w:rPr>
        <w:t>,</w:t>
      </w:r>
      <w:r w:rsidRPr="00F36BA4">
        <w:rPr>
          <w:rFonts w:ascii="Tahoma" w:hAnsi="Tahoma" w:cs="Tahoma"/>
        </w:rPr>
        <w:t xml:space="preserve">  </w:t>
      </w:r>
    </w:p>
    <w:p w:rsidR="00F36BA4" w:rsidRPr="00F36BA4" w:rsidRDefault="00C65CE8" w:rsidP="00021E08">
      <w:pPr>
        <w:pStyle w:val="Bezmezer"/>
        <w:numPr>
          <w:ilvl w:val="0"/>
          <w:numId w:val="5"/>
        </w:numPr>
        <w:ind w:left="709" w:hanging="289"/>
        <w:jc w:val="both"/>
        <w:rPr>
          <w:rFonts w:eastAsia="Times New Roman"/>
          <w:sz w:val="24"/>
          <w:szCs w:val="24"/>
        </w:rPr>
      </w:pPr>
      <w:r w:rsidRPr="00F36BA4">
        <w:rPr>
          <w:rFonts w:eastAsia="Times New Roman"/>
          <w:sz w:val="24"/>
          <w:szCs w:val="24"/>
        </w:rPr>
        <w:t>Stanovení dílčích postupů účetní jednotky Moravskoslezský kraj, IČ 70890692, v  souvislosti s tvorbou vnitřního předpisu Ekonomický řád</w:t>
      </w:r>
      <w:r w:rsidR="00F36BA4" w:rsidRPr="00F36BA4">
        <w:rPr>
          <w:rFonts w:eastAsia="Times New Roman"/>
          <w:sz w:val="24"/>
          <w:szCs w:val="24"/>
        </w:rPr>
        <w:t>,</w:t>
      </w:r>
      <w:r w:rsidRPr="00F36BA4">
        <w:rPr>
          <w:rFonts w:eastAsia="Times New Roman"/>
          <w:sz w:val="24"/>
          <w:szCs w:val="24"/>
        </w:rPr>
        <w:t xml:space="preserve"> </w:t>
      </w:r>
    </w:p>
    <w:p w:rsidR="00C65CE8" w:rsidRDefault="00C65CE8" w:rsidP="00F36BA4">
      <w:pPr>
        <w:pStyle w:val="Odstavecseseznamem"/>
        <w:numPr>
          <w:ilvl w:val="0"/>
          <w:numId w:val="5"/>
        </w:numPr>
        <w:ind w:left="709" w:hanging="289"/>
        <w:jc w:val="both"/>
        <w:rPr>
          <w:rFonts w:ascii="Tahoma" w:hAnsi="Tahoma" w:cs="Tahoma"/>
        </w:rPr>
      </w:pPr>
      <w:r w:rsidRPr="00F36BA4">
        <w:rPr>
          <w:rFonts w:ascii="Tahoma" w:hAnsi="Tahoma" w:cs="Tahoma"/>
        </w:rPr>
        <w:t>Aktuální informace o úpravách rozpočtu kraje a jeho plnění k 31. 5. 2016</w:t>
      </w:r>
      <w:r w:rsidR="00F36BA4">
        <w:rPr>
          <w:rFonts w:ascii="Tahoma" w:hAnsi="Tahoma" w:cs="Tahoma"/>
        </w:rPr>
        <w:t>,</w:t>
      </w:r>
    </w:p>
    <w:p w:rsidR="00AE0B7A" w:rsidRPr="00F36BA4" w:rsidRDefault="003111FB" w:rsidP="00F36BA4">
      <w:pPr>
        <w:pStyle w:val="Odstavecseseznamem"/>
        <w:numPr>
          <w:ilvl w:val="0"/>
          <w:numId w:val="5"/>
        </w:numPr>
        <w:ind w:left="709" w:hanging="28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F0021E" w:rsidRPr="00F36BA4">
        <w:rPr>
          <w:rFonts w:ascii="Tahoma" w:hAnsi="Tahoma" w:cs="Tahoma"/>
        </w:rPr>
        <w:t>nformac</w:t>
      </w:r>
      <w:r>
        <w:rPr>
          <w:rFonts w:ascii="Tahoma" w:hAnsi="Tahoma" w:cs="Tahoma"/>
        </w:rPr>
        <w:t>e</w:t>
      </w:r>
      <w:r w:rsidR="00F0021E" w:rsidRPr="00F36BA4">
        <w:rPr>
          <w:rFonts w:ascii="Tahoma" w:hAnsi="Tahoma" w:cs="Tahoma"/>
        </w:rPr>
        <w:t xml:space="preserve"> o p</w:t>
      </w:r>
      <w:r w:rsidR="00510D50" w:rsidRPr="00F36BA4">
        <w:rPr>
          <w:rFonts w:ascii="Tahoma" w:hAnsi="Tahoma" w:cs="Tahoma"/>
        </w:rPr>
        <w:t xml:space="preserve">řehodnocení ratingu Moravskoslezského kraje společností </w:t>
      </w:r>
      <w:proofErr w:type="spellStart"/>
      <w:r w:rsidR="00510D50" w:rsidRPr="00F36BA4">
        <w:rPr>
          <w:rFonts w:ascii="Tahoma" w:hAnsi="Tahoma" w:cs="Tahoma"/>
        </w:rPr>
        <w:t>Moody´s</w:t>
      </w:r>
      <w:proofErr w:type="spellEnd"/>
      <w:r w:rsidR="00510D50" w:rsidRPr="00F36BA4">
        <w:rPr>
          <w:rFonts w:ascii="Tahoma" w:hAnsi="Tahoma" w:cs="Tahoma"/>
        </w:rPr>
        <w:t xml:space="preserve"> </w:t>
      </w:r>
      <w:proofErr w:type="spellStart"/>
      <w:r w:rsidR="00510D50" w:rsidRPr="00F36BA4">
        <w:rPr>
          <w:rFonts w:ascii="Tahoma" w:hAnsi="Tahoma" w:cs="Tahoma"/>
        </w:rPr>
        <w:t>Investors</w:t>
      </w:r>
      <w:proofErr w:type="spellEnd"/>
      <w:r w:rsidR="00510D50" w:rsidRPr="00F36BA4">
        <w:rPr>
          <w:rFonts w:ascii="Tahoma" w:hAnsi="Tahoma" w:cs="Tahoma"/>
        </w:rPr>
        <w:t xml:space="preserve"> </w:t>
      </w:r>
      <w:proofErr w:type="spellStart"/>
      <w:r w:rsidR="00510D50" w:rsidRPr="00F36BA4">
        <w:rPr>
          <w:rFonts w:ascii="Tahoma" w:hAnsi="Tahoma" w:cs="Tahoma"/>
        </w:rPr>
        <w:t>Service</w:t>
      </w:r>
      <w:proofErr w:type="spellEnd"/>
      <w:r w:rsidR="00F0021E" w:rsidRPr="00F36BA4">
        <w:rPr>
          <w:rFonts w:ascii="Tahoma" w:hAnsi="Tahoma" w:cs="Tahoma"/>
        </w:rPr>
        <w:t>,</w:t>
      </w:r>
    </w:p>
    <w:p w:rsidR="00510D50" w:rsidRPr="00F36BA4" w:rsidRDefault="003111FB" w:rsidP="00510D50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AE0B7A" w:rsidRPr="00F36BA4">
        <w:rPr>
          <w:rFonts w:ascii="Tahoma" w:hAnsi="Tahoma" w:cs="Tahoma"/>
        </w:rPr>
        <w:t>ktuální přehled o plnění daňových příjmů Mor</w:t>
      </w:r>
      <w:r w:rsidR="008975A8" w:rsidRPr="00F36BA4">
        <w:rPr>
          <w:rFonts w:ascii="Tahoma" w:hAnsi="Tahoma" w:cs="Tahoma"/>
        </w:rPr>
        <w:t>avskoslezského kraje v roce 201</w:t>
      </w:r>
      <w:r w:rsidR="00C65CE8" w:rsidRPr="00F36BA4">
        <w:rPr>
          <w:rFonts w:ascii="Tahoma" w:hAnsi="Tahoma" w:cs="Tahoma"/>
        </w:rPr>
        <w:t>6</w:t>
      </w:r>
      <w:r w:rsidR="00F0021E" w:rsidRPr="00F36BA4">
        <w:rPr>
          <w:rFonts w:ascii="Tahoma" w:hAnsi="Tahoma" w:cs="Tahoma"/>
        </w:rPr>
        <w:t>.</w:t>
      </w:r>
      <w:r w:rsidR="00510D50" w:rsidRPr="00F36BA4">
        <w:rPr>
          <w:rFonts w:ascii="Tahoma" w:hAnsi="Tahoma" w:cs="Tahoma"/>
        </w:rPr>
        <w:t xml:space="preserve"> </w:t>
      </w:r>
    </w:p>
    <w:p w:rsidR="00510D50" w:rsidRPr="00B61936" w:rsidRDefault="00510D50" w:rsidP="00510D50">
      <w:pPr>
        <w:pStyle w:val="Odstavecseseznamem"/>
        <w:jc w:val="both"/>
        <w:rPr>
          <w:rFonts w:ascii="Tahoma" w:hAnsi="Tahoma" w:cs="Tahoma"/>
          <w:color w:val="FF0000"/>
        </w:rPr>
      </w:pPr>
    </w:p>
    <w:p w:rsidR="00E83312" w:rsidRPr="00C65CE8" w:rsidRDefault="00E83312" w:rsidP="00E83312">
      <w:pPr>
        <w:jc w:val="both"/>
        <w:rPr>
          <w:rFonts w:ascii="Tahoma" w:hAnsi="Tahoma" w:cs="Tahoma"/>
        </w:rPr>
      </w:pPr>
      <w:r w:rsidRPr="00C65CE8">
        <w:rPr>
          <w:rFonts w:ascii="Tahoma" w:hAnsi="Tahoma" w:cs="Tahoma"/>
        </w:rPr>
        <w:t xml:space="preserve">Výbor na </w:t>
      </w:r>
      <w:r w:rsidRPr="00E83312">
        <w:rPr>
          <w:rFonts w:ascii="Tahoma" w:hAnsi="Tahoma" w:cs="Tahoma"/>
          <w:b/>
        </w:rPr>
        <w:t>20</w:t>
      </w:r>
      <w:r w:rsidRPr="00C65CE8">
        <w:rPr>
          <w:rFonts w:ascii="Tahoma" w:hAnsi="Tahoma" w:cs="Tahoma"/>
          <w:b/>
        </w:rPr>
        <w:t>. jednání dne 1</w:t>
      </w:r>
      <w:r>
        <w:rPr>
          <w:rFonts w:ascii="Tahoma" w:hAnsi="Tahoma" w:cs="Tahoma"/>
          <w:b/>
        </w:rPr>
        <w:t>4</w:t>
      </w:r>
      <w:r w:rsidRPr="00C65CE8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9</w:t>
      </w:r>
      <w:r w:rsidRPr="00C65CE8">
        <w:rPr>
          <w:rFonts w:ascii="Tahoma" w:hAnsi="Tahoma" w:cs="Tahoma"/>
          <w:b/>
        </w:rPr>
        <w:t xml:space="preserve">. 2016 </w:t>
      </w:r>
      <w:r w:rsidRPr="00C65CE8">
        <w:rPr>
          <w:rFonts w:ascii="Tahoma" w:hAnsi="Tahoma" w:cs="Tahoma"/>
        </w:rPr>
        <w:t>projednal materiál předkládan</w:t>
      </w:r>
      <w:r>
        <w:rPr>
          <w:rFonts w:ascii="Tahoma" w:hAnsi="Tahoma" w:cs="Tahoma"/>
        </w:rPr>
        <w:t>ý</w:t>
      </w:r>
      <w:r w:rsidRPr="00C65CE8">
        <w:rPr>
          <w:rFonts w:ascii="Tahoma" w:hAnsi="Tahoma" w:cs="Tahoma"/>
        </w:rPr>
        <w:t xml:space="preserve"> na zasedání zastupitelstva kraje konané 2</w:t>
      </w:r>
      <w:r>
        <w:rPr>
          <w:rFonts w:ascii="Tahoma" w:hAnsi="Tahoma" w:cs="Tahoma"/>
        </w:rPr>
        <w:t>2</w:t>
      </w:r>
      <w:r w:rsidRPr="00C65CE8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9</w:t>
      </w:r>
      <w:r w:rsidRPr="00C65CE8">
        <w:rPr>
          <w:rFonts w:ascii="Tahoma" w:hAnsi="Tahoma" w:cs="Tahoma"/>
        </w:rPr>
        <w:t>. 2016:</w:t>
      </w:r>
    </w:p>
    <w:p w:rsidR="00E83312" w:rsidRDefault="00E83312" w:rsidP="00E83312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D248CA">
        <w:rPr>
          <w:rFonts w:ascii="Tahoma" w:hAnsi="Tahoma" w:cs="Tahoma"/>
        </w:rPr>
        <w:t>materiál č</w:t>
      </w:r>
      <w:r w:rsidRPr="00E3589B">
        <w:rPr>
          <w:rFonts w:ascii="Tahoma" w:hAnsi="Tahoma" w:cs="Tahoma"/>
        </w:rPr>
        <w:t>. 4/</w:t>
      </w:r>
      <w:r w:rsidR="00E3589B" w:rsidRPr="00E3589B">
        <w:rPr>
          <w:rFonts w:ascii="Tahoma" w:hAnsi="Tahoma" w:cs="Tahoma"/>
        </w:rPr>
        <w:t>13</w:t>
      </w:r>
      <w:r w:rsidRPr="00D248CA">
        <w:rPr>
          <w:rFonts w:ascii="Tahoma" w:hAnsi="Tahoma" w:cs="Tahoma"/>
        </w:rPr>
        <w:t xml:space="preserve"> - Informace o úpravách rozpočtu Moravskoslezského kraje na rok 2016 a o plnění příjmů a čerpání výdajů rozpočtu k 2</w:t>
      </w:r>
      <w:r>
        <w:rPr>
          <w:rFonts w:ascii="Tahoma" w:hAnsi="Tahoma" w:cs="Tahoma"/>
        </w:rPr>
        <w:t>5</w:t>
      </w:r>
      <w:r w:rsidRPr="00D248CA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8</w:t>
      </w:r>
      <w:r w:rsidRPr="00D248CA">
        <w:rPr>
          <w:rFonts w:ascii="Tahoma" w:hAnsi="Tahoma" w:cs="Tahoma"/>
        </w:rPr>
        <w:t xml:space="preserve">. 2016, </w:t>
      </w:r>
    </w:p>
    <w:p w:rsidR="00E83312" w:rsidRDefault="00E83312" w:rsidP="00E83312">
      <w:pPr>
        <w:jc w:val="both"/>
        <w:rPr>
          <w:rFonts w:ascii="Tahoma" w:hAnsi="Tahoma" w:cs="Tahoma"/>
        </w:rPr>
      </w:pPr>
      <w:r w:rsidRPr="00E83312">
        <w:rPr>
          <w:rFonts w:ascii="Tahoma" w:hAnsi="Tahoma" w:cs="Tahoma"/>
        </w:rPr>
        <w:t>Dále výbor projednal a vzal na vědomí:</w:t>
      </w:r>
    </w:p>
    <w:p w:rsidR="00E83312" w:rsidRPr="00D017D7" w:rsidRDefault="00E83312" w:rsidP="00E83312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D017D7">
        <w:t xml:space="preserve">informaci o kontrole „dodržování právních předpisů výborem finančním za období </w:t>
      </w:r>
      <w:r>
        <w:t>1</w:t>
      </w:r>
      <w:r w:rsidRPr="00D017D7">
        <w:t>. pololetí 201</w:t>
      </w:r>
      <w:r>
        <w:t>6</w:t>
      </w:r>
      <w:r w:rsidRPr="00D017D7">
        <w:t xml:space="preserve">“ provedené kontrolním výborem dne </w:t>
      </w:r>
      <w:r w:rsidR="00010726">
        <w:t>15.</w:t>
      </w:r>
      <w:r w:rsidR="00E03460">
        <w:t xml:space="preserve"> </w:t>
      </w:r>
      <w:r w:rsidR="00010726">
        <w:t>8.</w:t>
      </w:r>
      <w:r w:rsidR="00E03460">
        <w:t xml:space="preserve"> </w:t>
      </w:r>
      <w:r w:rsidR="00010726">
        <w:t>2016.</w:t>
      </w:r>
    </w:p>
    <w:p w:rsidR="00E83312" w:rsidRPr="00D248CA" w:rsidRDefault="00E83312" w:rsidP="00E83312">
      <w:pPr>
        <w:pStyle w:val="ZpisFV"/>
        <w:spacing w:after="0"/>
        <w:rPr>
          <w:rFonts w:cs="Tahoma"/>
        </w:rPr>
      </w:pPr>
      <w:r w:rsidRPr="00D017D7">
        <w:rPr>
          <w:rFonts w:cs="Tahoma"/>
        </w:rPr>
        <w:t xml:space="preserve">A schválil </w:t>
      </w:r>
      <w:r w:rsidRPr="00D017D7">
        <w:t>Zprávu o činnosti Výboru finančního Moravskoslezského kraje za období prosinec 201</w:t>
      </w:r>
      <w:r>
        <w:t>5</w:t>
      </w:r>
      <w:r w:rsidRPr="00D017D7">
        <w:t xml:space="preserve"> </w:t>
      </w:r>
      <w:r w:rsidRPr="00D248CA">
        <w:t xml:space="preserve">– září </w:t>
      </w:r>
      <w:r w:rsidRPr="00D017D7">
        <w:t>201</w:t>
      </w:r>
      <w:r>
        <w:t>6.</w:t>
      </w:r>
      <w:r w:rsidRPr="00D017D7">
        <w:t xml:space="preserve"> </w:t>
      </w:r>
    </w:p>
    <w:p w:rsidR="00B44C93" w:rsidRPr="003111FB" w:rsidRDefault="00B44C93" w:rsidP="00B44C93">
      <w:pPr>
        <w:jc w:val="both"/>
        <w:rPr>
          <w:rFonts w:ascii="Tahoma" w:hAnsi="Tahoma" w:cs="Tahoma"/>
        </w:rPr>
      </w:pPr>
      <w:r w:rsidRPr="003111FB">
        <w:rPr>
          <w:rFonts w:ascii="Tahoma" w:hAnsi="Tahoma" w:cs="Tahoma"/>
        </w:rPr>
        <w:lastRenderedPageBreak/>
        <w:t>Zastupitelstvo Moravskoslezského kraje bylo vždy o výsledku jednání výboru finančního informováno písemně na zasedání zastupitelstva formou „Písemného stanoviska finančního výboru Zastupitelstva Moravskoslezského kraje“ příp. ústně prostřednictvím předsedy výboru.</w:t>
      </w:r>
    </w:p>
    <w:p w:rsidR="00F0021E" w:rsidRPr="00B61936" w:rsidRDefault="00F0021E" w:rsidP="00F0021E">
      <w:pPr>
        <w:jc w:val="both"/>
        <w:rPr>
          <w:rFonts w:ascii="Tahoma" w:hAnsi="Tahoma" w:cs="Tahoma"/>
          <w:color w:val="FF0000"/>
        </w:rPr>
      </w:pPr>
    </w:p>
    <w:p w:rsidR="00AE0B7A" w:rsidRDefault="00F0021E" w:rsidP="00F0021E">
      <w:pPr>
        <w:jc w:val="both"/>
        <w:rPr>
          <w:rFonts w:ascii="Tahoma" w:hAnsi="Tahoma" w:cs="Tahoma"/>
        </w:rPr>
      </w:pPr>
      <w:r w:rsidRPr="003111FB">
        <w:rPr>
          <w:rFonts w:ascii="Tahoma" w:hAnsi="Tahoma" w:cs="Tahoma"/>
        </w:rPr>
        <w:t>Výborem kontrolním Zastupitelstva Moravskoslezského kraje byl</w:t>
      </w:r>
      <w:r w:rsidR="00846483" w:rsidRPr="003111FB">
        <w:rPr>
          <w:rFonts w:ascii="Tahoma" w:hAnsi="Tahoma" w:cs="Tahoma"/>
        </w:rPr>
        <w:t>y</w:t>
      </w:r>
      <w:r w:rsidRPr="003111FB">
        <w:rPr>
          <w:rFonts w:ascii="Tahoma" w:hAnsi="Tahoma" w:cs="Tahoma"/>
        </w:rPr>
        <w:t xml:space="preserve"> proveden</w:t>
      </w:r>
      <w:r w:rsidR="00846483" w:rsidRPr="003111FB">
        <w:rPr>
          <w:rFonts w:ascii="Tahoma" w:hAnsi="Tahoma" w:cs="Tahoma"/>
        </w:rPr>
        <w:t xml:space="preserve">y </w:t>
      </w:r>
      <w:r w:rsidR="00FE726B">
        <w:rPr>
          <w:rFonts w:ascii="Tahoma" w:hAnsi="Tahoma" w:cs="Tahoma"/>
        </w:rPr>
        <w:t>3</w:t>
      </w:r>
      <w:r w:rsidRPr="003111FB">
        <w:rPr>
          <w:rFonts w:ascii="Tahoma" w:hAnsi="Tahoma" w:cs="Tahoma"/>
        </w:rPr>
        <w:t xml:space="preserve"> kontrol</w:t>
      </w:r>
      <w:r w:rsidR="00846483" w:rsidRPr="003111FB">
        <w:rPr>
          <w:rFonts w:ascii="Tahoma" w:hAnsi="Tahoma" w:cs="Tahoma"/>
        </w:rPr>
        <w:t>y</w:t>
      </w:r>
      <w:r w:rsidRPr="003111FB">
        <w:rPr>
          <w:rFonts w:ascii="Tahoma" w:hAnsi="Tahoma" w:cs="Tahoma"/>
        </w:rPr>
        <w:t xml:space="preserve"> </w:t>
      </w:r>
      <w:r w:rsidR="00AE0B7A" w:rsidRPr="003111FB">
        <w:rPr>
          <w:rFonts w:ascii="Tahoma" w:hAnsi="Tahoma" w:cs="Tahoma"/>
        </w:rPr>
        <w:t xml:space="preserve">dodržování právních předpisů výborem finančním za období </w:t>
      </w:r>
      <w:r w:rsidR="00D7118E" w:rsidRPr="003111FB">
        <w:rPr>
          <w:rFonts w:ascii="Tahoma" w:hAnsi="Tahoma" w:cs="Tahoma"/>
        </w:rPr>
        <w:t>1</w:t>
      </w:r>
      <w:r w:rsidR="00AE0B7A" w:rsidRPr="003111FB">
        <w:rPr>
          <w:rFonts w:ascii="Tahoma" w:hAnsi="Tahoma" w:cs="Tahoma"/>
        </w:rPr>
        <w:t>. pololetí 201</w:t>
      </w:r>
      <w:r w:rsidR="003111FB">
        <w:rPr>
          <w:rFonts w:ascii="Tahoma" w:hAnsi="Tahoma" w:cs="Tahoma"/>
        </w:rPr>
        <w:t>5</w:t>
      </w:r>
      <w:r w:rsidR="00FE726B">
        <w:rPr>
          <w:rFonts w:ascii="Tahoma" w:hAnsi="Tahoma" w:cs="Tahoma"/>
        </w:rPr>
        <w:t xml:space="preserve">, </w:t>
      </w:r>
      <w:r w:rsidR="00D7118E" w:rsidRPr="003111FB">
        <w:rPr>
          <w:rFonts w:ascii="Tahoma" w:hAnsi="Tahoma" w:cs="Tahoma"/>
        </w:rPr>
        <w:t>2</w:t>
      </w:r>
      <w:r w:rsidR="0072108F" w:rsidRPr="003111FB">
        <w:rPr>
          <w:rFonts w:ascii="Tahoma" w:hAnsi="Tahoma" w:cs="Tahoma"/>
        </w:rPr>
        <w:t>. pololetí 201</w:t>
      </w:r>
      <w:r w:rsidR="003111FB">
        <w:rPr>
          <w:rFonts w:ascii="Tahoma" w:hAnsi="Tahoma" w:cs="Tahoma"/>
        </w:rPr>
        <w:t>5</w:t>
      </w:r>
      <w:r w:rsidRPr="003111FB">
        <w:rPr>
          <w:rFonts w:ascii="Tahoma" w:hAnsi="Tahoma" w:cs="Tahoma"/>
        </w:rPr>
        <w:t xml:space="preserve"> </w:t>
      </w:r>
      <w:r w:rsidR="00FE726B">
        <w:rPr>
          <w:rFonts w:ascii="Tahoma" w:hAnsi="Tahoma" w:cs="Tahoma"/>
        </w:rPr>
        <w:t xml:space="preserve">a 1. pololetí 2016 </w:t>
      </w:r>
      <w:r w:rsidRPr="003111FB">
        <w:rPr>
          <w:rFonts w:ascii="Tahoma" w:hAnsi="Tahoma" w:cs="Tahoma"/>
        </w:rPr>
        <w:t>se závěr</w:t>
      </w:r>
      <w:r w:rsidR="00846483" w:rsidRPr="003111FB">
        <w:rPr>
          <w:rFonts w:ascii="Tahoma" w:hAnsi="Tahoma" w:cs="Tahoma"/>
        </w:rPr>
        <w:t>y</w:t>
      </w:r>
      <w:r w:rsidRPr="003111FB">
        <w:rPr>
          <w:rFonts w:ascii="Tahoma" w:hAnsi="Tahoma" w:cs="Tahoma"/>
        </w:rPr>
        <w:t xml:space="preserve">, že nebyly zjištěny nedostatky.  </w:t>
      </w:r>
    </w:p>
    <w:p w:rsidR="00010726" w:rsidRDefault="00010726" w:rsidP="00F0021E">
      <w:pPr>
        <w:jc w:val="both"/>
        <w:rPr>
          <w:rFonts w:ascii="Tahoma" w:hAnsi="Tahoma" w:cs="Tahoma"/>
        </w:rPr>
      </w:pPr>
    </w:p>
    <w:p w:rsidR="00010726" w:rsidRPr="003111FB" w:rsidRDefault="00010726" w:rsidP="00F0021E">
      <w:pPr>
        <w:jc w:val="both"/>
        <w:rPr>
          <w:rFonts w:ascii="Tahoma" w:hAnsi="Tahoma" w:cs="Tahoma"/>
        </w:rPr>
      </w:pPr>
    </w:p>
    <w:p w:rsidR="002F0E87" w:rsidRPr="00B61936" w:rsidRDefault="002F0E87">
      <w:pPr>
        <w:rPr>
          <w:color w:val="FF0000"/>
        </w:rPr>
      </w:pPr>
    </w:p>
    <w:sectPr w:rsidR="002F0E87" w:rsidRPr="00B61936" w:rsidSect="002F0E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B4" w:rsidRDefault="00CF52B4" w:rsidP="002E13A0">
      <w:r>
        <w:separator/>
      </w:r>
    </w:p>
  </w:endnote>
  <w:endnote w:type="continuationSeparator" w:id="0">
    <w:p w:rsidR="00CF52B4" w:rsidRDefault="00CF52B4" w:rsidP="002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4508"/>
      <w:docPartObj>
        <w:docPartGallery w:val="Page Numbers (Bottom of Page)"/>
        <w:docPartUnique/>
      </w:docPartObj>
    </w:sdtPr>
    <w:sdtEndPr/>
    <w:sdtContent>
      <w:p w:rsidR="002E13A0" w:rsidRDefault="002E13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460">
          <w:rPr>
            <w:noProof/>
          </w:rPr>
          <w:t>1</w:t>
        </w:r>
        <w:r>
          <w:fldChar w:fldCharType="end"/>
        </w:r>
      </w:p>
    </w:sdtContent>
  </w:sdt>
  <w:p w:rsidR="002E13A0" w:rsidRDefault="002E13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B4" w:rsidRDefault="00CF52B4" w:rsidP="002E13A0">
      <w:r>
        <w:separator/>
      </w:r>
    </w:p>
  </w:footnote>
  <w:footnote w:type="continuationSeparator" w:id="0">
    <w:p w:rsidR="00CF52B4" w:rsidRDefault="00CF52B4" w:rsidP="002E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60" w:rsidRDefault="00E03460">
    <w:pPr>
      <w:pStyle w:val="Zhlav"/>
    </w:pPr>
  </w:p>
  <w:p w:rsidR="00E03460" w:rsidRDefault="00E034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63D"/>
    <w:multiLevelType w:val="hybridMultilevel"/>
    <w:tmpl w:val="189A31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92D"/>
    <w:multiLevelType w:val="multilevel"/>
    <w:tmpl w:val="28E07AB0"/>
    <w:lvl w:ilvl="0">
      <w:start w:val="1"/>
      <w:numFmt w:val="decimal"/>
      <w:suff w:val="nothing"/>
      <w:lvlText w:val="2/%1"/>
      <w:lvlJc w:val="left"/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EEB0CE0"/>
    <w:multiLevelType w:val="hybridMultilevel"/>
    <w:tmpl w:val="B3DEC11E"/>
    <w:lvl w:ilvl="0" w:tplc="4EE2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5F6"/>
    <w:multiLevelType w:val="hybridMultilevel"/>
    <w:tmpl w:val="614654C2"/>
    <w:lvl w:ilvl="0" w:tplc="5B006CF2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4F1436"/>
    <w:multiLevelType w:val="hybridMultilevel"/>
    <w:tmpl w:val="3EAE2544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01FE"/>
    <w:multiLevelType w:val="hybridMultilevel"/>
    <w:tmpl w:val="46E4FB30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B37A6"/>
    <w:multiLevelType w:val="multilevel"/>
    <w:tmpl w:val="57966F7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34736EEF"/>
    <w:multiLevelType w:val="hybridMultilevel"/>
    <w:tmpl w:val="4498EDC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6BFE"/>
    <w:multiLevelType w:val="hybridMultilevel"/>
    <w:tmpl w:val="94C48986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20E30"/>
    <w:multiLevelType w:val="hybridMultilevel"/>
    <w:tmpl w:val="F516E26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27D11"/>
    <w:multiLevelType w:val="hybridMultilevel"/>
    <w:tmpl w:val="77A210E4"/>
    <w:lvl w:ilvl="0" w:tplc="5B006CF2">
      <w:start w:val="1"/>
      <w:numFmt w:val="bullet"/>
      <w:lvlText w:val="−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38C80189"/>
    <w:multiLevelType w:val="multilevel"/>
    <w:tmpl w:val="FA0C4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B46546"/>
    <w:multiLevelType w:val="hybridMultilevel"/>
    <w:tmpl w:val="0D4EDA6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809B3"/>
    <w:multiLevelType w:val="hybridMultilevel"/>
    <w:tmpl w:val="AF2CB60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F5ECA"/>
    <w:multiLevelType w:val="multilevel"/>
    <w:tmpl w:val="0D56EE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5CC652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CE4B87"/>
    <w:multiLevelType w:val="hybridMultilevel"/>
    <w:tmpl w:val="8EA4C22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F1425"/>
    <w:multiLevelType w:val="hybridMultilevel"/>
    <w:tmpl w:val="21A4063A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377B"/>
    <w:multiLevelType w:val="hybridMultilevel"/>
    <w:tmpl w:val="D35882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6"/>
  </w:num>
  <w:num w:numId="5">
    <w:abstractNumId w:val="17"/>
  </w:num>
  <w:num w:numId="6">
    <w:abstractNumId w:val="8"/>
  </w:num>
  <w:num w:numId="7">
    <w:abstractNumId w:val="13"/>
  </w:num>
  <w:num w:numId="8">
    <w:abstractNumId w:val="4"/>
  </w:num>
  <w:num w:numId="9">
    <w:abstractNumId w:val="18"/>
  </w:num>
  <w:num w:numId="10">
    <w:abstractNumId w:val="1"/>
  </w:num>
  <w:num w:numId="11">
    <w:abstractNumId w:val="14"/>
  </w:num>
  <w:num w:numId="12">
    <w:abstractNumId w:val="15"/>
  </w:num>
  <w:num w:numId="13">
    <w:abstractNumId w:val="6"/>
  </w:num>
  <w:num w:numId="14">
    <w:abstractNumId w:val="12"/>
  </w:num>
  <w:num w:numId="15">
    <w:abstractNumId w:val="0"/>
  </w:num>
  <w:num w:numId="16">
    <w:abstractNumId w:val="10"/>
  </w:num>
  <w:num w:numId="17">
    <w:abstractNumId w:val="1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93"/>
    <w:rsid w:val="00010726"/>
    <w:rsid w:val="000736B4"/>
    <w:rsid w:val="00096CDF"/>
    <w:rsid w:val="001808A2"/>
    <w:rsid w:val="00263ECE"/>
    <w:rsid w:val="002D2B7C"/>
    <w:rsid w:val="002E13A0"/>
    <w:rsid w:val="002F0E87"/>
    <w:rsid w:val="003111FB"/>
    <w:rsid w:val="00390092"/>
    <w:rsid w:val="003963E5"/>
    <w:rsid w:val="00425641"/>
    <w:rsid w:val="004F7CF1"/>
    <w:rsid w:val="00510D50"/>
    <w:rsid w:val="00580F1C"/>
    <w:rsid w:val="005B286C"/>
    <w:rsid w:val="005B38B3"/>
    <w:rsid w:val="005B5792"/>
    <w:rsid w:val="006061D5"/>
    <w:rsid w:val="00693194"/>
    <w:rsid w:val="006945F2"/>
    <w:rsid w:val="006A0061"/>
    <w:rsid w:val="006D4A7C"/>
    <w:rsid w:val="006D6011"/>
    <w:rsid w:val="006F11BF"/>
    <w:rsid w:val="00700E19"/>
    <w:rsid w:val="0072108F"/>
    <w:rsid w:val="00735737"/>
    <w:rsid w:val="00826454"/>
    <w:rsid w:val="00840157"/>
    <w:rsid w:val="00846483"/>
    <w:rsid w:val="00870291"/>
    <w:rsid w:val="008975A8"/>
    <w:rsid w:val="00925126"/>
    <w:rsid w:val="00926BBA"/>
    <w:rsid w:val="00943135"/>
    <w:rsid w:val="00956C78"/>
    <w:rsid w:val="00967CF3"/>
    <w:rsid w:val="009E4AE7"/>
    <w:rsid w:val="009F6B2D"/>
    <w:rsid w:val="00A50770"/>
    <w:rsid w:val="00A64765"/>
    <w:rsid w:val="00AA387A"/>
    <w:rsid w:val="00AB5558"/>
    <w:rsid w:val="00AD6CA5"/>
    <w:rsid w:val="00AE0B7A"/>
    <w:rsid w:val="00B27302"/>
    <w:rsid w:val="00B44C93"/>
    <w:rsid w:val="00B61936"/>
    <w:rsid w:val="00B6356B"/>
    <w:rsid w:val="00B919B2"/>
    <w:rsid w:val="00BC049D"/>
    <w:rsid w:val="00C65CE8"/>
    <w:rsid w:val="00C919FB"/>
    <w:rsid w:val="00CA060E"/>
    <w:rsid w:val="00CB4870"/>
    <w:rsid w:val="00CB6E07"/>
    <w:rsid w:val="00CC0928"/>
    <w:rsid w:val="00CF52B4"/>
    <w:rsid w:val="00D017D7"/>
    <w:rsid w:val="00D05C30"/>
    <w:rsid w:val="00D248CA"/>
    <w:rsid w:val="00D375CE"/>
    <w:rsid w:val="00D7118E"/>
    <w:rsid w:val="00DD2768"/>
    <w:rsid w:val="00DF6AEE"/>
    <w:rsid w:val="00E03460"/>
    <w:rsid w:val="00E07F60"/>
    <w:rsid w:val="00E3589B"/>
    <w:rsid w:val="00E83312"/>
    <w:rsid w:val="00E869B5"/>
    <w:rsid w:val="00F0021E"/>
    <w:rsid w:val="00F36BA4"/>
    <w:rsid w:val="00F71914"/>
    <w:rsid w:val="00F81C44"/>
    <w:rsid w:val="00F9044C"/>
    <w:rsid w:val="00FB5DC9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0F6D7-9FB9-443F-AF58-FE7A690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4C93"/>
    <w:pPr>
      <w:keepNext/>
      <w:jc w:val="center"/>
      <w:outlineLvl w:val="0"/>
    </w:pPr>
    <w:rPr>
      <w:b/>
      <w:bCs/>
      <w:caps/>
      <w:sz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5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C9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B44C93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44C93"/>
    <w:rPr>
      <w:rFonts w:ascii="Tahoma" w:eastAsia="Times New Roman" w:hAnsi="Tahoma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44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nadpisyrozhodnut">
    <w:name w:val="KUMS-nadpisy rozhodnutí"/>
    <w:basedOn w:val="Normln"/>
    <w:next w:val="Normln"/>
    <w:rsid w:val="00B44C9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xl27">
    <w:name w:val="xl27"/>
    <w:basedOn w:val="Normln"/>
    <w:rsid w:val="00B44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Odstavecseseznamem">
    <w:name w:val="List Paragraph"/>
    <w:basedOn w:val="Normln"/>
    <w:uiPriority w:val="34"/>
    <w:qFormat/>
    <w:rsid w:val="00B44C9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AB5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CA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FV">
    <w:name w:val="Zápis FV"/>
    <w:basedOn w:val="Normln"/>
    <w:rsid w:val="001808A2"/>
    <w:pPr>
      <w:spacing w:after="180"/>
      <w:jc w:val="both"/>
    </w:pPr>
    <w:rPr>
      <w:rFonts w:ascii="Tahoma" w:hAnsi="Tahoma"/>
    </w:rPr>
  </w:style>
  <w:style w:type="paragraph" w:styleId="Bezmezer">
    <w:name w:val="No Spacing"/>
    <w:uiPriority w:val="1"/>
    <w:qFormat/>
    <w:rsid w:val="00C65CE8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8C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583F00FB1E74430BA68373785B44A4B">
    <w:name w:val="3583F00FB1E74430BA68373785B44A4B"/>
    <w:rsid w:val="00FD1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3029-CBB4-4F6A-A7FD-6FFD49C9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valova2304</dc:creator>
  <cp:lastModifiedBy>Valová Jana</cp:lastModifiedBy>
  <cp:revision>9</cp:revision>
  <cp:lastPrinted>2016-09-13T15:21:00Z</cp:lastPrinted>
  <dcterms:created xsi:type="dcterms:W3CDTF">2016-09-05T14:22:00Z</dcterms:created>
  <dcterms:modified xsi:type="dcterms:W3CDTF">2016-09-15T05:52:00Z</dcterms:modified>
</cp:coreProperties>
</file>