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b/>
          <w:caps/>
          <w:sz w:val="24"/>
          <w:szCs w:val="24"/>
        </w:rPr>
      </w:pPr>
      <w:r w:rsidRPr="00A976FD">
        <w:rPr>
          <w:rFonts w:ascii="Tahoma" w:hAnsi="Tahoma" w:cs="Tahoma"/>
          <w:b/>
          <w:caps/>
          <w:sz w:val="24"/>
          <w:szCs w:val="24"/>
        </w:rPr>
        <w:t>Moravskoslezský kraj</w:t>
      </w:r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b/>
          <w:sz w:val="24"/>
          <w:szCs w:val="24"/>
        </w:rPr>
      </w:pPr>
      <w:r w:rsidRPr="00A976FD">
        <w:rPr>
          <w:rFonts w:ascii="Tahoma" w:hAnsi="Tahoma" w:cs="Tahoma"/>
          <w:b/>
          <w:sz w:val="24"/>
          <w:szCs w:val="24"/>
        </w:rPr>
        <w:t>Výbor finanční</w:t>
      </w:r>
      <w:r w:rsidRPr="00A976FD">
        <w:rPr>
          <w:rFonts w:ascii="Tahoma" w:hAnsi="Tahoma" w:cs="Tahoma"/>
          <w:sz w:val="24"/>
          <w:szCs w:val="24"/>
        </w:rPr>
        <w:t xml:space="preserve"> </w:t>
      </w:r>
      <w:r w:rsidRPr="00A976FD">
        <w:rPr>
          <w:rFonts w:ascii="Tahoma" w:hAnsi="Tahoma" w:cs="Tahoma"/>
          <w:b/>
          <w:sz w:val="24"/>
          <w:szCs w:val="24"/>
        </w:rPr>
        <w:t>zastupitelstva kraje</w:t>
      </w:r>
    </w:p>
    <w:p w:rsidR="00A976FD" w:rsidRPr="00A976FD" w:rsidRDefault="00A976FD" w:rsidP="00A976FD">
      <w:pPr>
        <w:spacing w:line="280" w:lineRule="exact"/>
        <w:jc w:val="both"/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b/>
          <w:sz w:val="24"/>
          <w:szCs w:val="24"/>
        </w:rPr>
      </w:pPr>
      <w:proofErr w:type="gramStart"/>
      <w:r w:rsidRPr="00A976FD">
        <w:rPr>
          <w:rFonts w:ascii="Tahoma" w:hAnsi="Tahoma" w:cs="Tahoma"/>
          <w:b/>
          <w:sz w:val="24"/>
          <w:szCs w:val="24"/>
        </w:rPr>
        <w:t>V Ý P I S   Z   U S N E S E N Í</w:t>
      </w:r>
      <w:proofErr w:type="gramEnd"/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b/>
          <w:sz w:val="24"/>
          <w:szCs w:val="24"/>
        </w:rPr>
      </w:pPr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b/>
          <w:sz w:val="24"/>
          <w:szCs w:val="24"/>
        </w:rPr>
      </w:pPr>
      <w:r w:rsidRPr="00A976FD">
        <w:rPr>
          <w:rFonts w:ascii="Tahoma" w:hAnsi="Tahoma" w:cs="Tahoma"/>
          <w:b/>
          <w:sz w:val="24"/>
          <w:szCs w:val="24"/>
        </w:rPr>
        <w:t>20. jednání výboru finančního</w:t>
      </w:r>
      <w:r w:rsidRPr="00A976FD">
        <w:rPr>
          <w:rFonts w:ascii="Tahoma" w:hAnsi="Tahoma" w:cs="Tahoma"/>
          <w:sz w:val="24"/>
          <w:szCs w:val="24"/>
        </w:rPr>
        <w:t xml:space="preserve"> </w:t>
      </w:r>
      <w:r w:rsidRPr="00A976FD">
        <w:rPr>
          <w:rFonts w:ascii="Tahoma" w:hAnsi="Tahoma" w:cs="Tahoma"/>
          <w:b/>
          <w:sz w:val="24"/>
          <w:szCs w:val="24"/>
        </w:rPr>
        <w:t>zastupitelstva kraje</w:t>
      </w:r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b/>
          <w:sz w:val="24"/>
          <w:szCs w:val="24"/>
        </w:rPr>
      </w:pPr>
      <w:r w:rsidRPr="00A976FD">
        <w:rPr>
          <w:rFonts w:ascii="Tahoma" w:hAnsi="Tahoma" w:cs="Tahoma"/>
          <w:b/>
          <w:sz w:val="24"/>
          <w:szCs w:val="24"/>
        </w:rPr>
        <w:t>ze dne 14. 9. 2016</w:t>
      </w:r>
    </w:p>
    <w:p w:rsidR="00A976FD" w:rsidRDefault="00A976FD" w:rsidP="00A976FD">
      <w:pPr>
        <w:spacing w:line="280" w:lineRule="exact"/>
        <w:jc w:val="both"/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spacing w:line="280" w:lineRule="exact"/>
        <w:jc w:val="both"/>
        <w:rPr>
          <w:rFonts w:ascii="Tahoma" w:hAnsi="Tahoma" w:cs="Tahoma"/>
          <w:sz w:val="24"/>
          <w:szCs w:val="24"/>
        </w:rPr>
      </w:pPr>
    </w:p>
    <w:p w:rsidR="00A976FD" w:rsidRDefault="00A976FD" w:rsidP="00A976FD">
      <w:pPr>
        <w:spacing w:line="280" w:lineRule="exact"/>
        <w:jc w:val="center"/>
        <w:rPr>
          <w:rFonts w:ascii="Tahoma" w:hAnsi="Tahoma" w:cs="Tahoma"/>
          <w:sz w:val="24"/>
          <w:szCs w:val="24"/>
        </w:rPr>
      </w:pPr>
      <w:r w:rsidRPr="00A976FD">
        <w:rPr>
          <w:rFonts w:ascii="Tahoma" w:hAnsi="Tahoma" w:cs="Tahoma"/>
          <w:sz w:val="24"/>
          <w:szCs w:val="24"/>
        </w:rPr>
        <w:t>Výbor finanční zastupitelstva kraje</w:t>
      </w:r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spacing w:line="280" w:lineRule="exact"/>
        <w:ind w:firstLine="708"/>
        <w:rPr>
          <w:rFonts w:ascii="Tahoma" w:hAnsi="Tahoma" w:cs="Tahoma"/>
          <w:sz w:val="24"/>
          <w:szCs w:val="24"/>
        </w:rPr>
      </w:pPr>
      <w:r w:rsidRPr="00A976FD">
        <w:rPr>
          <w:rFonts w:ascii="Tahoma" w:hAnsi="Tahoma" w:cs="Tahoma"/>
          <w:sz w:val="24"/>
          <w:szCs w:val="24"/>
        </w:rPr>
        <w:t>č. usnesení</w:t>
      </w:r>
    </w:p>
    <w:p w:rsidR="00A976FD" w:rsidRPr="00A976FD" w:rsidRDefault="00A976FD" w:rsidP="00A976FD">
      <w:pPr>
        <w:ind w:firstLine="708"/>
        <w:rPr>
          <w:rFonts w:ascii="Tahoma" w:hAnsi="Tahoma" w:cs="Tahoma"/>
          <w:sz w:val="24"/>
          <w:szCs w:val="24"/>
        </w:rPr>
      </w:pPr>
      <w:r w:rsidRPr="00A976FD">
        <w:rPr>
          <w:rFonts w:ascii="Tahoma" w:hAnsi="Tahoma" w:cs="Tahoma"/>
          <w:sz w:val="24"/>
          <w:szCs w:val="24"/>
        </w:rPr>
        <w:t xml:space="preserve">20/4 </w:t>
      </w:r>
      <w:bookmarkStart w:id="0" w:name="_Toc375203472"/>
    </w:p>
    <w:p w:rsidR="00A976FD" w:rsidRPr="00A976FD" w:rsidRDefault="00A976FD" w:rsidP="00A976FD">
      <w:pPr>
        <w:pStyle w:val="ZpisFV"/>
        <w:ind w:left="708"/>
        <w:rPr>
          <w:rFonts w:cs="Tahoma"/>
        </w:rPr>
      </w:pPr>
      <w:bookmarkStart w:id="1" w:name="_Toc405456081"/>
      <w:bookmarkStart w:id="2" w:name="_Toc437498396"/>
      <w:r w:rsidRPr="00A976FD">
        <w:rPr>
          <w:rFonts w:cs="Tahoma"/>
        </w:rPr>
        <w:t>schvaluje Zprávu o činnosti Výboru finančního Moravskoslezského kraje za období prosinec 2015 – září 2016.</w:t>
      </w:r>
      <w:bookmarkEnd w:id="0"/>
      <w:bookmarkEnd w:id="1"/>
      <w:bookmarkEnd w:id="2"/>
    </w:p>
    <w:p w:rsidR="00A976FD" w:rsidRPr="00A976FD" w:rsidRDefault="00A976FD" w:rsidP="00A976FD">
      <w:pPr>
        <w:spacing w:line="280" w:lineRule="exact"/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b/>
          <w:sz w:val="24"/>
          <w:szCs w:val="24"/>
        </w:rPr>
      </w:pPr>
    </w:p>
    <w:p w:rsidR="00A976FD" w:rsidRPr="00A976FD" w:rsidRDefault="00A976FD" w:rsidP="00A976FD">
      <w:pPr>
        <w:pStyle w:val="podpisy"/>
        <w:tabs>
          <w:tab w:val="center" w:pos="6804"/>
        </w:tabs>
      </w:pPr>
      <w:r w:rsidRPr="00A976FD">
        <w:t xml:space="preserve">Zapsala: Ing. Jana Valová </w:t>
      </w:r>
      <w:r w:rsidRPr="00A976FD">
        <w:tab/>
        <w:t xml:space="preserve"> </w:t>
      </w:r>
    </w:p>
    <w:p w:rsidR="00A976FD" w:rsidRPr="00A976FD" w:rsidRDefault="00A976FD" w:rsidP="00A976FD">
      <w:pPr>
        <w:rPr>
          <w:rFonts w:ascii="Tahoma" w:hAnsi="Tahoma" w:cs="Tahoma"/>
          <w:sz w:val="24"/>
          <w:szCs w:val="24"/>
        </w:rPr>
      </w:pPr>
      <w:r w:rsidRPr="00A976FD">
        <w:rPr>
          <w:rFonts w:ascii="Tahoma" w:hAnsi="Tahoma" w:cs="Tahoma"/>
          <w:sz w:val="24"/>
          <w:szCs w:val="24"/>
        </w:rPr>
        <w:t xml:space="preserve">V Ostravě dne 14. 9. 2016 </w:t>
      </w:r>
    </w:p>
    <w:p w:rsidR="00A976FD" w:rsidRPr="00A976FD" w:rsidRDefault="00A976FD" w:rsidP="00A976FD">
      <w:pPr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spacing w:after="0"/>
        <w:rPr>
          <w:rFonts w:ascii="Tahoma" w:hAnsi="Tahoma" w:cs="Tahoma"/>
          <w:sz w:val="24"/>
          <w:szCs w:val="24"/>
        </w:rPr>
      </w:pPr>
      <w:r w:rsidRPr="00A976FD">
        <w:rPr>
          <w:rFonts w:ascii="Tahoma" w:hAnsi="Tahoma" w:cs="Tahoma"/>
          <w:sz w:val="24"/>
          <w:szCs w:val="24"/>
        </w:rPr>
        <w:t>RSDr. Karel Kuboš</w:t>
      </w:r>
      <w:r w:rsidR="000863E1">
        <w:rPr>
          <w:rFonts w:ascii="Tahoma" w:hAnsi="Tahoma" w:cs="Tahoma"/>
          <w:sz w:val="24"/>
          <w:szCs w:val="24"/>
        </w:rPr>
        <w:t>, v.r.</w:t>
      </w:r>
      <w:bookmarkStart w:id="3" w:name="_GoBack"/>
      <w:bookmarkEnd w:id="3"/>
    </w:p>
    <w:p w:rsidR="00A976FD" w:rsidRPr="00A976FD" w:rsidRDefault="00A976FD" w:rsidP="00A976FD">
      <w:pPr>
        <w:rPr>
          <w:rFonts w:ascii="Tahoma" w:hAnsi="Tahoma" w:cs="Tahoma"/>
          <w:sz w:val="24"/>
          <w:szCs w:val="24"/>
        </w:rPr>
      </w:pPr>
      <w:r w:rsidRPr="00A976FD">
        <w:rPr>
          <w:rFonts w:ascii="Tahoma" w:hAnsi="Tahoma" w:cs="Tahoma"/>
          <w:sz w:val="24"/>
          <w:szCs w:val="24"/>
        </w:rPr>
        <w:t>předseda výboru finančního</w:t>
      </w:r>
    </w:p>
    <w:sectPr w:rsidR="00A976FD" w:rsidRPr="00A97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6FD"/>
    <w:rsid w:val="000863E1"/>
    <w:rsid w:val="00A976FD"/>
    <w:rsid w:val="00C5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CBB77-AC1F-4E2D-AE3B-9E299B73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pisy">
    <w:name w:val="podpisy"/>
    <w:basedOn w:val="Normln"/>
    <w:rsid w:val="00A976FD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ZpisFV">
    <w:name w:val="Zápis FV"/>
    <w:basedOn w:val="Normln"/>
    <w:rsid w:val="00A976FD"/>
    <w:pPr>
      <w:spacing w:after="180" w:line="240" w:lineRule="auto"/>
      <w:jc w:val="both"/>
    </w:pPr>
    <w:rPr>
      <w:rFonts w:ascii="Tahoma" w:eastAsia="Times New Roman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4EE46-4877-4FAE-8A4A-FE7A006F9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379</Characters>
  <Application>Microsoft Office Word</Application>
  <DocSecurity>0</DocSecurity>
  <Lines>3</Lines>
  <Paragraphs>1</Paragraphs>
  <ScaleCrop>false</ScaleCrop>
  <Company>KUMSK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Valová Jana</dc:creator>
  <cp:keywords/>
  <dc:description/>
  <cp:lastModifiedBy>Valová Jana</cp:lastModifiedBy>
  <cp:revision>2</cp:revision>
  <dcterms:created xsi:type="dcterms:W3CDTF">2016-09-13T15:49:00Z</dcterms:created>
  <dcterms:modified xsi:type="dcterms:W3CDTF">2016-09-13T15:58:00Z</dcterms:modified>
</cp:coreProperties>
</file>