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8295876" w14:textId="77777777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13/136</w:t>
      </w:r>
    </w:p>
    <w:p w14:paraId="253366DC" w14:textId="77777777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3FFDBE0B" w14:textId="77777777" w:rsidR="00D470EC" w:rsidRDefault="00D470EC" w:rsidP="00D470EC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047087B6" w14:textId="77777777" w:rsidR="00D470EC" w:rsidRDefault="00D470EC" w:rsidP="00D470EC">
      <w:pPr>
        <w:spacing w:line="276" w:lineRule="auto"/>
        <w:jc w:val="both"/>
        <w:rPr>
          <w:rFonts w:ascii="Tahoma" w:hAnsi="Tahoma" w:cs="Tahoma"/>
        </w:rPr>
      </w:pPr>
    </w:p>
    <w:p w14:paraId="6C13112E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1. d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e </w:t>
      </w:r>
    </w:p>
    <w:p w14:paraId="3286F72A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zastupitelstvu kraje </w:t>
      </w:r>
    </w:p>
    <w:p w14:paraId="7EC4DDFF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 </w:t>
      </w:r>
    </w:p>
    <w:p w14:paraId="61857460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rozhodnout schválit vstup sociálních služeb domovy pro seniory, ID 8969136, a domovy se zvláštním režimem, ID 1726167, do Krajské sítě sociálních služeb v Moravskoslezském kraji, pověřit předmětné služby poskytováním služeb obecného hospodářského zájmu a uzavřít s organizací Sociální služby Slezská Ostrava, příspěvková organizace, IČO 10858083, Dodatek č. 1 ke smlouvě o závazku veřejné služby a vyrovnávací platbě za jeho výkon dle přílohy č. 1 předloženého materiálu </w:t>
      </w:r>
    </w:p>
    <w:p w14:paraId="57CE60B7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 </w:t>
      </w:r>
    </w:p>
    <w:p w14:paraId="23611E28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 xml:space="preserve">d </w:t>
      </w:r>
      <w:r w:rsidRPr="00027990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Pr="00027990">
        <w:rPr>
          <w:rFonts w:ascii="Tahoma" w:hAnsi="Tahoma" w:cs="Tahoma"/>
        </w:rPr>
        <w:t>e </w:t>
      </w:r>
    </w:p>
    <w:p w14:paraId="5FCE978E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zastupitelstvu kraje </w:t>
      </w:r>
    </w:p>
    <w:p w14:paraId="1399172D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 </w:t>
      </w:r>
    </w:p>
    <w:p w14:paraId="731AE519" w14:textId="77777777" w:rsidR="00D470EC" w:rsidRPr="00027990" w:rsidRDefault="00D470EC" w:rsidP="00D470EC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27990">
        <w:rPr>
          <w:rFonts w:ascii="Tahoma" w:hAnsi="Tahoma" w:cs="Tahoma"/>
        </w:rPr>
        <w:t>rozhodnout schválit Dodatek č. 8 ke Krajské síti sociálních služeb v Moravskoslezském kraji dle přílohy č. 2 předloženého materiálu </w:t>
      </w:r>
    </w:p>
    <w:p w14:paraId="69D3E26C" w14:textId="77777777" w:rsidR="00D470EC" w:rsidRPr="00052C68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728D08A1" w14:textId="79D309B4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302838C0" w14:textId="1215E90E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9A869D" w14:textId="5C2B2EA4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7FA94249" w14:textId="1B60DC43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EEC5FC" w14:textId="77777777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111B5" w14:textId="77777777" w:rsidR="00EF08C3" w:rsidRDefault="00EF08C3" w:rsidP="00214052">
      <w:r>
        <w:separator/>
      </w:r>
    </w:p>
  </w:endnote>
  <w:endnote w:type="continuationSeparator" w:id="0">
    <w:p w14:paraId="6C58FE5B" w14:textId="77777777" w:rsidR="00EF08C3" w:rsidRDefault="00EF08C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B103" w14:textId="77777777" w:rsidR="00EF08C3" w:rsidRDefault="00EF08C3" w:rsidP="00214052">
      <w:r>
        <w:separator/>
      </w:r>
    </w:p>
  </w:footnote>
  <w:footnote w:type="continuationSeparator" w:id="0">
    <w:p w14:paraId="07534E4B" w14:textId="77777777" w:rsidR="00EF08C3" w:rsidRDefault="00EF08C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F4043EC"/>
    <w:multiLevelType w:val="hybridMultilevel"/>
    <w:tmpl w:val="73B44BE6"/>
    <w:lvl w:ilvl="0" w:tplc="C2B4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9"/>
  </w:num>
  <w:num w:numId="7" w16cid:durableId="750277660">
    <w:abstractNumId w:val="10"/>
  </w:num>
  <w:num w:numId="8" w16cid:durableId="1389190082">
    <w:abstractNumId w:val="12"/>
  </w:num>
  <w:num w:numId="9" w16cid:durableId="1512332660">
    <w:abstractNumId w:val="1"/>
  </w:num>
  <w:num w:numId="10" w16cid:durableId="1442912935">
    <w:abstractNumId w:val="21"/>
  </w:num>
  <w:num w:numId="11" w16cid:durableId="2127963892">
    <w:abstractNumId w:val="6"/>
  </w:num>
  <w:num w:numId="12" w16cid:durableId="1306815405">
    <w:abstractNumId w:val="11"/>
  </w:num>
  <w:num w:numId="13" w16cid:durableId="544370299">
    <w:abstractNumId w:val="8"/>
  </w:num>
  <w:num w:numId="14" w16cid:durableId="966011024">
    <w:abstractNumId w:val="23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20"/>
  </w:num>
  <w:num w:numId="18" w16cid:durableId="844635630">
    <w:abstractNumId w:val="4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2"/>
  </w:num>
  <w:num w:numId="23" w16cid:durableId="66391946">
    <w:abstractNumId w:val="0"/>
  </w:num>
  <w:num w:numId="24" w16cid:durableId="561796990">
    <w:abstractNumId w:val="15"/>
  </w:num>
  <w:num w:numId="25" w16cid:durableId="137575151">
    <w:abstractNumId w:val="16"/>
    <w:lvlOverride w:ilvl="0">
      <w:startOverride w:val="1"/>
    </w:lvlOverride>
    <w:lvlOverride w:ilvl="1">
      <w:startOverride w:val="2"/>
    </w:lvlOverride>
  </w:num>
  <w:num w:numId="26" w16cid:durableId="1962223041">
    <w:abstractNumId w:val="13"/>
  </w:num>
  <w:num w:numId="27" w16cid:durableId="347560152">
    <w:abstractNumId w:val="9"/>
  </w:num>
  <w:num w:numId="28" w16cid:durableId="1629701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543D7D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846B5"/>
    <w:rsid w:val="008C7CAC"/>
    <w:rsid w:val="009026C4"/>
    <w:rsid w:val="00906542"/>
    <w:rsid w:val="009513AF"/>
    <w:rsid w:val="00953765"/>
    <w:rsid w:val="00954639"/>
    <w:rsid w:val="0098440A"/>
    <w:rsid w:val="00A4175D"/>
    <w:rsid w:val="00A62E06"/>
    <w:rsid w:val="00A80AB3"/>
    <w:rsid w:val="00AA0924"/>
    <w:rsid w:val="00AA4D33"/>
    <w:rsid w:val="00AB787C"/>
    <w:rsid w:val="00AF0D8C"/>
    <w:rsid w:val="00B77EBC"/>
    <w:rsid w:val="00B960E1"/>
    <w:rsid w:val="00BA4260"/>
    <w:rsid w:val="00BE5851"/>
    <w:rsid w:val="00C41D15"/>
    <w:rsid w:val="00C927F3"/>
    <w:rsid w:val="00CC51E8"/>
    <w:rsid w:val="00CC68A6"/>
    <w:rsid w:val="00D170AB"/>
    <w:rsid w:val="00D470EC"/>
    <w:rsid w:val="00D93357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08C3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  <w:style w:type="character" w:customStyle="1" w:styleId="contextualspellingandgrammarerror">
    <w:name w:val="contextualspellingandgrammarerror"/>
    <w:basedOn w:val="Standardnpsmoodstavce"/>
    <w:rsid w:val="00AA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2021-11-15T10:20:00Z</cp:lastPrinted>
  <dcterms:created xsi:type="dcterms:W3CDTF">2022-08-17T08:57:00Z</dcterms:created>
  <dcterms:modified xsi:type="dcterms:W3CDTF">2022-08-17T08:57:00Z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