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3F1C" w14:textId="77777777" w:rsidR="00597F44" w:rsidRPr="005A109D" w:rsidRDefault="006D6B90">
      <w:pPr>
        <w:pStyle w:val="Nzev"/>
        <w:outlineLvl w:val="0"/>
        <w:rPr>
          <w:rFonts w:ascii="Cambria" w:hAnsi="Cambria"/>
          <w:i w:val="0"/>
          <w:sz w:val="28"/>
          <w:szCs w:val="28"/>
        </w:rPr>
      </w:pPr>
      <w:r w:rsidRPr="005A109D">
        <w:rPr>
          <w:rFonts w:ascii="Cambria" w:hAnsi="Cambria"/>
          <w:i w:val="0"/>
          <w:sz w:val="28"/>
          <w:szCs w:val="28"/>
        </w:rPr>
        <w:t xml:space="preserve">Dohoda o mimosoudním řešení věci </w:t>
      </w:r>
    </w:p>
    <w:p w14:paraId="12DB0258" w14:textId="77777777" w:rsidR="00597F44" w:rsidRPr="00782437" w:rsidRDefault="00597F44">
      <w:pPr>
        <w:rPr>
          <w:rFonts w:ascii="Cambria" w:hAnsi="Cambria"/>
          <w:sz w:val="24"/>
          <w:szCs w:val="24"/>
        </w:rPr>
      </w:pPr>
    </w:p>
    <w:p w14:paraId="76F5B678" w14:textId="77777777" w:rsidR="00D065DB" w:rsidRDefault="00D065DB" w:rsidP="00E12E20">
      <w:pPr>
        <w:ind w:left="2160" w:hanging="2160"/>
        <w:outlineLvl w:val="0"/>
        <w:rPr>
          <w:rFonts w:ascii="Cambria" w:hAnsi="Cambria"/>
          <w:b/>
          <w:bCs/>
          <w:sz w:val="24"/>
          <w:szCs w:val="24"/>
        </w:rPr>
      </w:pPr>
    </w:p>
    <w:p w14:paraId="4B6604E4" w14:textId="77777777" w:rsidR="00EA3555" w:rsidRPr="00782437" w:rsidRDefault="00EA3555" w:rsidP="00E12E20">
      <w:pPr>
        <w:ind w:left="2160" w:hanging="2160"/>
        <w:outlineLvl w:val="0"/>
        <w:rPr>
          <w:rFonts w:ascii="Cambria" w:hAnsi="Cambria"/>
          <w:b/>
          <w:bCs/>
          <w:sz w:val="24"/>
          <w:szCs w:val="24"/>
        </w:rPr>
      </w:pPr>
    </w:p>
    <w:p w14:paraId="23D67CDD" w14:textId="19E22D8E" w:rsidR="00303D9C" w:rsidRPr="0043046D" w:rsidRDefault="00871AEE" w:rsidP="00D06E27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**********</w:t>
      </w:r>
      <w:r w:rsidR="006D6B90" w:rsidRPr="00782437">
        <w:rPr>
          <w:rFonts w:ascii="Cambria" w:hAnsi="Cambria"/>
          <w:b/>
          <w:sz w:val="24"/>
          <w:szCs w:val="24"/>
        </w:rPr>
        <w:t xml:space="preserve">, </w:t>
      </w:r>
      <w:r w:rsidR="006D6B90" w:rsidRPr="00782437">
        <w:rPr>
          <w:rFonts w:ascii="Cambria" w:hAnsi="Cambria"/>
          <w:bCs/>
          <w:sz w:val="24"/>
          <w:szCs w:val="24"/>
        </w:rPr>
        <w:t xml:space="preserve">nar. </w:t>
      </w:r>
      <w:r w:rsidR="00935978" w:rsidRPr="00782437">
        <w:rPr>
          <w:rFonts w:ascii="Cambria" w:hAnsi="Cambria"/>
          <w:bCs/>
          <w:sz w:val="24"/>
          <w:szCs w:val="24"/>
        </w:rPr>
        <w:t xml:space="preserve"> </w:t>
      </w:r>
      <w:r w:rsidR="000D058F">
        <w:rPr>
          <w:rFonts w:ascii="Cambria" w:hAnsi="Cambria"/>
          <w:bCs/>
          <w:sz w:val="24"/>
          <w:szCs w:val="24"/>
        </w:rPr>
        <w:t>*****</w:t>
      </w:r>
      <w:r>
        <w:rPr>
          <w:rFonts w:ascii="Cambria" w:hAnsi="Cambria"/>
          <w:bCs/>
          <w:sz w:val="24"/>
          <w:szCs w:val="24"/>
        </w:rPr>
        <w:t>*****</w:t>
      </w:r>
      <w:r w:rsidR="00935978" w:rsidRPr="00782437">
        <w:rPr>
          <w:rFonts w:ascii="Cambria" w:hAnsi="Cambria"/>
          <w:bCs/>
          <w:sz w:val="24"/>
          <w:szCs w:val="24"/>
        </w:rPr>
        <w:t xml:space="preserve">, </w:t>
      </w:r>
      <w:r w:rsidR="000D058F">
        <w:rPr>
          <w:rFonts w:ascii="Cambria" w:hAnsi="Cambria"/>
          <w:bCs/>
          <w:sz w:val="24"/>
          <w:szCs w:val="24"/>
        </w:rPr>
        <w:t>************</w:t>
      </w:r>
    </w:p>
    <w:p w14:paraId="7681028C" w14:textId="189EE004" w:rsidR="00D06E27" w:rsidRPr="0043046D" w:rsidRDefault="00CB0087" w:rsidP="00D065DB">
      <w:pPr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dále jen „</w:t>
      </w:r>
      <w:r w:rsidR="00871AEE">
        <w:rPr>
          <w:rFonts w:ascii="Cambria" w:hAnsi="Cambria"/>
          <w:sz w:val="24"/>
          <w:szCs w:val="24"/>
        </w:rPr>
        <w:t>**********</w:t>
      </w:r>
      <w:r w:rsidRPr="0043046D">
        <w:rPr>
          <w:rFonts w:ascii="Cambria" w:hAnsi="Cambria"/>
          <w:sz w:val="24"/>
          <w:szCs w:val="24"/>
        </w:rPr>
        <w:t>“</w:t>
      </w:r>
    </w:p>
    <w:p w14:paraId="4E4BB403" w14:textId="77777777" w:rsidR="0004596C" w:rsidRPr="0043046D" w:rsidRDefault="0004596C" w:rsidP="00D065DB">
      <w:pPr>
        <w:rPr>
          <w:rFonts w:ascii="Cambria" w:hAnsi="Cambria"/>
          <w:sz w:val="24"/>
          <w:szCs w:val="24"/>
        </w:rPr>
      </w:pPr>
    </w:p>
    <w:p w14:paraId="4945BA5F" w14:textId="77777777" w:rsidR="00D065DB" w:rsidRPr="0043046D" w:rsidRDefault="00B2298E" w:rsidP="00D065DB">
      <w:pPr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a</w:t>
      </w:r>
    </w:p>
    <w:p w14:paraId="130B9BD7" w14:textId="77777777" w:rsidR="00D065DB" w:rsidRPr="0043046D" w:rsidRDefault="00D065DB" w:rsidP="00D065DB">
      <w:pPr>
        <w:rPr>
          <w:rFonts w:ascii="Cambria" w:hAnsi="Cambria"/>
          <w:sz w:val="24"/>
          <w:szCs w:val="24"/>
        </w:rPr>
      </w:pPr>
    </w:p>
    <w:p w14:paraId="3F664BF7" w14:textId="77777777" w:rsidR="0004596C" w:rsidRPr="0043046D" w:rsidRDefault="006D6B90">
      <w:pPr>
        <w:rPr>
          <w:rFonts w:ascii="Cambria" w:hAnsi="Cambria"/>
          <w:bCs/>
          <w:sz w:val="24"/>
          <w:szCs w:val="24"/>
        </w:rPr>
      </w:pPr>
      <w:r w:rsidRPr="0043046D">
        <w:rPr>
          <w:rFonts w:ascii="Cambria" w:hAnsi="Cambria"/>
          <w:b/>
          <w:sz w:val="24"/>
          <w:szCs w:val="24"/>
        </w:rPr>
        <w:t>Moravskoslez</w:t>
      </w:r>
      <w:r w:rsidR="007D111E" w:rsidRPr="0043046D">
        <w:rPr>
          <w:rFonts w:ascii="Cambria" w:hAnsi="Cambria"/>
          <w:b/>
          <w:sz w:val="24"/>
          <w:szCs w:val="24"/>
        </w:rPr>
        <w:t>s</w:t>
      </w:r>
      <w:r w:rsidRPr="0043046D">
        <w:rPr>
          <w:rFonts w:ascii="Cambria" w:hAnsi="Cambria"/>
          <w:b/>
          <w:sz w:val="24"/>
          <w:szCs w:val="24"/>
        </w:rPr>
        <w:t xml:space="preserve">ký kraj </w:t>
      </w:r>
    </w:p>
    <w:p w14:paraId="527D19CC" w14:textId="77777777" w:rsidR="00303D9C" w:rsidRPr="0043046D" w:rsidRDefault="006D6B90">
      <w:pPr>
        <w:rPr>
          <w:rFonts w:ascii="Cambria" w:hAnsi="Cambria"/>
          <w:bCs/>
          <w:sz w:val="24"/>
          <w:szCs w:val="24"/>
        </w:rPr>
      </w:pPr>
      <w:r w:rsidRPr="0043046D">
        <w:rPr>
          <w:rFonts w:ascii="Cambria" w:hAnsi="Cambria"/>
          <w:bCs/>
          <w:sz w:val="24"/>
          <w:szCs w:val="24"/>
        </w:rPr>
        <w:t xml:space="preserve">se sídlem 28. října 2771/117, </w:t>
      </w:r>
      <w:r w:rsidR="0004596C" w:rsidRPr="0043046D">
        <w:rPr>
          <w:rFonts w:ascii="Cambria" w:hAnsi="Cambria"/>
          <w:bCs/>
          <w:sz w:val="24"/>
          <w:szCs w:val="24"/>
        </w:rPr>
        <w:t xml:space="preserve">702 18 </w:t>
      </w:r>
      <w:r w:rsidRPr="0043046D">
        <w:rPr>
          <w:rFonts w:ascii="Cambria" w:hAnsi="Cambria"/>
          <w:bCs/>
          <w:sz w:val="24"/>
          <w:szCs w:val="24"/>
        </w:rPr>
        <w:t>Ostrava</w:t>
      </w:r>
    </w:p>
    <w:p w14:paraId="2453837F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 xml:space="preserve">IČO </w:t>
      </w:r>
      <w:r w:rsidRPr="0043046D">
        <w:rPr>
          <w:rFonts w:ascii="Cambria" w:hAnsi="Cambria"/>
          <w:sz w:val="24"/>
          <w:szCs w:val="24"/>
        </w:rPr>
        <w:tab/>
        <w:t>70890692</w:t>
      </w:r>
    </w:p>
    <w:p w14:paraId="32E8778E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DIČ</w:t>
      </w:r>
      <w:r w:rsidRPr="0043046D">
        <w:rPr>
          <w:rFonts w:ascii="Cambria" w:hAnsi="Cambria"/>
          <w:sz w:val="24"/>
          <w:szCs w:val="24"/>
        </w:rPr>
        <w:tab/>
        <w:t>CZ70890692</w:t>
      </w:r>
    </w:p>
    <w:p w14:paraId="1B3F42F4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zastoupený Správou silnic Moravskoslezského kraje, příspěvkovou organizací,</w:t>
      </w:r>
    </w:p>
    <w:p w14:paraId="64F83F3D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která jedná na základě čl. IX odst. 3) písm. d) zřizovací listiny</w:t>
      </w:r>
    </w:p>
    <w:p w14:paraId="229EF4A2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se sídlem Úprkova 795/1, 702 23 Ostrava</w:t>
      </w:r>
    </w:p>
    <w:p w14:paraId="471BACCA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IČO</w:t>
      </w:r>
      <w:r w:rsidRPr="0043046D">
        <w:rPr>
          <w:rFonts w:ascii="Cambria" w:hAnsi="Cambria"/>
          <w:sz w:val="24"/>
          <w:szCs w:val="24"/>
        </w:rPr>
        <w:tab/>
        <w:t>00095711</w:t>
      </w:r>
    </w:p>
    <w:p w14:paraId="0BC0953B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DIČ</w:t>
      </w:r>
      <w:r w:rsidRPr="0043046D">
        <w:rPr>
          <w:rFonts w:ascii="Cambria" w:hAnsi="Cambria"/>
          <w:sz w:val="24"/>
          <w:szCs w:val="24"/>
        </w:rPr>
        <w:tab/>
        <w:t>CZ00095711</w:t>
      </w:r>
    </w:p>
    <w:p w14:paraId="7629B5B9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zastoupena ředitelem příspěvkové organizace Ing. Tomášem Böhmem, MBA</w:t>
      </w:r>
    </w:p>
    <w:p w14:paraId="392D6A60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 xml:space="preserve">zapsaná v obchodním </w:t>
      </w:r>
      <w:r w:rsidR="00C5196A" w:rsidRPr="0043046D">
        <w:rPr>
          <w:rFonts w:ascii="Cambria" w:hAnsi="Cambria"/>
          <w:sz w:val="24"/>
          <w:szCs w:val="24"/>
        </w:rPr>
        <w:t>r</w:t>
      </w:r>
      <w:r w:rsidRPr="0043046D">
        <w:rPr>
          <w:rFonts w:ascii="Cambria" w:hAnsi="Cambria"/>
          <w:sz w:val="24"/>
          <w:szCs w:val="24"/>
        </w:rPr>
        <w:t>ejstříku Krajské</w:t>
      </w:r>
      <w:r w:rsidR="00C5196A" w:rsidRPr="0043046D">
        <w:rPr>
          <w:rFonts w:ascii="Cambria" w:hAnsi="Cambria"/>
          <w:sz w:val="24"/>
          <w:szCs w:val="24"/>
        </w:rPr>
        <w:t xml:space="preserve">ho soudu v Ostravě, oddíl </w:t>
      </w:r>
      <w:proofErr w:type="spellStart"/>
      <w:r w:rsidR="00C5196A" w:rsidRPr="0043046D">
        <w:rPr>
          <w:rFonts w:ascii="Cambria" w:hAnsi="Cambria"/>
          <w:sz w:val="24"/>
          <w:szCs w:val="24"/>
        </w:rPr>
        <w:t>Pr</w:t>
      </w:r>
      <w:proofErr w:type="spellEnd"/>
      <w:r w:rsidR="00C5196A" w:rsidRPr="0043046D">
        <w:rPr>
          <w:rFonts w:ascii="Cambria" w:hAnsi="Cambria"/>
          <w:sz w:val="24"/>
          <w:szCs w:val="24"/>
        </w:rPr>
        <w:t>., vložka 988</w:t>
      </w:r>
    </w:p>
    <w:p w14:paraId="1E56BB92" w14:textId="77777777" w:rsidR="006E3FA2" w:rsidRPr="0043046D" w:rsidRDefault="00114B40">
      <w:pPr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dále jen „</w:t>
      </w:r>
      <w:r w:rsidR="006D6B90" w:rsidRPr="0043046D">
        <w:rPr>
          <w:rFonts w:ascii="Cambria" w:hAnsi="Cambria"/>
          <w:sz w:val="24"/>
          <w:szCs w:val="24"/>
        </w:rPr>
        <w:t>MSK</w:t>
      </w:r>
      <w:r w:rsidRPr="0043046D">
        <w:rPr>
          <w:rFonts w:ascii="Cambria" w:hAnsi="Cambria"/>
          <w:sz w:val="24"/>
          <w:szCs w:val="24"/>
        </w:rPr>
        <w:t>“</w:t>
      </w:r>
    </w:p>
    <w:p w14:paraId="00668997" w14:textId="77777777" w:rsidR="00114B40" w:rsidRDefault="00114B40">
      <w:pPr>
        <w:rPr>
          <w:rFonts w:ascii="Cambria" w:hAnsi="Cambria"/>
          <w:b/>
          <w:sz w:val="24"/>
          <w:szCs w:val="24"/>
        </w:rPr>
      </w:pPr>
    </w:p>
    <w:p w14:paraId="78B90625" w14:textId="77777777" w:rsidR="002134BD" w:rsidRPr="00782437" w:rsidRDefault="002134BD" w:rsidP="007001CD">
      <w:pPr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(</w:t>
      </w:r>
      <w:r w:rsidR="00303D9C" w:rsidRPr="00782437">
        <w:rPr>
          <w:rFonts w:ascii="Cambria" w:hAnsi="Cambria"/>
          <w:sz w:val="24"/>
          <w:szCs w:val="24"/>
        </w:rPr>
        <w:t xml:space="preserve">shora uvedení </w:t>
      </w:r>
      <w:r w:rsidRPr="00782437">
        <w:rPr>
          <w:rFonts w:ascii="Cambria" w:hAnsi="Cambria"/>
          <w:sz w:val="24"/>
          <w:szCs w:val="24"/>
        </w:rPr>
        <w:t xml:space="preserve">jsou dále v této </w:t>
      </w:r>
      <w:r w:rsidR="000F0FBB">
        <w:rPr>
          <w:rFonts w:ascii="Cambria" w:hAnsi="Cambria"/>
          <w:sz w:val="24"/>
          <w:szCs w:val="24"/>
        </w:rPr>
        <w:t>d</w:t>
      </w:r>
      <w:r w:rsidR="007001CD" w:rsidRPr="00782437">
        <w:rPr>
          <w:rFonts w:ascii="Cambria" w:hAnsi="Cambria"/>
          <w:sz w:val="24"/>
          <w:szCs w:val="24"/>
        </w:rPr>
        <w:t xml:space="preserve">ohodě </w:t>
      </w:r>
      <w:r w:rsidRPr="00782437">
        <w:rPr>
          <w:rFonts w:ascii="Cambria" w:hAnsi="Cambria"/>
          <w:sz w:val="24"/>
          <w:szCs w:val="24"/>
        </w:rPr>
        <w:t>společně uváděn</w:t>
      </w:r>
      <w:r w:rsidR="00D95FC4" w:rsidRPr="00782437">
        <w:rPr>
          <w:rFonts w:ascii="Cambria" w:hAnsi="Cambria"/>
          <w:sz w:val="24"/>
          <w:szCs w:val="24"/>
        </w:rPr>
        <w:t>i</w:t>
      </w:r>
      <w:r w:rsidRPr="00782437">
        <w:rPr>
          <w:rFonts w:ascii="Cambria" w:hAnsi="Cambria"/>
          <w:sz w:val="24"/>
          <w:szCs w:val="24"/>
        </w:rPr>
        <w:t xml:space="preserve"> rovněž jen jako „</w:t>
      </w:r>
      <w:r w:rsidRPr="00782437">
        <w:rPr>
          <w:rFonts w:ascii="Cambria" w:hAnsi="Cambria"/>
          <w:b/>
          <w:sz w:val="24"/>
          <w:szCs w:val="24"/>
        </w:rPr>
        <w:t>účastníci této Dohody</w:t>
      </w:r>
      <w:r w:rsidRPr="00782437">
        <w:rPr>
          <w:rFonts w:ascii="Cambria" w:hAnsi="Cambria"/>
          <w:sz w:val="24"/>
          <w:szCs w:val="24"/>
        </w:rPr>
        <w:t>“</w:t>
      </w:r>
      <w:r w:rsidR="00426B1F" w:rsidRPr="00782437">
        <w:rPr>
          <w:rFonts w:ascii="Cambria" w:hAnsi="Cambria"/>
          <w:sz w:val="24"/>
          <w:szCs w:val="24"/>
        </w:rPr>
        <w:t xml:space="preserve"> nebo „</w:t>
      </w:r>
      <w:r w:rsidR="00426B1F" w:rsidRPr="00782437">
        <w:rPr>
          <w:rFonts w:ascii="Cambria" w:hAnsi="Cambria"/>
          <w:b/>
          <w:sz w:val="24"/>
          <w:szCs w:val="24"/>
        </w:rPr>
        <w:t>smluv</w:t>
      </w:r>
      <w:r w:rsidR="006A74B5" w:rsidRPr="00782437">
        <w:rPr>
          <w:rFonts w:ascii="Cambria" w:hAnsi="Cambria"/>
          <w:b/>
          <w:sz w:val="24"/>
          <w:szCs w:val="24"/>
        </w:rPr>
        <w:t>n</w:t>
      </w:r>
      <w:r w:rsidR="00426B1F" w:rsidRPr="00782437">
        <w:rPr>
          <w:rFonts w:ascii="Cambria" w:hAnsi="Cambria"/>
          <w:b/>
          <w:sz w:val="24"/>
          <w:szCs w:val="24"/>
        </w:rPr>
        <w:t>í strany</w:t>
      </w:r>
      <w:r w:rsidR="00426B1F" w:rsidRPr="00782437">
        <w:rPr>
          <w:rFonts w:ascii="Cambria" w:hAnsi="Cambria"/>
          <w:sz w:val="24"/>
          <w:szCs w:val="24"/>
        </w:rPr>
        <w:t>“</w:t>
      </w:r>
      <w:r w:rsidRPr="00782437">
        <w:rPr>
          <w:rFonts w:ascii="Cambria" w:hAnsi="Cambria"/>
          <w:sz w:val="24"/>
          <w:szCs w:val="24"/>
        </w:rPr>
        <w:t>)</w:t>
      </w:r>
    </w:p>
    <w:p w14:paraId="6D2DC4A8" w14:textId="77777777" w:rsidR="00B2298E" w:rsidRPr="00782437" w:rsidRDefault="00B2298E" w:rsidP="007001CD">
      <w:pPr>
        <w:jc w:val="both"/>
        <w:rPr>
          <w:rFonts w:ascii="Cambria" w:hAnsi="Cambria"/>
          <w:sz w:val="24"/>
          <w:szCs w:val="24"/>
        </w:rPr>
      </w:pPr>
    </w:p>
    <w:p w14:paraId="0FDE5BFE" w14:textId="77777777" w:rsidR="00597F44" w:rsidRPr="00782437" w:rsidRDefault="00597F44" w:rsidP="007001CD">
      <w:pPr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uzavřeli níže uvedeného dne, měsíce tuto</w:t>
      </w:r>
    </w:p>
    <w:p w14:paraId="607BD598" w14:textId="77777777" w:rsidR="00597F44" w:rsidRDefault="00597F44">
      <w:pPr>
        <w:rPr>
          <w:rFonts w:ascii="Cambria" w:hAnsi="Cambria"/>
          <w:sz w:val="24"/>
          <w:szCs w:val="24"/>
        </w:rPr>
      </w:pPr>
    </w:p>
    <w:p w14:paraId="09BE1C83" w14:textId="77777777" w:rsidR="00EA3555" w:rsidRDefault="00EA3555">
      <w:pPr>
        <w:rPr>
          <w:rFonts w:ascii="Cambria" w:hAnsi="Cambria"/>
          <w:sz w:val="24"/>
          <w:szCs w:val="24"/>
        </w:rPr>
      </w:pPr>
    </w:p>
    <w:p w14:paraId="5D587D78" w14:textId="77777777" w:rsidR="00EA3555" w:rsidRPr="00782437" w:rsidRDefault="00EA3555">
      <w:pPr>
        <w:rPr>
          <w:rFonts w:ascii="Cambria" w:hAnsi="Cambria"/>
          <w:sz w:val="24"/>
          <w:szCs w:val="24"/>
        </w:rPr>
      </w:pPr>
    </w:p>
    <w:p w14:paraId="26D2410F" w14:textId="77777777" w:rsidR="00597F44" w:rsidRPr="00782437" w:rsidRDefault="006D6B90">
      <w:pPr>
        <w:jc w:val="center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Dohodu o mimosoudním řešení věci</w:t>
      </w:r>
      <w:r w:rsidR="00597F44" w:rsidRPr="00782437">
        <w:rPr>
          <w:rFonts w:ascii="Cambria" w:hAnsi="Cambria"/>
          <w:b/>
          <w:sz w:val="24"/>
          <w:szCs w:val="24"/>
        </w:rPr>
        <w:t>:</w:t>
      </w:r>
    </w:p>
    <w:p w14:paraId="6B169578" w14:textId="77777777" w:rsidR="00597F44" w:rsidRDefault="00597F44">
      <w:pPr>
        <w:rPr>
          <w:rFonts w:ascii="Cambria" w:hAnsi="Cambria"/>
          <w:b/>
          <w:sz w:val="24"/>
          <w:szCs w:val="24"/>
        </w:rPr>
      </w:pPr>
    </w:p>
    <w:p w14:paraId="5C70FF33" w14:textId="77777777" w:rsidR="00EA3555" w:rsidRPr="00782437" w:rsidRDefault="00EA3555">
      <w:pPr>
        <w:rPr>
          <w:rFonts w:ascii="Cambria" w:hAnsi="Cambria"/>
          <w:b/>
          <w:sz w:val="24"/>
          <w:szCs w:val="24"/>
        </w:rPr>
      </w:pPr>
    </w:p>
    <w:p w14:paraId="75FB22DD" w14:textId="77777777" w:rsidR="00597F44" w:rsidRPr="00782437" w:rsidRDefault="00597F44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I.</w:t>
      </w:r>
    </w:p>
    <w:p w14:paraId="3E75623C" w14:textId="77777777" w:rsidR="006D6B90" w:rsidRPr="00782437" w:rsidRDefault="006D6B90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Výchozí stav</w:t>
      </w:r>
    </w:p>
    <w:p w14:paraId="38466BA4" w14:textId="77777777" w:rsidR="00597F44" w:rsidRPr="00782437" w:rsidRDefault="00597F44" w:rsidP="000F0FBB">
      <w:pPr>
        <w:pStyle w:val="Zkladntext3"/>
        <w:numPr>
          <w:ilvl w:val="1"/>
          <w:numId w:val="11"/>
        </w:numPr>
        <w:tabs>
          <w:tab w:val="clear" w:pos="1648"/>
          <w:tab w:val="num" w:pos="1288"/>
        </w:tabs>
        <w:spacing w:after="120"/>
        <w:ind w:left="425" w:hanging="357"/>
        <w:rPr>
          <w:rFonts w:ascii="Cambria" w:hAnsi="Cambria"/>
          <w:i w:val="0"/>
          <w:szCs w:val="24"/>
        </w:rPr>
      </w:pPr>
      <w:r w:rsidRPr="00782437">
        <w:rPr>
          <w:rFonts w:ascii="Cambria" w:hAnsi="Cambria"/>
          <w:i w:val="0"/>
          <w:szCs w:val="24"/>
        </w:rPr>
        <w:t xml:space="preserve">Smluvní strany </w:t>
      </w:r>
      <w:r w:rsidR="006D6B90" w:rsidRPr="00782437">
        <w:rPr>
          <w:rFonts w:ascii="Cambria" w:hAnsi="Cambria"/>
          <w:i w:val="0"/>
          <w:szCs w:val="24"/>
        </w:rPr>
        <w:t>shodně konstatují, že jsou společně vedeny jako vlastníci pozemku parc. č. 3569/38</w:t>
      </w:r>
      <w:r w:rsidR="00D41B6F">
        <w:rPr>
          <w:rFonts w:ascii="Cambria" w:hAnsi="Cambria"/>
          <w:i w:val="0"/>
          <w:szCs w:val="24"/>
        </w:rPr>
        <w:t xml:space="preserve"> </w:t>
      </w:r>
      <w:r w:rsidR="00D41B6F" w:rsidRPr="0043046D">
        <w:rPr>
          <w:rFonts w:ascii="Cambria" w:hAnsi="Cambria"/>
          <w:i w:val="0"/>
          <w:szCs w:val="24"/>
        </w:rPr>
        <w:t>(ostatní plocha, silnice) o výměře 72 m</w:t>
      </w:r>
      <w:r w:rsidR="00D41B6F" w:rsidRPr="0043046D">
        <w:rPr>
          <w:rFonts w:ascii="Cambria" w:hAnsi="Cambria"/>
          <w:i w:val="0"/>
          <w:szCs w:val="24"/>
          <w:vertAlign w:val="superscript"/>
        </w:rPr>
        <w:t>2</w:t>
      </w:r>
      <w:r w:rsidR="006D6B90" w:rsidRPr="00782437">
        <w:rPr>
          <w:rFonts w:ascii="Cambria" w:hAnsi="Cambria"/>
          <w:i w:val="0"/>
          <w:szCs w:val="24"/>
        </w:rPr>
        <w:t xml:space="preserve">, který je zapsán v katastru nemovitostí pro Moravskoslezský kraj, Katastrální pracoviště Nový Jičín, na LV 2841, pro obec a k.ú. Trojanovice (dále jen „pozemek“). </w:t>
      </w:r>
    </w:p>
    <w:p w14:paraId="009C563D" w14:textId="77777777" w:rsidR="006D6B90" w:rsidRPr="00782437" w:rsidRDefault="006D6B90" w:rsidP="000F0FBB">
      <w:pPr>
        <w:pStyle w:val="Zkladntext3"/>
        <w:numPr>
          <w:ilvl w:val="1"/>
          <w:numId w:val="11"/>
        </w:numPr>
        <w:tabs>
          <w:tab w:val="clear" w:pos="1648"/>
          <w:tab w:val="num" w:pos="1288"/>
        </w:tabs>
        <w:spacing w:after="120"/>
        <w:ind w:left="425" w:hanging="357"/>
        <w:rPr>
          <w:rFonts w:ascii="Cambria" w:hAnsi="Cambria"/>
          <w:i w:val="0"/>
          <w:szCs w:val="24"/>
        </w:rPr>
      </w:pPr>
      <w:r w:rsidRPr="00782437">
        <w:rPr>
          <w:rFonts w:ascii="Cambria" w:hAnsi="Cambria"/>
          <w:i w:val="0"/>
          <w:szCs w:val="24"/>
        </w:rPr>
        <w:t xml:space="preserve">Smluvní strany spolu vedou soudní spor u Okresního soudu v Novém Jičíně za účelem určení vlastnictví k pozemku, a to v řízení </w:t>
      </w:r>
      <w:proofErr w:type="spellStart"/>
      <w:r w:rsidRPr="00782437">
        <w:rPr>
          <w:rFonts w:ascii="Cambria" w:hAnsi="Cambria"/>
          <w:i w:val="0"/>
          <w:szCs w:val="24"/>
        </w:rPr>
        <w:t>sp</w:t>
      </w:r>
      <w:proofErr w:type="spellEnd"/>
      <w:r w:rsidRPr="00782437">
        <w:rPr>
          <w:rFonts w:ascii="Cambria" w:hAnsi="Cambria"/>
          <w:i w:val="0"/>
          <w:szCs w:val="24"/>
        </w:rPr>
        <w:t xml:space="preserve"> zn. 13 C 354/2021. </w:t>
      </w:r>
    </w:p>
    <w:p w14:paraId="08A5059B" w14:textId="77777777" w:rsidR="006D6B90" w:rsidRPr="00782437" w:rsidRDefault="006D6B90" w:rsidP="000F0FBB">
      <w:pPr>
        <w:pStyle w:val="Zkladntext3"/>
        <w:numPr>
          <w:ilvl w:val="1"/>
          <w:numId w:val="11"/>
        </w:numPr>
        <w:tabs>
          <w:tab w:val="clear" w:pos="1648"/>
          <w:tab w:val="num" w:pos="1288"/>
        </w:tabs>
        <w:spacing w:after="120"/>
        <w:ind w:left="425" w:hanging="357"/>
        <w:rPr>
          <w:rFonts w:ascii="Cambria" w:hAnsi="Cambria"/>
          <w:i w:val="0"/>
          <w:szCs w:val="24"/>
        </w:rPr>
      </w:pPr>
      <w:r w:rsidRPr="00782437">
        <w:rPr>
          <w:rFonts w:ascii="Cambria" w:hAnsi="Cambria"/>
          <w:i w:val="0"/>
          <w:szCs w:val="24"/>
        </w:rPr>
        <w:t xml:space="preserve">Smluvní strany mají zájem vyřešit tento spor smírnou cestou a za tím účelem nechaly vypracovat geometrický plán 4286-69/2022, vypracovaný Ing. Adamem </w:t>
      </w:r>
      <w:proofErr w:type="spellStart"/>
      <w:r w:rsidRPr="00782437">
        <w:rPr>
          <w:rFonts w:ascii="Cambria" w:hAnsi="Cambria"/>
          <w:i w:val="0"/>
          <w:szCs w:val="24"/>
        </w:rPr>
        <w:t>Ravčukem</w:t>
      </w:r>
      <w:proofErr w:type="spellEnd"/>
      <w:r w:rsidRPr="00782437">
        <w:rPr>
          <w:rFonts w:ascii="Cambria" w:hAnsi="Cambria"/>
          <w:i w:val="0"/>
          <w:szCs w:val="24"/>
        </w:rPr>
        <w:t>, geodetické práce, se sídlem Oderská 162, Hlad</w:t>
      </w:r>
      <w:r w:rsidR="00DF407D">
        <w:rPr>
          <w:rFonts w:ascii="Cambria" w:hAnsi="Cambria"/>
          <w:i w:val="0"/>
          <w:szCs w:val="24"/>
        </w:rPr>
        <w:t>k</w:t>
      </w:r>
      <w:r w:rsidRPr="00782437">
        <w:rPr>
          <w:rFonts w:ascii="Cambria" w:hAnsi="Cambria"/>
          <w:i w:val="0"/>
          <w:szCs w:val="24"/>
        </w:rPr>
        <w:t>é Životice, IČO 87994038, kterým byl od pozemku parc. č. 3569/38</w:t>
      </w:r>
      <w:r w:rsidR="00D41B6F">
        <w:rPr>
          <w:rFonts w:ascii="Cambria" w:hAnsi="Cambria"/>
          <w:i w:val="0"/>
          <w:szCs w:val="24"/>
        </w:rPr>
        <w:t xml:space="preserve"> </w:t>
      </w:r>
      <w:r w:rsidR="00D41B6F" w:rsidRPr="0043046D">
        <w:rPr>
          <w:rFonts w:ascii="Cambria" w:hAnsi="Cambria"/>
          <w:i w:val="0"/>
          <w:szCs w:val="24"/>
        </w:rPr>
        <w:t>(ostatní plocha, silnice)</w:t>
      </w:r>
      <w:r w:rsidRPr="00782437">
        <w:rPr>
          <w:rFonts w:ascii="Cambria" w:hAnsi="Cambria"/>
          <w:i w:val="0"/>
          <w:szCs w:val="24"/>
        </w:rPr>
        <w:t xml:space="preserve"> oddělen nově vznikajíc</w:t>
      </w:r>
      <w:r w:rsidR="007D111E">
        <w:rPr>
          <w:rFonts w:ascii="Cambria" w:hAnsi="Cambria"/>
          <w:i w:val="0"/>
          <w:szCs w:val="24"/>
        </w:rPr>
        <w:t>í</w:t>
      </w:r>
      <w:r w:rsidRPr="00782437">
        <w:rPr>
          <w:rFonts w:ascii="Cambria" w:hAnsi="Cambria"/>
          <w:i w:val="0"/>
          <w:szCs w:val="24"/>
        </w:rPr>
        <w:t xml:space="preserve"> pozemek parc. č. 3569/40</w:t>
      </w:r>
      <w:r w:rsidR="00D41B6F">
        <w:rPr>
          <w:rFonts w:ascii="Cambria" w:hAnsi="Cambria"/>
          <w:i w:val="0"/>
          <w:szCs w:val="24"/>
        </w:rPr>
        <w:t xml:space="preserve"> </w:t>
      </w:r>
      <w:r w:rsidR="00DB477C" w:rsidRPr="0043046D">
        <w:rPr>
          <w:rFonts w:ascii="Cambria" w:hAnsi="Cambria"/>
          <w:i w:val="0"/>
          <w:szCs w:val="24"/>
        </w:rPr>
        <w:t>(ostatní plocha, silnice) o výměře 23 m</w:t>
      </w:r>
      <w:r w:rsidR="00DB477C" w:rsidRPr="0043046D">
        <w:rPr>
          <w:rFonts w:ascii="Cambria" w:hAnsi="Cambria"/>
          <w:i w:val="0"/>
          <w:szCs w:val="24"/>
          <w:vertAlign w:val="superscript"/>
        </w:rPr>
        <w:t>2</w:t>
      </w:r>
      <w:r w:rsidRPr="0043046D">
        <w:rPr>
          <w:rFonts w:ascii="Cambria" w:hAnsi="Cambria"/>
          <w:i w:val="0"/>
          <w:szCs w:val="24"/>
        </w:rPr>
        <w:t>.</w:t>
      </w:r>
      <w:r w:rsidRPr="00782437">
        <w:rPr>
          <w:rFonts w:ascii="Cambria" w:hAnsi="Cambria"/>
          <w:i w:val="0"/>
          <w:szCs w:val="24"/>
        </w:rPr>
        <w:t xml:space="preserve"> </w:t>
      </w:r>
    </w:p>
    <w:p w14:paraId="3DD4BB90" w14:textId="77777777" w:rsidR="00597F44" w:rsidRDefault="00597F44">
      <w:pPr>
        <w:jc w:val="both"/>
        <w:rPr>
          <w:rFonts w:ascii="Cambria" w:hAnsi="Cambria"/>
          <w:sz w:val="24"/>
          <w:szCs w:val="24"/>
        </w:rPr>
      </w:pPr>
    </w:p>
    <w:p w14:paraId="252C67C1" w14:textId="77777777" w:rsidR="00EA3555" w:rsidRDefault="00EA3555">
      <w:pPr>
        <w:jc w:val="both"/>
        <w:rPr>
          <w:rFonts w:ascii="Cambria" w:hAnsi="Cambria"/>
          <w:sz w:val="24"/>
          <w:szCs w:val="24"/>
        </w:rPr>
      </w:pPr>
    </w:p>
    <w:p w14:paraId="33953094" w14:textId="77777777" w:rsidR="00EA3555" w:rsidRPr="00782437" w:rsidRDefault="00EA3555">
      <w:pPr>
        <w:jc w:val="both"/>
        <w:rPr>
          <w:rFonts w:ascii="Cambria" w:hAnsi="Cambria"/>
          <w:sz w:val="24"/>
          <w:szCs w:val="24"/>
        </w:rPr>
      </w:pPr>
    </w:p>
    <w:p w14:paraId="7D7572F5" w14:textId="77777777" w:rsidR="00597F44" w:rsidRPr="00782437" w:rsidRDefault="00597F44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lastRenderedPageBreak/>
        <w:t>II.</w:t>
      </w:r>
    </w:p>
    <w:p w14:paraId="1DC80F00" w14:textId="77777777" w:rsidR="00597F44" w:rsidRPr="00782437" w:rsidRDefault="006D6B90" w:rsidP="00D76E08">
      <w:pPr>
        <w:pStyle w:val="Zkladntext"/>
        <w:numPr>
          <w:ilvl w:val="0"/>
          <w:numId w:val="14"/>
        </w:numPr>
        <w:spacing w:after="120"/>
        <w:ind w:left="357" w:hanging="357"/>
        <w:rPr>
          <w:rFonts w:ascii="Cambria" w:hAnsi="Cambria"/>
          <w:i w:val="0"/>
          <w:sz w:val="24"/>
          <w:szCs w:val="24"/>
        </w:rPr>
      </w:pPr>
      <w:r w:rsidRPr="00782437">
        <w:rPr>
          <w:rFonts w:ascii="Cambria" w:hAnsi="Cambria"/>
          <w:i w:val="0"/>
          <w:sz w:val="24"/>
          <w:szCs w:val="24"/>
        </w:rPr>
        <w:t xml:space="preserve">Smluvní strany se dohodly a prohlašují, že účinností této dohody se </w:t>
      </w:r>
      <w:r w:rsidRPr="00782437">
        <w:rPr>
          <w:rFonts w:ascii="Cambria" w:hAnsi="Cambria"/>
          <w:b/>
          <w:i w:val="0"/>
          <w:sz w:val="24"/>
          <w:szCs w:val="24"/>
        </w:rPr>
        <w:t>Moravskoslez</w:t>
      </w:r>
      <w:r w:rsidR="007D111E">
        <w:rPr>
          <w:rFonts w:ascii="Cambria" w:hAnsi="Cambria"/>
          <w:b/>
          <w:i w:val="0"/>
          <w:sz w:val="24"/>
          <w:szCs w:val="24"/>
        </w:rPr>
        <w:t>s</w:t>
      </w:r>
      <w:r w:rsidRPr="00782437">
        <w:rPr>
          <w:rFonts w:ascii="Cambria" w:hAnsi="Cambria"/>
          <w:b/>
          <w:i w:val="0"/>
          <w:sz w:val="24"/>
          <w:szCs w:val="24"/>
        </w:rPr>
        <w:t xml:space="preserve">ký kraj, </w:t>
      </w:r>
      <w:r w:rsidRPr="00782437">
        <w:rPr>
          <w:rFonts w:ascii="Cambria" w:hAnsi="Cambria"/>
          <w:bCs/>
          <w:i w:val="0"/>
          <w:sz w:val="24"/>
          <w:szCs w:val="24"/>
        </w:rPr>
        <w:t xml:space="preserve">IČO 70890692, se sídlem 28. října 2771/117, </w:t>
      </w:r>
      <w:r w:rsidR="006571C1" w:rsidRPr="0043046D">
        <w:rPr>
          <w:rFonts w:ascii="Cambria" w:hAnsi="Cambria"/>
          <w:bCs/>
          <w:i w:val="0"/>
          <w:sz w:val="24"/>
          <w:szCs w:val="24"/>
        </w:rPr>
        <w:t>702 18</w:t>
      </w:r>
      <w:r w:rsidR="00FC2414" w:rsidRPr="0043046D">
        <w:rPr>
          <w:rFonts w:ascii="Cambria" w:hAnsi="Cambria"/>
          <w:bCs/>
          <w:i w:val="0"/>
          <w:sz w:val="24"/>
          <w:szCs w:val="24"/>
        </w:rPr>
        <w:t xml:space="preserve"> </w:t>
      </w:r>
      <w:r w:rsidRPr="0043046D">
        <w:rPr>
          <w:rFonts w:ascii="Cambria" w:hAnsi="Cambria"/>
          <w:bCs/>
          <w:i w:val="0"/>
          <w:sz w:val="24"/>
          <w:szCs w:val="24"/>
        </w:rPr>
        <w:t>Ostrava,</w:t>
      </w:r>
      <w:r w:rsidR="00C5196A" w:rsidRPr="0043046D">
        <w:rPr>
          <w:rFonts w:ascii="Cambria" w:hAnsi="Cambria"/>
          <w:bCs/>
          <w:i w:val="0"/>
          <w:sz w:val="24"/>
          <w:szCs w:val="24"/>
        </w:rPr>
        <w:t xml:space="preserve"> </w:t>
      </w:r>
      <w:r w:rsidR="00D41B6F" w:rsidRPr="0043046D">
        <w:rPr>
          <w:rFonts w:ascii="Cambria" w:hAnsi="Cambria"/>
          <w:bCs/>
          <w:i w:val="0"/>
          <w:sz w:val="24"/>
          <w:szCs w:val="24"/>
        </w:rPr>
        <w:t>s právem hospodaření se svěřeným majetkem kraje pro příspěvkovou organizaci Správa silnic Moravskoslezského kraje, příspěvková organizace, Úprkova 795/1, Přívoz, Ostrava, IČO: 00095711, zejména v souladu s čl. VIII. bod 1. a čl. IX. bod 2. Zřizovací listiny č. ZL/300/2001 příspěvkové organizace, ve znění pozdějších dodatků</w:t>
      </w:r>
      <w:r w:rsidR="0043046D">
        <w:rPr>
          <w:rFonts w:ascii="Cambria" w:hAnsi="Cambria"/>
          <w:bCs/>
          <w:i w:val="0"/>
          <w:color w:val="FF0000"/>
          <w:sz w:val="24"/>
          <w:szCs w:val="24"/>
        </w:rPr>
        <w:t xml:space="preserve"> </w:t>
      </w:r>
      <w:r w:rsidRPr="00782437">
        <w:rPr>
          <w:rFonts w:ascii="Cambria" w:hAnsi="Cambria"/>
          <w:bCs/>
          <w:i w:val="0"/>
          <w:sz w:val="24"/>
          <w:szCs w:val="24"/>
        </w:rPr>
        <w:t xml:space="preserve">stává výlučným vlastníkem pozemku </w:t>
      </w:r>
      <w:r w:rsidRPr="0043046D">
        <w:rPr>
          <w:rFonts w:ascii="Cambria" w:hAnsi="Cambria"/>
          <w:b/>
          <w:bCs/>
          <w:i w:val="0"/>
          <w:sz w:val="24"/>
          <w:szCs w:val="24"/>
        </w:rPr>
        <w:t>parc. č. 3569/38</w:t>
      </w:r>
      <w:r w:rsidR="00DB477C">
        <w:rPr>
          <w:rFonts w:ascii="Cambria" w:hAnsi="Cambria"/>
          <w:bCs/>
          <w:i w:val="0"/>
          <w:sz w:val="24"/>
          <w:szCs w:val="24"/>
        </w:rPr>
        <w:t xml:space="preserve"> </w:t>
      </w:r>
      <w:r w:rsidR="00DB477C" w:rsidRPr="0043046D">
        <w:rPr>
          <w:rFonts w:ascii="Cambria" w:hAnsi="Cambria"/>
          <w:bCs/>
          <w:i w:val="0"/>
          <w:sz w:val="24"/>
          <w:szCs w:val="24"/>
        </w:rPr>
        <w:t>(ostatní plocha, silnice)</w:t>
      </w:r>
      <w:r w:rsidR="00D41B6F" w:rsidRPr="0043046D">
        <w:rPr>
          <w:rFonts w:ascii="Cambria" w:hAnsi="Cambria"/>
          <w:bCs/>
          <w:i w:val="0"/>
          <w:sz w:val="24"/>
          <w:szCs w:val="24"/>
        </w:rPr>
        <w:t xml:space="preserve"> o výměře 49 m</w:t>
      </w:r>
      <w:r w:rsidR="00D41B6F" w:rsidRPr="0043046D">
        <w:rPr>
          <w:rFonts w:ascii="Cambria" w:hAnsi="Cambria"/>
          <w:bCs/>
          <w:i w:val="0"/>
          <w:sz w:val="24"/>
          <w:szCs w:val="24"/>
          <w:vertAlign w:val="superscript"/>
        </w:rPr>
        <w:t>2</w:t>
      </w:r>
      <w:r w:rsidRPr="0043046D">
        <w:rPr>
          <w:rFonts w:ascii="Cambria" w:hAnsi="Cambria"/>
          <w:bCs/>
          <w:i w:val="0"/>
          <w:sz w:val="24"/>
          <w:szCs w:val="24"/>
        </w:rPr>
        <w:t>,</w:t>
      </w:r>
      <w:r w:rsidRPr="00782437">
        <w:rPr>
          <w:rFonts w:ascii="Cambria" w:hAnsi="Cambria"/>
          <w:bCs/>
          <w:i w:val="0"/>
          <w:sz w:val="24"/>
          <w:szCs w:val="24"/>
        </w:rPr>
        <w:t xml:space="preserve"> v rozsahu po oddělení nově vznikajícího pozemku parc. č. 3569/40, dle </w:t>
      </w:r>
      <w:r w:rsidRPr="00782437">
        <w:rPr>
          <w:rFonts w:ascii="Cambria" w:hAnsi="Cambria"/>
          <w:i w:val="0"/>
          <w:sz w:val="24"/>
          <w:szCs w:val="24"/>
        </w:rPr>
        <w:t xml:space="preserve">geometrického plánu č. 4286-69/2022, vypracovaného Ing. Adamem </w:t>
      </w:r>
      <w:proofErr w:type="spellStart"/>
      <w:r w:rsidRPr="00782437">
        <w:rPr>
          <w:rFonts w:ascii="Cambria" w:hAnsi="Cambria"/>
          <w:i w:val="0"/>
          <w:sz w:val="24"/>
          <w:szCs w:val="24"/>
        </w:rPr>
        <w:t>Ravčukem</w:t>
      </w:r>
      <w:proofErr w:type="spellEnd"/>
      <w:r w:rsidRPr="00782437">
        <w:rPr>
          <w:rFonts w:ascii="Cambria" w:hAnsi="Cambria"/>
          <w:i w:val="0"/>
          <w:sz w:val="24"/>
          <w:szCs w:val="24"/>
        </w:rPr>
        <w:t>, geodetické práce, se sídlem Oderská 162, Hlad</w:t>
      </w:r>
      <w:r w:rsidR="007D111E">
        <w:rPr>
          <w:rFonts w:ascii="Cambria" w:hAnsi="Cambria"/>
          <w:i w:val="0"/>
          <w:sz w:val="24"/>
          <w:szCs w:val="24"/>
        </w:rPr>
        <w:t>k</w:t>
      </w:r>
      <w:r w:rsidRPr="00782437">
        <w:rPr>
          <w:rFonts w:ascii="Cambria" w:hAnsi="Cambria"/>
          <w:i w:val="0"/>
          <w:sz w:val="24"/>
          <w:szCs w:val="24"/>
        </w:rPr>
        <w:t xml:space="preserve">é Životice, IČO 87994038. </w:t>
      </w:r>
    </w:p>
    <w:p w14:paraId="1EF43F5B" w14:textId="36869CBB" w:rsidR="009B4461" w:rsidRPr="00782437" w:rsidRDefault="006D6B90" w:rsidP="00D76E08">
      <w:pPr>
        <w:pStyle w:val="Zkladntext"/>
        <w:numPr>
          <w:ilvl w:val="0"/>
          <w:numId w:val="14"/>
        </w:numPr>
        <w:spacing w:after="120"/>
        <w:rPr>
          <w:rFonts w:ascii="Cambria" w:hAnsi="Cambria"/>
          <w:i w:val="0"/>
          <w:sz w:val="24"/>
          <w:szCs w:val="24"/>
        </w:rPr>
      </w:pPr>
      <w:r w:rsidRPr="00782437">
        <w:rPr>
          <w:rFonts w:ascii="Cambria" w:hAnsi="Cambria"/>
          <w:i w:val="0"/>
          <w:sz w:val="24"/>
          <w:szCs w:val="24"/>
        </w:rPr>
        <w:t xml:space="preserve">Smluvní strany se dohodly a prohlašují, že účinností této dohody se </w:t>
      </w:r>
      <w:r w:rsidR="00871AEE">
        <w:rPr>
          <w:rFonts w:ascii="Cambria" w:hAnsi="Cambria"/>
          <w:b/>
          <w:i w:val="0"/>
          <w:sz w:val="24"/>
          <w:szCs w:val="24"/>
        </w:rPr>
        <w:t>**********</w:t>
      </w:r>
      <w:r w:rsidR="00935978" w:rsidRPr="00782437">
        <w:rPr>
          <w:rFonts w:ascii="Cambria" w:hAnsi="Cambria"/>
          <w:b/>
          <w:i w:val="0"/>
          <w:sz w:val="24"/>
          <w:szCs w:val="24"/>
        </w:rPr>
        <w:t xml:space="preserve">, </w:t>
      </w:r>
      <w:r w:rsidR="00935978" w:rsidRPr="00782437">
        <w:rPr>
          <w:rFonts w:ascii="Cambria" w:hAnsi="Cambria"/>
          <w:bCs/>
          <w:i w:val="0"/>
          <w:sz w:val="24"/>
          <w:szCs w:val="24"/>
        </w:rPr>
        <w:t xml:space="preserve">nar. </w:t>
      </w:r>
      <w:r w:rsidR="007451A4">
        <w:rPr>
          <w:rFonts w:ascii="Cambria" w:hAnsi="Cambria"/>
          <w:bCs/>
          <w:i w:val="0"/>
          <w:sz w:val="24"/>
          <w:szCs w:val="24"/>
        </w:rPr>
        <w:t>**********</w:t>
      </w:r>
      <w:r w:rsidR="00935978" w:rsidRPr="00782437">
        <w:rPr>
          <w:rFonts w:ascii="Cambria" w:hAnsi="Cambria"/>
          <w:bCs/>
          <w:i w:val="0"/>
          <w:sz w:val="24"/>
          <w:szCs w:val="24"/>
        </w:rPr>
        <w:t xml:space="preserve">, bytem </w:t>
      </w:r>
      <w:r w:rsidR="007451A4">
        <w:rPr>
          <w:rFonts w:ascii="Cambria" w:hAnsi="Cambria"/>
          <w:bCs/>
          <w:i w:val="0"/>
          <w:sz w:val="24"/>
          <w:szCs w:val="24"/>
        </w:rPr>
        <w:t>**********</w:t>
      </w:r>
      <w:r w:rsidRPr="0043046D">
        <w:rPr>
          <w:rFonts w:ascii="Cambria" w:hAnsi="Cambria"/>
          <w:bCs/>
          <w:i w:val="0"/>
          <w:sz w:val="24"/>
          <w:szCs w:val="24"/>
        </w:rPr>
        <w:t xml:space="preserve">, stává výlučným vlastníkem </w:t>
      </w:r>
      <w:r w:rsidR="00935978" w:rsidRPr="0043046D">
        <w:rPr>
          <w:rFonts w:ascii="Cambria" w:hAnsi="Cambria"/>
          <w:bCs/>
          <w:i w:val="0"/>
          <w:sz w:val="24"/>
          <w:szCs w:val="24"/>
        </w:rPr>
        <w:t xml:space="preserve">nově vznikajícího </w:t>
      </w:r>
      <w:r w:rsidRPr="0043046D">
        <w:rPr>
          <w:rFonts w:ascii="Cambria" w:hAnsi="Cambria"/>
          <w:bCs/>
          <w:i w:val="0"/>
          <w:sz w:val="24"/>
          <w:szCs w:val="24"/>
        </w:rPr>
        <w:t xml:space="preserve">pozemku </w:t>
      </w:r>
      <w:r w:rsidRPr="0043046D">
        <w:rPr>
          <w:rFonts w:ascii="Cambria" w:hAnsi="Cambria"/>
          <w:b/>
          <w:bCs/>
          <w:i w:val="0"/>
          <w:sz w:val="24"/>
          <w:szCs w:val="24"/>
        </w:rPr>
        <w:t>parc. č. 3569/</w:t>
      </w:r>
      <w:r w:rsidR="00935978" w:rsidRPr="0043046D">
        <w:rPr>
          <w:rFonts w:ascii="Cambria" w:hAnsi="Cambria"/>
          <w:b/>
          <w:bCs/>
          <w:i w:val="0"/>
          <w:sz w:val="24"/>
          <w:szCs w:val="24"/>
        </w:rPr>
        <w:t>40</w:t>
      </w:r>
      <w:r w:rsidR="00DB477C" w:rsidRPr="0043046D">
        <w:rPr>
          <w:rFonts w:ascii="Cambria" w:hAnsi="Cambria"/>
          <w:bCs/>
          <w:i w:val="0"/>
          <w:sz w:val="24"/>
          <w:szCs w:val="24"/>
        </w:rPr>
        <w:t xml:space="preserve"> (ostatní plocha, silnice) o výměře 23 m</w:t>
      </w:r>
      <w:r w:rsidR="00DB477C" w:rsidRPr="0043046D">
        <w:rPr>
          <w:rFonts w:ascii="Cambria" w:hAnsi="Cambria"/>
          <w:bCs/>
          <w:i w:val="0"/>
          <w:sz w:val="24"/>
          <w:szCs w:val="24"/>
          <w:vertAlign w:val="superscript"/>
        </w:rPr>
        <w:t>2</w:t>
      </w:r>
      <w:r w:rsidRPr="0043046D">
        <w:rPr>
          <w:rFonts w:ascii="Cambria" w:hAnsi="Cambria"/>
          <w:bCs/>
          <w:i w:val="0"/>
          <w:sz w:val="24"/>
          <w:szCs w:val="24"/>
        </w:rPr>
        <w:t>,</w:t>
      </w:r>
      <w:r w:rsidRPr="00782437">
        <w:rPr>
          <w:rFonts w:ascii="Cambria" w:hAnsi="Cambria"/>
          <w:bCs/>
          <w:i w:val="0"/>
          <w:sz w:val="24"/>
          <w:szCs w:val="24"/>
        </w:rPr>
        <w:t xml:space="preserve"> v rozsahu po oddělení </w:t>
      </w:r>
      <w:r w:rsidR="00935978" w:rsidRPr="00782437">
        <w:rPr>
          <w:rFonts w:ascii="Cambria" w:hAnsi="Cambria"/>
          <w:bCs/>
          <w:i w:val="0"/>
          <w:sz w:val="24"/>
          <w:szCs w:val="24"/>
        </w:rPr>
        <w:t xml:space="preserve">od původního </w:t>
      </w:r>
      <w:r w:rsidRPr="00782437">
        <w:rPr>
          <w:rFonts w:ascii="Cambria" w:hAnsi="Cambria"/>
          <w:bCs/>
          <w:i w:val="0"/>
          <w:sz w:val="24"/>
          <w:szCs w:val="24"/>
        </w:rPr>
        <w:t>pozemku parc. č. 3569/</w:t>
      </w:r>
      <w:r w:rsidR="00935978" w:rsidRPr="00782437">
        <w:rPr>
          <w:rFonts w:ascii="Cambria" w:hAnsi="Cambria"/>
          <w:bCs/>
          <w:i w:val="0"/>
          <w:sz w:val="24"/>
          <w:szCs w:val="24"/>
        </w:rPr>
        <w:t>3</w:t>
      </w:r>
      <w:r w:rsidR="00DF407D">
        <w:rPr>
          <w:rFonts w:ascii="Cambria" w:hAnsi="Cambria"/>
          <w:bCs/>
          <w:i w:val="0"/>
          <w:sz w:val="24"/>
          <w:szCs w:val="24"/>
        </w:rPr>
        <w:t>8</w:t>
      </w:r>
      <w:r w:rsidRPr="00782437">
        <w:rPr>
          <w:rFonts w:ascii="Cambria" w:hAnsi="Cambria"/>
          <w:bCs/>
          <w:i w:val="0"/>
          <w:sz w:val="24"/>
          <w:szCs w:val="24"/>
        </w:rPr>
        <w:t xml:space="preserve">, dle </w:t>
      </w:r>
      <w:r w:rsidRPr="00782437">
        <w:rPr>
          <w:rFonts w:ascii="Cambria" w:hAnsi="Cambria"/>
          <w:i w:val="0"/>
          <w:sz w:val="24"/>
          <w:szCs w:val="24"/>
        </w:rPr>
        <w:t xml:space="preserve">geometrického plánu č. 4286-69/2022, vypracovaného Ing. Adamem </w:t>
      </w:r>
      <w:proofErr w:type="spellStart"/>
      <w:r w:rsidRPr="00782437">
        <w:rPr>
          <w:rFonts w:ascii="Cambria" w:hAnsi="Cambria"/>
          <w:i w:val="0"/>
          <w:sz w:val="24"/>
          <w:szCs w:val="24"/>
        </w:rPr>
        <w:t>Ravčukem</w:t>
      </w:r>
      <w:proofErr w:type="spellEnd"/>
      <w:r w:rsidRPr="00782437">
        <w:rPr>
          <w:rFonts w:ascii="Cambria" w:hAnsi="Cambria"/>
          <w:i w:val="0"/>
          <w:sz w:val="24"/>
          <w:szCs w:val="24"/>
        </w:rPr>
        <w:t>, geodetické práce, se sídlem Oderská 162, Hlad</w:t>
      </w:r>
      <w:r w:rsidR="007D111E">
        <w:rPr>
          <w:rFonts w:ascii="Cambria" w:hAnsi="Cambria"/>
          <w:i w:val="0"/>
          <w:sz w:val="24"/>
          <w:szCs w:val="24"/>
        </w:rPr>
        <w:t>k</w:t>
      </w:r>
      <w:r w:rsidRPr="00782437">
        <w:rPr>
          <w:rFonts w:ascii="Cambria" w:hAnsi="Cambria"/>
          <w:i w:val="0"/>
          <w:sz w:val="24"/>
          <w:szCs w:val="24"/>
        </w:rPr>
        <w:t>é Životice, IČO 87994038.</w:t>
      </w:r>
    </w:p>
    <w:p w14:paraId="1B2F3D0F" w14:textId="00C3DE73" w:rsidR="00935978" w:rsidRPr="00782437" w:rsidRDefault="00935978" w:rsidP="00935978">
      <w:pPr>
        <w:pStyle w:val="Zkladntext"/>
        <w:numPr>
          <w:ilvl w:val="0"/>
          <w:numId w:val="14"/>
        </w:numPr>
        <w:spacing w:after="120"/>
        <w:rPr>
          <w:rFonts w:ascii="Cambria" w:hAnsi="Cambria"/>
          <w:i w:val="0"/>
          <w:sz w:val="24"/>
          <w:szCs w:val="24"/>
        </w:rPr>
      </w:pPr>
      <w:r w:rsidRPr="00782437">
        <w:rPr>
          <w:rFonts w:ascii="Cambria" w:hAnsi="Cambria"/>
          <w:i w:val="0"/>
          <w:sz w:val="24"/>
          <w:szCs w:val="24"/>
        </w:rPr>
        <w:t xml:space="preserve">Pro vyloučení pochybností o vypořádání vlastnického práva smluvní strany ve smyslu </w:t>
      </w:r>
      <w:proofErr w:type="spellStart"/>
      <w:r w:rsidRPr="00782437">
        <w:rPr>
          <w:rFonts w:ascii="Cambria" w:hAnsi="Cambria"/>
          <w:i w:val="0"/>
          <w:sz w:val="24"/>
          <w:szCs w:val="24"/>
        </w:rPr>
        <w:t>ust</w:t>
      </w:r>
      <w:proofErr w:type="spellEnd"/>
      <w:r w:rsidRPr="00782437">
        <w:rPr>
          <w:rFonts w:ascii="Cambria" w:hAnsi="Cambria"/>
          <w:i w:val="0"/>
          <w:sz w:val="24"/>
          <w:szCs w:val="24"/>
        </w:rPr>
        <w:t>. § 66 odst. 1 písm. a) vyhlášky Českého úřadu zeměměřičského a katastrálního úřadu, č. 357/2013 Sb., uzavírají toto souhlasné prohlášení za účelem provedení příslušného zápisu na katastru nemovitostí:</w:t>
      </w:r>
    </w:p>
    <w:p w14:paraId="7E46285C" w14:textId="77777777" w:rsidR="00935978" w:rsidRPr="00782437" w:rsidRDefault="00935978" w:rsidP="00935978">
      <w:pPr>
        <w:jc w:val="both"/>
        <w:rPr>
          <w:rFonts w:ascii="Cambria" w:hAnsi="Cambria"/>
          <w:sz w:val="24"/>
          <w:szCs w:val="24"/>
        </w:rPr>
      </w:pPr>
    </w:p>
    <w:p w14:paraId="64874F4D" w14:textId="77777777" w:rsidR="00935978" w:rsidRPr="00782437" w:rsidRDefault="00935978" w:rsidP="005324F3">
      <w:pPr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a) označení osob, které činí souhlasné prohlášení</w:t>
      </w:r>
    </w:p>
    <w:p w14:paraId="35FA1CCF" w14:textId="022D7C34" w:rsidR="00935978" w:rsidRPr="0043046D" w:rsidRDefault="00871AEE" w:rsidP="00935978">
      <w:pPr>
        <w:pStyle w:val="Odstavecseseznamem"/>
        <w:numPr>
          <w:ilvl w:val="0"/>
          <w:numId w:val="20"/>
        </w:numPr>
        <w:contextualSpacing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**********</w:t>
      </w:r>
      <w:r w:rsidR="00935978" w:rsidRPr="00782437">
        <w:rPr>
          <w:rFonts w:ascii="Cambria" w:hAnsi="Cambria"/>
          <w:bCs/>
          <w:sz w:val="24"/>
          <w:szCs w:val="24"/>
        </w:rPr>
        <w:t xml:space="preserve">, nar. </w:t>
      </w:r>
      <w:r w:rsidR="000D058F">
        <w:rPr>
          <w:rFonts w:ascii="Cambria" w:hAnsi="Cambria"/>
          <w:bCs/>
          <w:sz w:val="24"/>
          <w:szCs w:val="24"/>
        </w:rPr>
        <w:t>******</w:t>
      </w:r>
      <w:r>
        <w:rPr>
          <w:rFonts w:ascii="Cambria" w:hAnsi="Cambria"/>
          <w:bCs/>
          <w:sz w:val="24"/>
          <w:szCs w:val="24"/>
        </w:rPr>
        <w:t>****</w:t>
      </w:r>
      <w:r w:rsidR="00935978" w:rsidRPr="00782437">
        <w:rPr>
          <w:rFonts w:ascii="Cambria" w:hAnsi="Cambria"/>
          <w:bCs/>
          <w:sz w:val="24"/>
          <w:szCs w:val="24"/>
        </w:rPr>
        <w:t>,</w:t>
      </w:r>
      <w:r>
        <w:rPr>
          <w:rFonts w:ascii="Cambria" w:hAnsi="Cambria"/>
          <w:bCs/>
          <w:sz w:val="24"/>
          <w:szCs w:val="24"/>
        </w:rPr>
        <w:t xml:space="preserve"> </w:t>
      </w:r>
      <w:r w:rsidR="00935978" w:rsidRPr="00782437">
        <w:rPr>
          <w:rFonts w:ascii="Cambria" w:hAnsi="Cambria"/>
          <w:bCs/>
          <w:sz w:val="24"/>
          <w:szCs w:val="24"/>
        </w:rPr>
        <w:t xml:space="preserve"> </w:t>
      </w:r>
      <w:r w:rsidR="000D058F">
        <w:rPr>
          <w:rFonts w:ascii="Cambria" w:hAnsi="Cambria"/>
          <w:bCs/>
          <w:sz w:val="24"/>
          <w:szCs w:val="24"/>
        </w:rPr>
        <w:t>**********</w:t>
      </w:r>
      <w:r w:rsidR="006223BC" w:rsidRPr="0043046D">
        <w:rPr>
          <w:rFonts w:ascii="Cambria" w:hAnsi="Cambria"/>
          <w:bCs/>
          <w:sz w:val="24"/>
          <w:szCs w:val="24"/>
        </w:rPr>
        <w:t xml:space="preserve"> </w:t>
      </w:r>
    </w:p>
    <w:p w14:paraId="572FF0E3" w14:textId="77777777" w:rsidR="00671117" w:rsidRPr="0043046D" w:rsidRDefault="00671117" w:rsidP="00671117">
      <w:pPr>
        <w:pStyle w:val="Odstavecseseznamem"/>
        <w:numPr>
          <w:ilvl w:val="0"/>
          <w:numId w:val="20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43046D">
        <w:rPr>
          <w:rFonts w:ascii="Cambria" w:hAnsi="Cambria"/>
          <w:bCs/>
          <w:sz w:val="24"/>
          <w:szCs w:val="24"/>
        </w:rPr>
        <w:t>Moravskoslezský kraj, IČO 70890692, DIČ CZ70890692, se sídlem 28.</w:t>
      </w:r>
      <w:r w:rsidR="00861DFC" w:rsidRPr="0043046D">
        <w:rPr>
          <w:rFonts w:ascii="Cambria" w:hAnsi="Cambria"/>
          <w:bCs/>
          <w:sz w:val="24"/>
          <w:szCs w:val="24"/>
        </w:rPr>
        <w:t> </w:t>
      </w:r>
      <w:r w:rsidRPr="0043046D">
        <w:rPr>
          <w:rFonts w:ascii="Cambria" w:hAnsi="Cambria"/>
          <w:bCs/>
          <w:sz w:val="24"/>
          <w:szCs w:val="24"/>
        </w:rPr>
        <w:t>října</w:t>
      </w:r>
      <w:r w:rsidR="00861DFC" w:rsidRPr="0043046D">
        <w:rPr>
          <w:rFonts w:ascii="Cambria" w:hAnsi="Cambria"/>
          <w:bCs/>
          <w:sz w:val="24"/>
          <w:szCs w:val="24"/>
        </w:rPr>
        <w:t> </w:t>
      </w:r>
      <w:r w:rsidRPr="0043046D">
        <w:rPr>
          <w:rFonts w:ascii="Cambria" w:hAnsi="Cambria"/>
          <w:bCs/>
          <w:sz w:val="24"/>
          <w:szCs w:val="24"/>
        </w:rPr>
        <w:t>2771/117, 702 18 Ostrava</w:t>
      </w:r>
    </w:p>
    <w:p w14:paraId="65391D70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zastoupený Správou silnic Moravskoslezského kraje, příspěvkovou organizací,</w:t>
      </w:r>
    </w:p>
    <w:p w14:paraId="5B2B3DE2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která jedná na základě čl. IX odst. 3) písm. d) zřizovací listiny</w:t>
      </w:r>
    </w:p>
    <w:p w14:paraId="24F1EC08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se sídlem Úprkova 795/1, 702 23 Ostrava</w:t>
      </w:r>
    </w:p>
    <w:p w14:paraId="6FF8BC14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IČO</w:t>
      </w:r>
      <w:r w:rsidRPr="0043046D">
        <w:rPr>
          <w:rFonts w:ascii="Cambria" w:hAnsi="Cambria"/>
          <w:sz w:val="24"/>
          <w:szCs w:val="24"/>
        </w:rPr>
        <w:tab/>
        <w:t>00095711</w:t>
      </w:r>
    </w:p>
    <w:p w14:paraId="34544EEA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DIČ</w:t>
      </w:r>
      <w:r w:rsidRPr="0043046D">
        <w:rPr>
          <w:rFonts w:ascii="Cambria" w:hAnsi="Cambria"/>
          <w:sz w:val="24"/>
          <w:szCs w:val="24"/>
        </w:rPr>
        <w:tab/>
        <w:t>CZ00095711</w:t>
      </w:r>
    </w:p>
    <w:p w14:paraId="21644665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zastoupena ředitelem příspěvkové organizace Ing. Tomášem Böhmem, MBA</w:t>
      </w:r>
    </w:p>
    <w:p w14:paraId="1EED4CF0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 xml:space="preserve">zapsaná v obchodním rejstříku Krajského soudu v Ostravě, oddíl </w:t>
      </w:r>
      <w:proofErr w:type="spellStart"/>
      <w:r w:rsidRPr="0043046D">
        <w:rPr>
          <w:rFonts w:ascii="Cambria" w:hAnsi="Cambria"/>
          <w:sz w:val="24"/>
          <w:szCs w:val="24"/>
        </w:rPr>
        <w:t>Pr</w:t>
      </w:r>
      <w:proofErr w:type="spellEnd"/>
      <w:r w:rsidRPr="0043046D">
        <w:rPr>
          <w:rFonts w:ascii="Cambria" w:hAnsi="Cambria"/>
          <w:sz w:val="24"/>
          <w:szCs w:val="24"/>
        </w:rPr>
        <w:t>., vložka 988</w:t>
      </w:r>
    </w:p>
    <w:p w14:paraId="10AD482A" w14:textId="77777777" w:rsidR="00935978" w:rsidRPr="00782437" w:rsidRDefault="00935978" w:rsidP="00935978">
      <w:pPr>
        <w:pStyle w:val="Odstavecseseznamem"/>
        <w:jc w:val="both"/>
        <w:rPr>
          <w:rFonts w:ascii="Cambria" w:hAnsi="Cambria"/>
          <w:sz w:val="24"/>
          <w:szCs w:val="24"/>
        </w:rPr>
      </w:pPr>
    </w:p>
    <w:p w14:paraId="62B636D7" w14:textId="77777777" w:rsidR="00935978" w:rsidRPr="00782437" w:rsidRDefault="00935978" w:rsidP="00935978">
      <w:pPr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b) označení nabyvatele práva, popřípadě toho, jehož právo se změnilo nebo zaniklo, údaji podle písmene a),</w:t>
      </w:r>
    </w:p>
    <w:p w14:paraId="0362D02B" w14:textId="77777777" w:rsidR="00935978" w:rsidRPr="00782437" w:rsidRDefault="00935978" w:rsidP="00935978">
      <w:pPr>
        <w:widowControl w:val="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Nabyvatelem vlastnického práva k</w:t>
      </w:r>
      <w:r w:rsidR="007D111E">
        <w:rPr>
          <w:rFonts w:ascii="Cambria" w:hAnsi="Cambria"/>
          <w:sz w:val="24"/>
          <w:szCs w:val="24"/>
        </w:rPr>
        <w:t> pozemkům, jež jsou předmětem tohoto prohlášení</w:t>
      </w:r>
      <w:r w:rsidRPr="00782437">
        <w:rPr>
          <w:rFonts w:ascii="Cambria" w:hAnsi="Cambria"/>
          <w:sz w:val="24"/>
          <w:szCs w:val="24"/>
        </w:rPr>
        <w:t xml:space="preserve">  </w:t>
      </w:r>
    </w:p>
    <w:p w14:paraId="00D8B0FB" w14:textId="4551673E" w:rsidR="00935978" w:rsidRPr="0043046D" w:rsidRDefault="00871AEE" w:rsidP="00935978">
      <w:pPr>
        <w:pStyle w:val="Odstavecseseznamem"/>
        <w:numPr>
          <w:ilvl w:val="0"/>
          <w:numId w:val="20"/>
        </w:numPr>
        <w:contextualSpacing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**********</w:t>
      </w:r>
      <w:r w:rsidR="00935978" w:rsidRPr="00782437">
        <w:rPr>
          <w:rFonts w:ascii="Cambria" w:hAnsi="Cambria"/>
          <w:bCs/>
          <w:sz w:val="24"/>
          <w:szCs w:val="24"/>
        </w:rPr>
        <w:t xml:space="preserve">, nar. </w:t>
      </w:r>
      <w:r w:rsidR="000D058F">
        <w:rPr>
          <w:rFonts w:ascii="Cambria" w:hAnsi="Cambria"/>
          <w:bCs/>
          <w:sz w:val="24"/>
          <w:szCs w:val="24"/>
        </w:rPr>
        <w:t>******</w:t>
      </w:r>
      <w:r>
        <w:rPr>
          <w:rFonts w:ascii="Cambria" w:hAnsi="Cambria"/>
          <w:bCs/>
          <w:sz w:val="24"/>
          <w:szCs w:val="24"/>
        </w:rPr>
        <w:t>***</w:t>
      </w:r>
      <w:r w:rsidR="00935978" w:rsidRPr="00782437">
        <w:rPr>
          <w:rFonts w:ascii="Cambria" w:hAnsi="Cambria"/>
          <w:bCs/>
          <w:sz w:val="24"/>
          <w:szCs w:val="24"/>
        </w:rPr>
        <w:t xml:space="preserve">, </w:t>
      </w:r>
      <w:r w:rsidR="00D40F1E">
        <w:rPr>
          <w:rFonts w:ascii="Cambria" w:hAnsi="Cambria"/>
          <w:bCs/>
          <w:sz w:val="24"/>
          <w:szCs w:val="24"/>
        </w:rPr>
        <w:t>**********</w:t>
      </w:r>
      <w:r w:rsidR="006223BC" w:rsidRPr="0043046D">
        <w:rPr>
          <w:rFonts w:ascii="Cambria" w:hAnsi="Cambria"/>
          <w:bCs/>
          <w:sz w:val="24"/>
          <w:szCs w:val="24"/>
        </w:rPr>
        <w:t xml:space="preserve"> </w:t>
      </w:r>
    </w:p>
    <w:p w14:paraId="140A38DF" w14:textId="77777777" w:rsidR="00935978" w:rsidRPr="0043046D" w:rsidRDefault="00935978" w:rsidP="00935978">
      <w:pPr>
        <w:pStyle w:val="Odstavecseseznamem"/>
        <w:numPr>
          <w:ilvl w:val="0"/>
          <w:numId w:val="20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43046D">
        <w:rPr>
          <w:rFonts w:ascii="Cambria" w:hAnsi="Cambria"/>
          <w:bCs/>
          <w:sz w:val="24"/>
          <w:szCs w:val="24"/>
        </w:rPr>
        <w:t>Moravskoslez</w:t>
      </w:r>
      <w:r w:rsidR="007D111E" w:rsidRPr="0043046D">
        <w:rPr>
          <w:rFonts w:ascii="Cambria" w:hAnsi="Cambria"/>
          <w:bCs/>
          <w:sz w:val="24"/>
          <w:szCs w:val="24"/>
        </w:rPr>
        <w:t>s</w:t>
      </w:r>
      <w:r w:rsidRPr="0043046D">
        <w:rPr>
          <w:rFonts w:ascii="Cambria" w:hAnsi="Cambria"/>
          <w:bCs/>
          <w:sz w:val="24"/>
          <w:szCs w:val="24"/>
        </w:rPr>
        <w:t>ký kraj, IČO 70890692</w:t>
      </w:r>
      <w:r w:rsidR="00671117" w:rsidRPr="0043046D">
        <w:rPr>
          <w:rFonts w:ascii="Cambria" w:hAnsi="Cambria"/>
          <w:bCs/>
          <w:sz w:val="24"/>
          <w:szCs w:val="24"/>
        </w:rPr>
        <w:t>, DIČ CZ70890692</w:t>
      </w:r>
      <w:r w:rsidRPr="0043046D">
        <w:rPr>
          <w:rFonts w:ascii="Cambria" w:hAnsi="Cambria"/>
          <w:bCs/>
          <w:sz w:val="24"/>
          <w:szCs w:val="24"/>
        </w:rPr>
        <w:t>, se sídlem 28.</w:t>
      </w:r>
      <w:r w:rsidR="00861DFC" w:rsidRPr="0043046D">
        <w:rPr>
          <w:rFonts w:ascii="Cambria" w:hAnsi="Cambria"/>
          <w:bCs/>
          <w:sz w:val="24"/>
          <w:szCs w:val="24"/>
        </w:rPr>
        <w:t> </w:t>
      </w:r>
      <w:r w:rsidRPr="0043046D">
        <w:rPr>
          <w:rFonts w:ascii="Cambria" w:hAnsi="Cambria"/>
          <w:bCs/>
          <w:sz w:val="24"/>
          <w:szCs w:val="24"/>
        </w:rPr>
        <w:t>října</w:t>
      </w:r>
      <w:r w:rsidR="00861DFC" w:rsidRPr="0043046D">
        <w:rPr>
          <w:rFonts w:ascii="Cambria" w:hAnsi="Cambria"/>
          <w:bCs/>
          <w:sz w:val="24"/>
          <w:szCs w:val="24"/>
        </w:rPr>
        <w:t> </w:t>
      </w:r>
      <w:r w:rsidRPr="0043046D">
        <w:rPr>
          <w:rFonts w:ascii="Cambria" w:hAnsi="Cambria"/>
          <w:bCs/>
          <w:sz w:val="24"/>
          <w:szCs w:val="24"/>
        </w:rPr>
        <w:t>2771/117,</w:t>
      </w:r>
      <w:r w:rsidR="00671117" w:rsidRPr="0043046D">
        <w:rPr>
          <w:rFonts w:ascii="Cambria" w:hAnsi="Cambria"/>
          <w:bCs/>
          <w:sz w:val="24"/>
          <w:szCs w:val="24"/>
        </w:rPr>
        <w:t xml:space="preserve"> 702 18 </w:t>
      </w:r>
      <w:r w:rsidRPr="0043046D">
        <w:rPr>
          <w:rFonts w:ascii="Cambria" w:hAnsi="Cambria"/>
          <w:bCs/>
          <w:sz w:val="24"/>
          <w:szCs w:val="24"/>
        </w:rPr>
        <w:t>Ostrava</w:t>
      </w:r>
    </w:p>
    <w:p w14:paraId="67347284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zastoupený Správou silnic Moravskoslezského kraje, příspěvkovou organizací,</w:t>
      </w:r>
    </w:p>
    <w:p w14:paraId="621A1D70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která jedná na základě čl. IX odst. 3) písm. d) zřizovací listiny</w:t>
      </w:r>
    </w:p>
    <w:p w14:paraId="1EE82E00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se sídlem Úprkova 795/1, 702 23 Ostrava</w:t>
      </w:r>
    </w:p>
    <w:p w14:paraId="4C398772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IČO</w:t>
      </w:r>
      <w:r w:rsidRPr="0043046D">
        <w:rPr>
          <w:rFonts w:ascii="Cambria" w:hAnsi="Cambria"/>
          <w:sz w:val="24"/>
          <w:szCs w:val="24"/>
        </w:rPr>
        <w:tab/>
        <w:t>00095711</w:t>
      </w:r>
    </w:p>
    <w:p w14:paraId="560E0B43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DIČ</w:t>
      </w:r>
      <w:r w:rsidRPr="0043046D">
        <w:rPr>
          <w:rFonts w:ascii="Cambria" w:hAnsi="Cambria"/>
          <w:sz w:val="24"/>
          <w:szCs w:val="24"/>
        </w:rPr>
        <w:tab/>
        <w:t>CZ00095711</w:t>
      </w:r>
    </w:p>
    <w:p w14:paraId="73D2E3ED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zastoupena ředitelem příspěvkové organizace Ing. Tomášem Böhmem, MBA</w:t>
      </w:r>
    </w:p>
    <w:p w14:paraId="7C7EEC16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 xml:space="preserve">zapsaná v obchodním rejstříku Krajského soudu v Ostravě, oddíl </w:t>
      </w:r>
      <w:proofErr w:type="spellStart"/>
      <w:r w:rsidRPr="0043046D">
        <w:rPr>
          <w:rFonts w:ascii="Cambria" w:hAnsi="Cambria"/>
          <w:sz w:val="24"/>
          <w:szCs w:val="24"/>
        </w:rPr>
        <w:t>Pr</w:t>
      </w:r>
      <w:proofErr w:type="spellEnd"/>
      <w:r w:rsidRPr="0043046D">
        <w:rPr>
          <w:rFonts w:ascii="Cambria" w:hAnsi="Cambria"/>
          <w:sz w:val="24"/>
          <w:szCs w:val="24"/>
        </w:rPr>
        <w:t>., vložka 988</w:t>
      </w:r>
    </w:p>
    <w:p w14:paraId="2C3404E6" w14:textId="77777777" w:rsidR="00935978" w:rsidRPr="0043046D" w:rsidRDefault="00935978" w:rsidP="00935978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62ACBD99" w14:textId="77777777" w:rsidR="00935978" w:rsidRPr="0043046D" w:rsidRDefault="00935978" w:rsidP="00935978">
      <w:pPr>
        <w:widowControl w:val="0"/>
        <w:jc w:val="both"/>
        <w:rPr>
          <w:rFonts w:ascii="Cambria" w:hAnsi="Cambria"/>
          <w:b/>
          <w:sz w:val="24"/>
          <w:szCs w:val="24"/>
        </w:rPr>
      </w:pPr>
      <w:r w:rsidRPr="0043046D">
        <w:rPr>
          <w:rFonts w:ascii="Cambria" w:hAnsi="Cambria"/>
          <w:b/>
          <w:sz w:val="24"/>
          <w:szCs w:val="24"/>
        </w:rPr>
        <w:lastRenderedPageBreak/>
        <w:t>c) označení nemovitostí údaji podle katastrálního zákona</w:t>
      </w:r>
    </w:p>
    <w:p w14:paraId="17F292D1" w14:textId="77777777" w:rsidR="00935978" w:rsidRPr="0043046D" w:rsidRDefault="00935978" w:rsidP="00935978">
      <w:pPr>
        <w:jc w:val="both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Předmětem prohlášení jsou:</w:t>
      </w:r>
    </w:p>
    <w:p w14:paraId="4FF7158C" w14:textId="77777777" w:rsidR="00935978" w:rsidRPr="00782437" w:rsidRDefault="00935978" w:rsidP="00935978">
      <w:pPr>
        <w:jc w:val="both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 xml:space="preserve">- </w:t>
      </w:r>
      <w:r w:rsidRPr="0043046D">
        <w:rPr>
          <w:rFonts w:ascii="Cambria" w:hAnsi="Cambria"/>
          <w:bCs/>
          <w:sz w:val="24"/>
          <w:szCs w:val="24"/>
        </w:rPr>
        <w:t xml:space="preserve">pozemek </w:t>
      </w:r>
      <w:r w:rsidRPr="0043046D">
        <w:rPr>
          <w:rFonts w:ascii="Cambria" w:hAnsi="Cambria"/>
          <w:b/>
          <w:bCs/>
          <w:sz w:val="24"/>
          <w:szCs w:val="24"/>
        </w:rPr>
        <w:t>parc. č. 3569/38</w:t>
      </w:r>
      <w:r w:rsidR="00671117" w:rsidRPr="0043046D">
        <w:rPr>
          <w:rFonts w:ascii="Cambria" w:hAnsi="Cambria"/>
          <w:bCs/>
          <w:sz w:val="24"/>
          <w:szCs w:val="24"/>
        </w:rPr>
        <w:t xml:space="preserve"> (ostatní plocha, silnice) o výměře 49 m</w:t>
      </w:r>
      <w:r w:rsidR="00671117" w:rsidRPr="0043046D">
        <w:rPr>
          <w:rFonts w:ascii="Cambria" w:hAnsi="Cambria"/>
          <w:bCs/>
          <w:sz w:val="24"/>
          <w:szCs w:val="24"/>
          <w:vertAlign w:val="superscript"/>
        </w:rPr>
        <w:t>2</w:t>
      </w:r>
      <w:r w:rsidRPr="0043046D">
        <w:rPr>
          <w:rFonts w:ascii="Cambria" w:hAnsi="Cambria"/>
          <w:bCs/>
          <w:sz w:val="24"/>
          <w:szCs w:val="24"/>
        </w:rPr>
        <w:t xml:space="preserve">, </w:t>
      </w:r>
      <w:r w:rsidRPr="00782437">
        <w:rPr>
          <w:rFonts w:ascii="Cambria" w:hAnsi="Cambria"/>
          <w:bCs/>
          <w:sz w:val="24"/>
          <w:szCs w:val="24"/>
        </w:rPr>
        <w:t xml:space="preserve">v rozsahu po oddělení nově vznikajícího pozemku parc. č. 3569/40, dle </w:t>
      </w:r>
      <w:r w:rsidRPr="00782437">
        <w:rPr>
          <w:rFonts w:ascii="Cambria" w:hAnsi="Cambria"/>
          <w:sz w:val="24"/>
          <w:szCs w:val="24"/>
        </w:rPr>
        <w:t xml:space="preserve">geometrického plánu č. 4286-69/2022, vypracovaného Ing. Adamem </w:t>
      </w:r>
      <w:proofErr w:type="spellStart"/>
      <w:r w:rsidRPr="00782437">
        <w:rPr>
          <w:rFonts w:ascii="Cambria" w:hAnsi="Cambria"/>
          <w:sz w:val="24"/>
          <w:szCs w:val="24"/>
        </w:rPr>
        <w:t>Ravčukem</w:t>
      </w:r>
      <w:proofErr w:type="spellEnd"/>
      <w:r w:rsidRPr="00782437">
        <w:rPr>
          <w:rFonts w:ascii="Cambria" w:hAnsi="Cambria"/>
          <w:sz w:val="24"/>
          <w:szCs w:val="24"/>
        </w:rPr>
        <w:t>, geodetické práce, se sídlem Oderská 162, Hlad</w:t>
      </w:r>
      <w:r w:rsidR="007D111E">
        <w:rPr>
          <w:rFonts w:ascii="Cambria" w:hAnsi="Cambria"/>
          <w:sz w:val="24"/>
          <w:szCs w:val="24"/>
        </w:rPr>
        <w:t>k</w:t>
      </w:r>
      <w:r w:rsidRPr="00782437">
        <w:rPr>
          <w:rFonts w:ascii="Cambria" w:hAnsi="Cambria"/>
          <w:sz w:val="24"/>
          <w:szCs w:val="24"/>
        </w:rPr>
        <w:t>é Životice, IČO 87994038</w:t>
      </w:r>
    </w:p>
    <w:p w14:paraId="5502697C" w14:textId="77777777" w:rsidR="00935978" w:rsidRPr="00782437" w:rsidRDefault="00935978" w:rsidP="00935978">
      <w:pPr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bCs/>
          <w:sz w:val="24"/>
          <w:szCs w:val="24"/>
        </w:rPr>
        <w:t xml:space="preserve">- nově vznikající pozemek </w:t>
      </w:r>
      <w:r w:rsidRPr="0043046D">
        <w:rPr>
          <w:rFonts w:ascii="Cambria" w:hAnsi="Cambria"/>
          <w:b/>
          <w:bCs/>
          <w:sz w:val="24"/>
          <w:szCs w:val="24"/>
        </w:rPr>
        <w:t>parc. č. 3569/40</w:t>
      </w:r>
      <w:r w:rsidR="00671117">
        <w:rPr>
          <w:rFonts w:ascii="Cambria" w:hAnsi="Cambria"/>
          <w:bCs/>
          <w:sz w:val="24"/>
          <w:szCs w:val="24"/>
        </w:rPr>
        <w:t xml:space="preserve"> </w:t>
      </w:r>
      <w:r w:rsidR="00671117" w:rsidRPr="0043046D">
        <w:rPr>
          <w:rFonts w:ascii="Cambria" w:hAnsi="Cambria"/>
          <w:bCs/>
          <w:sz w:val="24"/>
          <w:szCs w:val="24"/>
        </w:rPr>
        <w:t>(ostatní plocha, silnice) o výměře 23 m</w:t>
      </w:r>
      <w:r w:rsidR="00671117" w:rsidRPr="0043046D">
        <w:rPr>
          <w:rFonts w:ascii="Cambria" w:hAnsi="Cambria"/>
          <w:bCs/>
          <w:sz w:val="24"/>
          <w:szCs w:val="24"/>
          <w:vertAlign w:val="superscript"/>
        </w:rPr>
        <w:t>2</w:t>
      </w:r>
      <w:r w:rsidRPr="0043046D">
        <w:rPr>
          <w:rFonts w:ascii="Cambria" w:hAnsi="Cambria"/>
          <w:bCs/>
          <w:sz w:val="24"/>
          <w:szCs w:val="24"/>
        </w:rPr>
        <w:t>,</w:t>
      </w:r>
      <w:r w:rsidRPr="00782437">
        <w:rPr>
          <w:rFonts w:ascii="Cambria" w:hAnsi="Cambria"/>
          <w:bCs/>
          <w:sz w:val="24"/>
          <w:szCs w:val="24"/>
        </w:rPr>
        <w:t xml:space="preserve"> v rozsahu po oddělení od původního pozemku parc. č. 3569/3</w:t>
      </w:r>
      <w:r w:rsidR="007D111E">
        <w:rPr>
          <w:rFonts w:ascii="Cambria" w:hAnsi="Cambria"/>
          <w:bCs/>
          <w:sz w:val="24"/>
          <w:szCs w:val="24"/>
        </w:rPr>
        <w:t>8</w:t>
      </w:r>
      <w:r w:rsidRPr="00782437">
        <w:rPr>
          <w:rFonts w:ascii="Cambria" w:hAnsi="Cambria"/>
          <w:bCs/>
          <w:sz w:val="24"/>
          <w:szCs w:val="24"/>
        </w:rPr>
        <w:t xml:space="preserve">, dle </w:t>
      </w:r>
      <w:r w:rsidRPr="00782437">
        <w:rPr>
          <w:rFonts w:ascii="Cambria" w:hAnsi="Cambria"/>
          <w:sz w:val="24"/>
          <w:szCs w:val="24"/>
        </w:rPr>
        <w:t xml:space="preserve">geometrického plánu č. 4286-69/2022, vypracovaného Ing. Adamem </w:t>
      </w:r>
      <w:proofErr w:type="spellStart"/>
      <w:r w:rsidRPr="00782437">
        <w:rPr>
          <w:rFonts w:ascii="Cambria" w:hAnsi="Cambria"/>
          <w:sz w:val="24"/>
          <w:szCs w:val="24"/>
        </w:rPr>
        <w:t>Ravčukem</w:t>
      </w:r>
      <w:proofErr w:type="spellEnd"/>
      <w:r w:rsidRPr="00782437">
        <w:rPr>
          <w:rFonts w:ascii="Cambria" w:hAnsi="Cambria"/>
          <w:sz w:val="24"/>
          <w:szCs w:val="24"/>
        </w:rPr>
        <w:t>, geodetické práce, se sídlem Oderská 162, Hlad</w:t>
      </w:r>
      <w:r w:rsidR="007D111E">
        <w:rPr>
          <w:rFonts w:ascii="Cambria" w:hAnsi="Cambria"/>
          <w:sz w:val="24"/>
          <w:szCs w:val="24"/>
        </w:rPr>
        <w:t>k</w:t>
      </w:r>
      <w:r w:rsidRPr="00782437">
        <w:rPr>
          <w:rFonts w:ascii="Cambria" w:hAnsi="Cambria"/>
          <w:sz w:val="24"/>
          <w:szCs w:val="24"/>
        </w:rPr>
        <w:t>é Životice, IČO 87994038</w:t>
      </w:r>
    </w:p>
    <w:p w14:paraId="58959AC7" w14:textId="77777777" w:rsidR="00782437" w:rsidRDefault="00782437" w:rsidP="00782437">
      <w:pPr>
        <w:jc w:val="both"/>
        <w:rPr>
          <w:rFonts w:ascii="Cambria" w:hAnsi="Cambria"/>
          <w:sz w:val="24"/>
          <w:szCs w:val="24"/>
        </w:rPr>
      </w:pPr>
    </w:p>
    <w:p w14:paraId="7E5FB13C" w14:textId="77777777" w:rsidR="00935978" w:rsidRPr="00782437" w:rsidRDefault="00935978" w:rsidP="00782437">
      <w:pPr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Pozemek parc. č. 3569/38</w:t>
      </w:r>
      <w:r w:rsidR="00CD2F5B">
        <w:rPr>
          <w:rFonts w:ascii="Cambria" w:hAnsi="Cambria"/>
          <w:sz w:val="24"/>
          <w:szCs w:val="24"/>
        </w:rPr>
        <w:t xml:space="preserve"> </w:t>
      </w:r>
      <w:r w:rsidR="00CD2F5B" w:rsidRPr="0043046D">
        <w:rPr>
          <w:rFonts w:ascii="Cambria" w:hAnsi="Cambria"/>
          <w:sz w:val="24"/>
          <w:szCs w:val="24"/>
        </w:rPr>
        <w:t>(ostatní plocha, silnice) o výměře 72 m</w:t>
      </w:r>
      <w:r w:rsidR="00CD2F5B" w:rsidRPr="0043046D">
        <w:rPr>
          <w:rFonts w:ascii="Cambria" w:hAnsi="Cambria"/>
          <w:sz w:val="24"/>
          <w:szCs w:val="24"/>
          <w:vertAlign w:val="superscript"/>
        </w:rPr>
        <w:t>2</w:t>
      </w:r>
      <w:r w:rsidRPr="00782437">
        <w:rPr>
          <w:rFonts w:ascii="Cambria" w:hAnsi="Cambria"/>
          <w:sz w:val="24"/>
          <w:szCs w:val="24"/>
        </w:rPr>
        <w:t xml:space="preserve"> je dosud vedeny na LV 2841</w:t>
      </w:r>
      <w:r w:rsidR="00671117">
        <w:rPr>
          <w:rFonts w:ascii="Cambria" w:hAnsi="Cambria"/>
          <w:sz w:val="24"/>
          <w:szCs w:val="24"/>
        </w:rPr>
        <w:t xml:space="preserve"> </w:t>
      </w:r>
      <w:r w:rsidRPr="00782437">
        <w:rPr>
          <w:rFonts w:ascii="Cambria" w:hAnsi="Cambria"/>
          <w:sz w:val="24"/>
          <w:szCs w:val="24"/>
        </w:rPr>
        <w:t>pro obec a k.ú. Trojanovice, u Katastru nemovitostí pro Moravskoslezský kraj, Katastrální pracoviště Nový Jičín.</w:t>
      </w:r>
    </w:p>
    <w:p w14:paraId="381F4F0C" w14:textId="77777777" w:rsidR="00935978" w:rsidRPr="00782437" w:rsidRDefault="00935978" w:rsidP="00935978">
      <w:pPr>
        <w:ind w:left="284"/>
        <w:jc w:val="both"/>
        <w:rPr>
          <w:rFonts w:ascii="Cambria" w:hAnsi="Cambria"/>
          <w:sz w:val="24"/>
          <w:szCs w:val="24"/>
        </w:rPr>
      </w:pPr>
    </w:p>
    <w:p w14:paraId="242849C4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d) označení práva, které vzniklo, popřípadě se změnilo nebo zaniklo</w:t>
      </w:r>
    </w:p>
    <w:p w14:paraId="38A2A5D7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spacing w:after="12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Tímto prohlášením se mění dosavadní zápis dvojího vlastnického práva pro účastníky dohody a vzniká výlučné vlastnické právo takto:</w:t>
      </w:r>
    </w:p>
    <w:p w14:paraId="52C10770" w14:textId="71E8449B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spacing w:after="12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bCs/>
          <w:sz w:val="24"/>
          <w:szCs w:val="24"/>
        </w:rPr>
        <w:t>pro</w:t>
      </w:r>
      <w:r w:rsidRPr="00782437">
        <w:rPr>
          <w:rFonts w:ascii="Cambria" w:hAnsi="Cambria"/>
          <w:b/>
          <w:sz w:val="24"/>
          <w:szCs w:val="24"/>
        </w:rPr>
        <w:t xml:space="preserve"> </w:t>
      </w:r>
      <w:r w:rsidR="00871AEE">
        <w:rPr>
          <w:rFonts w:ascii="Cambria" w:hAnsi="Cambria"/>
          <w:b/>
          <w:sz w:val="24"/>
          <w:szCs w:val="24"/>
        </w:rPr>
        <w:t>**********</w:t>
      </w:r>
      <w:r w:rsidRPr="00782437">
        <w:rPr>
          <w:rFonts w:ascii="Cambria" w:hAnsi="Cambria"/>
          <w:b/>
          <w:sz w:val="24"/>
          <w:szCs w:val="24"/>
        </w:rPr>
        <w:t xml:space="preserve">, </w:t>
      </w:r>
      <w:r w:rsidRPr="00782437">
        <w:rPr>
          <w:rFonts w:ascii="Cambria" w:hAnsi="Cambria"/>
          <w:bCs/>
          <w:sz w:val="24"/>
          <w:szCs w:val="24"/>
        </w:rPr>
        <w:t xml:space="preserve">nar. </w:t>
      </w:r>
      <w:r w:rsidR="00D40F1E">
        <w:rPr>
          <w:rFonts w:ascii="Cambria" w:hAnsi="Cambria"/>
          <w:bCs/>
          <w:sz w:val="24"/>
          <w:szCs w:val="24"/>
        </w:rPr>
        <w:t>*****</w:t>
      </w:r>
      <w:r w:rsidR="00871AEE">
        <w:rPr>
          <w:rFonts w:ascii="Cambria" w:hAnsi="Cambria"/>
          <w:bCs/>
          <w:sz w:val="24"/>
          <w:szCs w:val="24"/>
        </w:rPr>
        <w:t>*****</w:t>
      </w:r>
      <w:r w:rsidRPr="00782437">
        <w:rPr>
          <w:rFonts w:ascii="Cambria" w:hAnsi="Cambria"/>
          <w:bCs/>
          <w:sz w:val="24"/>
          <w:szCs w:val="24"/>
        </w:rPr>
        <w:t xml:space="preserve">, </w:t>
      </w:r>
      <w:r w:rsidR="00D40F1E">
        <w:rPr>
          <w:rFonts w:ascii="Cambria" w:hAnsi="Cambria"/>
          <w:bCs/>
          <w:sz w:val="24"/>
          <w:szCs w:val="24"/>
        </w:rPr>
        <w:t>**********</w:t>
      </w:r>
      <w:r w:rsidRPr="00782437">
        <w:rPr>
          <w:rFonts w:ascii="Cambria" w:hAnsi="Cambria"/>
          <w:bCs/>
          <w:sz w:val="24"/>
          <w:szCs w:val="24"/>
        </w:rPr>
        <w:t>, vzniká výlučné vlastnické právo k nově vznikajícímu pozemku parc. č. 3569/40</w:t>
      </w:r>
      <w:r w:rsidR="00CD2F5B">
        <w:rPr>
          <w:rFonts w:ascii="Cambria" w:hAnsi="Cambria"/>
          <w:bCs/>
          <w:sz w:val="24"/>
          <w:szCs w:val="24"/>
        </w:rPr>
        <w:t xml:space="preserve"> </w:t>
      </w:r>
      <w:r w:rsidR="00CD2F5B" w:rsidRPr="0043046D">
        <w:rPr>
          <w:rFonts w:ascii="Cambria" w:hAnsi="Cambria"/>
          <w:bCs/>
          <w:sz w:val="24"/>
          <w:szCs w:val="24"/>
        </w:rPr>
        <w:t>(ostatní plocha, silnice) o výměře 23 m</w:t>
      </w:r>
      <w:r w:rsidR="00CD2F5B" w:rsidRPr="0043046D">
        <w:rPr>
          <w:rFonts w:ascii="Cambria" w:hAnsi="Cambria"/>
          <w:bCs/>
          <w:sz w:val="24"/>
          <w:szCs w:val="24"/>
          <w:vertAlign w:val="superscript"/>
        </w:rPr>
        <w:t>2</w:t>
      </w:r>
      <w:r w:rsidRPr="0043046D">
        <w:rPr>
          <w:rFonts w:ascii="Cambria" w:hAnsi="Cambria"/>
          <w:bCs/>
          <w:sz w:val="24"/>
          <w:szCs w:val="24"/>
        </w:rPr>
        <w:t>, v</w:t>
      </w:r>
      <w:r w:rsidRPr="00782437">
        <w:rPr>
          <w:rFonts w:ascii="Cambria" w:hAnsi="Cambria"/>
          <w:bCs/>
          <w:sz w:val="24"/>
          <w:szCs w:val="24"/>
        </w:rPr>
        <w:t> rozsahu po oddělení od původního pozemku parc. č. 3569/3</w:t>
      </w:r>
      <w:r w:rsidR="007D111E">
        <w:rPr>
          <w:rFonts w:ascii="Cambria" w:hAnsi="Cambria"/>
          <w:bCs/>
          <w:sz w:val="24"/>
          <w:szCs w:val="24"/>
        </w:rPr>
        <w:t>8</w:t>
      </w:r>
      <w:r w:rsidRPr="00782437">
        <w:rPr>
          <w:rFonts w:ascii="Cambria" w:hAnsi="Cambria"/>
          <w:bCs/>
          <w:sz w:val="24"/>
          <w:szCs w:val="24"/>
        </w:rPr>
        <w:t xml:space="preserve">, dle </w:t>
      </w:r>
      <w:r w:rsidRPr="00782437">
        <w:rPr>
          <w:rFonts w:ascii="Cambria" w:hAnsi="Cambria"/>
          <w:sz w:val="24"/>
          <w:szCs w:val="24"/>
        </w:rPr>
        <w:t xml:space="preserve">geometrického plánu č. 4286-69/2022, vypracovaného Ing. Adamem </w:t>
      </w:r>
      <w:proofErr w:type="spellStart"/>
      <w:r w:rsidRPr="00782437">
        <w:rPr>
          <w:rFonts w:ascii="Cambria" w:hAnsi="Cambria"/>
          <w:sz w:val="24"/>
          <w:szCs w:val="24"/>
        </w:rPr>
        <w:t>Ravčukem</w:t>
      </w:r>
      <w:proofErr w:type="spellEnd"/>
      <w:r w:rsidRPr="00782437">
        <w:rPr>
          <w:rFonts w:ascii="Cambria" w:hAnsi="Cambria"/>
          <w:sz w:val="24"/>
          <w:szCs w:val="24"/>
        </w:rPr>
        <w:t>, geodetické práce, se sídlem Oderská 162, Hlad</w:t>
      </w:r>
      <w:r w:rsidR="00DF407D">
        <w:rPr>
          <w:rFonts w:ascii="Cambria" w:hAnsi="Cambria"/>
          <w:sz w:val="24"/>
          <w:szCs w:val="24"/>
        </w:rPr>
        <w:t>k</w:t>
      </w:r>
      <w:r w:rsidRPr="00782437">
        <w:rPr>
          <w:rFonts w:ascii="Cambria" w:hAnsi="Cambria"/>
          <w:sz w:val="24"/>
          <w:szCs w:val="24"/>
        </w:rPr>
        <w:t>é Životice, IČO 87994038</w:t>
      </w:r>
    </w:p>
    <w:p w14:paraId="524747D3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spacing w:after="12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bCs/>
          <w:sz w:val="24"/>
          <w:szCs w:val="24"/>
        </w:rPr>
        <w:t>pro</w:t>
      </w:r>
      <w:r w:rsidRPr="00782437">
        <w:rPr>
          <w:rFonts w:ascii="Cambria" w:hAnsi="Cambria"/>
          <w:b/>
          <w:sz w:val="24"/>
          <w:szCs w:val="24"/>
        </w:rPr>
        <w:t xml:space="preserve"> Moravskoslez</w:t>
      </w:r>
      <w:r w:rsidR="007D111E">
        <w:rPr>
          <w:rFonts w:ascii="Cambria" w:hAnsi="Cambria"/>
          <w:b/>
          <w:sz w:val="24"/>
          <w:szCs w:val="24"/>
        </w:rPr>
        <w:t>s</w:t>
      </w:r>
      <w:r w:rsidRPr="00782437">
        <w:rPr>
          <w:rFonts w:ascii="Cambria" w:hAnsi="Cambria"/>
          <w:b/>
          <w:sz w:val="24"/>
          <w:szCs w:val="24"/>
        </w:rPr>
        <w:t xml:space="preserve">ký kraj, </w:t>
      </w:r>
      <w:r w:rsidRPr="00782437">
        <w:rPr>
          <w:rFonts w:ascii="Cambria" w:hAnsi="Cambria"/>
          <w:bCs/>
          <w:sz w:val="24"/>
          <w:szCs w:val="24"/>
        </w:rPr>
        <w:t>IČO 70890692, se sídlem 28. října 2771/117, Ostrava,</w:t>
      </w:r>
      <w:r w:rsidR="00CD2F5B">
        <w:rPr>
          <w:rFonts w:ascii="Cambria" w:hAnsi="Cambria"/>
          <w:bCs/>
          <w:sz w:val="24"/>
          <w:szCs w:val="24"/>
        </w:rPr>
        <w:t xml:space="preserve"> </w:t>
      </w:r>
      <w:r w:rsidR="00CD2F5B" w:rsidRPr="0043046D">
        <w:rPr>
          <w:rFonts w:ascii="Cambria" w:hAnsi="Cambria"/>
          <w:bCs/>
          <w:iCs/>
          <w:sz w:val="24"/>
          <w:szCs w:val="24"/>
        </w:rPr>
        <w:t>s právem hospodaření se svěřeným majetkem kraje pro příspěvkovou organizaci Správa silnic Moravskoslezského kraje, příspěvková organizace, Úprkova 795/1, Přívoz, Ostrava, IČO: 00095711, zejména v souladu s čl. VIII. bod 1. a čl. IX. bod 2. Zřizovací listiny č. ZL/300/2001 příspěvkové organizace, ve znění pozdějších dodatků</w:t>
      </w:r>
      <w:r w:rsidRPr="0043046D">
        <w:rPr>
          <w:rFonts w:ascii="Cambria" w:hAnsi="Cambria"/>
          <w:bCs/>
          <w:sz w:val="24"/>
          <w:szCs w:val="24"/>
        </w:rPr>
        <w:t xml:space="preserve"> </w:t>
      </w:r>
      <w:r w:rsidR="00782437" w:rsidRPr="0043046D">
        <w:rPr>
          <w:rFonts w:ascii="Cambria" w:hAnsi="Cambria"/>
          <w:bCs/>
          <w:sz w:val="24"/>
          <w:szCs w:val="24"/>
        </w:rPr>
        <w:t>vzniká výlučné vlastnické právo k</w:t>
      </w:r>
      <w:r w:rsidRPr="0043046D">
        <w:rPr>
          <w:rFonts w:ascii="Cambria" w:hAnsi="Cambria"/>
          <w:bCs/>
          <w:sz w:val="24"/>
          <w:szCs w:val="24"/>
        </w:rPr>
        <w:t xml:space="preserve"> pozemku parc. č. 3569/38</w:t>
      </w:r>
      <w:r w:rsidR="00CD2F5B" w:rsidRPr="0043046D">
        <w:rPr>
          <w:rFonts w:ascii="Cambria" w:hAnsi="Cambria"/>
          <w:bCs/>
          <w:sz w:val="24"/>
          <w:szCs w:val="24"/>
        </w:rPr>
        <w:t xml:space="preserve"> (ostatní plocha, silnice) o výměře 49 m</w:t>
      </w:r>
      <w:r w:rsidR="00CD2F5B" w:rsidRPr="0043046D">
        <w:rPr>
          <w:rFonts w:ascii="Cambria" w:hAnsi="Cambria"/>
          <w:bCs/>
          <w:sz w:val="24"/>
          <w:szCs w:val="24"/>
          <w:vertAlign w:val="superscript"/>
        </w:rPr>
        <w:t>2</w:t>
      </w:r>
      <w:r w:rsidRPr="0043046D">
        <w:rPr>
          <w:rFonts w:ascii="Cambria" w:hAnsi="Cambria"/>
          <w:bCs/>
          <w:sz w:val="24"/>
          <w:szCs w:val="24"/>
        </w:rPr>
        <w:t>,</w:t>
      </w:r>
      <w:r w:rsidRPr="00782437">
        <w:rPr>
          <w:rFonts w:ascii="Cambria" w:hAnsi="Cambria"/>
          <w:bCs/>
          <w:sz w:val="24"/>
          <w:szCs w:val="24"/>
        </w:rPr>
        <w:t xml:space="preserve"> v rozsahu po oddělení nově vznikajícího pozemku parc. č. 3569/40, dle </w:t>
      </w:r>
      <w:r w:rsidRPr="00782437">
        <w:rPr>
          <w:rFonts w:ascii="Cambria" w:hAnsi="Cambria"/>
          <w:sz w:val="24"/>
          <w:szCs w:val="24"/>
        </w:rPr>
        <w:t xml:space="preserve">geometrického plánu č. 4286-69/2022, vypracovaného Ing. Adamem </w:t>
      </w:r>
      <w:proofErr w:type="spellStart"/>
      <w:r w:rsidRPr="00782437">
        <w:rPr>
          <w:rFonts w:ascii="Cambria" w:hAnsi="Cambria"/>
          <w:sz w:val="24"/>
          <w:szCs w:val="24"/>
        </w:rPr>
        <w:t>Ravčukem</w:t>
      </w:r>
      <w:proofErr w:type="spellEnd"/>
      <w:r w:rsidRPr="00782437">
        <w:rPr>
          <w:rFonts w:ascii="Cambria" w:hAnsi="Cambria"/>
          <w:sz w:val="24"/>
          <w:szCs w:val="24"/>
        </w:rPr>
        <w:t>, geodetické práce, se sídlem Oderská 162, Hlad</w:t>
      </w:r>
      <w:r w:rsidR="007D111E">
        <w:rPr>
          <w:rFonts w:ascii="Cambria" w:hAnsi="Cambria"/>
          <w:sz w:val="24"/>
          <w:szCs w:val="24"/>
        </w:rPr>
        <w:t>k</w:t>
      </w:r>
      <w:r w:rsidRPr="00782437">
        <w:rPr>
          <w:rFonts w:ascii="Cambria" w:hAnsi="Cambria"/>
          <w:sz w:val="24"/>
          <w:szCs w:val="24"/>
        </w:rPr>
        <w:t>é Životice, IČO 87994038</w:t>
      </w:r>
    </w:p>
    <w:p w14:paraId="139B5853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e) Odkaz na ustanovení jiného právního předpisu, podle kterého ke vzniku, změně nebo zániku práva došlo</w:t>
      </w:r>
    </w:p>
    <w:p w14:paraId="4998267E" w14:textId="77777777" w:rsidR="0043046D" w:rsidRPr="00782437" w:rsidRDefault="0043046D" w:rsidP="0043046D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Dohoda o narovnání dle ustanovení § 1903 a </w:t>
      </w:r>
      <w:proofErr w:type="spellStart"/>
      <w:r>
        <w:rPr>
          <w:rFonts w:ascii="Cambria" w:hAnsi="Cambria"/>
          <w:sz w:val="24"/>
          <w:szCs w:val="24"/>
        </w:rPr>
        <w:t>nasl</w:t>
      </w:r>
      <w:proofErr w:type="spellEnd"/>
      <w:r>
        <w:rPr>
          <w:rFonts w:ascii="Cambria" w:hAnsi="Cambria"/>
          <w:sz w:val="24"/>
          <w:szCs w:val="24"/>
        </w:rPr>
        <w:t>. zákona č. 89/2012 Sb. v platném znění.</w:t>
      </w:r>
    </w:p>
    <w:p w14:paraId="6D098E68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</w:p>
    <w:p w14:paraId="22A9156F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f) Uvedení právních skutečností, které vedly ke vzniku, změně nebo zániku práva</w:t>
      </w:r>
    </w:p>
    <w:p w14:paraId="4BA7FB4C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Podpisem tohoto prohlášení </w:t>
      </w:r>
      <w:r w:rsidR="00782437" w:rsidRPr="00782437">
        <w:rPr>
          <w:rFonts w:ascii="Cambria" w:hAnsi="Cambria"/>
          <w:sz w:val="24"/>
          <w:szCs w:val="24"/>
        </w:rPr>
        <w:t xml:space="preserve">účastníci </w:t>
      </w:r>
      <w:r w:rsidRPr="00782437">
        <w:rPr>
          <w:rFonts w:ascii="Cambria" w:hAnsi="Cambria"/>
          <w:sz w:val="24"/>
          <w:szCs w:val="24"/>
        </w:rPr>
        <w:t xml:space="preserve">napravují nesoulad stavu zápisu vlastnického práva v katastru nemovitostí </w:t>
      </w:r>
      <w:r w:rsidR="00782437" w:rsidRPr="00782437">
        <w:rPr>
          <w:rFonts w:ascii="Cambria" w:hAnsi="Cambria"/>
          <w:sz w:val="24"/>
          <w:szCs w:val="24"/>
        </w:rPr>
        <w:t>a vypořádávají dvojí zápis vlastnictví</w:t>
      </w:r>
      <w:r w:rsidRPr="00782437">
        <w:rPr>
          <w:rFonts w:ascii="Cambria" w:hAnsi="Cambria"/>
          <w:sz w:val="24"/>
          <w:szCs w:val="24"/>
        </w:rPr>
        <w:t xml:space="preserve">. </w:t>
      </w:r>
    </w:p>
    <w:p w14:paraId="06606064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</w:p>
    <w:p w14:paraId="3A5E7E45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g) Prohlášení, že práva k nemovitosti nejsou mezi osobami, které prohlášení činí, sporná ani pochybná</w:t>
      </w:r>
    </w:p>
    <w:p w14:paraId="561F01C5" w14:textId="77777777" w:rsidR="00935978" w:rsidRPr="00782437" w:rsidRDefault="00782437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Účastníci </w:t>
      </w:r>
      <w:r w:rsidR="00935978" w:rsidRPr="00782437">
        <w:rPr>
          <w:rFonts w:ascii="Cambria" w:hAnsi="Cambria"/>
          <w:sz w:val="24"/>
          <w:szCs w:val="24"/>
        </w:rPr>
        <w:t>společně prohlašují, že práva k nemovitým věcem uvedeným pod bodem c) tohoto souhlasného prohlášení nejsou mezi osobami, které prohlášení činí, sporná ani pochybná a žádají tímto Katastrální úřad pro Moravskoslezský kraj, Katastrální pracoviště Nový Jičín, aby provedl vklad vlastnického práva.</w:t>
      </w:r>
    </w:p>
    <w:p w14:paraId="7E93C133" w14:textId="40000DEC" w:rsidR="00782437" w:rsidRDefault="00782437">
      <w:pPr>
        <w:pStyle w:val="Zkladntext"/>
        <w:rPr>
          <w:rFonts w:ascii="Cambria" w:hAnsi="Cambria"/>
          <w:i w:val="0"/>
          <w:sz w:val="24"/>
          <w:szCs w:val="24"/>
        </w:rPr>
      </w:pPr>
    </w:p>
    <w:p w14:paraId="5D22EA21" w14:textId="77777777" w:rsidR="003C349D" w:rsidRPr="00782437" w:rsidRDefault="003C349D">
      <w:pPr>
        <w:pStyle w:val="Zkladntext"/>
        <w:rPr>
          <w:rFonts w:ascii="Cambria" w:hAnsi="Cambria"/>
          <w:i w:val="0"/>
          <w:sz w:val="24"/>
          <w:szCs w:val="24"/>
        </w:rPr>
      </w:pPr>
    </w:p>
    <w:p w14:paraId="0567AB2E" w14:textId="77777777" w:rsidR="00597F44" w:rsidRPr="00782437" w:rsidRDefault="00597F44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lastRenderedPageBreak/>
        <w:t>III.</w:t>
      </w:r>
    </w:p>
    <w:p w14:paraId="3712F65A" w14:textId="5934CC89" w:rsidR="00782437" w:rsidRPr="00467449" w:rsidRDefault="00782437" w:rsidP="00467449">
      <w:pPr>
        <w:pStyle w:val="NormlnIMP1"/>
        <w:numPr>
          <w:ilvl w:val="0"/>
          <w:numId w:val="21"/>
        </w:numPr>
        <w:spacing w:before="0" w:after="0"/>
        <w:ind w:left="284"/>
        <w:jc w:val="both"/>
        <w:rPr>
          <w:rFonts w:ascii="Cambria" w:hAnsi="Cambria"/>
        </w:rPr>
      </w:pPr>
      <w:r w:rsidRPr="00782437">
        <w:rPr>
          <w:rFonts w:ascii="Cambria" w:hAnsi="Cambria"/>
        </w:rPr>
        <w:t>MSK, jako vlastník služebné nemovité věci</w:t>
      </w:r>
      <w:r w:rsidRPr="0043046D">
        <w:rPr>
          <w:rFonts w:ascii="Cambria" w:hAnsi="Cambria"/>
        </w:rPr>
        <w:t xml:space="preserve"> </w:t>
      </w:r>
      <w:r w:rsidRPr="0043046D">
        <w:rPr>
          <w:rFonts w:ascii="Cambria" w:hAnsi="Cambria"/>
          <w:bCs/>
        </w:rPr>
        <w:t xml:space="preserve">pozemku </w:t>
      </w:r>
      <w:r w:rsidRPr="0043046D">
        <w:rPr>
          <w:rFonts w:ascii="Cambria" w:hAnsi="Cambria"/>
          <w:b/>
          <w:bCs/>
        </w:rPr>
        <w:t>parc. č. 3569/38</w:t>
      </w:r>
      <w:r w:rsidR="00CD2F5B" w:rsidRPr="0043046D">
        <w:rPr>
          <w:rFonts w:ascii="Cambria" w:hAnsi="Cambria"/>
          <w:bCs/>
        </w:rPr>
        <w:t xml:space="preserve"> (ostatní plocha, silnice) o výměře 49 m</w:t>
      </w:r>
      <w:r w:rsidR="00CD2F5B" w:rsidRPr="0043046D">
        <w:rPr>
          <w:rFonts w:ascii="Cambria" w:hAnsi="Cambria"/>
          <w:bCs/>
          <w:vertAlign w:val="superscript"/>
        </w:rPr>
        <w:t>2</w:t>
      </w:r>
      <w:r w:rsidRPr="0043046D">
        <w:rPr>
          <w:rFonts w:ascii="Cambria" w:hAnsi="Cambria"/>
          <w:bCs/>
        </w:rPr>
        <w:t xml:space="preserve">, </w:t>
      </w:r>
      <w:r w:rsidRPr="00782437">
        <w:rPr>
          <w:rFonts w:ascii="Cambria" w:hAnsi="Cambria"/>
          <w:bCs/>
        </w:rPr>
        <w:t xml:space="preserve">v rozsahu po oddělení nově vznikajícího pozemku parc. č. 3569/40, dle </w:t>
      </w:r>
      <w:r w:rsidRPr="00782437">
        <w:rPr>
          <w:rFonts w:ascii="Cambria" w:hAnsi="Cambria"/>
        </w:rPr>
        <w:t xml:space="preserve">geometrického plánu č. 4286-69/2022, vypracovaného Ing. Adamem </w:t>
      </w:r>
      <w:proofErr w:type="spellStart"/>
      <w:r w:rsidRPr="00782437">
        <w:rPr>
          <w:rFonts w:ascii="Cambria" w:hAnsi="Cambria"/>
        </w:rPr>
        <w:t>Ravčukem</w:t>
      </w:r>
      <w:proofErr w:type="spellEnd"/>
      <w:r w:rsidRPr="00782437">
        <w:rPr>
          <w:rFonts w:ascii="Cambria" w:hAnsi="Cambria"/>
        </w:rPr>
        <w:t xml:space="preserve">, zapsaného nyní na LV č. </w:t>
      </w:r>
      <w:r w:rsidRPr="00782437">
        <w:rPr>
          <w:rFonts w:ascii="Cambria" w:hAnsi="Cambria"/>
          <w:bCs/>
        </w:rPr>
        <w:t xml:space="preserve">2841 pro obec a katastrální území Trojanovice  v katastru nemovitostí u Katastrálního úřadu pro Moravskoslezský kraj, Katastrální pracoviště Nový Jičín, </w:t>
      </w:r>
      <w:r w:rsidRPr="00782437">
        <w:rPr>
          <w:rFonts w:ascii="Cambria" w:hAnsi="Cambria"/>
        </w:rPr>
        <w:t xml:space="preserve">touto </w:t>
      </w:r>
      <w:r w:rsidRPr="0043046D">
        <w:rPr>
          <w:rFonts w:ascii="Cambria" w:hAnsi="Cambria"/>
        </w:rPr>
        <w:t>smlouvou</w:t>
      </w:r>
      <w:r w:rsidRPr="00782437">
        <w:rPr>
          <w:rFonts w:ascii="Cambria" w:hAnsi="Cambria"/>
        </w:rPr>
        <w:t xml:space="preserve"> </w:t>
      </w:r>
      <w:r w:rsidRPr="00782437">
        <w:rPr>
          <w:rFonts w:ascii="Cambria" w:hAnsi="Cambria"/>
          <w:b/>
        </w:rPr>
        <w:t xml:space="preserve">zřizuje ve prospěch </w:t>
      </w:r>
      <w:r w:rsidRPr="00467449">
        <w:rPr>
          <w:rFonts w:ascii="Cambria" w:hAnsi="Cambria"/>
          <w:b/>
        </w:rPr>
        <w:t>pozemk</w:t>
      </w:r>
      <w:r w:rsidR="00467449">
        <w:rPr>
          <w:rFonts w:ascii="Cambria" w:hAnsi="Cambria"/>
          <w:b/>
        </w:rPr>
        <w:t>u</w:t>
      </w:r>
      <w:r w:rsidRPr="00467449">
        <w:rPr>
          <w:rFonts w:ascii="Cambria" w:hAnsi="Cambria"/>
          <w:bCs/>
        </w:rPr>
        <w:t xml:space="preserve"> </w:t>
      </w:r>
      <w:r w:rsidRPr="00467449">
        <w:rPr>
          <w:rFonts w:ascii="Cambria" w:hAnsi="Cambria"/>
          <w:b/>
          <w:bCs/>
        </w:rPr>
        <w:t xml:space="preserve">parc. č. </w:t>
      </w:r>
      <w:r w:rsidR="005A109D" w:rsidRPr="00467449">
        <w:rPr>
          <w:rFonts w:ascii="Cambria" w:hAnsi="Cambria"/>
          <w:b/>
        </w:rPr>
        <w:t>35</w:t>
      </w:r>
      <w:r w:rsidR="000F0FBB" w:rsidRPr="00467449">
        <w:rPr>
          <w:rFonts w:ascii="Cambria" w:hAnsi="Cambria"/>
          <w:b/>
        </w:rPr>
        <w:t>69/</w:t>
      </w:r>
      <w:r w:rsidR="00EE2A3D" w:rsidRPr="00467449">
        <w:rPr>
          <w:rFonts w:ascii="Cambria" w:hAnsi="Cambria"/>
          <w:b/>
        </w:rPr>
        <w:t>39</w:t>
      </w:r>
      <w:r w:rsidR="00FA62A5" w:rsidRPr="00467449">
        <w:rPr>
          <w:rFonts w:ascii="Cambria" w:hAnsi="Cambria"/>
        </w:rPr>
        <w:t xml:space="preserve"> (ostatní plocha, silnice)</w:t>
      </w:r>
      <w:r w:rsidR="000F0FBB" w:rsidRPr="00467449">
        <w:rPr>
          <w:rFonts w:ascii="Cambria" w:hAnsi="Cambria"/>
        </w:rPr>
        <w:t xml:space="preserve">, </w:t>
      </w:r>
      <w:r w:rsidRPr="00467449">
        <w:rPr>
          <w:rFonts w:ascii="Cambria" w:hAnsi="Cambria"/>
        </w:rPr>
        <w:t xml:space="preserve">jak </w:t>
      </w:r>
      <w:r w:rsidR="005A109D" w:rsidRPr="00467449">
        <w:rPr>
          <w:rFonts w:ascii="Cambria" w:hAnsi="Cambria"/>
        </w:rPr>
        <w:t>je</w:t>
      </w:r>
      <w:r w:rsidR="000F0FBB" w:rsidRPr="00467449">
        <w:rPr>
          <w:rFonts w:ascii="Cambria" w:hAnsi="Cambria"/>
        </w:rPr>
        <w:t xml:space="preserve"> </w:t>
      </w:r>
      <w:r w:rsidRPr="00467449">
        <w:rPr>
          <w:rFonts w:ascii="Cambria" w:hAnsi="Cambria"/>
        </w:rPr>
        <w:t xml:space="preserve">zapsán v katastru nemovitostí u Katastrálního úřadu pro Moravskoslezský kraj, Katastrální pracoviště Nový Jičín, na listu vlastnictví č. </w:t>
      </w:r>
      <w:r w:rsidR="00FA62A5" w:rsidRPr="00467449">
        <w:rPr>
          <w:rFonts w:ascii="Cambria" w:hAnsi="Cambria"/>
        </w:rPr>
        <w:t>802</w:t>
      </w:r>
      <w:r w:rsidRPr="00467449">
        <w:rPr>
          <w:rFonts w:ascii="Cambria" w:hAnsi="Cambria"/>
        </w:rPr>
        <w:t xml:space="preserve"> pro obec a katastrální území Trojanovice</w:t>
      </w:r>
    </w:p>
    <w:p w14:paraId="6D81A326" w14:textId="77777777" w:rsidR="00782437" w:rsidRPr="00782437" w:rsidRDefault="00782437" w:rsidP="005324F3">
      <w:pPr>
        <w:spacing w:after="120"/>
        <w:ind w:firstLine="284"/>
        <w:jc w:val="both"/>
        <w:rPr>
          <w:rFonts w:ascii="Cambria" w:hAnsi="Cambria"/>
          <w:sz w:val="24"/>
          <w:szCs w:val="24"/>
          <w:u w:val="single"/>
        </w:rPr>
      </w:pPr>
      <w:r w:rsidRPr="00782437">
        <w:rPr>
          <w:rFonts w:ascii="Cambria" w:hAnsi="Cambria"/>
          <w:b/>
          <w:sz w:val="24"/>
          <w:szCs w:val="24"/>
          <w:u w:val="single"/>
        </w:rPr>
        <w:t>služebnost inženýrské sítě</w:t>
      </w:r>
      <w:r w:rsidRPr="00782437">
        <w:rPr>
          <w:rFonts w:ascii="Cambria" w:hAnsi="Cambria"/>
          <w:sz w:val="24"/>
          <w:szCs w:val="24"/>
          <w:u w:val="single"/>
        </w:rPr>
        <w:t xml:space="preserve">, </w:t>
      </w:r>
    </w:p>
    <w:p w14:paraId="215CDB72" w14:textId="77777777" w:rsidR="00782437" w:rsidRPr="00782437" w:rsidRDefault="00782437" w:rsidP="00782437">
      <w:pPr>
        <w:jc w:val="both"/>
        <w:rPr>
          <w:rFonts w:ascii="Cambria" w:hAnsi="Cambria"/>
          <w:b/>
          <w:sz w:val="24"/>
          <w:szCs w:val="24"/>
        </w:rPr>
      </w:pPr>
    </w:p>
    <w:p w14:paraId="025B7AF6" w14:textId="1B4FDD85" w:rsidR="00782437" w:rsidRPr="00782437" w:rsidRDefault="00782437" w:rsidP="005324F3">
      <w:pPr>
        <w:ind w:left="284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spočívající v</w:t>
      </w:r>
      <w:r w:rsidR="00467449">
        <w:rPr>
          <w:rFonts w:ascii="Cambria" w:hAnsi="Cambria"/>
          <w:sz w:val="24"/>
          <w:szCs w:val="24"/>
        </w:rPr>
        <w:t> </w:t>
      </w:r>
      <w:r w:rsidRPr="00782437">
        <w:rPr>
          <w:rFonts w:ascii="Cambria" w:hAnsi="Cambria"/>
          <w:sz w:val="24"/>
          <w:szCs w:val="24"/>
        </w:rPr>
        <w:t>právu</w:t>
      </w:r>
      <w:r w:rsidR="00467449">
        <w:rPr>
          <w:rFonts w:ascii="Cambria" w:hAnsi="Cambria"/>
          <w:sz w:val="24"/>
          <w:szCs w:val="24"/>
        </w:rPr>
        <w:t xml:space="preserve"> zřídit a provozovat na služebném pozemku vedení kanalizace a v právu</w:t>
      </w:r>
      <w:r w:rsidRPr="00782437">
        <w:rPr>
          <w:rFonts w:ascii="Cambria" w:hAnsi="Cambria"/>
          <w:sz w:val="24"/>
          <w:szCs w:val="24"/>
        </w:rPr>
        <w:t xml:space="preserve"> vstupu a vjezdu na služebný pozemek v souvislosti se zřízením, provozem, opravami a údržbou a vedením kanalizace  </w:t>
      </w:r>
    </w:p>
    <w:p w14:paraId="0A88DAFB" w14:textId="77777777" w:rsidR="005A109D" w:rsidRDefault="005A109D" w:rsidP="00782437">
      <w:pPr>
        <w:jc w:val="both"/>
        <w:rPr>
          <w:rFonts w:ascii="Cambria" w:hAnsi="Cambria"/>
          <w:sz w:val="24"/>
          <w:szCs w:val="24"/>
        </w:rPr>
      </w:pPr>
    </w:p>
    <w:p w14:paraId="3F4577B9" w14:textId="77777777" w:rsidR="00782437" w:rsidRPr="00782437" w:rsidRDefault="00782437" w:rsidP="005324F3">
      <w:pPr>
        <w:ind w:left="284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a spočívající v povinnosti povinného ze služebnosti výkon práv oprávněného ze služebnosti strpět a zdržet se zejména činností, které by znemožňovaly nebo podstatně znesnadňovaly provoz inženýrské sítě nebo</w:t>
      </w:r>
      <w:r w:rsidR="00F07F02">
        <w:rPr>
          <w:rFonts w:ascii="Cambria" w:hAnsi="Cambria"/>
          <w:sz w:val="24"/>
          <w:szCs w:val="24"/>
        </w:rPr>
        <w:t>,</w:t>
      </w:r>
      <w:r w:rsidRPr="00782437">
        <w:rPr>
          <w:rFonts w:ascii="Cambria" w:hAnsi="Cambria"/>
          <w:sz w:val="24"/>
          <w:szCs w:val="24"/>
        </w:rPr>
        <w:t xml:space="preserve"> které by mohly ohrozit bezpečnost a spolehlivost jejího provozu</w:t>
      </w:r>
    </w:p>
    <w:p w14:paraId="670EC8F1" w14:textId="77777777" w:rsidR="00782437" w:rsidRPr="00782437" w:rsidRDefault="00782437" w:rsidP="00782437">
      <w:pPr>
        <w:jc w:val="both"/>
        <w:rPr>
          <w:rFonts w:ascii="Cambria" w:hAnsi="Cambria"/>
          <w:b/>
          <w:sz w:val="24"/>
          <w:szCs w:val="24"/>
        </w:rPr>
      </w:pPr>
    </w:p>
    <w:p w14:paraId="3D3FA0D0" w14:textId="77777777" w:rsidR="00782437" w:rsidRPr="00782437" w:rsidRDefault="00782437" w:rsidP="005324F3">
      <w:pPr>
        <w:ind w:left="284"/>
        <w:jc w:val="both"/>
        <w:rPr>
          <w:rFonts w:ascii="Cambria" w:hAnsi="Cambria"/>
          <w:bCs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 xml:space="preserve">a to k tíži služebné nemovité věci, </w:t>
      </w:r>
      <w:r w:rsidRPr="00782437">
        <w:rPr>
          <w:rFonts w:ascii="Cambria" w:hAnsi="Cambria"/>
          <w:bCs/>
          <w:sz w:val="24"/>
          <w:szCs w:val="24"/>
        </w:rPr>
        <w:t>tj.</w:t>
      </w:r>
      <w:r w:rsidRPr="00782437">
        <w:rPr>
          <w:rFonts w:ascii="Cambria" w:hAnsi="Cambria"/>
          <w:b/>
          <w:sz w:val="24"/>
          <w:szCs w:val="24"/>
        </w:rPr>
        <w:t xml:space="preserve"> </w:t>
      </w:r>
      <w:r w:rsidRPr="00782437">
        <w:rPr>
          <w:rFonts w:ascii="Cambria" w:hAnsi="Cambria"/>
          <w:bCs/>
          <w:sz w:val="24"/>
          <w:szCs w:val="24"/>
        </w:rPr>
        <w:t xml:space="preserve">pozemku </w:t>
      </w:r>
      <w:r w:rsidRPr="0043046D">
        <w:rPr>
          <w:rFonts w:ascii="Cambria" w:hAnsi="Cambria"/>
          <w:b/>
          <w:bCs/>
          <w:sz w:val="24"/>
          <w:szCs w:val="24"/>
        </w:rPr>
        <w:t>parc. č. 3569/38</w:t>
      </w:r>
      <w:r w:rsidR="00FA62A5">
        <w:rPr>
          <w:rFonts w:ascii="Cambria" w:hAnsi="Cambria"/>
          <w:bCs/>
          <w:sz w:val="24"/>
          <w:szCs w:val="24"/>
        </w:rPr>
        <w:t xml:space="preserve"> </w:t>
      </w:r>
      <w:r w:rsidR="00FA62A5" w:rsidRPr="0043046D">
        <w:rPr>
          <w:rFonts w:ascii="Cambria" w:hAnsi="Cambria"/>
          <w:bCs/>
          <w:sz w:val="24"/>
          <w:szCs w:val="24"/>
        </w:rPr>
        <w:t>(ostatní plocha, silnice) o výměře 49 m</w:t>
      </w:r>
      <w:r w:rsidR="00FA62A5" w:rsidRPr="0043046D">
        <w:rPr>
          <w:rFonts w:ascii="Cambria" w:hAnsi="Cambria"/>
          <w:bCs/>
          <w:sz w:val="24"/>
          <w:szCs w:val="24"/>
          <w:vertAlign w:val="superscript"/>
        </w:rPr>
        <w:t>2</w:t>
      </w:r>
      <w:r w:rsidRPr="00782437">
        <w:rPr>
          <w:rFonts w:ascii="Cambria" w:hAnsi="Cambria"/>
          <w:bCs/>
          <w:sz w:val="24"/>
          <w:szCs w:val="24"/>
        </w:rPr>
        <w:t xml:space="preserve">, v rozsahu po oddělení nově vznikajícího pozemku parc. č. 3569/40, dle </w:t>
      </w:r>
      <w:r w:rsidRPr="00782437">
        <w:rPr>
          <w:rFonts w:ascii="Cambria" w:hAnsi="Cambria"/>
          <w:sz w:val="24"/>
          <w:szCs w:val="24"/>
        </w:rPr>
        <w:t xml:space="preserve">geometrického plánu č. 4286-69/2022, vypracovaného Ing. Adamem </w:t>
      </w:r>
      <w:proofErr w:type="spellStart"/>
      <w:r w:rsidRPr="00782437">
        <w:rPr>
          <w:rFonts w:ascii="Cambria" w:hAnsi="Cambria"/>
          <w:sz w:val="24"/>
          <w:szCs w:val="24"/>
        </w:rPr>
        <w:t>Ravčukem</w:t>
      </w:r>
      <w:proofErr w:type="spellEnd"/>
      <w:r w:rsidRPr="00782437">
        <w:rPr>
          <w:rFonts w:ascii="Cambria" w:hAnsi="Cambria"/>
          <w:bCs/>
          <w:sz w:val="24"/>
          <w:szCs w:val="24"/>
        </w:rPr>
        <w:t xml:space="preserve">, který je zapsán v katastru nemovitostí u Katastrálního úřadu pro Moravskoslezský kraj, Katastrální pracoviště Nový Jičín, </w:t>
      </w:r>
      <w:r w:rsidRPr="00782437">
        <w:rPr>
          <w:rFonts w:ascii="Cambria" w:hAnsi="Cambria"/>
          <w:sz w:val="24"/>
          <w:szCs w:val="24"/>
          <w:lang w:eastAsia="ar-SA"/>
        </w:rPr>
        <w:t xml:space="preserve">na listu vlastnictví č. </w:t>
      </w:r>
      <w:r w:rsidRPr="00782437">
        <w:rPr>
          <w:rFonts w:ascii="Cambria" w:hAnsi="Cambria"/>
          <w:sz w:val="24"/>
          <w:szCs w:val="24"/>
        </w:rPr>
        <w:t xml:space="preserve">2841, pro </w:t>
      </w:r>
      <w:r w:rsidRPr="00782437">
        <w:rPr>
          <w:rFonts w:ascii="Cambria" w:hAnsi="Cambria"/>
          <w:sz w:val="24"/>
          <w:szCs w:val="24"/>
          <w:lang w:eastAsia="ar-SA"/>
        </w:rPr>
        <w:t xml:space="preserve">obec a katastrální území </w:t>
      </w:r>
      <w:r w:rsidRPr="00782437">
        <w:rPr>
          <w:rFonts w:ascii="Cambria" w:hAnsi="Cambria"/>
          <w:sz w:val="24"/>
          <w:szCs w:val="24"/>
        </w:rPr>
        <w:t>Trojanovice</w:t>
      </w:r>
      <w:r w:rsidRPr="00782437">
        <w:rPr>
          <w:rFonts w:ascii="Cambria" w:hAnsi="Cambria"/>
          <w:bCs/>
          <w:sz w:val="24"/>
          <w:szCs w:val="24"/>
        </w:rPr>
        <w:t xml:space="preserve">. </w:t>
      </w:r>
    </w:p>
    <w:p w14:paraId="4D092E8B" w14:textId="77777777" w:rsidR="00782437" w:rsidRPr="00782437" w:rsidRDefault="00782437" w:rsidP="00782437">
      <w:pPr>
        <w:pStyle w:val="Zkladntext"/>
        <w:rPr>
          <w:rFonts w:ascii="Cambria" w:hAnsi="Cambria"/>
          <w:b/>
          <w:i w:val="0"/>
          <w:sz w:val="24"/>
          <w:szCs w:val="24"/>
        </w:rPr>
      </w:pPr>
    </w:p>
    <w:p w14:paraId="744B624F" w14:textId="77777777" w:rsidR="00782437" w:rsidRPr="00782437" w:rsidRDefault="00782437" w:rsidP="005324F3">
      <w:pPr>
        <w:pStyle w:val="NormlnIMP1"/>
        <w:numPr>
          <w:ilvl w:val="0"/>
          <w:numId w:val="21"/>
        </w:numPr>
        <w:spacing w:before="0" w:after="0"/>
        <w:ind w:left="284"/>
        <w:jc w:val="both"/>
        <w:rPr>
          <w:rFonts w:ascii="Cambria" w:hAnsi="Cambria"/>
        </w:rPr>
      </w:pPr>
      <w:r w:rsidRPr="00782437">
        <w:rPr>
          <w:rFonts w:ascii="Cambria" w:hAnsi="Cambria"/>
        </w:rPr>
        <w:t>Oprávněn</w:t>
      </w:r>
      <w:r w:rsidR="005A109D">
        <w:rPr>
          <w:rFonts w:ascii="Cambria" w:hAnsi="Cambria"/>
        </w:rPr>
        <w:t>ý</w:t>
      </w:r>
      <w:r w:rsidRPr="00782437">
        <w:rPr>
          <w:rFonts w:ascii="Cambria" w:hAnsi="Cambria"/>
        </w:rPr>
        <w:t xml:space="preserve"> ze služebnost</w:t>
      </w:r>
      <w:r w:rsidR="005A109D"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se zavazuje využívat služebný pozemek k výkonu práv ze služebnost</w:t>
      </w:r>
      <w:r w:rsidR="005A109D"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jen v nezbytném a přiměřeném rozsahu a případné poškození služebných nemovitých věcí svým nákladem neprodleně napravit.  Povinný ze služebnost</w:t>
      </w:r>
      <w:r w:rsidR="005A109D"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se zavazuje výkon výše uveden</w:t>
      </w:r>
      <w:r w:rsidR="005A109D">
        <w:rPr>
          <w:rFonts w:ascii="Cambria" w:hAnsi="Cambria"/>
        </w:rPr>
        <w:t>é</w:t>
      </w:r>
      <w:r w:rsidRPr="00782437">
        <w:rPr>
          <w:rFonts w:ascii="Cambria" w:hAnsi="Cambria"/>
        </w:rPr>
        <w:t xml:space="preserve"> služebnost</w:t>
      </w:r>
      <w:r w:rsidR="005A109D"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strpět, zejména se zavazují zdržet se jakýchkoli jednání, jež by výkon práv vlastník</w:t>
      </w:r>
      <w:r w:rsidR="005A109D">
        <w:rPr>
          <w:rFonts w:ascii="Cambria" w:hAnsi="Cambria"/>
        </w:rPr>
        <w:t>ů</w:t>
      </w:r>
      <w:r w:rsidRPr="00782437">
        <w:rPr>
          <w:rFonts w:ascii="Cambria" w:hAnsi="Cambria"/>
        </w:rPr>
        <w:t xml:space="preserve"> panující</w:t>
      </w:r>
      <w:r w:rsidR="005A109D">
        <w:rPr>
          <w:rFonts w:ascii="Cambria" w:hAnsi="Cambria"/>
        </w:rPr>
        <w:t>ch</w:t>
      </w:r>
      <w:r w:rsidRPr="00782437">
        <w:rPr>
          <w:rFonts w:ascii="Cambria" w:hAnsi="Cambria"/>
        </w:rPr>
        <w:t xml:space="preserve"> nemovit</w:t>
      </w:r>
      <w:r w:rsidR="005A109D">
        <w:rPr>
          <w:rFonts w:ascii="Cambria" w:hAnsi="Cambria"/>
        </w:rPr>
        <w:t>ých</w:t>
      </w:r>
      <w:r w:rsidRPr="00782437">
        <w:rPr>
          <w:rFonts w:ascii="Cambria" w:hAnsi="Cambria"/>
        </w:rPr>
        <w:t xml:space="preserve"> věc</w:t>
      </w:r>
      <w:r w:rsidR="005A109D">
        <w:rPr>
          <w:rFonts w:ascii="Cambria" w:hAnsi="Cambria"/>
        </w:rPr>
        <w:t>í</w:t>
      </w:r>
      <w:r w:rsidRPr="00782437">
        <w:rPr>
          <w:rFonts w:ascii="Cambria" w:hAnsi="Cambria"/>
        </w:rPr>
        <w:t xml:space="preserve"> jakkoli narušovalo. </w:t>
      </w:r>
    </w:p>
    <w:p w14:paraId="0B076C69" w14:textId="77777777" w:rsidR="00782437" w:rsidRPr="00782437" w:rsidRDefault="00782437" w:rsidP="005324F3">
      <w:pPr>
        <w:pStyle w:val="NormlnIMP1"/>
        <w:spacing w:before="0" w:after="0"/>
        <w:ind w:left="284"/>
        <w:jc w:val="both"/>
        <w:rPr>
          <w:rFonts w:ascii="Cambria" w:hAnsi="Cambria"/>
        </w:rPr>
      </w:pPr>
    </w:p>
    <w:p w14:paraId="36D6A76D" w14:textId="77777777" w:rsidR="00782437" w:rsidRPr="00782437" w:rsidRDefault="00782437" w:rsidP="005324F3">
      <w:pPr>
        <w:pStyle w:val="NormlnIMP1"/>
        <w:numPr>
          <w:ilvl w:val="0"/>
          <w:numId w:val="21"/>
        </w:numPr>
        <w:spacing w:before="0" w:after="0"/>
        <w:ind w:left="284"/>
        <w:jc w:val="both"/>
        <w:rPr>
          <w:rFonts w:ascii="Cambria" w:hAnsi="Cambria"/>
        </w:rPr>
      </w:pPr>
      <w:r w:rsidRPr="00782437">
        <w:rPr>
          <w:rFonts w:ascii="Cambria" w:hAnsi="Cambria"/>
        </w:rPr>
        <w:t>Oprávněn</w:t>
      </w:r>
      <w:r w:rsidR="005A109D">
        <w:rPr>
          <w:rFonts w:ascii="Cambria" w:hAnsi="Cambria"/>
        </w:rPr>
        <w:t>ý</w:t>
      </w:r>
      <w:r w:rsidRPr="00782437">
        <w:rPr>
          <w:rFonts w:ascii="Cambria" w:hAnsi="Cambria"/>
        </w:rPr>
        <w:t xml:space="preserve"> ze služebnosti </w:t>
      </w:r>
      <w:r w:rsidR="005A109D">
        <w:rPr>
          <w:rFonts w:ascii="Cambria" w:hAnsi="Cambria"/>
        </w:rPr>
        <w:t>je</w:t>
      </w:r>
      <w:r w:rsidRPr="00782437">
        <w:rPr>
          <w:rFonts w:ascii="Cambria" w:hAnsi="Cambria"/>
        </w:rPr>
        <w:t xml:space="preserve"> povin</w:t>
      </w:r>
      <w:r w:rsidR="005A109D">
        <w:rPr>
          <w:rFonts w:ascii="Cambria" w:hAnsi="Cambria"/>
        </w:rPr>
        <w:t>e</w:t>
      </w:r>
      <w:r w:rsidRPr="00782437">
        <w:rPr>
          <w:rFonts w:ascii="Cambria" w:hAnsi="Cambria"/>
        </w:rPr>
        <w:t xml:space="preserve">n informovat povinného ze služebnosti o výkonu svých práv ze služebnosti, zejména započetí prací na </w:t>
      </w:r>
      <w:r w:rsidR="005A109D">
        <w:rPr>
          <w:rFonts w:ascii="Cambria" w:hAnsi="Cambria"/>
        </w:rPr>
        <w:t xml:space="preserve">opravě nebo údržbě </w:t>
      </w:r>
      <w:r w:rsidRPr="00782437">
        <w:rPr>
          <w:rFonts w:ascii="Cambria" w:hAnsi="Cambria"/>
        </w:rPr>
        <w:t>inženýrských sítích, nejméně 14 dní před započetím prací, a to písemnou formou na adresu povinného ze služebnosti. V případě provedení jakýchkoliv zásahů do služebného pozemku oprávněným</w:t>
      </w:r>
      <w:r w:rsidR="005A109D"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ze služebnosti při výkonu je</w:t>
      </w:r>
      <w:r w:rsidR="005A109D">
        <w:rPr>
          <w:rFonts w:ascii="Cambria" w:hAnsi="Cambria"/>
        </w:rPr>
        <w:t>jich</w:t>
      </w:r>
      <w:r w:rsidRPr="00782437">
        <w:rPr>
          <w:rFonts w:ascii="Cambria" w:hAnsi="Cambria"/>
        </w:rPr>
        <w:t xml:space="preserve"> práv ze služebnosti je oprávněný ze služebnosti povinen neprodleně a vlastním nákladem uvést služebné nemovité věci do původního stavu.  </w:t>
      </w:r>
    </w:p>
    <w:p w14:paraId="63E1CBAD" w14:textId="77777777" w:rsidR="00782437" w:rsidRPr="00782437" w:rsidRDefault="00782437" w:rsidP="00782437">
      <w:pPr>
        <w:pStyle w:val="NormlnIMP1"/>
        <w:spacing w:before="0" w:after="0"/>
        <w:jc w:val="both"/>
        <w:rPr>
          <w:rFonts w:ascii="Cambria" w:hAnsi="Cambria"/>
        </w:rPr>
      </w:pPr>
    </w:p>
    <w:p w14:paraId="684F85D6" w14:textId="727224FF" w:rsidR="00782437" w:rsidRPr="00782437" w:rsidRDefault="00782437" w:rsidP="005324F3">
      <w:pPr>
        <w:pStyle w:val="NormlnIMP1"/>
        <w:numPr>
          <w:ilvl w:val="0"/>
          <w:numId w:val="21"/>
        </w:numPr>
        <w:spacing w:before="0" w:after="0"/>
        <w:ind w:left="426"/>
        <w:jc w:val="both"/>
        <w:rPr>
          <w:rFonts w:ascii="Cambria" w:hAnsi="Cambria"/>
        </w:rPr>
      </w:pPr>
      <w:r w:rsidRPr="00782437">
        <w:rPr>
          <w:rFonts w:ascii="Cambria" w:hAnsi="Cambria"/>
        </w:rPr>
        <w:t>Oprávněný ze služebnos</w:t>
      </w:r>
      <w:r w:rsidRPr="00CF2824">
        <w:rPr>
          <w:rFonts w:ascii="Cambria" w:hAnsi="Cambria"/>
        </w:rPr>
        <w:t>t</w:t>
      </w:r>
      <w:r w:rsidR="00782E15" w:rsidRPr="00CF2824"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jako </w:t>
      </w:r>
      <w:r w:rsidRPr="00782437">
        <w:rPr>
          <w:rFonts w:ascii="Cambria" w:hAnsi="Cambria"/>
          <w:b/>
          <w:bCs/>
        </w:rPr>
        <w:t>vlastník</w:t>
      </w:r>
      <w:r w:rsidRPr="00782437">
        <w:rPr>
          <w:rFonts w:ascii="Cambria" w:hAnsi="Cambria"/>
          <w:b/>
        </w:rPr>
        <w:t xml:space="preserve"> panující nemovité věci</w:t>
      </w:r>
      <w:r w:rsidRPr="00782437">
        <w:rPr>
          <w:rFonts w:ascii="Cambria" w:hAnsi="Cambria"/>
        </w:rPr>
        <w:t xml:space="preserve">, shora uvedené </w:t>
      </w:r>
      <w:r w:rsidRPr="00782437">
        <w:rPr>
          <w:rFonts w:ascii="Cambria" w:hAnsi="Cambria"/>
          <w:b/>
        </w:rPr>
        <w:t>služebnosti</w:t>
      </w:r>
      <w:r w:rsidRPr="00782437">
        <w:rPr>
          <w:rFonts w:ascii="Cambria" w:hAnsi="Cambria"/>
        </w:rPr>
        <w:t xml:space="preserve">, specifikované v odst. 1 tohoto článku </w:t>
      </w:r>
      <w:r w:rsidRPr="00782437">
        <w:rPr>
          <w:rFonts w:ascii="Cambria" w:hAnsi="Cambria"/>
          <w:b/>
        </w:rPr>
        <w:t>přijímá</w:t>
      </w:r>
      <w:r w:rsidRPr="00782437">
        <w:rPr>
          <w:rFonts w:ascii="Cambria" w:hAnsi="Cambria"/>
        </w:rPr>
        <w:t>.</w:t>
      </w:r>
    </w:p>
    <w:p w14:paraId="4DCE425A" w14:textId="77777777" w:rsidR="00782437" w:rsidRPr="00782437" w:rsidRDefault="00782437" w:rsidP="005324F3">
      <w:pPr>
        <w:pStyle w:val="Odstavecseseznamem"/>
        <w:ind w:left="426"/>
        <w:rPr>
          <w:rFonts w:ascii="Cambria" w:hAnsi="Cambria"/>
          <w:sz w:val="24"/>
          <w:szCs w:val="24"/>
        </w:rPr>
      </w:pPr>
    </w:p>
    <w:p w14:paraId="7CD447D7" w14:textId="02F4F187" w:rsidR="00782437" w:rsidRDefault="00782437" w:rsidP="005324F3">
      <w:pPr>
        <w:pStyle w:val="NormlnIMP1"/>
        <w:numPr>
          <w:ilvl w:val="0"/>
          <w:numId w:val="21"/>
        </w:numPr>
        <w:spacing w:before="0" w:after="0"/>
        <w:ind w:left="426"/>
        <w:jc w:val="both"/>
        <w:rPr>
          <w:rFonts w:ascii="Cambria" w:hAnsi="Cambria"/>
        </w:rPr>
      </w:pPr>
      <w:r w:rsidRPr="00782437">
        <w:rPr>
          <w:rFonts w:ascii="Cambria" w:hAnsi="Cambria"/>
        </w:rPr>
        <w:t>Služebnost specifikovan</w:t>
      </w:r>
      <w:r w:rsidR="00782E15">
        <w:rPr>
          <w:rFonts w:ascii="Cambria" w:hAnsi="Cambria"/>
        </w:rPr>
        <w:t>á</w:t>
      </w:r>
      <w:r w:rsidRPr="00782437">
        <w:rPr>
          <w:rFonts w:ascii="Cambria" w:hAnsi="Cambria"/>
        </w:rPr>
        <w:t xml:space="preserve"> v čl. II</w:t>
      </w:r>
      <w:r w:rsidR="00FA62A5" w:rsidRPr="00F07F02">
        <w:rPr>
          <w:rFonts w:ascii="Cambria" w:hAnsi="Cambria"/>
        </w:rPr>
        <w:t>I</w:t>
      </w:r>
      <w:r w:rsidRPr="00782437">
        <w:rPr>
          <w:rFonts w:ascii="Cambria" w:hAnsi="Cambria"/>
        </w:rPr>
        <w:t>. odst. 1. se zřizuj</w:t>
      </w:r>
      <w:r w:rsidR="00782E15" w:rsidRPr="00782E15">
        <w:rPr>
          <w:rFonts w:ascii="Cambria" w:hAnsi="Cambria"/>
        </w:rPr>
        <w:t>e</w:t>
      </w:r>
      <w:r w:rsidRPr="00782437">
        <w:rPr>
          <w:rFonts w:ascii="Cambria" w:hAnsi="Cambria"/>
        </w:rPr>
        <w:t xml:space="preserve"> na dobu </w:t>
      </w:r>
      <w:r w:rsidRPr="00782437">
        <w:rPr>
          <w:rFonts w:ascii="Cambria" w:hAnsi="Cambria"/>
          <w:b/>
          <w:bCs/>
        </w:rPr>
        <w:t>neurčitou</w:t>
      </w:r>
      <w:r w:rsidRPr="00782437">
        <w:rPr>
          <w:rFonts w:ascii="Cambria" w:hAnsi="Cambria"/>
        </w:rPr>
        <w:t>.</w:t>
      </w:r>
    </w:p>
    <w:p w14:paraId="76D4F871" w14:textId="77777777" w:rsidR="00FC2414" w:rsidRDefault="00FC2414" w:rsidP="00FC2414">
      <w:pPr>
        <w:pStyle w:val="Odstavecseseznamem"/>
        <w:rPr>
          <w:rFonts w:ascii="Cambria" w:hAnsi="Cambria"/>
        </w:rPr>
      </w:pPr>
    </w:p>
    <w:p w14:paraId="634BF245" w14:textId="50E2EC67" w:rsidR="00782437" w:rsidRPr="00943FD3" w:rsidRDefault="00782437" w:rsidP="005324F3">
      <w:pPr>
        <w:pStyle w:val="NormlnIMP1"/>
        <w:numPr>
          <w:ilvl w:val="0"/>
          <w:numId w:val="21"/>
        </w:numPr>
        <w:spacing w:before="0" w:after="0"/>
        <w:ind w:left="426"/>
        <w:jc w:val="both"/>
        <w:rPr>
          <w:rFonts w:ascii="Cambria" w:hAnsi="Cambria"/>
        </w:rPr>
      </w:pPr>
      <w:r w:rsidRPr="00943FD3">
        <w:rPr>
          <w:rFonts w:ascii="Cambria" w:hAnsi="Cambria"/>
        </w:rPr>
        <w:lastRenderedPageBreak/>
        <w:t>Služebnost se zřizuj</w:t>
      </w:r>
      <w:r w:rsidR="00782E15">
        <w:rPr>
          <w:rFonts w:ascii="Cambria" w:hAnsi="Cambria"/>
        </w:rPr>
        <w:t>e</w:t>
      </w:r>
      <w:r w:rsidRPr="00943FD3">
        <w:rPr>
          <w:rFonts w:ascii="Cambria" w:hAnsi="Cambria"/>
        </w:rPr>
        <w:t xml:space="preserve"> jako závazek všech budoucích vlastníků a uživatelů pozemku </w:t>
      </w:r>
      <w:r w:rsidRPr="00943FD3">
        <w:rPr>
          <w:rFonts w:ascii="Cambria" w:hAnsi="Cambria"/>
        </w:rPr>
        <w:br/>
      </w:r>
      <w:r w:rsidRPr="00F07F02">
        <w:rPr>
          <w:rFonts w:ascii="Cambria" w:hAnsi="Cambria"/>
          <w:b/>
          <w:bCs/>
        </w:rPr>
        <w:t>parc. č. 3569/38</w:t>
      </w:r>
      <w:r w:rsidR="00606621">
        <w:rPr>
          <w:rFonts w:ascii="Cambria" w:hAnsi="Cambria"/>
          <w:bCs/>
        </w:rPr>
        <w:t xml:space="preserve"> </w:t>
      </w:r>
      <w:r w:rsidR="00606621" w:rsidRPr="00F07F02">
        <w:rPr>
          <w:rFonts w:ascii="Cambria" w:hAnsi="Cambria"/>
          <w:bCs/>
        </w:rPr>
        <w:t>(ostatní plocha, silnice) o výměře 49 m</w:t>
      </w:r>
      <w:r w:rsidR="00606621" w:rsidRPr="00F07F02">
        <w:rPr>
          <w:rFonts w:ascii="Cambria" w:hAnsi="Cambria"/>
          <w:bCs/>
          <w:vertAlign w:val="superscript"/>
        </w:rPr>
        <w:t>2</w:t>
      </w:r>
      <w:r w:rsidRPr="00F07F02">
        <w:rPr>
          <w:rFonts w:ascii="Cambria" w:hAnsi="Cambria"/>
          <w:bCs/>
        </w:rPr>
        <w:t xml:space="preserve">, </w:t>
      </w:r>
      <w:r w:rsidRPr="00943FD3">
        <w:rPr>
          <w:rFonts w:ascii="Cambria" w:hAnsi="Cambria"/>
          <w:bCs/>
        </w:rPr>
        <w:t xml:space="preserve">v rozsahu po oddělení nově vznikajícího pozemku parc. č. 3569/40, dle </w:t>
      </w:r>
      <w:r w:rsidRPr="00943FD3">
        <w:rPr>
          <w:rFonts w:ascii="Cambria" w:hAnsi="Cambria"/>
        </w:rPr>
        <w:t xml:space="preserve">geometrického plánu č. 4286-69/2022, vypracovaného Ing. Adamem </w:t>
      </w:r>
      <w:proofErr w:type="spellStart"/>
      <w:r w:rsidRPr="00943FD3">
        <w:rPr>
          <w:rFonts w:ascii="Cambria" w:hAnsi="Cambria"/>
        </w:rPr>
        <w:t>Ravčukem</w:t>
      </w:r>
      <w:proofErr w:type="spellEnd"/>
      <w:r w:rsidRPr="00943FD3">
        <w:rPr>
          <w:rFonts w:ascii="Cambria" w:hAnsi="Cambria"/>
          <w:bCs/>
        </w:rPr>
        <w:t xml:space="preserve">, který je zapsán v katastru nemovitostí u Katastrálního úřadu pro Moravskoslezský kraj, Katastrální pracoviště Nový Jičín, </w:t>
      </w:r>
      <w:r w:rsidRPr="00943FD3">
        <w:rPr>
          <w:rFonts w:ascii="Cambria" w:hAnsi="Cambria"/>
        </w:rPr>
        <w:t>na listu vlastnictví č. 2841, pro obec a katastrální území Trojanovice  a jako oprávnění všech budoucích vlastníků a uživatelů pozemk</w:t>
      </w:r>
      <w:r w:rsidR="005A109D">
        <w:rPr>
          <w:rFonts w:ascii="Cambria" w:hAnsi="Cambria"/>
        </w:rPr>
        <w:t>u parc. č. 35</w:t>
      </w:r>
      <w:r w:rsidR="000F0FBB">
        <w:rPr>
          <w:rFonts w:ascii="Cambria" w:hAnsi="Cambria"/>
        </w:rPr>
        <w:t>69/</w:t>
      </w:r>
      <w:r w:rsidR="00EE2A3D">
        <w:rPr>
          <w:rFonts w:ascii="Cambria" w:hAnsi="Cambria"/>
        </w:rPr>
        <w:t>39</w:t>
      </w:r>
      <w:r w:rsidR="00606621">
        <w:rPr>
          <w:rFonts w:ascii="Cambria" w:hAnsi="Cambria"/>
        </w:rPr>
        <w:t xml:space="preserve"> </w:t>
      </w:r>
      <w:r w:rsidR="00606621" w:rsidRPr="00F07F02">
        <w:rPr>
          <w:rFonts w:ascii="Cambria" w:hAnsi="Cambria"/>
        </w:rPr>
        <w:t>(ostatní plocha, silnice)</w:t>
      </w:r>
      <w:r w:rsidR="000F0FBB" w:rsidRPr="00F07F02">
        <w:rPr>
          <w:rFonts w:ascii="Cambria" w:hAnsi="Cambria"/>
        </w:rPr>
        <w:t>.</w:t>
      </w:r>
      <w:r w:rsidRPr="00943FD3">
        <w:rPr>
          <w:rFonts w:ascii="Cambria" w:hAnsi="Cambria"/>
        </w:rPr>
        <w:t xml:space="preserve"> </w:t>
      </w:r>
    </w:p>
    <w:p w14:paraId="739A3E92" w14:textId="77777777" w:rsidR="00782437" w:rsidRPr="00943FD3" w:rsidRDefault="00782437" w:rsidP="005324F3">
      <w:pPr>
        <w:pStyle w:val="Nadpis4"/>
        <w:spacing w:line="240" w:lineRule="auto"/>
        <w:ind w:left="426"/>
        <w:rPr>
          <w:rFonts w:ascii="Cambria" w:hAnsi="Cambria" w:cs="Arial"/>
          <w:color w:val="auto"/>
          <w:sz w:val="24"/>
          <w:szCs w:val="24"/>
        </w:rPr>
      </w:pPr>
    </w:p>
    <w:p w14:paraId="7F5F4A64" w14:textId="77777777" w:rsidR="00782437" w:rsidRPr="00943FD3" w:rsidRDefault="00782437" w:rsidP="005324F3">
      <w:pPr>
        <w:pStyle w:val="NormlnIMP1"/>
        <w:numPr>
          <w:ilvl w:val="0"/>
          <w:numId w:val="21"/>
        </w:numPr>
        <w:spacing w:before="0" w:after="0"/>
        <w:ind w:left="426"/>
        <w:jc w:val="both"/>
        <w:rPr>
          <w:rFonts w:ascii="Cambria" w:hAnsi="Cambria"/>
        </w:rPr>
      </w:pPr>
      <w:r w:rsidRPr="00943FD3">
        <w:rPr>
          <w:rFonts w:ascii="Cambria" w:hAnsi="Cambria"/>
        </w:rPr>
        <w:t xml:space="preserve">Smluvní strany se dohodly, že služebnost se zřizuje bezúplatně. </w:t>
      </w:r>
    </w:p>
    <w:p w14:paraId="05B5D924" w14:textId="77777777" w:rsidR="00782437" w:rsidRPr="00943FD3" w:rsidRDefault="00782437" w:rsidP="005324F3">
      <w:pPr>
        <w:pStyle w:val="Odstavecseseznamem"/>
        <w:ind w:left="426"/>
        <w:rPr>
          <w:rFonts w:ascii="Cambria" w:hAnsi="Cambria"/>
        </w:rPr>
      </w:pPr>
    </w:p>
    <w:p w14:paraId="2C57E277" w14:textId="77777777" w:rsidR="00F07F02" w:rsidRDefault="00F07F02" w:rsidP="00F07F02">
      <w:pPr>
        <w:outlineLvl w:val="0"/>
        <w:rPr>
          <w:rFonts w:ascii="Cambria" w:hAnsi="Cambria"/>
          <w:b/>
          <w:sz w:val="24"/>
          <w:szCs w:val="24"/>
        </w:rPr>
      </w:pPr>
    </w:p>
    <w:p w14:paraId="4297C566" w14:textId="77777777" w:rsidR="00F07F02" w:rsidRPr="00782437" w:rsidRDefault="00F07F02" w:rsidP="00F07F02">
      <w:pPr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IV</w:t>
      </w:r>
      <w:r w:rsidRPr="00782437">
        <w:rPr>
          <w:rFonts w:ascii="Cambria" w:hAnsi="Cambria"/>
          <w:b/>
          <w:sz w:val="24"/>
          <w:szCs w:val="24"/>
        </w:rPr>
        <w:t>.</w:t>
      </w:r>
    </w:p>
    <w:p w14:paraId="537CAF8C" w14:textId="3EE087C5" w:rsidR="00F07F02" w:rsidRPr="00826480" w:rsidRDefault="00871AEE" w:rsidP="00F07F02">
      <w:pPr>
        <w:pStyle w:val="NormlnIMP1"/>
        <w:numPr>
          <w:ilvl w:val="0"/>
          <w:numId w:val="24"/>
        </w:numPr>
        <w:spacing w:before="0" w:after="0"/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**********</w:t>
      </w:r>
      <w:r w:rsidR="00F07F02" w:rsidRPr="00782437">
        <w:rPr>
          <w:rFonts w:ascii="Cambria" w:hAnsi="Cambria"/>
        </w:rPr>
        <w:t xml:space="preserve">, jako vlastník služebné nemovité věci, </w:t>
      </w:r>
      <w:r w:rsidR="00F07F02" w:rsidRPr="00782437">
        <w:rPr>
          <w:rFonts w:ascii="Cambria" w:hAnsi="Cambria"/>
          <w:bCs/>
        </w:rPr>
        <w:t xml:space="preserve">pozemku </w:t>
      </w:r>
      <w:r w:rsidR="00F07F02" w:rsidRPr="00826480">
        <w:rPr>
          <w:rFonts w:ascii="Cambria" w:hAnsi="Cambria"/>
          <w:b/>
          <w:bCs/>
        </w:rPr>
        <w:t>parc. č. 3569/</w:t>
      </w:r>
      <w:r w:rsidR="00F07F02">
        <w:rPr>
          <w:rFonts w:ascii="Cambria" w:hAnsi="Cambria"/>
          <w:b/>
          <w:bCs/>
        </w:rPr>
        <w:t>40</w:t>
      </w:r>
      <w:r w:rsidR="003C349D">
        <w:rPr>
          <w:rFonts w:ascii="Cambria" w:hAnsi="Cambria"/>
          <w:b/>
          <w:bCs/>
        </w:rPr>
        <w:t xml:space="preserve"> </w:t>
      </w:r>
      <w:r w:rsidR="003C349D" w:rsidRPr="00CF2824">
        <w:rPr>
          <w:rFonts w:ascii="Cambria" w:hAnsi="Cambria"/>
        </w:rPr>
        <w:t>(ostatní plocha, silnice) o výměře 23 m</w:t>
      </w:r>
      <w:r w:rsidR="003C349D" w:rsidRPr="00CF2824">
        <w:rPr>
          <w:rFonts w:ascii="Cambria" w:hAnsi="Cambria"/>
          <w:vertAlign w:val="superscript"/>
        </w:rPr>
        <w:t>2</w:t>
      </w:r>
      <w:r w:rsidR="00F07F02" w:rsidRPr="00782437">
        <w:rPr>
          <w:rFonts w:ascii="Cambria" w:hAnsi="Cambria"/>
          <w:bCs/>
        </w:rPr>
        <w:t>, v rozsahu po oddělení nově vznikajícího pozemku parc. č. 3569/</w:t>
      </w:r>
      <w:r w:rsidR="00F07F02">
        <w:rPr>
          <w:rFonts w:ascii="Cambria" w:hAnsi="Cambria"/>
          <w:bCs/>
        </w:rPr>
        <w:t>38</w:t>
      </w:r>
      <w:r w:rsidR="00F07F02" w:rsidRPr="00782437">
        <w:rPr>
          <w:rFonts w:ascii="Cambria" w:hAnsi="Cambria"/>
          <w:bCs/>
        </w:rPr>
        <w:t xml:space="preserve">, dle </w:t>
      </w:r>
      <w:r w:rsidR="00F07F02" w:rsidRPr="00782437">
        <w:rPr>
          <w:rFonts w:ascii="Cambria" w:hAnsi="Cambria"/>
        </w:rPr>
        <w:t xml:space="preserve">geometrického plánu č. 4286-69/2022, vypracovaného Ing. Adamem </w:t>
      </w:r>
      <w:proofErr w:type="spellStart"/>
      <w:r w:rsidR="00F07F02" w:rsidRPr="00782437">
        <w:rPr>
          <w:rFonts w:ascii="Cambria" w:hAnsi="Cambria"/>
        </w:rPr>
        <w:t>Ravčukem</w:t>
      </w:r>
      <w:proofErr w:type="spellEnd"/>
      <w:r w:rsidR="00F07F02" w:rsidRPr="00782437">
        <w:rPr>
          <w:rFonts w:ascii="Cambria" w:hAnsi="Cambria"/>
        </w:rPr>
        <w:t xml:space="preserve">, zapsaného nyní na LV č. </w:t>
      </w:r>
      <w:r w:rsidR="00F07F02" w:rsidRPr="00782437">
        <w:rPr>
          <w:rFonts w:ascii="Cambria" w:hAnsi="Cambria"/>
          <w:bCs/>
        </w:rPr>
        <w:t xml:space="preserve">2841 pro obec a katastrální území Trojanovice  v katastru nemovitostí u Katastrálního úřadu pro Moravskoslezský kraj, Katastrální pracoviště Nový Jičín, </w:t>
      </w:r>
      <w:r w:rsidR="00F07F02" w:rsidRPr="00782437">
        <w:rPr>
          <w:rFonts w:ascii="Cambria" w:hAnsi="Cambria"/>
        </w:rPr>
        <w:t xml:space="preserve">touto smlouvou </w:t>
      </w:r>
      <w:r w:rsidR="00F07F02" w:rsidRPr="00782437">
        <w:rPr>
          <w:rFonts w:ascii="Cambria" w:hAnsi="Cambria"/>
          <w:b/>
        </w:rPr>
        <w:t xml:space="preserve">zřizuje ve prospěch </w:t>
      </w:r>
      <w:r w:rsidR="00F07F02" w:rsidRPr="00467449">
        <w:rPr>
          <w:rFonts w:ascii="Cambria" w:hAnsi="Cambria"/>
          <w:b/>
          <w:bCs/>
        </w:rPr>
        <w:t>nově vznikl</w:t>
      </w:r>
      <w:r w:rsidR="00467449">
        <w:rPr>
          <w:rFonts w:ascii="Cambria" w:hAnsi="Cambria"/>
          <w:b/>
          <w:bCs/>
        </w:rPr>
        <w:t>ého</w:t>
      </w:r>
      <w:r w:rsidR="00F07F02" w:rsidRPr="00467449">
        <w:rPr>
          <w:rFonts w:ascii="Cambria" w:hAnsi="Cambria"/>
          <w:b/>
          <w:bCs/>
        </w:rPr>
        <w:t xml:space="preserve"> pozem</w:t>
      </w:r>
      <w:r w:rsidR="00467449">
        <w:rPr>
          <w:rFonts w:ascii="Cambria" w:hAnsi="Cambria"/>
          <w:b/>
          <w:bCs/>
        </w:rPr>
        <w:t>ku</w:t>
      </w:r>
      <w:r w:rsidR="00F07F02" w:rsidRPr="00826480">
        <w:rPr>
          <w:rFonts w:ascii="Cambria" w:hAnsi="Cambria"/>
          <w:bCs/>
        </w:rPr>
        <w:t xml:space="preserve"> </w:t>
      </w:r>
      <w:r w:rsidR="00F07F02" w:rsidRPr="00826480">
        <w:rPr>
          <w:rFonts w:ascii="Cambria" w:hAnsi="Cambria"/>
          <w:b/>
          <w:bCs/>
        </w:rPr>
        <w:t xml:space="preserve">parc. č. </w:t>
      </w:r>
      <w:r w:rsidR="00F07F02" w:rsidRPr="00826480">
        <w:rPr>
          <w:rFonts w:ascii="Cambria" w:hAnsi="Cambria"/>
          <w:b/>
        </w:rPr>
        <w:t>3569/</w:t>
      </w:r>
      <w:r w:rsidR="00F07F02">
        <w:rPr>
          <w:rFonts w:ascii="Cambria" w:hAnsi="Cambria"/>
          <w:b/>
        </w:rPr>
        <w:t>38</w:t>
      </w:r>
      <w:r w:rsidR="003C349D">
        <w:rPr>
          <w:rFonts w:ascii="Cambria" w:hAnsi="Cambria"/>
          <w:b/>
        </w:rPr>
        <w:t xml:space="preserve"> </w:t>
      </w:r>
      <w:r w:rsidR="003C349D">
        <w:rPr>
          <w:rFonts w:ascii="Cambria" w:hAnsi="Cambria"/>
          <w:bCs/>
        </w:rPr>
        <w:t>(ostatní plocha, silnice)</w:t>
      </w:r>
      <w:r w:rsidR="00F07F02" w:rsidRPr="00826480">
        <w:rPr>
          <w:rFonts w:ascii="Cambria" w:hAnsi="Cambria"/>
        </w:rPr>
        <w:t xml:space="preserve">, </w:t>
      </w:r>
      <w:r w:rsidR="00F07F02" w:rsidRPr="00782437">
        <w:rPr>
          <w:rFonts w:ascii="Cambria" w:hAnsi="Cambria"/>
          <w:bCs/>
        </w:rPr>
        <w:t xml:space="preserve">dle </w:t>
      </w:r>
      <w:r w:rsidR="00F07F02" w:rsidRPr="00782437">
        <w:rPr>
          <w:rFonts w:ascii="Cambria" w:hAnsi="Cambria"/>
        </w:rPr>
        <w:t xml:space="preserve">geometrického plánu č. 4286-69/2022, vypracovaného Ing. Adamem </w:t>
      </w:r>
      <w:proofErr w:type="spellStart"/>
      <w:r w:rsidR="00F07F02" w:rsidRPr="00782437">
        <w:rPr>
          <w:rFonts w:ascii="Cambria" w:hAnsi="Cambria"/>
        </w:rPr>
        <w:t>Ravčukem</w:t>
      </w:r>
      <w:proofErr w:type="spellEnd"/>
    </w:p>
    <w:p w14:paraId="7167715D" w14:textId="77777777" w:rsidR="00F07F02" w:rsidRPr="00F07F02" w:rsidRDefault="00F07F02" w:rsidP="00F07F02">
      <w:pPr>
        <w:pStyle w:val="Odstavecseseznamem"/>
        <w:spacing w:after="120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F07F02">
        <w:rPr>
          <w:rFonts w:ascii="Cambria" w:hAnsi="Cambria"/>
          <w:b/>
          <w:sz w:val="24"/>
          <w:szCs w:val="24"/>
          <w:u w:val="single"/>
        </w:rPr>
        <w:t>služebnost odvodu povrchových vod</w:t>
      </w:r>
      <w:r w:rsidRPr="00F07F02">
        <w:rPr>
          <w:rFonts w:ascii="Cambria" w:hAnsi="Cambria"/>
          <w:sz w:val="24"/>
          <w:szCs w:val="24"/>
          <w:u w:val="single"/>
        </w:rPr>
        <w:t xml:space="preserve">, </w:t>
      </w:r>
    </w:p>
    <w:p w14:paraId="2874DF05" w14:textId="77777777" w:rsidR="00F07F02" w:rsidRPr="00F07F02" w:rsidRDefault="00F07F02" w:rsidP="00F07F02">
      <w:pPr>
        <w:ind w:left="426"/>
        <w:jc w:val="both"/>
        <w:rPr>
          <w:rFonts w:ascii="Cambria" w:hAnsi="Cambria"/>
          <w:sz w:val="24"/>
          <w:szCs w:val="24"/>
        </w:rPr>
      </w:pPr>
      <w:r w:rsidRPr="00F07F02">
        <w:rPr>
          <w:rFonts w:ascii="Cambria" w:hAnsi="Cambria"/>
          <w:sz w:val="24"/>
          <w:szCs w:val="24"/>
        </w:rPr>
        <w:t>a spočívající v povinnosti povinného ze služebnosti výkon práv oprávněného ze služebnosti strpět a zdržet se zejména činností, které by znemožňovaly nebo podstatně znesnadňovaly výkon zřízené služebnosti.</w:t>
      </w:r>
    </w:p>
    <w:p w14:paraId="269C7B64" w14:textId="77777777" w:rsidR="00F07F02" w:rsidRPr="00782437" w:rsidRDefault="00F07F02" w:rsidP="00F07F02">
      <w:pPr>
        <w:jc w:val="both"/>
        <w:rPr>
          <w:rFonts w:ascii="Cambria" w:hAnsi="Cambria"/>
          <w:b/>
          <w:sz w:val="24"/>
          <w:szCs w:val="24"/>
        </w:rPr>
      </w:pPr>
    </w:p>
    <w:p w14:paraId="5C36641F" w14:textId="3C1AEE58" w:rsidR="00F07F02" w:rsidRPr="00F07F02" w:rsidRDefault="00F07F02" w:rsidP="00F07F02">
      <w:pPr>
        <w:ind w:left="426"/>
        <w:jc w:val="both"/>
        <w:rPr>
          <w:rFonts w:ascii="Cambria" w:hAnsi="Cambria"/>
          <w:bCs/>
          <w:sz w:val="24"/>
          <w:szCs w:val="24"/>
        </w:rPr>
      </w:pPr>
      <w:r w:rsidRPr="00F07F02">
        <w:rPr>
          <w:rFonts w:ascii="Cambria" w:hAnsi="Cambria"/>
          <w:b/>
          <w:sz w:val="24"/>
          <w:szCs w:val="24"/>
        </w:rPr>
        <w:t xml:space="preserve">a to k tíži služebné nemovité věci, </w:t>
      </w:r>
      <w:r w:rsidRPr="00F07F02">
        <w:rPr>
          <w:rFonts w:ascii="Cambria" w:hAnsi="Cambria"/>
          <w:bCs/>
          <w:sz w:val="24"/>
          <w:szCs w:val="24"/>
        </w:rPr>
        <w:t>tj.</w:t>
      </w:r>
      <w:r w:rsidRPr="00F07F02">
        <w:rPr>
          <w:rFonts w:ascii="Cambria" w:hAnsi="Cambria"/>
          <w:b/>
          <w:sz w:val="24"/>
          <w:szCs w:val="24"/>
        </w:rPr>
        <w:t xml:space="preserve"> </w:t>
      </w:r>
      <w:r w:rsidRPr="00F07F02">
        <w:rPr>
          <w:rFonts w:ascii="Cambria" w:hAnsi="Cambria"/>
          <w:bCs/>
          <w:sz w:val="24"/>
          <w:szCs w:val="24"/>
        </w:rPr>
        <w:t xml:space="preserve">pozemku </w:t>
      </w:r>
      <w:r w:rsidRPr="00F07F02">
        <w:rPr>
          <w:rFonts w:ascii="Cambria" w:hAnsi="Cambria"/>
          <w:b/>
          <w:bCs/>
          <w:sz w:val="24"/>
          <w:szCs w:val="24"/>
        </w:rPr>
        <w:t>parc. č. 3569/40</w:t>
      </w:r>
      <w:r w:rsidR="003C349D">
        <w:rPr>
          <w:rFonts w:ascii="Cambria" w:hAnsi="Cambria"/>
          <w:b/>
          <w:bCs/>
          <w:sz w:val="24"/>
          <w:szCs w:val="24"/>
        </w:rPr>
        <w:t xml:space="preserve"> </w:t>
      </w:r>
      <w:r w:rsidR="003C349D">
        <w:rPr>
          <w:rFonts w:ascii="Cambria" w:hAnsi="Cambria"/>
          <w:sz w:val="24"/>
          <w:szCs w:val="24"/>
        </w:rPr>
        <w:t>(ostatní plocha, silnice) o výměře 23 m</w:t>
      </w:r>
      <w:r w:rsidR="003C349D">
        <w:rPr>
          <w:rFonts w:ascii="Cambria" w:hAnsi="Cambria"/>
          <w:sz w:val="24"/>
          <w:szCs w:val="24"/>
          <w:vertAlign w:val="superscript"/>
        </w:rPr>
        <w:t>2</w:t>
      </w:r>
      <w:r w:rsidRPr="00F07F02">
        <w:rPr>
          <w:rFonts w:ascii="Cambria" w:hAnsi="Cambria"/>
          <w:bCs/>
          <w:sz w:val="24"/>
          <w:szCs w:val="24"/>
        </w:rPr>
        <w:t xml:space="preserve">, v rozsahu po oddělení nově vznikajícího pozemku parc. č. 3569/38, dle </w:t>
      </w:r>
      <w:r w:rsidRPr="00F07F02">
        <w:rPr>
          <w:rFonts w:ascii="Cambria" w:hAnsi="Cambria"/>
          <w:sz w:val="24"/>
          <w:szCs w:val="24"/>
        </w:rPr>
        <w:t xml:space="preserve">geometrického plánu č. 4286-69/2022, vypracovaného Ing. Adamem </w:t>
      </w:r>
      <w:proofErr w:type="spellStart"/>
      <w:r w:rsidRPr="00F07F02">
        <w:rPr>
          <w:rFonts w:ascii="Cambria" w:hAnsi="Cambria"/>
          <w:sz w:val="24"/>
          <w:szCs w:val="24"/>
        </w:rPr>
        <w:t>Ravčukem</w:t>
      </w:r>
      <w:proofErr w:type="spellEnd"/>
      <w:r w:rsidRPr="00F07F02">
        <w:rPr>
          <w:rFonts w:ascii="Cambria" w:hAnsi="Cambria"/>
          <w:bCs/>
          <w:sz w:val="24"/>
          <w:szCs w:val="24"/>
        </w:rPr>
        <w:t xml:space="preserve">, který je zapsán v katastru nemovitostí u Katastrálního úřadu pro Moravskoslezský kraj, Katastrální pracoviště Nový Jičín, </w:t>
      </w:r>
      <w:r w:rsidRPr="00F07F02">
        <w:rPr>
          <w:rFonts w:ascii="Cambria" w:hAnsi="Cambria"/>
          <w:sz w:val="24"/>
          <w:szCs w:val="24"/>
          <w:lang w:eastAsia="ar-SA"/>
        </w:rPr>
        <w:t xml:space="preserve">na listu vlastnictví č. </w:t>
      </w:r>
      <w:r w:rsidRPr="00F07F02">
        <w:rPr>
          <w:rFonts w:ascii="Cambria" w:hAnsi="Cambria"/>
          <w:sz w:val="24"/>
          <w:szCs w:val="24"/>
        </w:rPr>
        <w:t xml:space="preserve">2841, pro </w:t>
      </w:r>
      <w:r w:rsidRPr="00F07F02">
        <w:rPr>
          <w:rFonts w:ascii="Cambria" w:hAnsi="Cambria"/>
          <w:sz w:val="24"/>
          <w:szCs w:val="24"/>
          <w:lang w:eastAsia="ar-SA"/>
        </w:rPr>
        <w:t xml:space="preserve">obec a katastrální území </w:t>
      </w:r>
      <w:r w:rsidRPr="00F07F02">
        <w:rPr>
          <w:rFonts w:ascii="Cambria" w:hAnsi="Cambria"/>
          <w:sz w:val="24"/>
          <w:szCs w:val="24"/>
        </w:rPr>
        <w:t>Trojanovice</w:t>
      </w:r>
      <w:r w:rsidRPr="00F07F02">
        <w:rPr>
          <w:rFonts w:ascii="Cambria" w:hAnsi="Cambria"/>
          <w:bCs/>
          <w:sz w:val="24"/>
          <w:szCs w:val="24"/>
        </w:rPr>
        <w:t xml:space="preserve">. </w:t>
      </w:r>
    </w:p>
    <w:p w14:paraId="2DABED54" w14:textId="77777777" w:rsidR="00F07F02" w:rsidRPr="00782437" w:rsidRDefault="00F07F02" w:rsidP="00F07F02">
      <w:pPr>
        <w:pStyle w:val="Zkladntext"/>
        <w:rPr>
          <w:rFonts w:ascii="Cambria" w:hAnsi="Cambria"/>
          <w:b/>
          <w:i w:val="0"/>
          <w:sz w:val="24"/>
          <w:szCs w:val="24"/>
        </w:rPr>
      </w:pPr>
    </w:p>
    <w:p w14:paraId="37BC70DB" w14:textId="77777777" w:rsidR="00F07F02" w:rsidRPr="00782437" w:rsidRDefault="00F07F02" w:rsidP="00F07F02">
      <w:pPr>
        <w:pStyle w:val="NormlnIMP1"/>
        <w:numPr>
          <w:ilvl w:val="0"/>
          <w:numId w:val="24"/>
        </w:numPr>
        <w:spacing w:before="0" w:after="0"/>
        <w:ind w:left="426" w:hanging="426"/>
        <w:jc w:val="both"/>
        <w:rPr>
          <w:rFonts w:ascii="Cambria" w:hAnsi="Cambria"/>
        </w:rPr>
      </w:pPr>
      <w:r w:rsidRPr="00782437">
        <w:rPr>
          <w:rFonts w:ascii="Cambria" w:hAnsi="Cambria"/>
        </w:rPr>
        <w:t>Oprávněn</w:t>
      </w:r>
      <w:r>
        <w:rPr>
          <w:rFonts w:ascii="Cambria" w:hAnsi="Cambria"/>
        </w:rPr>
        <w:t>ý</w:t>
      </w:r>
      <w:r w:rsidRPr="00782437">
        <w:rPr>
          <w:rFonts w:ascii="Cambria" w:hAnsi="Cambria"/>
        </w:rPr>
        <w:t xml:space="preserve"> ze služebnost</w:t>
      </w:r>
      <w:r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se zavazuje využívat služebný pozemek k výkonu práv ze služebnost</w:t>
      </w:r>
      <w:r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jen v nezbytném a přiměřeném rozsahu a případné poškození služebných nemovitých věcí svým nákladem neprodleně napravit.  Povinný ze služebnost</w:t>
      </w:r>
      <w:r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se zavazuje výkon výše uveden</w:t>
      </w:r>
      <w:r>
        <w:rPr>
          <w:rFonts w:ascii="Cambria" w:hAnsi="Cambria"/>
        </w:rPr>
        <w:t>é</w:t>
      </w:r>
      <w:r w:rsidRPr="00782437">
        <w:rPr>
          <w:rFonts w:ascii="Cambria" w:hAnsi="Cambria"/>
        </w:rPr>
        <w:t xml:space="preserve"> služebnost</w:t>
      </w:r>
      <w:r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strpět, zejména se zavazují zdržet se jakýchkoli jednání, jež by výkon práv vlastník</w:t>
      </w:r>
      <w:r>
        <w:rPr>
          <w:rFonts w:ascii="Cambria" w:hAnsi="Cambria"/>
        </w:rPr>
        <w:t>ů</w:t>
      </w:r>
      <w:r w:rsidRPr="00782437">
        <w:rPr>
          <w:rFonts w:ascii="Cambria" w:hAnsi="Cambria"/>
        </w:rPr>
        <w:t xml:space="preserve"> panující</w:t>
      </w:r>
      <w:r>
        <w:rPr>
          <w:rFonts w:ascii="Cambria" w:hAnsi="Cambria"/>
        </w:rPr>
        <w:t>ch</w:t>
      </w:r>
      <w:r w:rsidRPr="00782437">
        <w:rPr>
          <w:rFonts w:ascii="Cambria" w:hAnsi="Cambria"/>
        </w:rPr>
        <w:t xml:space="preserve"> nemovit</w:t>
      </w:r>
      <w:r>
        <w:rPr>
          <w:rFonts w:ascii="Cambria" w:hAnsi="Cambria"/>
        </w:rPr>
        <w:t>ých</w:t>
      </w:r>
      <w:r w:rsidRPr="00782437">
        <w:rPr>
          <w:rFonts w:ascii="Cambria" w:hAnsi="Cambria"/>
        </w:rPr>
        <w:t xml:space="preserve"> věc</w:t>
      </w:r>
      <w:r>
        <w:rPr>
          <w:rFonts w:ascii="Cambria" w:hAnsi="Cambria"/>
        </w:rPr>
        <w:t>í</w:t>
      </w:r>
      <w:r w:rsidRPr="00782437">
        <w:rPr>
          <w:rFonts w:ascii="Cambria" w:hAnsi="Cambria"/>
        </w:rPr>
        <w:t xml:space="preserve"> jakkoli narušovalo. </w:t>
      </w:r>
    </w:p>
    <w:p w14:paraId="53424405" w14:textId="77777777" w:rsidR="00F07F02" w:rsidRPr="00782437" w:rsidRDefault="00F07F02" w:rsidP="00F07F02">
      <w:pPr>
        <w:pStyle w:val="NormlnIMP1"/>
        <w:spacing w:before="0" w:after="0"/>
        <w:ind w:left="284"/>
        <w:jc w:val="both"/>
        <w:rPr>
          <w:rFonts w:ascii="Cambria" w:hAnsi="Cambria"/>
        </w:rPr>
      </w:pPr>
    </w:p>
    <w:p w14:paraId="30385214" w14:textId="77777777" w:rsidR="00F07F02" w:rsidRPr="00782437" w:rsidRDefault="00F07F02" w:rsidP="00F07F02">
      <w:pPr>
        <w:pStyle w:val="NormlnIMP1"/>
        <w:numPr>
          <w:ilvl w:val="0"/>
          <w:numId w:val="24"/>
        </w:numPr>
        <w:spacing w:before="0" w:after="0"/>
        <w:ind w:left="426" w:hanging="426"/>
        <w:jc w:val="both"/>
        <w:rPr>
          <w:rFonts w:ascii="Cambria" w:hAnsi="Cambria"/>
        </w:rPr>
      </w:pPr>
      <w:r w:rsidRPr="00782437">
        <w:rPr>
          <w:rFonts w:ascii="Cambria" w:hAnsi="Cambria"/>
        </w:rPr>
        <w:t>Oprávněn</w:t>
      </w:r>
      <w:r>
        <w:rPr>
          <w:rFonts w:ascii="Cambria" w:hAnsi="Cambria"/>
        </w:rPr>
        <w:t>ý</w:t>
      </w:r>
      <w:r w:rsidRPr="00782437">
        <w:rPr>
          <w:rFonts w:ascii="Cambria" w:hAnsi="Cambria"/>
        </w:rPr>
        <w:t xml:space="preserve"> ze služebnosti </w:t>
      </w:r>
      <w:r>
        <w:rPr>
          <w:rFonts w:ascii="Cambria" w:hAnsi="Cambria"/>
        </w:rPr>
        <w:t>je</w:t>
      </w:r>
      <w:r w:rsidRPr="00782437">
        <w:rPr>
          <w:rFonts w:ascii="Cambria" w:hAnsi="Cambria"/>
        </w:rPr>
        <w:t xml:space="preserve"> povin</w:t>
      </w:r>
      <w:r>
        <w:rPr>
          <w:rFonts w:ascii="Cambria" w:hAnsi="Cambria"/>
        </w:rPr>
        <w:t>e</w:t>
      </w:r>
      <w:r w:rsidRPr="00782437">
        <w:rPr>
          <w:rFonts w:ascii="Cambria" w:hAnsi="Cambria"/>
        </w:rPr>
        <w:t>n informovat povinného ze služebnosti o vý</w:t>
      </w:r>
      <w:r>
        <w:rPr>
          <w:rFonts w:ascii="Cambria" w:hAnsi="Cambria"/>
        </w:rPr>
        <w:t>konu svých práv ze služebnosti</w:t>
      </w:r>
      <w:r w:rsidRPr="00782437">
        <w:rPr>
          <w:rFonts w:ascii="Cambria" w:hAnsi="Cambria"/>
        </w:rPr>
        <w:t>, nejméně 14 dní před započetím prací, a to písemnou formou na adresu povinného ze služebnosti. V případě provedení jakýchkoliv zásahů do služebného pozemku oprávněným</w:t>
      </w:r>
      <w:r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ze služebnosti při výkonu je</w:t>
      </w:r>
      <w:r>
        <w:rPr>
          <w:rFonts w:ascii="Cambria" w:hAnsi="Cambria"/>
        </w:rPr>
        <w:t>jich</w:t>
      </w:r>
      <w:r w:rsidRPr="00782437">
        <w:rPr>
          <w:rFonts w:ascii="Cambria" w:hAnsi="Cambria"/>
        </w:rPr>
        <w:t xml:space="preserve"> práv ze služebnosti je oprávněný ze služebnosti povinen neprodleně a vlastním nákladem uvést služebné nemovité věci do původního stavu.  </w:t>
      </w:r>
    </w:p>
    <w:p w14:paraId="7BB19012" w14:textId="77777777" w:rsidR="00F07F02" w:rsidRPr="00782437" w:rsidRDefault="00F07F02" w:rsidP="00F07F02">
      <w:pPr>
        <w:pStyle w:val="NormlnIMP1"/>
        <w:spacing w:before="0" w:after="0"/>
        <w:jc w:val="both"/>
        <w:rPr>
          <w:rFonts w:ascii="Cambria" w:hAnsi="Cambria"/>
        </w:rPr>
      </w:pPr>
    </w:p>
    <w:p w14:paraId="65F0F554" w14:textId="2C94161C" w:rsidR="00F07F02" w:rsidRPr="00782437" w:rsidRDefault="00F07F02" w:rsidP="00F07F02">
      <w:pPr>
        <w:pStyle w:val="NormlnIMP1"/>
        <w:numPr>
          <w:ilvl w:val="0"/>
          <w:numId w:val="24"/>
        </w:numPr>
        <w:spacing w:before="0" w:after="0"/>
        <w:ind w:left="426" w:hanging="426"/>
        <w:jc w:val="both"/>
        <w:rPr>
          <w:rFonts w:ascii="Cambria" w:hAnsi="Cambria"/>
        </w:rPr>
      </w:pPr>
      <w:r w:rsidRPr="00782437">
        <w:rPr>
          <w:rFonts w:ascii="Cambria" w:hAnsi="Cambria"/>
        </w:rPr>
        <w:t>Oprávněný ze služebnost</w:t>
      </w:r>
      <w:r w:rsidR="00CA1E0B">
        <w:rPr>
          <w:rFonts w:ascii="Cambria" w:hAnsi="Cambria"/>
        </w:rPr>
        <w:t>i</w:t>
      </w:r>
      <w:r w:rsidRPr="00782437">
        <w:rPr>
          <w:rFonts w:ascii="Cambria" w:hAnsi="Cambria"/>
        </w:rPr>
        <w:t xml:space="preserve"> jako </w:t>
      </w:r>
      <w:r w:rsidRPr="00782437">
        <w:rPr>
          <w:rFonts w:ascii="Cambria" w:hAnsi="Cambria"/>
          <w:b/>
          <w:bCs/>
        </w:rPr>
        <w:t>vlastník</w:t>
      </w:r>
      <w:r w:rsidRPr="00782437">
        <w:rPr>
          <w:rFonts w:ascii="Cambria" w:hAnsi="Cambria"/>
          <w:b/>
        </w:rPr>
        <w:t xml:space="preserve"> panující nemovité věci</w:t>
      </w:r>
      <w:r w:rsidRPr="00782437">
        <w:rPr>
          <w:rFonts w:ascii="Cambria" w:hAnsi="Cambria"/>
        </w:rPr>
        <w:t xml:space="preserve">, shora uvedené </w:t>
      </w:r>
      <w:r w:rsidRPr="00782437">
        <w:rPr>
          <w:rFonts w:ascii="Cambria" w:hAnsi="Cambria"/>
          <w:b/>
        </w:rPr>
        <w:t>služebnosti</w:t>
      </w:r>
      <w:r w:rsidRPr="00782437">
        <w:rPr>
          <w:rFonts w:ascii="Cambria" w:hAnsi="Cambria"/>
        </w:rPr>
        <w:t xml:space="preserve">, specifikované v odst. 1 tohoto článku </w:t>
      </w:r>
      <w:r w:rsidRPr="00782437">
        <w:rPr>
          <w:rFonts w:ascii="Cambria" w:hAnsi="Cambria"/>
          <w:b/>
        </w:rPr>
        <w:t>přijímá</w:t>
      </w:r>
      <w:r w:rsidRPr="00782437">
        <w:rPr>
          <w:rFonts w:ascii="Cambria" w:hAnsi="Cambria"/>
        </w:rPr>
        <w:t>.</w:t>
      </w:r>
    </w:p>
    <w:p w14:paraId="68007BD8" w14:textId="77777777" w:rsidR="00F07F02" w:rsidRPr="00782437" w:rsidRDefault="00F07F02" w:rsidP="00F07F02">
      <w:pPr>
        <w:pStyle w:val="Odstavecseseznamem"/>
        <w:ind w:left="426"/>
        <w:rPr>
          <w:rFonts w:ascii="Cambria" w:hAnsi="Cambria"/>
          <w:sz w:val="24"/>
          <w:szCs w:val="24"/>
        </w:rPr>
      </w:pPr>
    </w:p>
    <w:p w14:paraId="759BEF9F" w14:textId="32E171C7" w:rsidR="00F07F02" w:rsidRPr="00782437" w:rsidRDefault="00F07F02" w:rsidP="00F07F02">
      <w:pPr>
        <w:pStyle w:val="NormlnIMP1"/>
        <w:numPr>
          <w:ilvl w:val="0"/>
          <w:numId w:val="24"/>
        </w:numPr>
        <w:spacing w:before="0" w:after="0"/>
        <w:ind w:left="426" w:hanging="426"/>
        <w:jc w:val="both"/>
        <w:rPr>
          <w:rFonts w:ascii="Cambria" w:hAnsi="Cambria"/>
        </w:rPr>
      </w:pPr>
      <w:r w:rsidRPr="00782437">
        <w:rPr>
          <w:rFonts w:ascii="Cambria" w:hAnsi="Cambria"/>
        </w:rPr>
        <w:t>Sl</w:t>
      </w:r>
      <w:r>
        <w:rPr>
          <w:rFonts w:ascii="Cambria" w:hAnsi="Cambria"/>
        </w:rPr>
        <w:t>užebnost specifikovan</w:t>
      </w:r>
      <w:r w:rsidR="00CA1E0B" w:rsidRPr="00CA1E0B">
        <w:rPr>
          <w:rFonts w:ascii="Cambria" w:hAnsi="Cambria"/>
        </w:rPr>
        <w:t>á</w:t>
      </w:r>
      <w:r>
        <w:rPr>
          <w:rFonts w:ascii="Cambria" w:hAnsi="Cambria"/>
        </w:rPr>
        <w:t xml:space="preserve"> v čl. IV</w:t>
      </w:r>
      <w:r w:rsidRPr="00782437">
        <w:rPr>
          <w:rFonts w:ascii="Cambria" w:hAnsi="Cambria"/>
        </w:rPr>
        <w:t>. odst. 1. se zřizuj</w:t>
      </w:r>
      <w:r w:rsidR="00CA1E0B">
        <w:rPr>
          <w:rFonts w:ascii="Cambria" w:hAnsi="Cambria"/>
        </w:rPr>
        <w:t>e</w:t>
      </w:r>
      <w:r w:rsidRPr="00782437">
        <w:rPr>
          <w:rFonts w:ascii="Cambria" w:hAnsi="Cambria"/>
        </w:rPr>
        <w:t xml:space="preserve"> na dobu </w:t>
      </w:r>
      <w:r w:rsidRPr="00782437">
        <w:rPr>
          <w:rFonts w:ascii="Cambria" w:hAnsi="Cambria"/>
          <w:b/>
          <w:bCs/>
        </w:rPr>
        <w:t>neurčitou</w:t>
      </w:r>
      <w:r w:rsidRPr="00782437">
        <w:rPr>
          <w:rFonts w:ascii="Cambria" w:hAnsi="Cambria"/>
        </w:rPr>
        <w:t>.</w:t>
      </w:r>
    </w:p>
    <w:p w14:paraId="7A44A503" w14:textId="77777777" w:rsidR="00F07F02" w:rsidRPr="00943FD3" w:rsidRDefault="00F07F02" w:rsidP="00F07F02">
      <w:pPr>
        <w:pStyle w:val="Odstavecseseznamem"/>
        <w:ind w:left="426"/>
        <w:rPr>
          <w:rFonts w:ascii="Cambria" w:hAnsi="Cambria"/>
          <w:sz w:val="24"/>
          <w:szCs w:val="24"/>
        </w:rPr>
      </w:pPr>
    </w:p>
    <w:p w14:paraId="367B66D7" w14:textId="6AEDD103" w:rsidR="00F07F02" w:rsidRDefault="00F07F02" w:rsidP="00F07F02">
      <w:pPr>
        <w:pStyle w:val="NormlnIMP1"/>
        <w:numPr>
          <w:ilvl w:val="0"/>
          <w:numId w:val="24"/>
        </w:numPr>
        <w:spacing w:before="0" w:after="0"/>
        <w:ind w:left="426" w:hanging="426"/>
        <w:jc w:val="both"/>
        <w:rPr>
          <w:rFonts w:ascii="Cambria" w:hAnsi="Cambria"/>
        </w:rPr>
      </w:pPr>
      <w:r w:rsidRPr="00943FD3">
        <w:rPr>
          <w:rFonts w:ascii="Cambria" w:hAnsi="Cambria"/>
        </w:rPr>
        <w:t>Služebnost se zřizuj</w:t>
      </w:r>
      <w:r w:rsidR="00CA1E0B">
        <w:rPr>
          <w:rFonts w:ascii="Cambria" w:hAnsi="Cambria"/>
        </w:rPr>
        <w:t>e</w:t>
      </w:r>
      <w:r w:rsidRPr="00943FD3">
        <w:rPr>
          <w:rFonts w:ascii="Cambria" w:hAnsi="Cambria"/>
        </w:rPr>
        <w:t xml:space="preserve"> jako závazek všech budoucích vlastníků a uživatelů pozemku </w:t>
      </w:r>
      <w:r w:rsidRPr="00943FD3">
        <w:rPr>
          <w:rFonts w:ascii="Cambria" w:hAnsi="Cambria"/>
        </w:rPr>
        <w:br/>
      </w:r>
      <w:r w:rsidRPr="00943FD3">
        <w:rPr>
          <w:rFonts w:ascii="Cambria" w:hAnsi="Cambria"/>
          <w:bCs/>
        </w:rPr>
        <w:t xml:space="preserve">parc. č. </w:t>
      </w:r>
      <w:r w:rsidRPr="00B85093">
        <w:rPr>
          <w:rFonts w:ascii="Cambria" w:hAnsi="Cambria"/>
          <w:b/>
        </w:rPr>
        <w:t>3569/</w:t>
      </w:r>
      <w:r w:rsidR="00B85093" w:rsidRPr="00B85093">
        <w:rPr>
          <w:rFonts w:ascii="Cambria" w:hAnsi="Cambria"/>
          <w:b/>
        </w:rPr>
        <w:t>40</w:t>
      </w:r>
      <w:r w:rsidR="00B85093">
        <w:rPr>
          <w:rFonts w:ascii="Cambria" w:hAnsi="Cambria"/>
          <w:bCs/>
        </w:rPr>
        <w:t xml:space="preserve"> </w:t>
      </w:r>
      <w:r w:rsidR="00B85093" w:rsidRPr="00CF2824">
        <w:rPr>
          <w:rFonts w:ascii="Cambria" w:hAnsi="Cambria"/>
          <w:bCs/>
        </w:rPr>
        <w:t>(ostatní plocha, silnice) o výměře 23 m</w:t>
      </w:r>
      <w:r w:rsidR="00B85093" w:rsidRPr="00CF2824">
        <w:rPr>
          <w:rFonts w:ascii="Cambria" w:hAnsi="Cambria"/>
          <w:bCs/>
          <w:vertAlign w:val="superscript"/>
        </w:rPr>
        <w:t>2</w:t>
      </w:r>
      <w:r w:rsidRPr="00943FD3">
        <w:rPr>
          <w:rFonts w:ascii="Cambria" w:hAnsi="Cambria"/>
          <w:bCs/>
        </w:rPr>
        <w:t>, v rozsahu po oddělení nově vznikajícího pozemku parc. č. 3569/</w:t>
      </w:r>
      <w:r w:rsidR="00B85093" w:rsidRPr="00B85093">
        <w:rPr>
          <w:rFonts w:ascii="Cambria" w:hAnsi="Cambria"/>
          <w:bCs/>
        </w:rPr>
        <w:t>38</w:t>
      </w:r>
      <w:r w:rsidRPr="00943FD3">
        <w:rPr>
          <w:rFonts w:ascii="Cambria" w:hAnsi="Cambria"/>
          <w:bCs/>
        </w:rPr>
        <w:t xml:space="preserve">, dle </w:t>
      </w:r>
      <w:r w:rsidRPr="00943FD3">
        <w:rPr>
          <w:rFonts w:ascii="Cambria" w:hAnsi="Cambria"/>
        </w:rPr>
        <w:t xml:space="preserve">geometrického plánu č. 4286-69/2022, vypracovaného Ing. Adamem </w:t>
      </w:r>
      <w:proofErr w:type="spellStart"/>
      <w:r w:rsidRPr="00943FD3">
        <w:rPr>
          <w:rFonts w:ascii="Cambria" w:hAnsi="Cambria"/>
        </w:rPr>
        <w:t>Ravčukem</w:t>
      </w:r>
      <w:proofErr w:type="spellEnd"/>
      <w:r w:rsidRPr="00943FD3">
        <w:rPr>
          <w:rFonts w:ascii="Cambria" w:hAnsi="Cambria"/>
          <w:bCs/>
        </w:rPr>
        <w:t xml:space="preserve">, který je zapsán v katastru nemovitostí u Katastrálního úřadu pro Moravskoslezský kraj, Katastrální pracoviště Nový Jičín, </w:t>
      </w:r>
      <w:r w:rsidRPr="00943FD3">
        <w:rPr>
          <w:rFonts w:ascii="Cambria" w:hAnsi="Cambria"/>
        </w:rPr>
        <w:t>na listu vlastnictví č. 2841, pro obec a katastrální území Trojanovice  a jako oprávnění všech budoucích vlastníků a uživatelů pozemk</w:t>
      </w:r>
      <w:r>
        <w:rPr>
          <w:rFonts w:ascii="Cambria" w:hAnsi="Cambria"/>
        </w:rPr>
        <w:t>u parc. č. 3569/</w:t>
      </w:r>
      <w:r w:rsidR="004A0AD1">
        <w:rPr>
          <w:rFonts w:ascii="Cambria" w:hAnsi="Cambria"/>
        </w:rPr>
        <w:t>38</w:t>
      </w:r>
      <w:r>
        <w:rPr>
          <w:rFonts w:ascii="Cambria" w:hAnsi="Cambria"/>
        </w:rPr>
        <w:t>.</w:t>
      </w:r>
      <w:r w:rsidRPr="00943FD3">
        <w:rPr>
          <w:rFonts w:ascii="Cambria" w:hAnsi="Cambria"/>
        </w:rPr>
        <w:t xml:space="preserve"> </w:t>
      </w:r>
    </w:p>
    <w:p w14:paraId="07D5FA0F" w14:textId="77777777" w:rsidR="004A0AD1" w:rsidRDefault="004A0AD1" w:rsidP="004A0AD1">
      <w:pPr>
        <w:pStyle w:val="Odstavecseseznamem"/>
        <w:rPr>
          <w:rFonts w:ascii="Cambria" w:hAnsi="Cambria"/>
        </w:rPr>
      </w:pPr>
    </w:p>
    <w:p w14:paraId="37251E99" w14:textId="77777777" w:rsidR="00F07F02" w:rsidRPr="00F07F02" w:rsidRDefault="00F07F02" w:rsidP="00F07F02">
      <w:pPr>
        <w:pStyle w:val="NormlnIMP1"/>
        <w:numPr>
          <w:ilvl w:val="0"/>
          <w:numId w:val="24"/>
        </w:numPr>
        <w:spacing w:before="0" w:after="0"/>
        <w:ind w:left="426" w:hanging="426"/>
        <w:jc w:val="both"/>
        <w:rPr>
          <w:rFonts w:ascii="Cambria" w:hAnsi="Cambria"/>
        </w:rPr>
      </w:pPr>
      <w:r w:rsidRPr="00F07F02">
        <w:rPr>
          <w:rFonts w:ascii="Cambria" w:hAnsi="Cambria"/>
        </w:rPr>
        <w:t>Smluvní strany se dohodly, že služebnost se zřizuje bezúplatně.</w:t>
      </w:r>
    </w:p>
    <w:p w14:paraId="26139AEA" w14:textId="77777777" w:rsidR="00F07F02" w:rsidRDefault="00F07F02" w:rsidP="00F07F02">
      <w:pPr>
        <w:outlineLvl w:val="0"/>
        <w:rPr>
          <w:rFonts w:ascii="Cambria" w:hAnsi="Cambria"/>
          <w:b/>
          <w:sz w:val="24"/>
          <w:szCs w:val="24"/>
        </w:rPr>
      </w:pPr>
    </w:p>
    <w:p w14:paraId="592AD9D9" w14:textId="77777777" w:rsidR="00F07F02" w:rsidRDefault="00F07F02" w:rsidP="00782437">
      <w:pPr>
        <w:jc w:val="center"/>
        <w:outlineLvl w:val="0"/>
        <w:rPr>
          <w:rFonts w:ascii="Cambria" w:hAnsi="Cambria"/>
          <w:b/>
          <w:sz w:val="24"/>
          <w:szCs w:val="24"/>
        </w:rPr>
      </w:pPr>
    </w:p>
    <w:p w14:paraId="5BF447AD" w14:textId="77777777" w:rsidR="00782437" w:rsidRPr="00943FD3" w:rsidRDefault="00782437" w:rsidP="00782437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943FD3">
        <w:rPr>
          <w:rFonts w:ascii="Cambria" w:hAnsi="Cambria"/>
          <w:b/>
          <w:sz w:val="24"/>
          <w:szCs w:val="24"/>
        </w:rPr>
        <w:t>V.</w:t>
      </w:r>
    </w:p>
    <w:p w14:paraId="456E9CA0" w14:textId="77777777" w:rsidR="00387501" w:rsidRPr="00782437" w:rsidRDefault="00387501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943FD3">
        <w:rPr>
          <w:rFonts w:ascii="Cambria" w:hAnsi="Cambria"/>
          <w:sz w:val="24"/>
          <w:szCs w:val="24"/>
        </w:rPr>
        <w:t xml:space="preserve">Strany prohlašují, že si sdělily všechny skutkové a právní okolnosti, o nichž k datu podpisu této </w:t>
      </w:r>
      <w:r w:rsidR="00943FD3">
        <w:rPr>
          <w:rFonts w:ascii="Cambria" w:hAnsi="Cambria"/>
          <w:sz w:val="24"/>
          <w:szCs w:val="24"/>
        </w:rPr>
        <w:t>d</w:t>
      </w:r>
      <w:r w:rsidRPr="00943FD3">
        <w:rPr>
          <w:rFonts w:ascii="Cambria" w:hAnsi="Cambria"/>
          <w:sz w:val="24"/>
          <w:szCs w:val="24"/>
        </w:rPr>
        <w:t xml:space="preserve">ohody věděly nebo vědět musely, a které jsou relevantní ve vztahu k uzavření této </w:t>
      </w:r>
      <w:r w:rsidR="00943FD3">
        <w:rPr>
          <w:rFonts w:ascii="Cambria" w:hAnsi="Cambria"/>
          <w:sz w:val="24"/>
          <w:szCs w:val="24"/>
        </w:rPr>
        <w:t>d</w:t>
      </w:r>
      <w:r w:rsidRPr="00943FD3">
        <w:rPr>
          <w:rFonts w:ascii="Cambria" w:hAnsi="Cambria"/>
          <w:sz w:val="24"/>
          <w:szCs w:val="24"/>
        </w:rPr>
        <w:t xml:space="preserve">ohody. Kromě ujištění, která si smluvní strany poskytly v této </w:t>
      </w:r>
      <w:r w:rsidR="00943FD3">
        <w:rPr>
          <w:rFonts w:ascii="Cambria" w:hAnsi="Cambria"/>
          <w:sz w:val="24"/>
          <w:szCs w:val="24"/>
        </w:rPr>
        <w:t>d</w:t>
      </w:r>
      <w:r w:rsidRPr="00943FD3">
        <w:rPr>
          <w:rFonts w:ascii="Cambria" w:hAnsi="Cambria"/>
          <w:sz w:val="24"/>
          <w:szCs w:val="24"/>
        </w:rPr>
        <w:t xml:space="preserve">ohodě, nebude mít žádná ze smluvních stran </w:t>
      </w:r>
      <w:r w:rsidRPr="00782437">
        <w:rPr>
          <w:rFonts w:ascii="Cambria" w:hAnsi="Cambria"/>
          <w:sz w:val="24"/>
          <w:szCs w:val="24"/>
        </w:rPr>
        <w:t xml:space="preserve">žádná další práva a povinnosti v souvislosti s jakýmikoliv skutečnostmi, které vyjdou najevo a o kterých neposkytla druhá strana informace při jednání o této smlouvě. Výjimkou budou případy, kdy daná strana úmyslně uvedla druhou stranu ve skutkový omyl ohledně předmětu této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 xml:space="preserve">ohody. </w:t>
      </w:r>
    </w:p>
    <w:p w14:paraId="3F7B8BBA" w14:textId="77777777" w:rsidR="00597F44" w:rsidRPr="00782437" w:rsidRDefault="00426B1F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Tato </w:t>
      </w:r>
      <w:r w:rsidR="00943FD3">
        <w:rPr>
          <w:rFonts w:ascii="Cambria" w:hAnsi="Cambria"/>
          <w:sz w:val="24"/>
          <w:szCs w:val="24"/>
        </w:rPr>
        <w:t>d</w:t>
      </w:r>
      <w:r w:rsidR="00597F44" w:rsidRPr="00782437">
        <w:rPr>
          <w:rFonts w:ascii="Cambria" w:hAnsi="Cambria"/>
          <w:sz w:val="24"/>
          <w:szCs w:val="24"/>
        </w:rPr>
        <w:t>ohod</w:t>
      </w:r>
      <w:r w:rsidRPr="00782437">
        <w:rPr>
          <w:rFonts w:ascii="Cambria" w:hAnsi="Cambria"/>
          <w:sz w:val="24"/>
          <w:szCs w:val="24"/>
        </w:rPr>
        <w:t xml:space="preserve">a se řídí </w:t>
      </w:r>
      <w:r w:rsidR="00597F44" w:rsidRPr="00782437">
        <w:rPr>
          <w:rFonts w:ascii="Cambria" w:hAnsi="Cambria"/>
          <w:sz w:val="24"/>
          <w:szCs w:val="24"/>
        </w:rPr>
        <w:t>ustanovení</w:t>
      </w:r>
      <w:r w:rsidRPr="00782437">
        <w:rPr>
          <w:rFonts w:ascii="Cambria" w:hAnsi="Cambria"/>
          <w:sz w:val="24"/>
          <w:szCs w:val="24"/>
        </w:rPr>
        <w:t>mi</w:t>
      </w:r>
      <w:r w:rsidR="00597F44" w:rsidRPr="00782437">
        <w:rPr>
          <w:rFonts w:ascii="Cambria" w:hAnsi="Cambria"/>
          <w:sz w:val="24"/>
          <w:szCs w:val="24"/>
        </w:rPr>
        <w:t xml:space="preserve"> občanského zákoníku v platném znění</w:t>
      </w:r>
      <w:r w:rsidRPr="00782437">
        <w:rPr>
          <w:rFonts w:ascii="Cambria" w:hAnsi="Cambria"/>
          <w:sz w:val="24"/>
          <w:szCs w:val="24"/>
        </w:rPr>
        <w:t>.</w:t>
      </w:r>
    </w:p>
    <w:p w14:paraId="01AC441A" w14:textId="77777777" w:rsidR="00387501" w:rsidRPr="00782437" w:rsidRDefault="00387501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Tato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 xml:space="preserve">ohoda obsahuje úplné ujednání o předmětu smlouvy a všech náležitostech, které strany měly a chtěly v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 xml:space="preserve">ohodě ujednat, a které považují za důležité pro závaznost této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 xml:space="preserve">ohody. Žádný projev stran učiněný při jednání o této Dohodě ani projev učiněný po uzavření této Dohody nesmí být vykládán v rozporu s výslovnými ustanoveními této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>ohody a nezakládá žádný závazek žádné ze stran.</w:t>
      </w:r>
    </w:p>
    <w:p w14:paraId="48BD51A4" w14:textId="77777777" w:rsidR="00387501" w:rsidRPr="00782437" w:rsidRDefault="00387501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Tato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>ohoda nahrazuje všechna předchozí ústní nebo písemná ujednání smluvních stran vztahující se k předmětu této Dohody</w:t>
      </w:r>
      <w:r w:rsidR="006571C1" w:rsidRPr="00871AEE">
        <w:rPr>
          <w:rFonts w:ascii="Cambria" w:hAnsi="Cambria"/>
          <w:sz w:val="24"/>
          <w:szCs w:val="24"/>
        </w:rPr>
        <w:t>.</w:t>
      </w:r>
    </w:p>
    <w:p w14:paraId="21F1E343" w14:textId="77777777" w:rsidR="00597F44" w:rsidRPr="00782437" w:rsidRDefault="00597F44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Dohodu lze měnit písemně pouze na základě vzájemné dohody smluvních stran.</w:t>
      </w:r>
    </w:p>
    <w:p w14:paraId="57A85449" w14:textId="0C2D8CB5" w:rsidR="00597F44" w:rsidRDefault="00597F44" w:rsidP="00B85093">
      <w:pPr>
        <w:numPr>
          <w:ilvl w:val="0"/>
          <w:numId w:val="5"/>
        </w:numPr>
        <w:tabs>
          <w:tab w:val="clear" w:pos="360"/>
          <w:tab w:val="num" w:pos="426"/>
        </w:tabs>
        <w:ind w:left="425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Dohoda se vyhotovuje ve </w:t>
      </w:r>
      <w:r w:rsidR="00F07F02">
        <w:rPr>
          <w:rFonts w:ascii="Cambria" w:hAnsi="Cambria"/>
          <w:sz w:val="24"/>
          <w:szCs w:val="24"/>
        </w:rPr>
        <w:t>třech</w:t>
      </w:r>
      <w:r w:rsidRPr="00782437">
        <w:rPr>
          <w:rFonts w:ascii="Cambria" w:hAnsi="Cambria"/>
          <w:sz w:val="24"/>
          <w:szCs w:val="24"/>
        </w:rPr>
        <w:t xml:space="preserve"> vyhotoveních, z toho každý účastník obdrží jedno vyhotovení.</w:t>
      </w:r>
    </w:p>
    <w:p w14:paraId="4A7BA676" w14:textId="77777777" w:rsidR="00B85093" w:rsidRDefault="00B85093" w:rsidP="00B85093">
      <w:pPr>
        <w:ind w:left="425"/>
        <w:jc w:val="both"/>
        <w:rPr>
          <w:rFonts w:ascii="Cambria" w:hAnsi="Cambria"/>
          <w:sz w:val="24"/>
          <w:szCs w:val="24"/>
        </w:rPr>
      </w:pPr>
    </w:p>
    <w:p w14:paraId="6FB65147" w14:textId="2F2D20AD" w:rsidR="00EA3555" w:rsidRPr="00B85093" w:rsidRDefault="00EA3555" w:rsidP="00B85093">
      <w:pPr>
        <w:numPr>
          <w:ilvl w:val="0"/>
          <w:numId w:val="5"/>
        </w:numPr>
        <w:tabs>
          <w:tab w:val="clear" w:pos="360"/>
          <w:tab w:val="num" w:pos="426"/>
        </w:tabs>
        <w:ind w:left="425" w:hanging="357"/>
        <w:jc w:val="both"/>
        <w:rPr>
          <w:rFonts w:ascii="Cambria" w:hAnsi="Cambria"/>
          <w:sz w:val="24"/>
          <w:szCs w:val="24"/>
        </w:rPr>
      </w:pPr>
      <w:r w:rsidRPr="00B85093">
        <w:rPr>
          <w:rFonts w:asciiTheme="majorHAnsi" w:hAnsiTheme="majorHAnsi"/>
          <w:sz w:val="24"/>
          <w:szCs w:val="24"/>
        </w:rPr>
        <w:t xml:space="preserve">MSK prohlašuje, že získal doložku platnosti právního jednání dle ustanovení § 23 zákona č. 129/2000 Sb., o krajích (krajské zřízení), ve znění pozdějších předpisů. Předmět dohody byl schválen usnesením zastupitelstva kraje č. </w:t>
      </w:r>
      <w:r w:rsidRPr="00B85093">
        <w:rPr>
          <w:rFonts w:asciiTheme="majorHAnsi" w:hAnsiTheme="majorHAnsi"/>
          <w:b/>
          <w:bCs/>
          <w:sz w:val="24"/>
          <w:szCs w:val="24"/>
        </w:rPr>
        <w:t>..................</w:t>
      </w:r>
      <w:r w:rsidRPr="00B85093">
        <w:rPr>
          <w:rFonts w:asciiTheme="majorHAnsi" w:hAnsiTheme="majorHAnsi"/>
          <w:sz w:val="24"/>
          <w:szCs w:val="24"/>
        </w:rPr>
        <w:t xml:space="preserve"> ze dne ................</w:t>
      </w:r>
    </w:p>
    <w:p w14:paraId="714B50CE" w14:textId="77777777" w:rsidR="00B85093" w:rsidRPr="00B85093" w:rsidRDefault="00B85093" w:rsidP="00B85093">
      <w:pPr>
        <w:ind w:left="425"/>
        <w:jc w:val="both"/>
        <w:rPr>
          <w:rFonts w:ascii="Cambria" w:hAnsi="Cambria"/>
          <w:sz w:val="24"/>
          <w:szCs w:val="24"/>
        </w:rPr>
      </w:pPr>
    </w:p>
    <w:p w14:paraId="333020EC" w14:textId="77777777" w:rsidR="00E0738C" w:rsidRPr="00F07F02" w:rsidRDefault="00E0738C" w:rsidP="00E0738C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F07F02">
        <w:rPr>
          <w:sz w:val="24"/>
          <w:szCs w:val="24"/>
        </w:rPr>
        <w:t>Osobní údaje obsažené v této dohodě budou Správou silnic Moravskoslezského kraje, příspěvkovou organizací zpracovávány pouze pro účely plnění práv a povinností vyplývajících z této dohody;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F07F02">
        <w:rPr>
          <w:i/>
          <w:sz w:val="24"/>
          <w:szCs w:val="24"/>
        </w:rPr>
        <w:t xml:space="preserve"> </w:t>
      </w:r>
      <w:hyperlink r:id="rId7" w:history="1">
        <w:r w:rsidRPr="00F07F02">
          <w:rPr>
            <w:rStyle w:val="Hypertextovodkaz"/>
            <w:color w:val="auto"/>
            <w:sz w:val="24"/>
            <w:szCs w:val="24"/>
          </w:rPr>
          <w:t>www.ssmsk.cz</w:t>
        </w:r>
      </w:hyperlink>
      <w:r w:rsidRPr="00F07F02">
        <w:rPr>
          <w:sz w:val="24"/>
          <w:szCs w:val="24"/>
        </w:rPr>
        <w:t xml:space="preserve">. </w:t>
      </w:r>
    </w:p>
    <w:p w14:paraId="37F88517" w14:textId="77777777" w:rsidR="00597F44" w:rsidRPr="00782437" w:rsidRDefault="00597F44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lastRenderedPageBreak/>
        <w:t>Smluvní</w:t>
      </w:r>
      <w:r w:rsidR="002475AA" w:rsidRPr="00782437">
        <w:rPr>
          <w:rFonts w:ascii="Cambria" w:hAnsi="Cambria"/>
          <w:sz w:val="24"/>
          <w:szCs w:val="24"/>
        </w:rPr>
        <w:t xml:space="preserve"> strany prohlašují, že si tuto D</w:t>
      </w:r>
      <w:r w:rsidRPr="00782437">
        <w:rPr>
          <w:rFonts w:ascii="Cambria" w:hAnsi="Cambria"/>
          <w:sz w:val="24"/>
          <w:szCs w:val="24"/>
        </w:rPr>
        <w:t>ohodu před jej</w:t>
      </w:r>
      <w:r w:rsidR="002475AA" w:rsidRPr="00782437">
        <w:rPr>
          <w:rFonts w:ascii="Cambria" w:hAnsi="Cambria"/>
          <w:sz w:val="24"/>
          <w:szCs w:val="24"/>
        </w:rPr>
        <w:t>ím podpisem přečetly, že D</w:t>
      </w:r>
      <w:r w:rsidRPr="00782437">
        <w:rPr>
          <w:rFonts w:ascii="Cambria" w:hAnsi="Cambria"/>
          <w:sz w:val="24"/>
          <w:szCs w:val="24"/>
        </w:rPr>
        <w:t xml:space="preserve">ohoda byla sepsána dle jejich shodné vůle, určitě a srozumitelně, svobodně a vážně. Na důkaz toho připojují své podpisy. </w:t>
      </w:r>
    </w:p>
    <w:p w14:paraId="541691BB" w14:textId="77777777" w:rsidR="009A29A1" w:rsidRDefault="009A29A1">
      <w:pPr>
        <w:jc w:val="both"/>
        <w:rPr>
          <w:rFonts w:ascii="Cambria" w:hAnsi="Cambria"/>
          <w:sz w:val="24"/>
          <w:szCs w:val="24"/>
        </w:rPr>
      </w:pPr>
    </w:p>
    <w:p w14:paraId="00E18CA0" w14:textId="77777777" w:rsidR="00EA3555" w:rsidRDefault="00EA3555">
      <w:pPr>
        <w:jc w:val="both"/>
        <w:rPr>
          <w:rFonts w:ascii="Cambria" w:hAnsi="Cambria"/>
          <w:sz w:val="24"/>
          <w:szCs w:val="24"/>
        </w:rPr>
      </w:pPr>
    </w:p>
    <w:p w14:paraId="67DC99DC" w14:textId="77777777" w:rsidR="00EA3555" w:rsidRPr="00B85093" w:rsidRDefault="00EA3555">
      <w:pPr>
        <w:jc w:val="both"/>
        <w:rPr>
          <w:rFonts w:ascii="Cambria" w:hAnsi="Cambria"/>
          <w:sz w:val="24"/>
          <w:szCs w:val="24"/>
        </w:rPr>
      </w:pPr>
    </w:p>
    <w:p w14:paraId="15076E8F" w14:textId="5543B9C8" w:rsidR="00597F44" w:rsidRPr="00F07F02" w:rsidRDefault="002475AA">
      <w:pPr>
        <w:jc w:val="both"/>
        <w:rPr>
          <w:rFonts w:ascii="Cambria" w:hAnsi="Cambria"/>
          <w:sz w:val="24"/>
          <w:szCs w:val="24"/>
        </w:rPr>
      </w:pPr>
      <w:r w:rsidRPr="00B85093">
        <w:rPr>
          <w:rFonts w:ascii="Cambria" w:hAnsi="Cambria"/>
          <w:sz w:val="24"/>
          <w:szCs w:val="24"/>
        </w:rPr>
        <w:t>V</w:t>
      </w:r>
      <w:r w:rsidR="009A29A1" w:rsidRPr="00B85093">
        <w:rPr>
          <w:rFonts w:ascii="Cambria" w:hAnsi="Cambria"/>
          <w:sz w:val="24"/>
          <w:szCs w:val="24"/>
        </w:rPr>
        <w:t> </w:t>
      </w:r>
      <w:r w:rsidR="007D111E" w:rsidRPr="00B85093">
        <w:rPr>
          <w:rFonts w:ascii="Cambria" w:hAnsi="Cambria"/>
          <w:sz w:val="24"/>
          <w:szCs w:val="24"/>
        </w:rPr>
        <w:t>……………………….</w:t>
      </w:r>
      <w:r w:rsidR="009A29A1" w:rsidRPr="00B85093">
        <w:rPr>
          <w:rFonts w:ascii="Cambria" w:hAnsi="Cambria"/>
          <w:sz w:val="24"/>
          <w:szCs w:val="24"/>
        </w:rPr>
        <w:t xml:space="preserve"> </w:t>
      </w:r>
      <w:r w:rsidR="00597F44" w:rsidRPr="00B85093">
        <w:rPr>
          <w:rFonts w:ascii="Cambria" w:hAnsi="Cambria"/>
          <w:sz w:val="24"/>
          <w:szCs w:val="24"/>
        </w:rPr>
        <w:t xml:space="preserve">dne </w:t>
      </w:r>
      <w:r w:rsidR="00811343" w:rsidRPr="00B85093">
        <w:rPr>
          <w:rFonts w:ascii="Cambria" w:hAnsi="Cambria"/>
          <w:sz w:val="24"/>
          <w:szCs w:val="24"/>
        </w:rPr>
        <w:t>………</w:t>
      </w:r>
      <w:r w:rsidR="00B85093" w:rsidRPr="00B85093">
        <w:rPr>
          <w:rFonts w:ascii="Cambria" w:hAnsi="Cambria"/>
          <w:sz w:val="24"/>
          <w:szCs w:val="24"/>
        </w:rPr>
        <w:t>………</w:t>
      </w:r>
      <w:r w:rsidR="00597F44" w:rsidRPr="00B85093">
        <w:rPr>
          <w:rFonts w:ascii="Cambria" w:hAnsi="Cambria"/>
          <w:sz w:val="24"/>
          <w:szCs w:val="24"/>
        </w:rPr>
        <w:tab/>
      </w:r>
      <w:r w:rsidR="00597F44" w:rsidRPr="00B85093">
        <w:rPr>
          <w:rFonts w:ascii="Cambria" w:hAnsi="Cambria"/>
          <w:sz w:val="24"/>
          <w:szCs w:val="24"/>
        </w:rPr>
        <w:tab/>
      </w:r>
      <w:r w:rsidR="00606621" w:rsidRPr="00B85093">
        <w:rPr>
          <w:rFonts w:ascii="Cambria" w:hAnsi="Cambria"/>
          <w:sz w:val="24"/>
          <w:szCs w:val="24"/>
        </w:rPr>
        <w:t xml:space="preserve"> </w:t>
      </w:r>
      <w:r w:rsidR="00FC2414" w:rsidRPr="00B85093">
        <w:rPr>
          <w:rFonts w:ascii="Cambria" w:hAnsi="Cambria"/>
          <w:sz w:val="24"/>
          <w:szCs w:val="24"/>
        </w:rPr>
        <w:t xml:space="preserve">    </w:t>
      </w:r>
      <w:r w:rsidR="00606621" w:rsidRPr="00B85093">
        <w:rPr>
          <w:rFonts w:ascii="Cambria" w:hAnsi="Cambria"/>
          <w:sz w:val="24"/>
          <w:szCs w:val="24"/>
        </w:rPr>
        <w:t xml:space="preserve">    V</w:t>
      </w:r>
      <w:r w:rsidR="00B85093" w:rsidRPr="00B85093">
        <w:rPr>
          <w:rFonts w:ascii="Cambria" w:hAnsi="Cambria"/>
          <w:sz w:val="24"/>
          <w:szCs w:val="24"/>
        </w:rPr>
        <w:t> Ostravě</w:t>
      </w:r>
      <w:r w:rsidR="00B85093">
        <w:rPr>
          <w:rFonts w:ascii="Cambria" w:hAnsi="Cambria"/>
          <w:sz w:val="24"/>
          <w:szCs w:val="24"/>
        </w:rPr>
        <w:t xml:space="preserve">, </w:t>
      </w:r>
      <w:r w:rsidR="00606621" w:rsidRPr="00F07F02">
        <w:rPr>
          <w:rFonts w:ascii="Cambria" w:hAnsi="Cambria"/>
          <w:sz w:val="24"/>
          <w:szCs w:val="24"/>
        </w:rPr>
        <w:t>dne</w:t>
      </w:r>
      <w:r w:rsidR="00B85093">
        <w:rPr>
          <w:rFonts w:ascii="Cambria" w:hAnsi="Cambria"/>
          <w:sz w:val="24"/>
          <w:szCs w:val="24"/>
        </w:rPr>
        <w:t xml:space="preserve"> </w:t>
      </w:r>
      <w:r w:rsidR="00606621" w:rsidRPr="00F07F02">
        <w:rPr>
          <w:rFonts w:ascii="Cambria" w:hAnsi="Cambria"/>
          <w:sz w:val="24"/>
          <w:szCs w:val="24"/>
        </w:rPr>
        <w:t>……………</w:t>
      </w:r>
      <w:r w:rsidR="00B85093">
        <w:rPr>
          <w:rFonts w:ascii="Cambria" w:hAnsi="Cambria"/>
          <w:sz w:val="24"/>
          <w:szCs w:val="24"/>
        </w:rPr>
        <w:t>………</w:t>
      </w:r>
      <w:r w:rsidR="00597F44" w:rsidRPr="00F07F02">
        <w:rPr>
          <w:rFonts w:ascii="Cambria" w:hAnsi="Cambria"/>
          <w:sz w:val="24"/>
          <w:szCs w:val="24"/>
        </w:rPr>
        <w:tab/>
      </w:r>
    </w:p>
    <w:p w14:paraId="59291686" w14:textId="77777777" w:rsidR="00597F44" w:rsidRPr="00F07F02" w:rsidRDefault="00597F44">
      <w:pPr>
        <w:jc w:val="both"/>
        <w:rPr>
          <w:rFonts w:ascii="Cambria" w:hAnsi="Cambria"/>
          <w:sz w:val="24"/>
          <w:szCs w:val="24"/>
        </w:rPr>
      </w:pPr>
    </w:p>
    <w:p w14:paraId="185203D3" w14:textId="77777777" w:rsidR="00C7611C" w:rsidRDefault="00C7611C">
      <w:pPr>
        <w:rPr>
          <w:rFonts w:ascii="Cambria" w:hAnsi="Cambria"/>
          <w:sz w:val="24"/>
          <w:szCs w:val="24"/>
        </w:rPr>
      </w:pPr>
    </w:p>
    <w:p w14:paraId="1D6973C5" w14:textId="77777777" w:rsidR="00EA3555" w:rsidRDefault="00EA3555">
      <w:pPr>
        <w:rPr>
          <w:rFonts w:ascii="Cambria" w:hAnsi="Cambria"/>
          <w:sz w:val="24"/>
          <w:szCs w:val="24"/>
        </w:rPr>
      </w:pPr>
    </w:p>
    <w:p w14:paraId="718B164B" w14:textId="77777777" w:rsidR="00EA3555" w:rsidRPr="00F07F02" w:rsidRDefault="00EA3555">
      <w:pPr>
        <w:rPr>
          <w:rFonts w:ascii="Cambria" w:hAnsi="Cambria"/>
          <w:sz w:val="24"/>
          <w:szCs w:val="24"/>
        </w:rPr>
      </w:pPr>
    </w:p>
    <w:p w14:paraId="7FE33141" w14:textId="77777777" w:rsidR="00C7611C" w:rsidRPr="00F07F02" w:rsidRDefault="00FC2414">
      <w:pPr>
        <w:rPr>
          <w:rFonts w:ascii="Cambria" w:hAnsi="Cambria"/>
          <w:sz w:val="24"/>
          <w:szCs w:val="24"/>
        </w:rPr>
      </w:pPr>
      <w:r w:rsidRPr="00F07F02">
        <w:rPr>
          <w:rFonts w:ascii="Cambria" w:hAnsi="Cambria"/>
          <w:sz w:val="24"/>
          <w:szCs w:val="24"/>
        </w:rPr>
        <w:t xml:space="preserve">      </w:t>
      </w:r>
      <w:r w:rsidR="001347ED" w:rsidRPr="00F07F02">
        <w:rPr>
          <w:rFonts w:ascii="Cambria" w:hAnsi="Cambria"/>
          <w:sz w:val="24"/>
          <w:szCs w:val="24"/>
        </w:rPr>
        <w:t>_______________________</w:t>
      </w:r>
      <w:r w:rsidRPr="00F07F02">
        <w:rPr>
          <w:rFonts w:ascii="Cambria" w:hAnsi="Cambria"/>
          <w:sz w:val="24"/>
          <w:szCs w:val="24"/>
        </w:rPr>
        <w:t>__</w:t>
      </w:r>
      <w:r w:rsidR="001347ED" w:rsidRPr="00F07F02">
        <w:rPr>
          <w:rFonts w:ascii="Cambria" w:hAnsi="Cambria"/>
          <w:sz w:val="24"/>
          <w:szCs w:val="24"/>
        </w:rPr>
        <w:tab/>
      </w:r>
      <w:r w:rsidR="001347ED" w:rsidRPr="00F07F02">
        <w:rPr>
          <w:rFonts w:ascii="Cambria" w:hAnsi="Cambria"/>
          <w:sz w:val="24"/>
          <w:szCs w:val="24"/>
        </w:rPr>
        <w:tab/>
      </w:r>
      <w:r w:rsidR="00606621" w:rsidRPr="00F07F02">
        <w:rPr>
          <w:rFonts w:ascii="Cambria" w:hAnsi="Cambria"/>
          <w:sz w:val="24"/>
          <w:szCs w:val="24"/>
        </w:rPr>
        <w:t xml:space="preserve">           </w:t>
      </w:r>
      <w:r w:rsidRPr="00F07F02">
        <w:rPr>
          <w:rFonts w:ascii="Cambria" w:hAnsi="Cambria"/>
          <w:sz w:val="24"/>
          <w:szCs w:val="24"/>
        </w:rPr>
        <w:t xml:space="preserve">  </w:t>
      </w:r>
      <w:r w:rsidR="00606621" w:rsidRPr="00F07F02">
        <w:rPr>
          <w:rFonts w:ascii="Cambria" w:hAnsi="Cambria"/>
          <w:sz w:val="24"/>
          <w:szCs w:val="24"/>
        </w:rPr>
        <w:t xml:space="preserve">             </w:t>
      </w:r>
      <w:r w:rsidR="001347ED" w:rsidRPr="00F07F02">
        <w:rPr>
          <w:rFonts w:ascii="Cambria" w:hAnsi="Cambria"/>
          <w:sz w:val="24"/>
          <w:szCs w:val="24"/>
        </w:rPr>
        <w:tab/>
        <w:t>________________________</w:t>
      </w:r>
      <w:r w:rsidRPr="00F07F02">
        <w:rPr>
          <w:rFonts w:ascii="Cambria" w:hAnsi="Cambria"/>
          <w:sz w:val="24"/>
          <w:szCs w:val="24"/>
        </w:rPr>
        <w:t>_______</w:t>
      </w:r>
    </w:p>
    <w:p w14:paraId="49E58E1D" w14:textId="7BA0EB66" w:rsidR="00FC2414" w:rsidRPr="00F07F02" w:rsidRDefault="00606621">
      <w:pPr>
        <w:rPr>
          <w:rFonts w:ascii="Cambria" w:hAnsi="Cambria"/>
          <w:sz w:val="24"/>
          <w:szCs w:val="24"/>
        </w:rPr>
      </w:pPr>
      <w:r w:rsidRPr="00F07F02">
        <w:rPr>
          <w:rFonts w:ascii="Cambria" w:hAnsi="Cambria"/>
          <w:sz w:val="24"/>
          <w:szCs w:val="24"/>
        </w:rPr>
        <w:t xml:space="preserve">               </w:t>
      </w:r>
      <w:r w:rsidR="00AE7203">
        <w:rPr>
          <w:rFonts w:ascii="Cambria" w:hAnsi="Cambria"/>
          <w:sz w:val="24"/>
          <w:szCs w:val="24"/>
        </w:rPr>
        <w:t xml:space="preserve">**********   </w:t>
      </w:r>
      <w:r w:rsidRPr="00F07F02">
        <w:rPr>
          <w:rFonts w:ascii="Cambria" w:hAnsi="Cambria"/>
          <w:sz w:val="24"/>
          <w:szCs w:val="24"/>
        </w:rPr>
        <w:t xml:space="preserve">   </w:t>
      </w:r>
      <w:r w:rsidR="00FC2414" w:rsidRPr="00F07F02">
        <w:rPr>
          <w:rFonts w:ascii="Cambria" w:hAnsi="Cambria"/>
          <w:sz w:val="24"/>
          <w:szCs w:val="24"/>
        </w:rPr>
        <w:t xml:space="preserve">                                                        Ing. Tomáš Böhm, MBA</w:t>
      </w:r>
    </w:p>
    <w:p w14:paraId="0689BFFC" w14:textId="77777777" w:rsidR="00FC4A0A" w:rsidRPr="00F07F02" w:rsidRDefault="00FC2414" w:rsidP="0031608F">
      <w:pPr>
        <w:rPr>
          <w:rFonts w:ascii="Cambria" w:hAnsi="Cambria"/>
          <w:sz w:val="24"/>
          <w:szCs w:val="24"/>
        </w:rPr>
      </w:pPr>
      <w:r w:rsidRPr="00F07F02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ředitel příspěvkové organizace</w:t>
      </w:r>
    </w:p>
    <w:sectPr w:rsidR="00FC4A0A" w:rsidRPr="00F07F02" w:rsidSect="00AC7BE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B8D5" w14:textId="77777777" w:rsidR="00C2648B" w:rsidRDefault="00C2648B">
      <w:r>
        <w:separator/>
      </w:r>
    </w:p>
  </w:endnote>
  <w:endnote w:type="continuationSeparator" w:id="0">
    <w:p w14:paraId="4507C5BE" w14:textId="77777777" w:rsidR="00C2648B" w:rsidRDefault="00C2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4A3E" w14:textId="77777777" w:rsidR="00234EAE" w:rsidRDefault="00A053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34EA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8AF6DB" w14:textId="77777777" w:rsidR="00234EAE" w:rsidRDefault="00234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9587" w14:textId="77777777" w:rsidR="00234EAE" w:rsidRDefault="00234EAE" w:rsidP="001D5117">
    <w:pPr>
      <w:pStyle w:val="Zpat"/>
      <w:pBdr>
        <w:top w:val="single" w:sz="4" w:space="1" w:color="auto"/>
      </w:pBdr>
    </w:pPr>
    <w:r>
      <w:rPr>
        <w:rStyle w:val="slostrnky"/>
      </w:rPr>
      <w:tab/>
    </w:r>
    <w:r w:rsidRPr="001D5117">
      <w:rPr>
        <w:rStyle w:val="slostrnky"/>
      </w:rPr>
      <w:t xml:space="preserve">Strana </w:t>
    </w:r>
    <w:r w:rsidR="00A05391" w:rsidRPr="001D5117">
      <w:rPr>
        <w:rStyle w:val="slostrnky"/>
      </w:rPr>
      <w:fldChar w:fldCharType="begin"/>
    </w:r>
    <w:r w:rsidRPr="001D5117">
      <w:rPr>
        <w:rStyle w:val="slostrnky"/>
      </w:rPr>
      <w:instrText xml:space="preserve"> PAGE </w:instrText>
    </w:r>
    <w:r w:rsidR="00A05391" w:rsidRPr="001D5117">
      <w:rPr>
        <w:rStyle w:val="slostrnky"/>
      </w:rPr>
      <w:fldChar w:fldCharType="separate"/>
    </w:r>
    <w:r w:rsidR="00EA3555">
      <w:rPr>
        <w:rStyle w:val="slostrnky"/>
        <w:noProof/>
      </w:rPr>
      <w:t>6</w:t>
    </w:r>
    <w:r w:rsidR="00A05391" w:rsidRPr="001D5117">
      <w:rPr>
        <w:rStyle w:val="slostrnky"/>
      </w:rPr>
      <w:fldChar w:fldCharType="end"/>
    </w:r>
    <w:r w:rsidRPr="001D5117">
      <w:rPr>
        <w:rStyle w:val="slostrnky"/>
      </w:rPr>
      <w:t xml:space="preserve"> (celkem </w:t>
    </w:r>
    <w:r w:rsidR="00A05391" w:rsidRPr="001D5117">
      <w:rPr>
        <w:rStyle w:val="slostrnky"/>
      </w:rPr>
      <w:fldChar w:fldCharType="begin"/>
    </w:r>
    <w:r w:rsidRPr="001D5117">
      <w:rPr>
        <w:rStyle w:val="slostrnky"/>
      </w:rPr>
      <w:instrText xml:space="preserve"> NUMPAGES </w:instrText>
    </w:r>
    <w:r w:rsidR="00A05391" w:rsidRPr="001D5117">
      <w:rPr>
        <w:rStyle w:val="slostrnky"/>
      </w:rPr>
      <w:fldChar w:fldCharType="separate"/>
    </w:r>
    <w:r w:rsidR="00EA3555">
      <w:rPr>
        <w:rStyle w:val="slostrnky"/>
        <w:noProof/>
      </w:rPr>
      <w:t>7</w:t>
    </w:r>
    <w:r w:rsidR="00A05391" w:rsidRPr="001D5117">
      <w:rPr>
        <w:rStyle w:val="slostrnky"/>
      </w:rPr>
      <w:fldChar w:fldCharType="end"/>
    </w:r>
    <w:r w:rsidRPr="001D5117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00FA" w14:textId="77777777" w:rsidR="00C2648B" w:rsidRDefault="00C2648B">
      <w:r>
        <w:separator/>
      </w:r>
    </w:p>
  </w:footnote>
  <w:footnote w:type="continuationSeparator" w:id="0">
    <w:p w14:paraId="0331E896" w14:textId="77777777" w:rsidR="00C2648B" w:rsidRDefault="00C2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A57"/>
    <w:multiLevelType w:val="multilevel"/>
    <w:tmpl w:val="86806A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035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171882"/>
    <w:multiLevelType w:val="hybridMultilevel"/>
    <w:tmpl w:val="1AAC90D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38B9"/>
    <w:multiLevelType w:val="hybridMultilevel"/>
    <w:tmpl w:val="555C30D2"/>
    <w:lvl w:ilvl="0" w:tplc="2CF04C6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7790F"/>
    <w:multiLevelType w:val="hybridMultilevel"/>
    <w:tmpl w:val="814A7010"/>
    <w:lvl w:ilvl="0" w:tplc="3B72D01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8E89D04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97DEAA3A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0B795540"/>
    <w:multiLevelType w:val="hybridMultilevel"/>
    <w:tmpl w:val="958457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0C6ABB"/>
    <w:multiLevelType w:val="hybridMultilevel"/>
    <w:tmpl w:val="362ED5B2"/>
    <w:lvl w:ilvl="0" w:tplc="11F095B8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44CC9"/>
    <w:multiLevelType w:val="hybridMultilevel"/>
    <w:tmpl w:val="FAAC5C48"/>
    <w:lvl w:ilvl="0" w:tplc="DBF61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E2541B"/>
    <w:multiLevelType w:val="singleLevel"/>
    <w:tmpl w:val="CB7CD0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415260"/>
    <w:multiLevelType w:val="hybridMultilevel"/>
    <w:tmpl w:val="ED16F7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F3C7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4500EC"/>
    <w:multiLevelType w:val="multilevel"/>
    <w:tmpl w:val="86806A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BA4D89"/>
    <w:multiLevelType w:val="singleLevel"/>
    <w:tmpl w:val="03785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44343234"/>
    <w:multiLevelType w:val="hybridMultilevel"/>
    <w:tmpl w:val="86806AA0"/>
    <w:lvl w:ilvl="0" w:tplc="7FD8163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3704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62B13E4"/>
    <w:multiLevelType w:val="hybridMultilevel"/>
    <w:tmpl w:val="B8144D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B97B7B"/>
    <w:multiLevelType w:val="multilevel"/>
    <w:tmpl w:val="814A70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48"/>
        </w:tabs>
        <w:ind w:left="2548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9476269"/>
    <w:multiLevelType w:val="multilevel"/>
    <w:tmpl w:val="24C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07CC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97C33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A7C0439"/>
    <w:multiLevelType w:val="hybridMultilevel"/>
    <w:tmpl w:val="3B1ABC2E"/>
    <w:lvl w:ilvl="0" w:tplc="DBF61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034FF"/>
    <w:multiLevelType w:val="hybridMultilevel"/>
    <w:tmpl w:val="8CDA20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52AAC"/>
    <w:multiLevelType w:val="hybridMultilevel"/>
    <w:tmpl w:val="972E334C"/>
    <w:lvl w:ilvl="0" w:tplc="C9C4EE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A7766E"/>
    <w:multiLevelType w:val="hybridMultilevel"/>
    <w:tmpl w:val="36246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68465">
    <w:abstractNumId w:val="1"/>
  </w:num>
  <w:num w:numId="2" w16cid:durableId="2055277322">
    <w:abstractNumId w:val="10"/>
  </w:num>
  <w:num w:numId="3" w16cid:durableId="117797771">
    <w:abstractNumId w:val="8"/>
  </w:num>
  <w:num w:numId="4" w16cid:durableId="1165702926">
    <w:abstractNumId w:val="14"/>
  </w:num>
  <w:num w:numId="5" w16cid:durableId="2061057064">
    <w:abstractNumId w:val="12"/>
  </w:num>
  <w:num w:numId="6" w16cid:durableId="991368938">
    <w:abstractNumId w:val="18"/>
  </w:num>
  <w:num w:numId="7" w16cid:durableId="1233739287">
    <w:abstractNumId w:val="19"/>
  </w:num>
  <w:num w:numId="8" w16cid:durableId="961115157">
    <w:abstractNumId w:val="21"/>
  </w:num>
  <w:num w:numId="9" w16cid:durableId="302006769">
    <w:abstractNumId w:val="3"/>
  </w:num>
  <w:num w:numId="10" w16cid:durableId="1648589789">
    <w:abstractNumId w:val="9"/>
  </w:num>
  <w:num w:numId="11" w16cid:durableId="1962346541">
    <w:abstractNumId w:val="4"/>
  </w:num>
  <w:num w:numId="12" w16cid:durableId="2095588061">
    <w:abstractNumId w:val="13"/>
  </w:num>
  <w:num w:numId="13" w16cid:durableId="1631010170">
    <w:abstractNumId w:val="0"/>
  </w:num>
  <w:num w:numId="14" w16cid:durableId="2048525834">
    <w:abstractNumId w:val="5"/>
  </w:num>
  <w:num w:numId="15" w16cid:durableId="1598097109">
    <w:abstractNumId w:val="16"/>
  </w:num>
  <w:num w:numId="16" w16cid:durableId="1629314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559293">
    <w:abstractNumId w:val="22"/>
  </w:num>
  <w:num w:numId="18" w16cid:durableId="1169565261">
    <w:abstractNumId w:val="11"/>
  </w:num>
  <w:num w:numId="19" w16cid:durableId="160396101">
    <w:abstractNumId w:val="2"/>
  </w:num>
  <w:num w:numId="20" w16cid:durableId="1230337747">
    <w:abstractNumId w:val="6"/>
  </w:num>
  <w:num w:numId="21" w16cid:durableId="1532911234">
    <w:abstractNumId w:val="15"/>
  </w:num>
  <w:num w:numId="22" w16cid:durableId="70735293">
    <w:abstractNumId w:val="20"/>
  </w:num>
  <w:num w:numId="23" w16cid:durableId="71854781">
    <w:abstractNumId w:val="7"/>
  </w:num>
  <w:num w:numId="24" w16cid:durableId="1764345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A6"/>
    <w:rsid w:val="00016AE0"/>
    <w:rsid w:val="00022A94"/>
    <w:rsid w:val="000366D3"/>
    <w:rsid w:val="000412E7"/>
    <w:rsid w:val="0004596C"/>
    <w:rsid w:val="000460EC"/>
    <w:rsid w:val="00055F31"/>
    <w:rsid w:val="000630B5"/>
    <w:rsid w:val="00070DF3"/>
    <w:rsid w:val="00074A7E"/>
    <w:rsid w:val="000877D8"/>
    <w:rsid w:val="00090532"/>
    <w:rsid w:val="000932B3"/>
    <w:rsid w:val="000A1292"/>
    <w:rsid w:val="000A4B32"/>
    <w:rsid w:val="000C4ED2"/>
    <w:rsid w:val="000D058F"/>
    <w:rsid w:val="000D30F7"/>
    <w:rsid w:val="000F0FBB"/>
    <w:rsid w:val="001003F1"/>
    <w:rsid w:val="001020B6"/>
    <w:rsid w:val="00102256"/>
    <w:rsid w:val="0010300E"/>
    <w:rsid w:val="001035ED"/>
    <w:rsid w:val="00107F5B"/>
    <w:rsid w:val="00114B40"/>
    <w:rsid w:val="001347ED"/>
    <w:rsid w:val="00143E94"/>
    <w:rsid w:val="00145F21"/>
    <w:rsid w:val="001566A8"/>
    <w:rsid w:val="00167306"/>
    <w:rsid w:val="001678E9"/>
    <w:rsid w:val="00172C33"/>
    <w:rsid w:val="001814DA"/>
    <w:rsid w:val="00193769"/>
    <w:rsid w:val="00193A5A"/>
    <w:rsid w:val="0019598F"/>
    <w:rsid w:val="001C3577"/>
    <w:rsid w:val="001D5117"/>
    <w:rsid w:val="001D5D2C"/>
    <w:rsid w:val="001E5BD9"/>
    <w:rsid w:val="001F56A4"/>
    <w:rsid w:val="002134BD"/>
    <w:rsid w:val="002203E8"/>
    <w:rsid w:val="00231910"/>
    <w:rsid w:val="00234EAE"/>
    <w:rsid w:val="002475AA"/>
    <w:rsid w:val="00252854"/>
    <w:rsid w:val="00275442"/>
    <w:rsid w:val="00285647"/>
    <w:rsid w:val="00293CE7"/>
    <w:rsid w:val="002A6FD8"/>
    <w:rsid w:val="002B5E75"/>
    <w:rsid w:val="002C1354"/>
    <w:rsid w:val="00303D9C"/>
    <w:rsid w:val="00313DDE"/>
    <w:rsid w:val="0031608F"/>
    <w:rsid w:val="003222C6"/>
    <w:rsid w:val="00342EBE"/>
    <w:rsid w:val="00346D1E"/>
    <w:rsid w:val="00386E23"/>
    <w:rsid w:val="00387501"/>
    <w:rsid w:val="003B1946"/>
    <w:rsid w:val="003C251B"/>
    <w:rsid w:val="003C3459"/>
    <w:rsid w:val="003C349D"/>
    <w:rsid w:val="003C6766"/>
    <w:rsid w:val="003E1380"/>
    <w:rsid w:val="003F3D67"/>
    <w:rsid w:val="003F6CBC"/>
    <w:rsid w:val="004018DB"/>
    <w:rsid w:val="00413147"/>
    <w:rsid w:val="00417956"/>
    <w:rsid w:val="00426B1F"/>
    <w:rsid w:val="0043046D"/>
    <w:rsid w:val="004334FD"/>
    <w:rsid w:val="00440573"/>
    <w:rsid w:val="004408FF"/>
    <w:rsid w:val="00451147"/>
    <w:rsid w:val="004612AE"/>
    <w:rsid w:val="00467449"/>
    <w:rsid w:val="004674CF"/>
    <w:rsid w:val="00477BCC"/>
    <w:rsid w:val="004817D3"/>
    <w:rsid w:val="00486109"/>
    <w:rsid w:val="004959A4"/>
    <w:rsid w:val="004A0AD1"/>
    <w:rsid w:val="004B2F6A"/>
    <w:rsid w:val="004C4A4D"/>
    <w:rsid w:val="004D59F0"/>
    <w:rsid w:val="004E488D"/>
    <w:rsid w:val="004F14DF"/>
    <w:rsid w:val="0051323D"/>
    <w:rsid w:val="00524189"/>
    <w:rsid w:val="005324F3"/>
    <w:rsid w:val="00543F9D"/>
    <w:rsid w:val="0055639B"/>
    <w:rsid w:val="0056796E"/>
    <w:rsid w:val="00577652"/>
    <w:rsid w:val="00585253"/>
    <w:rsid w:val="00597F44"/>
    <w:rsid w:val="005A109D"/>
    <w:rsid w:val="005D33B7"/>
    <w:rsid w:val="00606621"/>
    <w:rsid w:val="00613C62"/>
    <w:rsid w:val="0062189E"/>
    <w:rsid w:val="006223BC"/>
    <w:rsid w:val="00623417"/>
    <w:rsid w:val="00634C85"/>
    <w:rsid w:val="00634D75"/>
    <w:rsid w:val="00636A4A"/>
    <w:rsid w:val="0064273D"/>
    <w:rsid w:val="006517E2"/>
    <w:rsid w:val="00653CEB"/>
    <w:rsid w:val="006571C1"/>
    <w:rsid w:val="00661BF1"/>
    <w:rsid w:val="00663FB8"/>
    <w:rsid w:val="00671104"/>
    <w:rsid w:val="00671117"/>
    <w:rsid w:val="006829E9"/>
    <w:rsid w:val="006850C2"/>
    <w:rsid w:val="00693D81"/>
    <w:rsid w:val="0069724A"/>
    <w:rsid w:val="006A74B5"/>
    <w:rsid w:val="006C2B44"/>
    <w:rsid w:val="006C6315"/>
    <w:rsid w:val="006D54F7"/>
    <w:rsid w:val="006D5C86"/>
    <w:rsid w:val="006D6B90"/>
    <w:rsid w:val="006E3FA2"/>
    <w:rsid w:val="006F1231"/>
    <w:rsid w:val="006F3D86"/>
    <w:rsid w:val="007001CD"/>
    <w:rsid w:val="00715BEA"/>
    <w:rsid w:val="00716BC9"/>
    <w:rsid w:val="00727E4E"/>
    <w:rsid w:val="00741832"/>
    <w:rsid w:val="007451A4"/>
    <w:rsid w:val="00752167"/>
    <w:rsid w:val="00767E73"/>
    <w:rsid w:val="00782437"/>
    <w:rsid w:val="00782E15"/>
    <w:rsid w:val="00787E77"/>
    <w:rsid w:val="00794BF6"/>
    <w:rsid w:val="00796DF5"/>
    <w:rsid w:val="007A763C"/>
    <w:rsid w:val="007C0441"/>
    <w:rsid w:val="007C7007"/>
    <w:rsid w:val="007C748D"/>
    <w:rsid w:val="007D111E"/>
    <w:rsid w:val="007D39AD"/>
    <w:rsid w:val="007E7130"/>
    <w:rsid w:val="007F00A7"/>
    <w:rsid w:val="00811343"/>
    <w:rsid w:val="00811934"/>
    <w:rsid w:val="00861DFC"/>
    <w:rsid w:val="00864784"/>
    <w:rsid w:val="008662F6"/>
    <w:rsid w:val="00871AEE"/>
    <w:rsid w:val="008765A6"/>
    <w:rsid w:val="0088219C"/>
    <w:rsid w:val="008B4EC4"/>
    <w:rsid w:val="008B5CEC"/>
    <w:rsid w:val="008E03F2"/>
    <w:rsid w:val="008E53D8"/>
    <w:rsid w:val="008F0E10"/>
    <w:rsid w:val="009069F3"/>
    <w:rsid w:val="0091751A"/>
    <w:rsid w:val="00935978"/>
    <w:rsid w:val="00935B7B"/>
    <w:rsid w:val="0093736E"/>
    <w:rsid w:val="00937EF1"/>
    <w:rsid w:val="00943FD3"/>
    <w:rsid w:val="009531D1"/>
    <w:rsid w:val="00954A0E"/>
    <w:rsid w:val="0096220D"/>
    <w:rsid w:val="00964C70"/>
    <w:rsid w:val="00973FBF"/>
    <w:rsid w:val="00974055"/>
    <w:rsid w:val="00985940"/>
    <w:rsid w:val="009922A8"/>
    <w:rsid w:val="009A29A1"/>
    <w:rsid w:val="009A58E6"/>
    <w:rsid w:val="009B4461"/>
    <w:rsid w:val="009D1A38"/>
    <w:rsid w:val="009D338C"/>
    <w:rsid w:val="009F080B"/>
    <w:rsid w:val="00A05391"/>
    <w:rsid w:val="00A171C3"/>
    <w:rsid w:val="00A1766D"/>
    <w:rsid w:val="00A33344"/>
    <w:rsid w:val="00A35316"/>
    <w:rsid w:val="00A559B7"/>
    <w:rsid w:val="00A7251C"/>
    <w:rsid w:val="00A81B0B"/>
    <w:rsid w:val="00A8474A"/>
    <w:rsid w:val="00A97184"/>
    <w:rsid w:val="00AA09C3"/>
    <w:rsid w:val="00AA6289"/>
    <w:rsid w:val="00AC7BEF"/>
    <w:rsid w:val="00AD12F1"/>
    <w:rsid w:val="00AE7052"/>
    <w:rsid w:val="00AE7203"/>
    <w:rsid w:val="00AF2CF2"/>
    <w:rsid w:val="00AF42EE"/>
    <w:rsid w:val="00B06C12"/>
    <w:rsid w:val="00B2298E"/>
    <w:rsid w:val="00B27AE6"/>
    <w:rsid w:val="00B3097D"/>
    <w:rsid w:val="00B3791A"/>
    <w:rsid w:val="00B4577A"/>
    <w:rsid w:val="00B711E7"/>
    <w:rsid w:val="00B80EA3"/>
    <w:rsid w:val="00B85093"/>
    <w:rsid w:val="00BB2954"/>
    <w:rsid w:val="00BE04E2"/>
    <w:rsid w:val="00BE220F"/>
    <w:rsid w:val="00BE2A05"/>
    <w:rsid w:val="00BE463D"/>
    <w:rsid w:val="00C15D2D"/>
    <w:rsid w:val="00C17BA2"/>
    <w:rsid w:val="00C2648B"/>
    <w:rsid w:val="00C328F5"/>
    <w:rsid w:val="00C5196A"/>
    <w:rsid w:val="00C520CA"/>
    <w:rsid w:val="00C7611C"/>
    <w:rsid w:val="00C81EDD"/>
    <w:rsid w:val="00CA1E0B"/>
    <w:rsid w:val="00CA28EC"/>
    <w:rsid w:val="00CA4CEF"/>
    <w:rsid w:val="00CA69C7"/>
    <w:rsid w:val="00CA78DC"/>
    <w:rsid w:val="00CB0087"/>
    <w:rsid w:val="00CC282F"/>
    <w:rsid w:val="00CD2F5B"/>
    <w:rsid w:val="00CD6203"/>
    <w:rsid w:val="00CF2824"/>
    <w:rsid w:val="00CF3D17"/>
    <w:rsid w:val="00CF4F80"/>
    <w:rsid w:val="00CF7582"/>
    <w:rsid w:val="00D01808"/>
    <w:rsid w:val="00D0611A"/>
    <w:rsid w:val="00D065DB"/>
    <w:rsid w:val="00D06E27"/>
    <w:rsid w:val="00D17E47"/>
    <w:rsid w:val="00D312FC"/>
    <w:rsid w:val="00D40F1E"/>
    <w:rsid w:val="00D41B6F"/>
    <w:rsid w:val="00D528E2"/>
    <w:rsid w:val="00D56614"/>
    <w:rsid w:val="00D76E08"/>
    <w:rsid w:val="00D81797"/>
    <w:rsid w:val="00D95FC4"/>
    <w:rsid w:val="00DB477C"/>
    <w:rsid w:val="00DC78D3"/>
    <w:rsid w:val="00DD3621"/>
    <w:rsid w:val="00DF407D"/>
    <w:rsid w:val="00E00215"/>
    <w:rsid w:val="00E0738C"/>
    <w:rsid w:val="00E10BCA"/>
    <w:rsid w:val="00E12E20"/>
    <w:rsid w:val="00E2150E"/>
    <w:rsid w:val="00E2378A"/>
    <w:rsid w:val="00E35FA4"/>
    <w:rsid w:val="00E6145F"/>
    <w:rsid w:val="00E906AC"/>
    <w:rsid w:val="00EA3555"/>
    <w:rsid w:val="00EA3FFE"/>
    <w:rsid w:val="00EB14D8"/>
    <w:rsid w:val="00EB24C7"/>
    <w:rsid w:val="00EB7124"/>
    <w:rsid w:val="00EC3730"/>
    <w:rsid w:val="00EC6C0A"/>
    <w:rsid w:val="00ED332B"/>
    <w:rsid w:val="00EE2A3D"/>
    <w:rsid w:val="00EE3167"/>
    <w:rsid w:val="00EE5296"/>
    <w:rsid w:val="00F0225C"/>
    <w:rsid w:val="00F07F02"/>
    <w:rsid w:val="00F14B37"/>
    <w:rsid w:val="00F20E23"/>
    <w:rsid w:val="00F621CC"/>
    <w:rsid w:val="00F74972"/>
    <w:rsid w:val="00F91AA5"/>
    <w:rsid w:val="00F932AA"/>
    <w:rsid w:val="00FA62A5"/>
    <w:rsid w:val="00FA6FD3"/>
    <w:rsid w:val="00FB1A50"/>
    <w:rsid w:val="00FC2414"/>
    <w:rsid w:val="00FC4A0A"/>
    <w:rsid w:val="00FE5E41"/>
    <w:rsid w:val="00FF022A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BD76D"/>
  <w15:docId w15:val="{07C0994D-83D0-43AC-B7AC-6A1E46B5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7BEF"/>
  </w:style>
  <w:style w:type="paragraph" w:styleId="Nadpis1">
    <w:name w:val="heading 1"/>
    <w:basedOn w:val="Normln"/>
    <w:next w:val="Normln"/>
    <w:qFormat/>
    <w:rsid w:val="00AC7BEF"/>
    <w:pPr>
      <w:keepNext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"/>
    <w:next w:val="Normln"/>
    <w:qFormat/>
    <w:rsid w:val="00AC7BEF"/>
    <w:pPr>
      <w:keepNext/>
      <w:jc w:val="both"/>
      <w:outlineLvl w:val="1"/>
    </w:pPr>
    <w:rPr>
      <w:rFonts w:ascii="Arial" w:hAnsi="Arial"/>
      <w:i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437"/>
    <w:pPr>
      <w:keepNext/>
      <w:keepLines/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7BEF"/>
    <w:pPr>
      <w:jc w:val="both"/>
    </w:pPr>
    <w:rPr>
      <w:rFonts w:ascii="Arial" w:hAnsi="Arial"/>
      <w:i/>
      <w:sz w:val="22"/>
    </w:rPr>
  </w:style>
  <w:style w:type="paragraph" w:styleId="Zkladntext2">
    <w:name w:val="Body Text 2"/>
    <w:basedOn w:val="Normln"/>
    <w:rsid w:val="00AC7BEF"/>
    <w:rPr>
      <w:rFonts w:ascii="Arial" w:hAnsi="Arial"/>
      <w:i/>
      <w:sz w:val="22"/>
    </w:rPr>
  </w:style>
  <w:style w:type="paragraph" w:styleId="Nzev">
    <w:name w:val="Title"/>
    <w:basedOn w:val="Normln"/>
    <w:qFormat/>
    <w:rsid w:val="00AC7BEF"/>
    <w:pPr>
      <w:jc w:val="center"/>
    </w:pPr>
    <w:rPr>
      <w:rFonts w:ascii="Arial" w:hAnsi="Arial"/>
      <w:b/>
      <w:i/>
      <w:sz w:val="24"/>
    </w:rPr>
  </w:style>
  <w:style w:type="paragraph" w:styleId="Zkladntext3">
    <w:name w:val="Body Text 3"/>
    <w:basedOn w:val="Normln"/>
    <w:rsid w:val="00AC7BEF"/>
    <w:pPr>
      <w:jc w:val="both"/>
    </w:pPr>
    <w:rPr>
      <w:rFonts w:ascii="Arial" w:hAnsi="Arial"/>
      <w:i/>
      <w:sz w:val="24"/>
    </w:rPr>
  </w:style>
  <w:style w:type="paragraph" w:customStyle="1" w:styleId="BalloonText1">
    <w:name w:val="Balloon Text1"/>
    <w:basedOn w:val="Normln"/>
    <w:semiHidden/>
    <w:rsid w:val="00AC7BE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C7BEF"/>
    <w:pPr>
      <w:tabs>
        <w:tab w:val="center" w:pos="4153"/>
        <w:tab w:val="right" w:pos="8306"/>
      </w:tabs>
      <w:spacing w:before="120" w:after="120"/>
      <w:jc w:val="both"/>
    </w:pPr>
    <w:rPr>
      <w:sz w:val="22"/>
      <w:lang w:eastAsia="en-US"/>
    </w:rPr>
  </w:style>
  <w:style w:type="paragraph" w:customStyle="1" w:styleId="2-2">
    <w:name w:val="2-2"/>
    <w:basedOn w:val="Normln"/>
    <w:rsid w:val="00AC7BEF"/>
    <w:pPr>
      <w:spacing w:before="40" w:after="40"/>
      <w:jc w:val="both"/>
    </w:pPr>
    <w:rPr>
      <w:sz w:val="22"/>
      <w:lang w:eastAsia="en-US"/>
    </w:rPr>
  </w:style>
  <w:style w:type="paragraph" w:customStyle="1" w:styleId="6-2">
    <w:name w:val="6-2"/>
    <w:basedOn w:val="Normln"/>
    <w:rsid w:val="00AC7BEF"/>
    <w:pPr>
      <w:tabs>
        <w:tab w:val="num" w:pos="0"/>
      </w:tabs>
      <w:spacing w:before="120" w:after="40"/>
      <w:jc w:val="both"/>
    </w:pPr>
    <w:rPr>
      <w:sz w:val="22"/>
      <w:lang w:eastAsia="en-US"/>
    </w:rPr>
  </w:style>
  <w:style w:type="paragraph" w:customStyle="1" w:styleId="0-0">
    <w:name w:val="0-0"/>
    <w:basedOn w:val="Normln"/>
    <w:rsid w:val="00AC7BEF"/>
    <w:pPr>
      <w:jc w:val="both"/>
    </w:pPr>
    <w:rPr>
      <w:sz w:val="22"/>
      <w:lang w:eastAsia="en-US"/>
    </w:rPr>
  </w:style>
  <w:style w:type="paragraph" w:styleId="Rozloendokumentu">
    <w:name w:val="Document Map"/>
    <w:basedOn w:val="Normln"/>
    <w:semiHidden/>
    <w:rsid w:val="00AC7BEF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AC7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7BEF"/>
  </w:style>
  <w:style w:type="paragraph" w:styleId="Textbubliny">
    <w:name w:val="Balloon Text"/>
    <w:basedOn w:val="Normln"/>
    <w:semiHidden/>
    <w:rsid w:val="002134B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134BD"/>
    <w:rPr>
      <w:sz w:val="16"/>
      <w:szCs w:val="16"/>
    </w:rPr>
  </w:style>
  <w:style w:type="paragraph" w:styleId="Textkomente">
    <w:name w:val="annotation text"/>
    <w:basedOn w:val="Normln"/>
    <w:semiHidden/>
    <w:rsid w:val="002134BD"/>
  </w:style>
  <w:style w:type="paragraph" w:styleId="Pedmtkomente">
    <w:name w:val="annotation subject"/>
    <w:basedOn w:val="Textkomente"/>
    <w:next w:val="Textkomente"/>
    <w:semiHidden/>
    <w:rsid w:val="002134BD"/>
    <w:rPr>
      <w:b/>
      <w:bCs/>
    </w:rPr>
  </w:style>
  <w:style w:type="character" w:styleId="Hypertextovodkaz">
    <w:name w:val="Hyperlink"/>
    <w:rsid w:val="004018DB"/>
    <w:rPr>
      <w:color w:val="0000FF"/>
      <w:u w:val="single"/>
    </w:rPr>
  </w:style>
  <w:style w:type="paragraph" w:styleId="Odstavecseseznamem">
    <w:name w:val="List Paragraph"/>
    <w:basedOn w:val="Normln"/>
    <w:qFormat/>
    <w:rsid w:val="00FB1A50"/>
    <w:pPr>
      <w:ind w:left="708"/>
    </w:pPr>
  </w:style>
  <w:style w:type="character" w:customStyle="1" w:styleId="platne1">
    <w:name w:val="platne1"/>
    <w:basedOn w:val="Standardnpsmoodstavce"/>
    <w:rsid w:val="00D06E27"/>
  </w:style>
  <w:style w:type="character" w:customStyle="1" w:styleId="Nadpis4Char">
    <w:name w:val="Nadpis 4 Char"/>
    <w:basedOn w:val="Standardnpsmoodstavce"/>
    <w:link w:val="Nadpis4"/>
    <w:uiPriority w:val="9"/>
    <w:semiHidden/>
    <w:rsid w:val="0078243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NormlnIMP1">
    <w:name w:val="Normální_IMP1"/>
    <w:basedOn w:val="Normln"/>
    <w:rsid w:val="00782437"/>
    <w:pPr>
      <w:suppressAutoHyphens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2413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*</Company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Hlaváček</dc:creator>
  <cp:lastModifiedBy>murasova</cp:lastModifiedBy>
  <cp:revision>6</cp:revision>
  <cp:lastPrinted>2022-10-17T11:38:00Z</cp:lastPrinted>
  <dcterms:created xsi:type="dcterms:W3CDTF">2022-10-26T06:26:00Z</dcterms:created>
  <dcterms:modified xsi:type="dcterms:W3CDTF">2022-11-15T12:03:00Z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