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DEC8" w14:textId="512936B3" w:rsidR="00B24137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A92C35">
        <w:rPr>
          <w:rFonts w:ascii="Tahoma" w:hAnsi="Tahoma" w:cs="Tahoma"/>
          <w:caps w:val="0"/>
          <w:sz w:val="24"/>
        </w:rPr>
        <w:t>…</w:t>
      </w:r>
      <w:r>
        <w:rPr>
          <w:rFonts w:ascii="Tahoma" w:hAnsi="Tahoma" w:cs="Tahoma"/>
          <w:caps w:val="0"/>
          <w:sz w:val="24"/>
        </w:rPr>
        <w:br/>
      </w:r>
      <w:r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546A5DBF" w14:textId="321A6B83" w:rsidR="00B24137" w:rsidRPr="003B16AE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703D7F">
        <w:rPr>
          <w:rFonts w:ascii="Tahoma" w:hAnsi="Tahoma" w:cs="Tahoma"/>
          <w:b w:val="0"/>
          <w:bCs w:val="0"/>
          <w:caps w:val="0"/>
          <w:sz w:val="22"/>
          <w:szCs w:val="22"/>
        </w:rPr>
        <w:t>…….</w:t>
      </w:r>
      <w:r w:rsidRPr="00A92C35">
        <w:rPr>
          <w:rFonts w:ascii="Tahoma" w:hAnsi="Tahoma" w:cs="Tahoma"/>
          <w:b w:val="0"/>
          <w:bCs w:val="0"/>
          <w:caps w:val="0"/>
          <w:sz w:val="22"/>
          <w:szCs w:val="22"/>
        </w:rPr>
        <w:t>/</w:t>
      </w:r>
      <w:r w:rsidR="00703D7F">
        <w:rPr>
          <w:rFonts w:ascii="Tahoma" w:hAnsi="Tahoma" w:cs="Tahoma"/>
          <w:b w:val="0"/>
          <w:bCs w:val="0"/>
          <w:caps w:val="0"/>
          <w:sz w:val="22"/>
          <w:szCs w:val="22"/>
        </w:rPr>
        <w:t>….</w:t>
      </w:r>
      <w:r w:rsidRPr="00A92C35">
        <w:rPr>
          <w:rFonts w:ascii="Tahoma" w:hAnsi="Tahoma" w:cs="Tahoma"/>
          <w:b w:val="0"/>
          <w:bCs w:val="0"/>
          <w:caps w:val="0"/>
          <w:sz w:val="22"/>
          <w:szCs w:val="22"/>
        </w:rPr>
        <w:t>/SOC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0F9B3FF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51F2409F" w14:textId="77777777" w:rsidR="00B24137" w:rsidRPr="00C13B3B" w:rsidRDefault="00B24137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55A5F5B1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5ACF70A6" w14:textId="77777777" w:rsidR="00B24137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632178FA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62B0582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70890692</w:t>
      </w:r>
    </w:p>
    <w:p w14:paraId="0B7F1B48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CZ70890692</w:t>
      </w:r>
    </w:p>
    <w:p w14:paraId="26463E79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„Kraj“)</w:t>
      </w:r>
    </w:p>
    <w:p w14:paraId="6FD76CF7" w14:textId="13A00788" w:rsidR="00B24137" w:rsidRPr="00C13B3B" w:rsidRDefault="00401059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A92C35">
        <w:rPr>
          <w:rFonts w:ascii="Tahoma" w:hAnsi="Tahoma" w:cs="Tahoma"/>
          <w:b/>
          <w:sz w:val="22"/>
          <w:szCs w:val="22"/>
        </w:rPr>
        <w:t>říjemce</w:t>
      </w:r>
    </w:p>
    <w:p w14:paraId="367C24BC" w14:textId="57EFBCCA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539A1471" w14:textId="1D36BCA5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590F0C37" w14:textId="2F48F6F4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315479AA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„příjemce“)</w:t>
      </w:r>
    </w:p>
    <w:p w14:paraId="10CC46E0" w14:textId="77777777" w:rsidR="00B24137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07C7CA3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ustanovení, změna smlouvy</w:t>
      </w:r>
    </w:p>
    <w:p w14:paraId="16A5FE85" w14:textId="7D4DB575" w:rsidR="00B24137" w:rsidRPr="00C13B3B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703D7F">
        <w:rPr>
          <w:rFonts w:ascii="Tahoma" w:hAnsi="Tahoma" w:cs="Tahoma"/>
          <w:sz w:val="22"/>
          <w:szCs w:val="22"/>
        </w:rPr>
        <w:t>……………</w:t>
      </w:r>
      <w:r w:rsidRPr="00A92C35">
        <w:rPr>
          <w:rFonts w:ascii="Tahoma" w:hAnsi="Tahoma" w:cs="Tahoma"/>
          <w:sz w:val="22"/>
          <w:szCs w:val="22"/>
        </w:rPr>
        <w:t xml:space="preserve"> S</w:t>
      </w:r>
      <w:r>
        <w:rPr>
          <w:rFonts w:ascii="Tahoma" w:hAnsi="Tahoma" w:cs="Tahoma"/>
          <w:sz w:val="22"/>
          <w:szCs w:val="22"/>
        </w:rPr>
        <w:t>mlouvu o závazku veřejné služby a vyrovnávací platbě za jeho výkon, ev. č. </w:t>
      </w:r>
      <w:r w:rsidR="00703D7F">
        <w:rPr>
          <w:rFonts w:ascii="Tahoma" w:hAnsi="Tahoma" w:cs="Tahoma"/>
          <w:sz w:val="22"/>
          <w:szCs w:val="22"/>
        </w:rPr>
        <w:t>…….</w:t>
      </w:r>
      <w:r>
        <w:rPr>
          <w:rFonts w:ascii="Tahoma" w:hAnsi="Tahoma" w:cs="Tahoma"/>
          <w:sz w:val="22"/>
          <w:szCs w:val="22"/>
        </w:rPr>
        <w:t>/</w:t>
      </w:r>
      <w:r w:rsidR="00703D7F">
        <w:rPr>
          <w:rFonts w:ascii="Tahoma" w:hAnsi="Tahoma" w:cs="Tahoma"/>
          <w:sz w:val="22"/>
          <w:szCs w:val="22"/>
        </w:rPr>
        <w:t>….</w:t>
      </w:r>
      <w:r>
        <w:rPr>
          <w:rFonts w:ascii="Tahoma" w:hAnsi="Tahoma" w:cs="Tahoma"/>
          <w:sz w:val="22"/>
          <w:szCs w:val="22"/>
        </w:rPr>
        <w:t xml:space="preserve">/SOC </w:t>
      </w:r>
      <w:r>
        <w:rPr>
          <w:rFonts w:ascii="Tahoma" w:hAnsi="Tahoma" w:cs="Tahoma"/>
          <w:iCs/>
          <w:sz w:val="22"/>
          <w:szCs w:val="22"/>
        </w:rPr>
        <w:t>(dále jen „Smlouva“).</w:t>
      </w:r>
      <w:r w:rsidR="00401059">
        <w:rPr>
          <w:rFonts w:ascii="Tahoma" w:hAnsi="Tahoma" w:cs="Tahoma"/>
          <w:iCs/>
          <w:sz w:val="22"/>
          <w:szCs w:val="22"/>
        </w:rPr>
        <w:t xml:space="preserve"> </w:t>
      </w:r>
    </w:p>
    <w:p w14:paraId="7921F9EC" w14:textId="127FD77E" w:rsidR="00B24137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 důvodu potřeby změny rozsahu činností realizovaných v režimu závazku veřejné služby</w:t>
      </w:r>
      <w:r w:rsidR="00E826F0">
        <w:rPr>
          <w:rFonts w:ascii="Tahoma" w:hAnsi="Tahoma" w:cs="Tahoma"/>
          <w:sz w:val="22"/>
          <w:szCs w:val="22"/>
        </w:rPr>
        <w:t xml:space="preserve">, spočívající v navýšení kapacity </w:t>
      </w:r>
      <w:r w:rsidR="00B706BC">
        <w:rPr>
          <w:rFonts w:ascii="Tahoma" w:hAnsi="Tahoma" w:cs="Tahoma"/>
          <w:sz w:val="22"/>
          <w:szCs w:val="22"/>
        </w:rPr>
        <w:t>sociální služby ………, ID ………,</w:t>
      </w:r>
      <w:r>
        <w:rPr>
          <w:rFonts w:ascii="Tahoma" w:hAnsi="Tahoma" w:cs="Tahoma"/>
          <w:sz w:val="22"/>
          <w:szCs w:val="22"/>
        </w:rPr>
        <w:t xml:space="preserve"> se smluvní strany dohodly na následující změn</w:t>
      </w:r>
      <w:r w:rsidR="00646799">
        <w:rPr>
          <w:rFonts w:ascii="Tahoma" w:hAnsi="Tahoma" w:cs="Tahoma"/>
          <w:sz w:val="22"/>
          <w:szCs w:val="22"/>
        </w:rPr>
        <w:t>ě</w:t>
      </w:r>
      <w:r>
        <w:rPr>
          <w:rFonts w:ascii="Tahoma" w:hAnsi="Tahoma" w:cs="Tahoma"/>
          <w:sz w:val="22"/>
          <w:szCs w:val="22"/>
        </w:rPr>
        <w:t xml:space="preserve"> smlouvy: </w:t>
      </w:r>
    </w:p>
    <w:p w14:paraId="1F9983CE" w14:textId="77777777" w:rsidR="00B24137" w:rsidRDefault="00B24137" w:rsidP="00B24137">
      <w:pPr>
        <w:pStyle w:val="Zkladntext"/>
        <w:numPr>
          <w:ilvl w:val="1"/>
          <w:numId w:val="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5F622BA2" w14:textId="4D50B636" w:rsidR="00B24137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„2.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17238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172381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 xml:space="preserve">, ID </w:t>
      </w:r>
      <w:r w:rsidR="00172381">
        <w:rPr>
          <w:rFonts w:ascii="Tahoma" w:hAnsi="Tahoma" w:cs="Tahoma"/>
          <w:sz w:val="22"/>
          <w:szCs w:val="22"/>
        </w:rPr>
        <w:t>………….</w:t>
      </w:r>
      <w:r w:rsidRPr="00704AE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naplní minimální personální standard dle podmínek stanovených v čl. 6 odst. 6.3 Střednědobého plánu rozvoje sociálních služeb v Moravskoslezském kraji na léta 2021-2023, ve znění změny č. 1 schválené usnesením zastupitelstva kraje č. 11/5 ze dne 16. 3. 2022.“</w:t>
      </w:r>
    </w:p>
    <w:p w14:paraId="5430CFB9" w14:textId="77777777" w:rsidR="00B24137" w:rsidRPr="00704AE6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odstavec 2 se nově označuje jako odstavec 3.</w:t>
      </w:r>
    </w:p>
    <w:p w14:paraId="1D914D87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6A57EE09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4A53BFBD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>
        <w:rPr>
          <w:rFonts w:ascii="Tahoma" w:hAnsi="Tahoma" w:cs="Tahoma"/>
          <w:sz w:val="22"/>
          <w:szCs w:val="22"/>
        </w:rPr>
        <w:t> třech</w:t>
      </w:r>
      <w:r w:rsidRPr="00C13B3B">
        <w:rPr>
          <w:rFonts w:ascii="Tahoma" w:hAnsi="Tahoma" w:cs="Tahoma"/>
          <w:sz w:val="22"/>
          <w:szCs w:val="22"/>
        </w:rPr>
        <w:t xml:space="preserve"> stejnopisech s platností originálu, </w:t>
      </w:r>
      <w:r>
        <w:rPr>
          <w:rFonts w:ascii="Tahoma" w:hAnsi="Tahoma" w:cs="Tahoma"/>
          <w:sz w:val="22"/>
          <w:szCs w:val="22"/>
        </w:rPr>
        <w:t>z nichž dva obdrží Kraj a jeden příjemce.</w:t>
      </w:r>
    </w:p>
    <w:p w14:paraId="09EF81CA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4452EAD7" w14:textId="77777777" w:rsidR="00B24137" w:rsidRPr="00CE7BEA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3C080662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AE9B3FF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 vědomí a výslovně souhlasí s tím, že</w:t>
      </w:r>
      <w:r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Pr="00E21705">
        <w:rPr>
          <w:rFonts w:ascii="Tahoma" w:hAnsi="Tahoma" w:cs="Tahoma"/>
          <w:sz w:val="22"/>
          <w:szCs w:val="22"/>
        </w:rPr>
        <w:t xml:space="preserve"> bude zveřejněn na oficiálních webových stránkách Moravskoslezského kraje. Dodatek bude zveřejněn po anonymizaci provedené v souladu </w:t>
      </w:r>
      <w:r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a Rady (EU) 2016/679 ze dne 27. dubna 2016 o ochraně fyzických osob v souvislosti se zpracováním osobních údajů a o volném pohybu těchto údajů a o zrušení směrnice 95/46/ES (obecné nařízení o ochraně osobních údajů). </w:t>
      </w:r>
    </w:p>
    <w:p w14:paraId="12AB01AD" w14:textId="77777777" w:rsidR="00B24137" w:rsidRPr="00E21705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0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456BFAA0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5A7AAF7B" w14:textId="40E6E962" w:rsidR="00B24137" w:rsidRPr="00C13B3B" w:rsidRDefault="00A3245E" w:rsidP="00B24137">
      <w:pPr>
        <w:pStyle w:val="Zkladntext"/>
        <w:spacing w:before="120"/>
        <w:ind w:left="357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24137" w:rsidRPr="00C13B3B">
        <w:rPr>
          <w:rFonts w:ascii="Tahoma" w:hAnsi="Tahoma" w:cs="Tahoma"/>
          <w:sz w:val="22"/>
          <w:szCs w:val="22"/>
        </w:rPr>
        <w:t xml:space="preserve"> uzavření tohoto dodatku </w:t>
      </w:r>
      <w:r w:rsidR="00B24137">
        <w:rPr>
          <w:rFonts w:ascii="Tahoma" w:hAnsi="Tahoma" w:cs="Tahoma"/>
          <w:sz w:val="22"/>
          <w:szCs w:val="22"/>
        </w:rPr>
        <w:t>rozhodl</w:t>
      </w:r>
      <w:r w:rsidR="000238E0">
        <w:rPr>
          <w:rFonts w:ascii="Tahoma" w:hAnsi="Tahoma" w:cs="Tahoma"/>
          <w:sz w:val="22"/>
          <w:szCs w:val="22"/>
        </w:rPr>
        <w:t>a</w:t>
      </w:r>
      <w:r w:rsidR="00B24137">
        <w:rPr>
          <w:rFonts w:ascii="Tahoma" w:hAnsi="Tahoma" w:cs="Tahoma"/>
          <w:sz w:val="22"/>
          <w:szCs w:val="22"/>
        </w:rPr>
        <w:t xml:space="preserve"> </w:t>
      </w:r>
      <w:r w:rsidR="000238E0">
        <w:rPr>
          <w:rFonts w:ascii="Tahoma" w:hAnsi="Tahoma" w:cs="Tahoma"/>
          <w:sz w:val="22"/>
          <w:szCs w:val="22"/>
        </w:rPr>
        <w:t>rada</w:t>
      </w:r>
      <w:r w:rsidR="00B24137">
        <w:rPr>
          <w:rFonts w:ascii="Tahoma" w:hAnsi="Tahoma" w:cs="Tahoma"/>
          <w:sz w:val="22"/>
          <w:szCs w:val="22"/>
        </w:rPr>
        <w:t xml:space="preserve"> kraje svým usnesením …………… ze dne ………. .</w:t>
      </w:r>
    </w:p>
    <w:p w14:paraId="2FAAD5FB" w14:textId="77777777" w:rsidR="00B24137" w:rsidRDefault="00B24137" w:rsidP="00B24137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</w:p>
    <w:p w14:paraId="47DFBEEC" w14:textId="77777777" w:rsidR="00B24137" w:rsidRPr="00C13B3B" w:rsidRDefault="00B24137" w:rsidP="00B24137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>
        <w:rPr>
          <w:rFonts w:ascii="Tahoma" w:hAnsi="Tahoma" w:cs="Tahoma"/>
          <w:sz w:val="22"/>
          <w:szCs w:val="22"/>
        </w:rPr>
        <w:tab/>
        <w:t>………………………………………..</w:t>
      </w:r>
    </w:p>
    <w:p w14:paraId="6DAC3B2C" w14:textId="77777777" w:rsidR="00B24137" w:rsidRPr="00C13B3B" w:rsidRDefault="00B24137" w:rsidP="00B24137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Kraj</w:t>
      </w:r>
      <w:r>
        <w:rPr>
          <w:rFonts w:ascii="Tahoma" w:hAnsi="Tahoma" w:cs="Tahoma"/>
          <w:sz w:val="22"/>
          <w:szCs w:val="22"/>
        </w:rPr>
        <w:tab/>
        <w:t>za příjemce</w:t>
      </w:r>
    </w:p>
    <w:p w14:paraId="1DA9F326" w14:textId="77777777" w:rsidR="000B2859" w:rsidRDefault="000B2859"/>
    <w:sectPr w:rsidR="000B2859">
      <w:footerReference w:type="default" r:id="rId11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4B61" w14:textId="77777777" w:rsidR="00974C5B" w:rsidRDefault="00974C5B" w:rsidP="00B24137">
      <w:r>
        <w:separator/>
      </w:r>
    </w:p>
  </w:endnote>
  <w:endnote w:type="continuationSeparator" w:id="0">
    <w:p w14:paraId="3CD30636" w14:textId="77777777" w:rsidR="00974C5B" w:rsidRDefault="00974C5B" w:rsidP="00B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D2" w14:textId="0571699B" w:rsidR="00B24137" w:rsidRDefault="00B241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ED01A0" wp14:editId="3F16DC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ffc424eb9d91b13f4e958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5462F" w14:textId="689DAEAF" w:rsidR="00B24137" w:rsidRPr="00B24137" w:rsidRDefault="00B24137" w:rsidP="00B2413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2413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D01A0" id="_x0000_t202" coordsize="21600,21600" o:spt="202" path="m,l,21600r21600,l21600,xe">
              <v:stroke joinstyle="miter"/>
              <v:path gradientshapeok="t" o:connecttype="rect"/>
            </v:shapetype>
            <v:shape id="MSIPCMbffc424eb9d91b13f4e958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475462F" w14:textId="689DAEAF" w:rsidR="00B24137" w:rsidRPr="00B24137" w:rsidRDefault="00B24137" w:rsidP="00B2413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2413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F1DD" w14:textId="77777777" w:rsidR="00974C5B" w:rsidRDefault="00974C5B" w:rsidP="00B24137">
      <w:r>
        <w:separator/>
      </w:r>
    </w:p>
  </w:footnote>
  <w:footnote w:type="continuationSeparator" w:id="0">
    <w:p w14:paraId="306A71CE" w14:textId="77777777" w:rsidR="00974C5B" w:rsidRDefault="00974C5B" w:rsidP="00B2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025125">
    <w:abstractNumId w:val="2"/>
  </w:num>
  <w:num w:numId="2" w16cid:durableId="1162429194">
    <w:abstractNumId w:val="1"/>
  </w:num>
  <w:num w:numId="3" w16cid:durableId="16378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37"/>
    <w:rsid w:val="000238E0"/>
    <w:rsid w:val="000B2859"/>
    <w:rsid w:val="00172381"/>
    <w:rsid w:val="001F720F"/>
    <w:rsid w:val="00212217"/>
    <w:rsid w:val="00401059"/>
    <w:rsid w:val="004533A1"/>
    <w:rsid w:val="005360A1"/>
    <w:rsid w:val="00646799"/>
    <w:rsid w:val="00703D7F"/>
    <w:rsid w:val="00805F90"/>
    <w:rsid w:val="00841E8C"/>
    <w:rsid w:val="00877C0D"/>
    <w:rsid w:val="00974C5B"/>
    <w:rsid w:val="00A3245E"/>
    <w:rsid w:val="00A92C35"/>
    <w:rsid w:val="00AD051F"/>
    <w:rsid w:val="00B24137"/>
    <w:rsid w:val="00B706BC"/>
    <w:rsid w:val="00E826F0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ADC"/>
  <w15:chartTrackingRefBased/>
  <w15:docId w15:val="{1624182A-B67C-4866-A63F-9CAB68C6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4137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24137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2413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2413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BC04C-A61B-47A9-A92F-E403C9F8F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4C493-B4DF-442E-A33C-3F79D770F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CB3E7-E4B3-4DD9-951D-1E951D809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3103</Characters>
  <Application>Microsoft Office Word</Application>
  <DocSecurity>0</DocSecurity>
  <Lines>25</Lines>
  <Paragraphs>7</Paragraphs>
  <ScaleCrop>false</ScaleCrop>
  <Company>Moravskoslezsky kraj - krajsky urad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Hellerová Markéta</dc:creator>
  <cp:keywords/>
  <dc:description/>
  <cp:lastModifiedBy>Tomisová Kateřina</cp:lastModifiedBy>
  <cp:revision>3</cp:revision>
  <dcterms:created xsi:type="dcterms:W3CDTF">2022-11-09T12:43:00Z</dcterms:created>
  <dcterms:modified xsi:type="dcterms:W3CDTF">2022-11-14T08:27:00Z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2022-11-09T12:43:03Z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2230288c-7b7f-49e9-92f5-ce3864ee5963</vt:lpwstr>
  </property>
  <property fmtid="{D5CDD505-2E9C-101B-9397-08002B2CF9AE}" pid="9" name="MSIP_Label_215ad6d0-798b-44f9-b3fd-112ad6275fb4_ContentBits">
    <vt:lpwstr>2</vt:lpwstr>
  </property>
</Properties>
</file>