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E8F46" w14:textId="06FF48FE" w:rsidR="00EC0C34" w:rsidRPr="002073A7" w:rsidRDefault="00EC0C34" w:rsidP="00EC0C34">
      <w:pPr>
        <w:rPr>
          <w:rFonts w:cstheme="minorHAnsi"/>
          <w:b/>
          <w:sz w:val="32"/>
          <w:szCs w:val="32"/>
        </w:rPr>
      </w:pPr>
      <w:r w:rsidRPr="002073A7">
        <w:rPr>
          <w:rFonts w:cstheme="minorHAnsi"/>
          <w:b/>
          <w:sz w:val="32"/>
          <w:szCs w:val="32"/>
        </w:rPr>
        <w:t>Příloha č. 1 - Zpráva o činnosti výboru pro zahraniční a přeshraniční spolupráci zastupitelstva kraje za období prosinec 202</w:t>
      </w:r>
      <w:r w:rsidR="00710E58" w:rsidRPr="002073A7">
        <w:rPr>
          <w:rFonts w:cstheme="minorHAnsi"/>
          <w:b/>
          <w:sz w:val="32"/>
          <w:szCs w:val="32"/>
        </w:rPr>
        <w:t>1</w:t>
      </w:r>
      <w:r w:rsidRPr="002073A7">
        <w:rPr>
          <w:rFonts w:cstheme="minorHAnsi"/>
          <w:b/>
          <w:sz w:val="32"/>
          <w:szCs w:val="32"/>
        </w:rPr>
        <w:t xml:space="preserve"> až listopad 2022</w:t>
      </w:r>
    </w:p>
    <w:p w14:paraId="27770213" w14:textId="146580BC" w:rsidR="00EC0C34" w:rsidRPr="002073A7" w:rsidRDefault="00EC0C34" w:rsidP="00055E50">
      <w:pPr>
        <w:jc w:val="both"/>
        <w:rPr>
          <w:rFonts w:cstheme="minorHAnsi"/>
          <w:b/>
          <w:sz w:val="28"/>
          <w:szCs w:val="28"/>
        </w:rPr>
      </w:pPr>
    </w:p>
    <w:p w14:paraId="47794874" w14:textId="780D3D51" w:rsidR="00B50541" w:rsidRPr="002073A7" w:rsidRDefault="00055E50" w:rsidP="00501F60">
      <w:pPr>
        <w:jc w:val="both"/>
        <w:rPr>
          <w:rFonts w:cstheme="minorHAnsi"/>
          <w:b/>
          <w:sz w:val="24"/>
          <w:szCs w:val="24"/>
        </w:rPr>
      </w:pPr>
      <w:r w:rsidRPr="002073A7">
        <w:rPr>
          <w:rFonts w:cstheme="minorHAnsi"/>
          <w:b/>
          <w:sz w:val="24"/>
          <w:szCs w:val="24"/>
        </w:rPr>
        <w:t>Šestého</w:t>
      </w:r>
      <w:r w:rsidR="00A1731B" w:rsidRPr="002073A7">
        <w:rPr>
          <w:rFonts w:cstheme="minorHAnsi"/>
          <w:b/>
          <w:sz w:val="24"/>
          <w:szCs w:val="24"/>
        </w:rPr>
        <w:t xml:space="preserve"> jednání výboru pro zahraniční a přeshraniční spolupráci zastupitelstva kraje dne 6.</w:t>
      </w:r>
      <w:r w:rsidR="007F647B">
        <w:rPr>
          <w:rFonts w:cstheme="minorHAnsi"/>
          <w:b/>
          <w:sz w:val="24"/>
          <w:szCs w:val="24"/>
        </w:rPr>
        <w:t> </w:t>
      </w:r>
      <w:r w:rsidR="00A1731B" w:rsidRPr="002073A7">
        <w:rPr>
          <w:rFonts w:cstheme="minorHAnsi"/>
          <w:b/>
          <w:sz w:val="24"/>
          <w:szCs w:val="24"/>
        </w:rPr>
        <w:t xml:space="preserve">12. 2021 </w:t>
      </w:r>
      <w:r w:rsidRPr="002073A7">
        <w:rPr>
          <w:rFonts w:cstheme="minorHAnsi"/>
          <w:b/>
          <w:sz w:val="24"/>
          <w:szCs w:val="24"/>
        </w:rPr>
        <w:t xml:space="preserve">v </w:t>
      </w:r>
      <w:r w:rsidR="00A1731B" w:rsidRPr="002073A7">
        <w:rPr>
          <w:rFonts w:cstheme="minorHAnsi"/>
          <w:b/>
          <w:sz w:val="24"/>
          <w:szCs w:val="24"/>
        </w:rPr>
        <w:t>budov</w:t>
      </w:r>
      <w:r w:rsidRPr="002073A7">
        <w:rPr>
          <w:rFonts w:cstheme="minorHAnsi"/>
          <w:b/>
          <w:sz w:val="24"/>
          <w:szCs w:val="24"/>
        </w:rPr>
        <w:t>ě</w:t>
      </w:r>
      <w:r w:rsidR="00A1731B" w:rsidRPr="002073A7">
        <w:rPr>
          <w:rFonts w:cstheme="minorHAnsi"/>
          <w:b/>
          <w:sz w:val="24"/>
          <w:szCs w:val="24"/>
        </w:rPr>
        <w:t xml:space="preserve"> KÚ MSK, F502 v 16:00 hodin a on-line přes MS TEAMS</w:t>
      </w:r>
      <w:r w:rsidRPr="002073A7">
        <w:rPr>
          <w:rFonts w:cstheme="minorHAnsi"/>
          <w:b/>
          <w:sz w:val="24"/>
          <w:szCs w:val="24"/>
        </w:rPr>
        <w:t xml:space="preserve"> se</w:t>
      </w:r>
      <w:r w:rsidR="00B50541" w:rsidRPr="002073A7">
        <w:rPr>
          <w:rFonts w:cstheme="minorHAnsi"/>
          <w:b/>
          <w:sz w:val="24"/>
          <w:szCs w:val="24"/>
        </w:rPr>
        <w:t> </w:t>
      </w:r>
      <w:r w:rsidRPr="002073A7">
        <w:rPr>
          <w:rFonts w:cstheme="minorHAnsi"/>
          <w:b/>
          <w:sz w:val="24"/>
          <w:szCs w:val="24"/>
        </w:rPr>
        <w:t xml:space="preserve">zúčastnilo 11 členů výboru z celkového počtu 15 členů. </w:t>
      </w:r>
    </w:p>
    <w:p w14:paraId="21FF364F" w14:textId="4CDCC843" w:rsidR="00DB59BF" w:rsidRPr="002073A7" w:rsidRDefault="00055E50" w:rsidP="001D488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073A7">
        <w:rPr>
          <w:rFonts w:cstheme="minorHAnsi"/>
          <w:bCs/>
          <w:sz w:val="24"/>
          <w:szCs w:val="24"/>
        </w:rPr>
        <w:t xml:space="preserve">Jako hosté byli </w:t>
      </w:r>
      <w:r w:rsidR="00B50541" w:rsidRPr="002073A7">
        <w:rPr>
          <w:rFonts w:cstheme="minorHAnsi"/>
          <w:bCs/>
          <w:sz w:val="24"/>
          <w:szCs w:val="24"/>
        </w:rPr>
        <w:t xml:space="preserve">na místě </w:t>
      </w:r>
      <w:r w:rsidRPr="002073A7">
        <w:rPr>
          <w:rFonts w:cstheme="minorHAnsi"/>
          <w:bCs/>
          <w:sz w:val="24"/>
          <w:szCs w:val="24"/>
        </w:rPr>
        <w:t xml:space="preserve">přítomni </w:t>
      </w:r>
      <w:r w:rsidR="00DB59BF" w:rsidRPr="002073A7">
        <w:rPr>
          <w:rStyle w:val="normaltextrun"/>
          <w:rFonts w:cstheme="minorHAnsi"/>
          <w:sz w:val="24"/>
          <w:szCs w:val="24"/>
        </w:rPr>
        <w:t>PaedDr.</w:t>
      </w:r>
      <w:r w:rsidR="00501F60" w:rsidRPr="002073A7">
        <w:rPr>
          <w:rStyle w:val="normaltextrun"/>
          <w:rFonts w:cstheme="minorHAnsi"/>
          <w:sz w:val="24"/>
          <w:szCs w:val="24"/>
        </w:rPr>
        <w:t xml:space="preserve"> </w:t>
      </w:r>
      <w:r w:rsidR="00DB59BF" w:rsidRPr="002073A7">
        <w:rPr>
          <w:rStyle w:val="normaltextrun"/>
          <w:rFonts w:cstheme="minorHAnsi"/>
          <w:sz w:val="24"/>
          <w:szCs w:val="24"/>
        </w:rPr>
        <w:t>Jaromír</w:t>
      </w:r>
      <w:r w:rsidR="00501F60" w:rsidRPr="002073A7">
        <w:rPr>
          <w:rStyle w:val="normaltextrun"/>
          <w:rFonts w:cstheme="minorHAnsi"/>
          <w:sz w:val="24"/>
          <w:szCs w:val="24"/>
        </w:rPr>
        <w:t xml:space="preserve"> </w:t>
      </w:r>
      <w:r w:rsidR="00DB59BF" w:rsidRPr="002073A7">
        <w:rPr>
          <w:rStyle w:val="normaltextrun"/>
          <w:rFonts w:cstheme="minorHAnsi"/>
          <w:sz w:val="24"/>
          <w:szCs w:val="24"/>
        </w:rPr>
        <w:t>Bönisch, referent oddělení vnějších a mezinárodních vztahů</w:t>
      </w:r>
      <w:r w:rsidR="00B50541" w:rsidRPr="002073A7">
        <w:rPr>
          <w:rStyle w:val="normaltextrun"/>
          <w:rFonts w:cstheme="minorHAnsi"/>
          <w:sz w:val="24"/>
          <w:szCs w:val="24"/>
        </w:rPr>
        <w:t xml:space="preserve">, on-line se zúčastnily </w:t>
      </w:r>
      <w:r w:rsidR="00DB59BF" w:rsidRPr="002073A7">
        <w:rPr>
          <w:rStyle w:val="eop"/>
          <w:rFonts w:cstheme="minorHAnsi"/>
          <w:sz w:val="24"/>
          <w:szCs w:val="24"/>
        </w:rPr>
        <w:t> </w:t>
      </w:r>
      <w:r w:rsidR="00DB59BF" w:rsidRPr="002073A7">
        <w:rPr>
          <w:rStyle w:val="normaltextrun"/>
          <w:rFonts w:cstheme="minorHAnsi"/>
          <w:sz w:val="24"/>
          <w:szCs w:val="24"/>
        </w:rPr>
        <w:t>Bc.</w:t>
      </w:r>
      <w:r w:rsidR="00501F60" w:rsidRPr="002073A7">
        <w:rPr>
          <w:rStyle w:val="normaltextrun"/>
          <w:rFonts w:cstheme="minorHAnsi"/>
          <w:sz w:val="24"/>
          <w:szCs w:val="24"/>
        </w:rPr>
        <w:t> </w:t>
      </w:r>
      <w:r w:rsidR="00DB59BF" w:rsidRPr="002073A7">
        <w:rPr>
          <w:rStyle w:val="normaltextrun"/>
          <w:rFonts w:cstheme="minorHAnsi"/>
          <w:sz w:val="24"/>
          <w:szCs w:val="24"/>
        </w:rPr>
        <w:t>Taťána Kahánková, pověřená</w:t>
      </w:r>
      <w:r w:rsidR="00501F60" w:rsidRPr="002073A7">
        <w:rPr>
          <w:rStyle w:val="normaltextrun"/>
          <w:rFonts w:cstheme="minorHAnsi"/>
          <w:sz w:val="24"/>
          <w:szCs w:val="24"/>
        </w:rPr>
        <w:t xml:space="preserve"> </w:t>
      </w:r>
      <w:r w:rsidR="00DB59BF" w:rsidRPr="002073A7">
        <w:rPr>
          <w:rStyle w:val="normaltextrun"/>
          <w:rFonts w:cstheme="minorHAnsi"/>
          <w:sz w:val="24"/>
          <w:szCs w:val="24"/>
        </w:rPr>
        <w:t>vedením</w:t>
      </w:r>
      <w:r w:rsidR="00B50541" w:rsidRPr="002073A7">
        <w:rPr>
          <w:rStyle w:val="normaltextrun"/>
          <w:rFonts w:cstheme="minorHAnsi"/>
          <w:sz w:val="24"/>
          <w:szCs w:val="24"/>
        </w:rPr>
        <w:t xml:space="preserve"> </w:t>
      </w:r>
      <w:r w:rsidR="00DB59BF" w:rsidRPr="002073A7">
        <w:rPr>
          <w:rStyle w:val="normaltextrun"/>
          <w:rFonts w:cstheme="minorHAnsi"/>
          <w:sz w:val="24"/>
          <w:szCs w:val="24"/>
        </w:rPr>
        <w:t xml:space="preserve">odboru </w:t>
      </w:r>
      <w:r w:rsidR="00B50541" w:rsidRPr="002073A7">
        <w:rPr>
          <w:rStyle w:val="normaltextrun"/>
          <w:rFonts w:cstheme="minorHAnsi"/>
          <w:sz w:val="24"/>
          <w:szCs w:val="24"/>
        </w:rPr>
        <w:t>kancelář hejtmana</w:t>
      </w:r>
      <w:r w:rsidR="00DB59BF" w:rsidRPr="002073A7">
        <w:rPr>
          <w:rStyle w:val="normaltextrun"/>
          <w:rFonts w:cstheme="minorHAnsi"/>
          <w:sz w:val="24"/>
          <w:szCs w:val="24"/>
        </w:rPr>
        <w:t>, vedoucí</w:t>
      </w:r>
      <w:r w:rsidR="00B50541" w:rsidRPr="002073A7">
        <w:rPr>
          <w:rStyle w:val="normaltextrun"/>
          <w:rFonts w:cstheme="minorHAnsi"/>
          <w:sz w:val="24"/>
          <w:szCs w:val="24"/>
        </w:rPr>
        <w:t xml:space="preserve"> </w:t>
      </w:r>
      <w:r w:rsidR="00501F60" w:rsidRPr="002073A7">
        <w:rPr>
          <w:rStyle w:val="normaltextrun"/>
          <w:rFonts w:cstheme="minorHAnsi"/>
          <w:sz w:val="24"/>
          <w:szCs w:val="24"/>
        </w:rPr>
        <w:t>o</w:t>
      </w:r>
      <w:r w:rsidR="00DB59BF" w:rsidRPr="002073A7">
        <w:rPr>
          <w:rStyle w:val="normaltextrun"/>
          <w:rFonts w:cstheme="minorHAnsi"/>
          <w:sz w:val="24"/>
          <w:szCs w:val="24"/>
        </w:rPr>
        <w:t>ddělení vnějších a mezinárodních vztahů</w:t>
      </w:r>
      <w:r w:rsidR="00DB59BF" w:rsidRPr="002073A7">
        <w:rPr>
          <w:rStyle w:val="eop"/>
          <w:rFonts w:cstheme="minorHAnsi"/>
          <w:sz w:val="24"/>
          <w:szCs w:val="24"/>
        </w:rPr>
        <w:t> </w:t>
      </w:r>
      <w:r w:rsidRPr="002073A7">
        <w:rPr>
          <w:rStyle w:val="eop"/>
          <w:rFonts w:cstheme="minorHAnsi"/>
          <w:sz w:val="24"/>
          <w:szCs w:val="24"/>
        </w:rPr>
        <w:t xml:space="preserve"> a</w:t>
      </w:r>
      <w:r w:rsidR="00501F60" w:rsidRPr="002073A7">
        <w:rPr>
          <w:rStyle w:val="eop"/>
          <w:rFonts w:cstheme="minorHAnsi"/>
          <w:sz w:val="24"/>
          <w:szCs w:val="24"/>
        </w:rPr>
        <w:t> </w:t>
      </w:r>
      <w:r w:rsidR="00DB59BF" w:rsidRPr="002073A7">
        <w:rPr>
          <w:rFonts w:cstheme="minorHAnsi"/>
          <w:sz w:val="24"/>
          <w:szCs w:val="24"/>
        </w:rPr>
        <w:t>Mgr.</w:t>
      </w:r>
      <w:r w:rsidR="00501F60" w:rsidRPr="002073A7">
        <w:rPr>
          <w:rFonts w:cstheme="minorHAnsi"/>
          <w:sz w:val="24"/>
          <w:szCs w:val="24"/>
        </w:rPr>
        <w:t> </w:t>
      </w:r>
      <w:r w:rsidR="00DB59BF" w:rsidRPr="002073A7">
        <w:rPr>
          <w:rFonts w:cstheme="minorHAnsi"/>
          <w:sz w:val="24"/>
          <w:szCs w:val="24"/>
        </w:rPr>
        <w:t>Jana Chamrová, předsedkyně Česko-korejské společnosti</w:t>
      </w:r>
      <w:r w:rsidR="000A4EC4" w:rsidRPr="002073A7">
        <w:rPr>
          <w:rStyle w:val="eop"/>
          <w:rFonts w:cstheme="minorHAnsi"/>
          <w:sz w:val="24"/>
          <w:szCs w:val="24"/>
        </w:rPr>
        <w:t>.</w:t>
      </w:r>
    </w:p>
    <w:p w14:paraId="2633B8E3" w14:textId="02BC35F7" w:rsidR="00DB59BF" w:rsidRPr="002073A7" w:rsidRDefault="00DB59BF" w:rsidP="00DB59BF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cs-CZ"/>
        </w:rPr>
      </w:pPr>
    </w:p>
    <w:p w14:paraId="410BE1FC" w14:textId="0AE5DA2D" w:rsidR="00DB59BF" w:rsidRPr="00833B10" w:rsidRDefault="00DB59BF" w:rsidP="00833B10">
      <w:p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Jednání výboru zahájil jeho předseda pan Pobucký, který přivítal členy výboru a hosty na jednání. Po kontrole prezence konstatoval, že výbor je usnášení schopný</w:t>
      </w:r>
      <w:r w:rsidR="00055E50" w:rsidRPr="002073A7">
        <w:rPr>
          <w:rFonts w:eastAsia="Times New Roman" w:cstheme="minorHAnsi"/>
          <w:sz w:val="24"/>
          <w:szCs w:val="24"/>
          <w:lang w:eastAsia="cs-CZ"/>
        </w:rPr>
        <w:t xml:space="preserve"> a</w:t>
      </w:r>
      <w:r w:rsidR="00833B1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33B10">
        <w:rPr>
          <w:rStyle w:val="normaltextrun"/>
          <w:rFonts w:cstheme="minorHAnsi"/>
          <w:sz w:val="24"/>
          <w:szCs w:val="24"/>
        </w:rPr>
        <w:t>nechal hlasovat o</w:t>
      </w:r>
      <w:r w:rsidR="00833B10">
        <w:rPr>
          <w:rStyle w:val="normaltextrun"/>
          <w:rFonts w:cstheme="minorHAnsi"/>
          <w:sz w:val="24"/>
          <w:szCs w:val="24"/>
        </w:rPr>
        <w:t> </w:t>
      </w:r>
      <w:r w:rsidRPr="00833B10">
        <w:rPr>
          <w:rStyle w:val="normaltextrun"/>
          <w:rFonts w:cstheme="minorHAnsi"/>
          <w:sz w:val="24"/>
          <w:szCs w:val="24"/>
        </w:rPr>
        <w:t xml:space="preserve">schválení programu v navržené podobě. </w:t>
      </w:r>
      <w:bookmarkStart w:id="0" w:name="_Hlk90016592"/>
      <w:r w:rsidRPr="00833B10">
        <w:rPr>
          <w:rStyle w:val="normaltextrun"/>
          <w:rFonts w:cstheme="minorHAnsi"/>
          <w:sz w:val="24"/>
          <w:szCs w:val="24"/>
        </w:rPr>
        <w:t>Výbor navrhovaný program schválil.</w:t>
      </w:r>
      <w:r w:rsidRPr="00833B10">
        <w:rPr>
          <w:rStyle w:val="eop"/>
          <w:rFonts w:cstheme="minorHAnsi"/>
          <w:sz w:val="24"/>
          <w:szCs w:val="24"/>
        </w:rPr>
        <w:t> </w:t>
      </w:r>
    </w:p>
    <w:bookmarkEnd w:id="0"/>
    <w:p w14:paraId="161EF991" w14:textId="3B5B3C97" w:rsidR="00DB59BF" w:rsidRPr="002073A7" w:rsidRDefault="00055E50" w:rsidP="00B5054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073A7">
        <w:rPr>
          <w:rStyle w:val="normaltextrun"/>
          <w:rFonts w:asciiTheme="minorHAnsi" w:hAnsiTheme="minorHAnsi" w:cstheme="minorHAnsi"/>
        </w:rPr>
        <w:t xml:space="preserve">Poté </w:t>
      </w:r>
      <w:r w:rsidRPr="002073A7">
        <w:rPr>
          <w:rFonts w:asciiTheme="minorHAnsi" w:hAnsiTheme="minorHAnsi" w:cstheme="minorHAnsi"/>
        </w:rPr>
        <w:t xml:space="preserve">prostřednictvím on-line prezentace seznámila paní Chamrová </w:t>
      </w:r>
      <w:r w:rsidR="00DB59BF" w:rsidRPr="002073A7">
        <w:rPr>
          <w:rFonts w:asciiTheme="minorHAnsi" w:hAnsiTheme="minorHAnsi" w:cstheme="minorHAnsi"/>
        </w:rPr>
        <w:t>členy výboru s činností Česko-korejské společnosti a představami o možnostech spolupráce s MSK. V krátké diskusi po prezentaci vyjádřili členové výboru podporu myšlence užší spolupráce MSK a Česko-korejské společnosti, zdůraznili roli Hospodářské komory a</w:t>
      </w:r>
      <w:r w:rsidRPr="002073A7">
        <w:rPr>
          <w:rFonts w:asciiTheme="minorHAnsi" w:hAnsiTheme="minorHAnsi" w:cstheme="minorHAnsi"/>
        </w:rPr>
        <w:t> </w:t>
      </w:r>
      <w:r w:rsidR="00DB59BF" w:rsidRPr="002073A7">
        <w:rPr>
          <w:rFonts w:asciiTheme="minorHAnsi" w:hAnsiTheme="minorHAnsi" w:cstheme="minorHAnsi"/>
        </w:rPr>
        <w:t>požádali paní Chamrovou o</w:t>
      </w:r>
      <w:r w:rsidR="00833B10">
        <w:rPr>
          <w:rFonts w:asciiTheme="minorHAnsi" w:hAnsiTheme="minorHAnsi" w:cstheme="minorHAnsi"/>
        </w:rPr>
        <w:t> </w:t>
      </w:r>
      <w:r w:rsidR="00DB59BF" w:rsidRPr="002073A7">
        <w:rPr>
          <w:rFonts w:asciiTheme="minorHAnsi" w:hAnsiTheme="minorHAnsi" w:cstheme="minorHAnsi"/>
        </w:rPr>
        <w:t>konkrétní návrhy na rok 2022.</w:t>
      </w:r>
    </w:p>
    <w:p w14:paraId="3D58FB81" w14:textId="77777777" w:rsidR="00DB59BF" w:rsidRPr="002073A7" w:rsidRDefault="00DB59BF" w:rsidP="00B50541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 </w:t>
      </w:r>
    </w:p>
    <w:p w14:paraId="24CBD4B5" w14:textId="757F478C" w:rsidR="00DB59BF" w:rsidRPr="002073A7" w:rsidRDefault="00055E50" w:rsidP="00B50541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Ve čtvrtém bodu jednání došlo ke s</w:t>
      </w:r>
      <w:r w:rsidR="00DB59BF" w:rsidRPr="002073A7">
        <w:rPr>
          <w:rFonts w:eastAsia="Times New Roman" w:cstheme="minorHAnsi"/>
          <w:sz w:val="24"/>
          <w:szCs w:val="24"/>
          <w:lang w:eastAsia="cs-CZ"/>
        </w:rPr>
        <w:t>chválení Zprávy o činnosti výboru pro zahraniční a</w:t>
      </w:r>
      <w:r w:rsidRPr="002073A7">
        <w:rPr>
          <w:rFonts w:eastAsia="Times New Roman" w:cstheme="minorHAnsi"/>
          <w:sz w:val="24"/>
          <w:szCs w:val="24"/>
          <w:lang w:eastAsia="cs-CZ"/>
        </w:rPr>
        <w:t> </w:t>
      </w:r>
      <w:r w:rsidR="00DB59BF" w:rsidRPr="002073A7">
        <w:rPr>
          <w:rFonts w:eastAsia="Times New Roman" w:cstheme="minorHAnsi"/>
          <w:sz w:val="24"/>
          <w:szCs w:val="24"/>
          <w:lang w:eastAsia="cs-CZ"/>
        </w:rPr>
        <w:t>přeshraniční spolupráci zastupitelstva kraje za období prosinec 2020–listopad 2021</w:t>
      </w:r>
      <w:r w:rsidR="00833B10">
        <w:rPr>
          <w:rFonts w:eastAsia="Times New Roman" w:cstheme="minorHAnsi"/>
          <w:sz w:val="24"/>
          <w:szCs w:val="24"/>
          <w:lang w:eastAsia="cs-CZ"/>
        </w:rPr>
        <w:t>.</w:t>
      </w:r>
    </w:p>
    <w:p w14:paraId="6A0E79D4" w14:textId="77777777" w:rsidR="00DB59BF" w:rsidRPr="002073A7" w:rsidRDefault="00DB59BF" w:rsidP="00B50541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cs-CZ"/>
        </w:rPr>
      </w:pPr>
    </w:p>
    <w:p w14:paraId="24DDF634" w14:textId="4728CC3C" w:rsidR="00DB59BF" w:rsidRPr="002073A7" w:rsidRDefault="00DB59BF" w:rsidP="00B50541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 </w:t>
      </w:r>
      <w:r w:rsidR="00055E50" w:rsidRPr="002073A7">
        <w:rPr>
          <w:rFonts w:eastAsia="Times New Roman" w:cstheme="minorHAnsi"/>
          <w:sz w:val="24"/>
          <w:szCs w:val="24"/>
          <w:lang w:eastAsia="cs-CZ"/>
        </w:rPr>
        <w:t xml:space="preserve">V pátém </w:t>
      </w:r>
      <w:r w:rsidRPr="002073A7">
        <w:rPr>
          <w:rFonts w:eastAsia="Times New Roman" w:cstheme="minorHAnsi"/>
          <w:sz w:val="24"/>
          <w:szCs w:val="24"/>
          <w:lang w:eastAsia="cs-CZ"/>
        </w:rPr>
        <w:t xml:space="preserve">bodu </w:t>
      </w:r>
      <w:r w:rsidR="00055E50" w:rsidRPr="002073A7">
        <w:rPr>
          <w:rFonts w:eastAsia="Times New Roman" w:cstheme="minorHAnsi"/>
          <w:sz w:val="24"/>
          <w:szCs w:val="24"/>
          <w:lang w:eastAsia="cs-CZ"/>
        </w:rPr>
        <w:t>podal pan Bönisch</w:t>
      </w:r>
      <w:r w:rsidRPr="002073A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55E50" w:rsidRPr="002073A7">
        <w:rPr>
          <w:rFonts w:eastAsia="Times New Roman" w:cstheme="minorHAnsi"/>
          <w:sz w:val="24"/>
          <w:szCs w:val="24"/>
          <w:lang w:eastAsia="cs-CZ"/>
        </w:rPr>
        <w:t>z oddělení vnějších a mezinárodních vztahů odboru kancelář hejtmana KÚ MSK i</w:t>
      </w:r>
      <w:r w:rsidRPr="002073A7">
        <w:rPr>
          <w:rFonts w:eastAsia="Times New Roman" w:cstheme="minorHAnsi"/>
          <w:sz w:val="24"/>
          <w:szCs w:val="24"/>
          <w:lang w:eastAsia="cs-CZ"/>
        </w:rPr>
        <w:t>nformace o mezinárodních vztazích MSK za období září 2021 – prosinec 2021 a plánované činnosti na další období</w:t>
      </w:r>
      <w:r w:rsidR="00055E50" w:rsidRPr="002073A7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14:paraId="723AF371" w14:textId="77777777" w:rsidR="00DB59BF" w:rsidRPr="002073A7" w:rsidRDefault="00DB59BF" w:rsidP="00B50541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cs-CZ"/>
        </w:rPr>
      </w:pPr>
    </w:p>
    <w:p w14:paraId="5A9A2BFD" w14:textId="30C64F32" w:rsidR="00DB59BF" w:rsidRPr="002073A7" w:rsidRDefault="00B31AE5" w:rsidP="00B50541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V září přijal hejtman kraje japonského velvyslance J. E. Suzukiho.</w:t>
      </w:r>
      <w:r w:rsidRPr="002073A7">
        <w:rPr>
          <w:rFonts w:cstheme="minorHAnsi"/>
          <w:sz w:val="24"/>
          <w:szCs w:val="24"/>
        </w:rPr>
        <w:t xml:space="preserve"> Jednání se zúčastnil také náměstek hejtmana kraje Jakub Unucka a Go Shimuta, ředitel pražské pobočky agentury JETRO, japonské vládní neziskové agentury zaměřené na podporu rozvoje vzájemných obchodních vztahů a investic mezi Japonskem a Českou republikou. Dále přijal hejtman kraje v září vietnamského velvyslance a chargé d´affaires Velvyslanectví USA v Praze Jennifer Bachus.</w:t>
      </w:r>
    </w:p>
    <w:p w14:paraId="67965F27" w14:textId="77777777" w:rsidR="00DB59BF" w:rsidRPr="002073A7" w:rsidRDefault="00DB59BF" w:rsidP="00B50541">
      <w:pPr>
        <w:spacing w:after="0" w:line="240" w:lineRule="auto"/>
        <w:ind w:firstLine="5655"/>
        <w:jc w:val="both"/>
        <w:textAlignment w:val="baseline"/>
        <w:rPr>
          <w:rFonts w:eastAsia="Times New Roman" w:cstheme="minorHAnsi"/>
          <w:sz w:val="18"/>
          <w:szCs w:val="18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 </w:t>
      </w:r>
    </w:p>
    <w:p w14:paraId="507E9F7F" w14:textId="547EB237" w:rsidR="00DB59BF" w:rsidRPr="002073A7" w:rsidRDefault="00B31AE5" w:rsidP="001D488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073A7">
        <w:rPr>
          <w:rFonts w:cstheme="minorHAnsi"/>
          <w:sz w:val="24"/>
          <w:szCs w:val="24"/>
        </w:rPr>
        <w:t xml:space="preserve">Velvyslanectvím ČR v Rakousku byla velmi kladně hodnocena reprezentace MSK na české ambasádě za přítomnosti hejtmana a zahraničního výboru dne </w:t>
      </w:r>
      <w:r w:rsidR="00DB59BF" w:rsidRPr="002073A7">
        <w:rPr>
          <w:rFonts w:cstheme="minorHAnsi"/>
          <w:sz w:val="24"/>
          <w:szCs w:val="24"/>
        </w:rPr>
        <w:t>22.</w:t>
      </w:r>
      <w:r w:rsidRPr="002073A7">
        <w:rPr>
          <w:rFonts w:cstheme="minorHAnsi"/>
          <w:sz w:val="24"/>
          <w:szCs w:val="24"/>
        </w:rPr>
        <w:t xml:space="preserve"> </w:t>
      </w:r>
      <w:r w:rsidR="00DB59BF" w:rsidRPr="002073A7">
        <w:rPr>
          <w:rFonts w:cstheme="minorHAnsi"/>
          <w:sz w:val="24"/>
          <w:szCs w:val="24"/>
        </w:rPr>
        <w:t>9.</w:t>
      </w:r>
      <w:r w:rsidRPr="002073A7">
        <w:rPr>
          <w:rFonts w:cstheme="minorHAnsi"/>
          <w:sz w:val="24"/>
          <w:szCs w:val="24"/>
        </w:rPr>
        <w:t xml:space="preserve"> na </w:t>
      </w:r>
      <w:r w:rsidR="00DB59BF" w:rsidRPr="002073A7">
        <w:rPr>
          <w:rFonts w:cstheme="minorHAnsi"/>
          <w:sz w:val="24"/>
          <w:szCs w:val="24"/>
        </w:rPr>
        <w:t>Svatováclavské</w:t>
      </w:r>
      <w:r w:rsidRPr="002073A7">
        <w:rPr>
          <w:rFonts w:cstheme="minorHAnsi"/>
          <w:sz w:val="24"/>
          <w:szCs w:val="24"/>
        </w:rPr>
        <w:t>m</w:t>
      </w:r>
      <w:r w:rsidR="00DB59BF" w:rsidRPr="002073A7">
        <w:rPr>
          <w:rFonts w:cstheme="minorHAnsi"/>
          <w:sz w:val="24"/>
          <w:szCs w:val="24"/>
        </w:rPr>
        <w:t xml:space="preserve"> posvícení</w:t>
      </w:r>
      <w:r w:rsidRPr="002073A7">
        <w:rPr>
          <w:rFonts w:cstheme="minorHAnsi"/>
          <w:sz w:val="24"/>
          <w:szCs w:val="24"/>
        </w:rPr>
        <w:t>.</w:t>
      </w:r>
      <w:r w:rsidR="00DB59BF" w:rsidRPr="002073A7">
        <w:rPr>
          <w:rFonts w:cstheme="minorHAnsi"/>
          <w:sz w:val="24"/>
          <w:szCs w:val="24"/>
        </w:rPr>
        <w:t xml:space="preserve"> </w:t>
      </w:r>
    </w:p>
    <w:p w14:paraId="24B9AB92" w14:textId="001A666D" w:rsidR="00DB59BF" w:rsidRPr="002073A7" w:rsidRDefault="00B31AE5" w:rsidP="001D488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073A7">
        <w:rPr>
          <w:rFonts w:cstheme="minorHAnsi"/>
          <w:sz w:val="24"/>
          <w:szCs w:val="24"/>
        </w:rPr>
        <w:t xml:space="preserve">Ve dnech </w:t>
      </w:r>
      <w:r w:rsidR="00DB59BF" w:rsidRPr="002073A7">
        <w:rPr>
          <w:rFonts w:cstheme="minorHAnsi"/>
          <w:sz w:val="24"/>
          <w:szCs w:val="24"/>
        </w:rPr>
        <w:t xml:space="preserve">20. - 23. 9. </w:t>
      </w:r>
      <w:r w:rsidRPr="002073A7">
        <w:rPr>
          <w:rFonts w:cstheme="minorHAnsi"/>
          <w:sz w:val="24"/>
          <w:szCs w:val="24"/>
        </w:rPr>
        <w:t>20</w:t>
      </w:r>
      <w:r w:rsidR="00AB6CCC" w:rsidRPr="002073A7">
        <w:rPr>
          <w:rFonts w:cstheme="minorHAnsi"/>
          <w:sz w:val="24"/>
          <w:szCs w:val="24"/>
        </w:rPr>
        <w:t>2</w:t>
      </w:r>
      <w:r w:rsidR="00366E9A">
        <w:rPr>
          <w:rFonts w:cstheme="minorHAnsi"/>
          <w:sz w:val="24"/>
          <w:szCs w:val="24"/>
        </w:rPr>
        <w:t>1</w:t>
      </w:r>
      <w:r w:rsidR="00AB6CCC" w:rsidRPr="002073A7">
        <w:rPr>
          <w:rFonts w:cstheme="minorHAnsi"/>
          <w:sz w:val="24"/>
          <w:szCs w:val="24"/>
        </w:rPr>
        <w:t xml:space="preserve"> proběhlo s</w:t>
      </w:r>
      <w:r w:rsidR="00DB59BF" w:rsidRPr="002073A7">
        <w:rPr>
          <w:rFonts w:cstheme="minorHAnsi"/>
          <w:sz w:val="24"/>
          <w:szCs w:val="24"/>
        </w:rPr>
        <w:t xml:space="preserve">etkání projektového týmu mezinárodního v regionech, Moravskoslezský kraj spolu s regionem Grand Est (Francie), </w:t>
      </w:r>
      <w:r w:rsidR="00B41000" w:rsidRPr="002073A7">
        <w:rPr>
          <w:rFonts w:cstheme="minorHAnsi"/>
          <w:sz w:val="24"/>
          <w:szCs w:val="24"/>
        </w:rPr>
        <w:t>projektu SHAKER -</w:t>
      </w:r>
      <w:r w:rsidR="00B41000" w:rsidRPr="002073A7">
        <w:rPr>
          <w:rFonts w:cstheme="minorHAnsi"/>
        </w:rPr>
        <w:t xml:space="preserve"> </w:t>
      </w:r>
      <w:r w:rsidR="00B41000" w:rsidRPr="002073A7">
        <w:rPr>
          <w:rFonts w:cstheme="minorHAnsi"/>
          <w:sz w:val="24"/>
          <w:szCs w:val="24"/>
        </w:rPr>
        <w:t xml:space="preserve">Podpora atraktivity zdravotnických a sociálních profesí </w:t>
      </w:r>
      <w:r w:rsidR="00DB59BF" w:rsidRPr="002073A7">
        <w:rPr>
          <w:rFonts w:cstheme="minorHAnsi"/>
          <w:sz w:val="24"/>
          <w:szCs w:val="24"/>
        </w:rPr>
        <w:t>Lublinským vojvodstvím (Polsko) a provincií Gelderland (Nizozemí)</w:t>
      </w:r>
      <w:r w:rsidR="00AB6CCC" w:rsidRPr="002073A7">
        <w:rPr>
          <w:rFonts w:cstheme="minorHAnsi"/>
          <w:sz w:val="24"/>
          <w:szCs w:val="24"/>
        </w:rPr>
        <w:t xml:space="preserve"> v </w:t>
      </w:r>
      <w:r w:rsidR="00DB59BF" w:rsidRPr="002073A7">
        <w:rPr>
          <w:rFonts w:cstheme="minorHAnsi"/>
          <w:sz w:val="24"/>
          <w:szCs w:val="24"/>
        </w:rPr>
        <w:t>hotel</w:t>
      </w:r>
      <w:r w:rsidR="00B41000" w:rsidRPr="002073A7">
        <w:rPr>
          <w:rFonts w:cstheme="minorHAnsi"/>
          <w:sz w:val="24"/>
          <w:szCs w:val="24"/>
        </w:rPr>
        <w:t>u</w:t>
      </w:r>
      <w:r w:rsidR="00DB59BF" w:rsidRPr="002073A7">
        <w:rPr>
          <w:rFonts w:cstheme="minorHAnsi"/>
          <w:sz w:val="24"/>
          <w:szCs w:val="24"/>
        </w:rPr>
        <w:t xml:space="preserve"> Troyer</w:t>
      </w:r>
      <w:r w:rsidR="00B41000" w:rsidRPr="002073A7">
        <w:rPr>
          <w:rFonts w:cstheme="minorHAnsi"/>
          <w:sz w:val="24"/>
          <w:szCs w:val="24"/>
        </w:rPr>
        <w:t xml:space="preserve"> v Trojanovicích.</w:t>
      </w:r>
    </w:p>
    <w:p w14:paraId="6AFA5654" w14:textId="69155431" w:rsidR="00DB59BF" w:rsidRPr="002073A7" w:rsidRDefault="00A445C8" w:rsidP="001D488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073A7">
        <w:rPr>
          <w:rFonts w:cstheme="minorHAnsi"/>
          <w:sz w:val="24"/>
          <w:szCs w:val="24"/>
        </w:rPr>
        <w:t xml:space="preserve">Výstavy </w:t>
      </w:r>
      <w:r w:rsidR="00DB59BF" w:rsidRPr="002073A7">
        <w:rPr>
          <w:rFonts w:cstheme="minorHAnsi"/>
          <w:sz w:val="24"/>
          <w:szCs w:val="24"/>
        </w:rPr>
        <w:t xml:space="preserve">EXPO Dubai </w:t>
      </w:r>
      <w:r w:rsidRPr="002073A7">
        <w:rPr>
          <w:rFonts w:cstheme="minorHAnsi"/>
          <w:sz w:val="24"/>
          <w:szCs w:val="24"/>
        </w:rPr>
        <w:t>s</w:t>
      </w:r>
      <w:r w:rsidR="0038593B" w:rsidRPr="002073A7">
        <w:rPr>
          <w:rFonts w:cstheme="minorHAnsi"/>
          <w:sz w:val="24"/>
          <w:szCs w:val="24"/>
        </w:rPr>
        <w:t>e začátkem října zúčastnili</w:t>
      </w:r>
      <w:r w:rsidR="00DB59BF" w:rsidRPr="002073A7">
        <w:rPr>
          <w:rFonts w:cstheme="minorHAnsi"/>
          <w:sz w:val="24"/>
          <w:szCs w:val="24"/>
        </w:rPr>
        <w:t xml:space="preserve"> NH Krkoška, p. Maierová z odboru RRC</w:t>
      </w:r>
      <w:r w:rsidR="00B50541" w:rsidRPr="002073A7">
        <w:rPr>
          <w:rFonts w:cstheme="minorHAnsi"/>
          <w:sz w:val="24"/>
          <w:szCs w:val="24"/>
        </w:rPr>
        <w:t>.</w:t>
      </w:r>
      <w:r w:rsidR="00DB59BF" w:rsidRPr="002073A7">
        <w:rPr>
          <w:rFonts w:cstheme="minorHAnsi"/>
          <w:sz w:val="24"/>
          <w:szCs w:val="24"/>
        </w:rPr>
        <w:t xml:space="preserve"> </w:t>
      </w:r>
    </w:p>
    <w:p w14:paraId="20CEB447" w14:textId="60108B78" w:rsidR="00DB59BF" w:rsidRPr="002073A7" w:rsidRDefault="00E73D03" w:rsidP="001D488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073A7">
        <w:rPr>
          <w:rFonts w:cstheme="minorHAnsi"/>
          <w:sz w:val="24"/>
          <w:szCs w:val="24"/>
        </w:rPr>
        <w:t xml:space="preserve">Pro </w:t>
      </w:r>
      <w:r w:rsidR="00DB59BF" w:rsidRPr="002073A7">
        <w:rPr>
          <w:rFonts w:cstheme="minorHAnsi"/>
          <w:sz w:val="24"/>
          <w:szCs w:val="24"/>
        </w:rPr>
        <w:t>NATO Charity Bazaar</w:t>
      </w:r>
      <w:r w:rsidRPr="002073A7">
        <w:rPr>
          <w:rFonts w:cstheme="minorHAnsi"/>
          <w:sz w:val="24"/>
          <w:szCs w:val="24"/>
        </w:rPr>
        <w:t xml:space="preserve">, který se konal 6. 10. 2021 v Bruselu, daroval </w:t>
      </w:r>
      <w:r w:rsidR="00DB59BF" w:rsidRPr="002073A7">
        <w:rPr>
          <w:rFonts w:cstheme="minorHAnsi"/>
          <w:sz w:val="24"/>
          <w:szCs w:val="24"/>
        </w:rPr>
        <w:t>MSK propagační předměty</w:t>
      </w:r>
      <w:r w:rsidR="00095009" w:rsidRPr="002073A7">
        <w:rPr>
          <w:rFonts w:cstheme="minorHAnsi"/>
          <w:sz w:val="24"/>
          <w:szCs w:val="24"/>
        </w:rPr>
        <w:t xml:space="preserve">. Výtěžek této akce byl mj. věnován </w:t>
      </w:r>
      <w:r w:rsidR="008D40EC" w:rsidRPr="002073A7">
        <w:rPr>
          <w:rFonts w:cstheme="minorHAnsi"/>
          <w:sz w:val="24"/>
          <w:szCs w:val="24"/>
        </w:rPr>
        <w:t>charitativním organizacím v MSK.</w:t>
      </w:r>
    </w:p>
    <w:p w14:paraId="34E6C0AA" w14:textId="056B3280" w:rsidR="00DB59BF" w:rsidRPr="002073A7" w:rsidRDefault="008D40EC" w:rsidP="001D488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073A7">
        <w:rPr>
          <w:rFonts w:cstheme="minorHAnsi"/>
          <w:sz w:val="24"/>
          <w:szCs w:val="24"/>
        </w:rPr>
        <w:lastRenderedPageBreak/>
        <w:t>Ve</w:t>
      </w:r>
      <w:r w:rsidR="00DB59BF" w:rsidRPr="002073A7">
        <w:rPr>
          <w:rFonts w:cstheme="minorHAnsi"/>
          <w:sz w:val="24"/>
          <w:szCs w:val="24"/>
        </w:rPr>
        <w:t xml:space="preserve"> Slezské</w:t>
      </w:r>
      <w:r w:rsidRPr="002073A7">
        <w:rPr>
          <w:rFonts w:cstheme="minorHAnsi"/>
          <w:sz w:val="24"/>
          <w:szCs w:val="24"/>
        </w:rPr>
        <w:t>m</w:t>
      </w:r>
      <w:r w:rsidR="00DB59BF" w:rsidRPr="002073A7">
        <w:rPr>
          <w:rFonts w:cstheme="minorHAnsi"/>
          <w:sz w:val="24"/>
          <w:szCs w:val="24"/>
        </w:rPr>
        <w:t xml:space="preserve"> vojvodství </w:t>
      </w:r>
      <w:r w:rsidRPr="002073A7">
        <w:rPr>
          <w:rFonts w:cstheme="minorHAnsi"/>
          <w:sz w:val="24"/>
          <w:szCs w:val="24"/>
        </w:rPr>
        <w:t xml:space="preserve">se 6. 10. 2021 </w:t>
      </w:r>
      <w:r w:rsidR="0084163B" w:rsidRPr="002073A7">
        <w:rPr>
          <w:rFonts w:cstheme="minorHAnsi"/>
          <w:sz w:val="24"/>
          <w:szCs w:val="24"/>
        </w:rPr>
        <w:t xml:space="preserve">konala za </w:t>
      </w:r>
      <w:r w:rsidR="00DB59BF" w:rsidRPr="002073A7">
        <w:rPr>
          <w:rFonts w:cstheme="minorHAnsi"/>
          <w:sz w:val="24"/>
          <w:szCs w:val="24"/>
        </w:rPr>
        <w:t>účast</w:t>
      </w:r>
      <w:r w:rsidR="0084163B" w:rsidRPr="002073A7">
        <w:rPr>
          <w:rFonts w:cstheme="minorHAnsi"/>
          <w:sz w:val="24"/>
          <w:szCs w:val="24"/>
        </w:rPr>
        <w:t>i</w:t>
      </w:r>
      <w:r w:rsidR="00DB59BF" w:rsidRPr="002073A7">
        <w:rPr>
          <w:rFonts w:cstheme="minorHAnsi"/>
          <w:sz w:val="24"/>
          <w:szCs w:val="24"/>
        </w:rPr>
        <w:t xml:space="preserve"> NH  Unuck</w:t>
      </w:r>
      <w:r w:rsidR="0084163B" w:rsidRPr="002073A7">
        <w:rPr>
          <w:rFonts w:cstheme="minorHAnsi"/>
          <w:sz w:val="24"/>
          <w:szCs w:val="24"/>
        </w:rPr>
        <w:t xml:space="preserve">y a krajského zmocněnce </w:t>
      </w:r>
      <w:r w:rsidR="00450A71" w:rsidRPr="002073A7">
        <w:rPr>
          <w:rFonts w:cstheme="minorHAnsi"/>
          <w:sz w:val="24"/>
          <w:szCs w:val="24"/>
        </w:rPr>
        <w:t xml:space="preserve">pana </w:t>
      </w:r>
      <w:r w:rsidR="00DB59BF" w:rsidRPr="002073A7">
        <w:rPr>
          <w:rFonts w:cstheme="minorHAnsi"/>
          <w:sz w:val="24"/>
          <w:szCs w:val="24"/>
        </w:rPr>
        <w:t>Karásk</w:t>
      </w:r>
      <w:r w:rsidR="00450A71" w:rsidRPr="002073A7">
        <w:rPr>
          <w:rFonts w:cstheme="minorHAnsi"/>
          <w:sz w:val="24"/>
          <w:szCs w:val="24"/>
        </w:rPr>
        <w:t>a konference Budoucnost Evropy</w:t>
      </w:r>
    </w:p>
    <w:p w14:paraId="137A0E6E" w14:textId="1CE99B51" w:rsidR="00DB59BF" w:rsidRPr="002073A7" w:rsidRDefault="00567320" w:rsidP="001D488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073A7">
        <w:rPr>
          <w:rFonts w:cstheme="minorHAnsi"/>
          <w:sz w:val="24"/>
          <w:szCs w:val="24"/>
        </w:rPr>
        <w:t xml:space="preserve">Dne </w:t>
      </w:r>
      <w:r w:rsidR="00DB59BF" w:rsidRPr="002073A7">
        <w:rPr>
          <w:rFonts w:cstheme="minorHAnsi"/>
          <w:sz w:val="24"/>
          <w:szCs w:val="24"/>
        </w:rPr>
        <w:t xml:space="preserve">22.10. </w:t>
      </w:r>
      <w:r w:rsidRPr="002073A7">
        <w:rPr>
          <w:rFonts w:cstheme="minorHAnsi"/>
          <w:sz w:val="24"/>
          <w:szCs w:val="24"/>
        </w:rPr>
        <w:t>přijal hejtman kraje v</w:t>
      </w:r>
      <w:r w:rsidR="00DB59BF" w:rsidRPr="002073A7">
        <w:rPr>
          <w:rFonts w:cstheme="minorHAnsi"/>
          <w:sz w:val="24"/>
          <w:szCs w:val="24"/>
        </w:rPr>
        <w:t>elvyslance Severní Makedoni</w:t>
      </w:r>
      <w:r w:rsidR="00897099">
        <w:rPr>
          <w:rFonts w:cstheme="minorHAnsi"/>
          <w:sz w:val="24"/>
          <w:szCs w:val="24"/>
        </w:rPr>
        <w:t>e</w:t>
      </w:r>
      <w:r w:rsidR="004C6851" w:rsidRPr="002073A7">
        <w:rPr>
          <w:rFonts w:cstheme="minorHAnsi"/>
          <w:sz w:val="24"/>
          <w:szCs w:val="24"/>
        </w:rPr>
        <w:t>, ve</w:t>
      </w:r>
      <w:r w:rsidR="0013769C" w:rsidRPr="002073A7">
        <w:rPr>
          <w:rFonts w:cstheme="minorHAnsi"/>
          <w:sz w:val="24"/>
          <w:szCs w:val="24"/>
        </w:rPr>
        <w:t>l</w:t>
      </w:r>
      <w:r w:rsidR="004C6851" w:rsidRPr="002073A7">
        <w:rPr>
          <w:rFonts w:cstheme="minorHAnsi"/>
          <w:sz w:val="24"/>
          <w:szCs w:val="24"/>
        </w:rPr>
        <w:t>vyslanec se zúčastnil i</w:t>
      </w:r>
      <w:r w:rsidR="001D4882">
        <w:rPr>
          <w:rFonts w:cstheme="minorHAnsi"/>
          <w:sz w:val="24"/>
          <w:szCs w:val="24"/>
        </w:rPr>
        <w:t> </w:t>
      </w:r>
      <w:r w:rsidR="004C6851" w:rsidRPr="002073A7">
        <w:rPr>
          <w:rFonts w:cstheme="minorHAnsi"/>
          <w:sz w:val="24"/>
          <w:szCs w:val="24"/>
        </w:rPr>
        <w:t xml:space="preserve">jednání </w:t>
      </w:r>
      <w:r w:rsidR="00DB59BF" w:rsidRPr="002073A7">
        <w:rPr>
          <w:rFonts w:cstheme="minorHAnsi"/>
          <w:sz w:val="24"/>
          <w:szCs w:val="24"/>
        </w:rPr>
        <w:t xml:space="preserve">na </w:t>
      </w:r>
      <w:r w:rsidR="004C6851" w:rsidRPr="002073A7">
        <w:rPr>
          <w:rFonts w:cstheme="minorHAnsi"/>
          <w:sz w:val="24"/>
          <w:szCs w:val="24"/>
        </w:rPr>
        <w:t>R</w:t>
      </w:r>
      <w:r w:rsidR="00DB59BF" w:rsidRPr="002073A7">
        <w:rPr>
          <w:rFonts w:cstheme="minorHAnsi"/>
          <w:sz w:val="24"/>
          <w:szCs w:val="24"/>
        </w:rPr>
        <w:t>HK</w:t>
      </w:r>
      <w:r w:rsidR="004C6851" w:rsidRPr="002073A7">
        <w:rPr>
          <w:rFonts w:cstheme="minorHAnsi"/>
          <w:sz w:val="24"/>
          <w:szCs w:val="24"/>
        </w:rPr>
        <w:t>.</w:t>
      </w:r>
    </w:p>
    <w:p w14:paraId="0668879A" w14:textId="07597BDF" w:rsidR="00DB59BF" w:rsidRPr="002073A7" w:rsidRDefault="00AD29A4" w:rsidP="001D488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073A7">
        <w:rPr>
          <w:rFonts w:cstheme="minorHAnsi"/>
          <w:sz w:val="24"/>
          <w:szCs w:val="24"/>
        </w:rPr>
        <w:t xml:space="preserve">Ve dnech </w:t>
      </w:r>
      <w:r w:rsidR="00DB59BF" w:rsidRPr="002073A7">
        <w:rPr>
          <w:rFonts w:cstheme="minorHAnsi"/>
          <w:sz w:val="24"/>
          <w:szCs w:val="24"/>
        </w:rPr>
        <w:t>2.11.-30.11.</w:t>
      </w:r>
      <w:r w:rsidRPr="002073A7">
        <w:rPr>
          <w:rFonts w:cstheme="minorHAnsi"/>
          <w:sz w:val="24"/>
          <w:szCs w:val="24"/>
        </w:rPr>
        <w:t xml:space="preserve"> proběhla </w:t>
      </w:r>
      <w:r w:rsidR="00690589" w:rsidRPr="002073A7">
        <w:rPr>
          <w:rFonts w:cstheme="minorHAnsi"/>
          <w:sz w:val="24"/>
          <w:szCs w:val="24"/>
        </w:rPr>
        <w:t>v DOV GONG</w:t>
      </w:r>
      <w:r w:rsidR="00366E9A">
        <w:rPr>
          <w:rFonts w:cstheme="minorHAnsi"/>
          <w:sz w:val="24"/>
          <w:szCs w:val="24"/>
        </w:rPr>
        <w:t xml:space="preserve"> </w:t>
      </w:r>
      <w:r w:rsidR="00690589" w:rsidRPr="002073A7">
        <w:rPr>
          <w:rFonts w:cstheme="minorHAnsi"/>
          <w:sz w:val="24"/>
          <w:szCs w:val="24"/>
        </w:rPr>
        <w:t>v</w:t>
      </w:r>
      <w:r w:rsidR="00DB59BF" w:rsidRPr="002073A7">
        <w:rPr>
          <w:rFonts w:cstheme="minorHAnsi"/>
          <w:sz w:val="24"/>
          <w:szCs w:val="24"/>
        </w:rPr>
        <w:t>ýstava fotografií z</w:t>
      </w:r>
      <w:r w:rsidR="00690589" w:rsidRPr="002073A7">
        <w:rPr>
          <w:rFonts w:cstheme="minorHAnsi"/>
          <w:sz w:val="24"/>
          <w:szCs w:val="24"/>
        </w:rPr>
        <w:t> </w:t>
      </w:r>
      <w:r w:rsidR="00DB59BF" w:rsidRPr="002073A7">
        <w:rPr>
          <w:rFonts w:cstheme="minorHAnsi"/>
          <w:sz w:val="24"/>
          <w:szCs w:val="24"/>
        </w:rPr>
        <w:t>Arménie</w:t>
      </w:r>
      <w:r w:rsidR="00690589" w:rsidRPr="002073A7">
        <w:rPr>
          <w:rFonts w:cstheme="minorHAnsi"/>
          <w:sz w:val="24"/>
          <w:szCs w:val="24"/>
        </w:rPr>
        <w:t xml:space="preserve"> nazvaná</w:t>
      </w:r>
      <w:r w:rsidR="00DB59BF" w:rsidRPr="002073A7">
        <w:rPr>
          <w:rFonts w:cstheme="minorHAnsi"/>
          <w:sz w:val="24"/>
          <w:szCs w:val="24"/>
        </w:rPr>
        <w:t xml:space="preserve"> Kulturní dědictví Arménie</w:t>
      </w:r>
      <w:r w:rsidR="00690589" w:rsidRPr="002073A7">
        <w:rPr>
          <w:rFonts w:cstheme="minorHAnsi"/>
          <w:sz w:val="24"/>
          <w:szCs w:val="24"/>
        </w:rPr>
        <w:t>.</w:t>
      </w:r>
      <w:r w:rsidR="00DB59BF" w:rsidRPr="002073A7">
        <w:rPr>
          <w:rFonts w:cstheme="minorHAnsi"/>
          <w:sz w:val="24"/>
          <w:szCs w:val="24"/>
        </w:rPr>
        <w:t xml:space="preserve"> </w:t>
      </w:r>
    </w:p>
    <w:p w14:paraId="7326D125" w14:textId="3B36BF35" w:rsidR="00DB59BF" w:rsidRPr="002073A7" w:rsidRDefault="00690589" w:rsidP="001D488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073A7">
        <w:rPr>
          <w:rFonts w:cstheme="minorHAnsi"/>
          <w:sz w:val="24"/>
          <w:szCs w:val="24"/>
        </w:rPr>
        <w:t>Zač</w:t>
      </w:r>
      <w:r w:rsidR="004C5459" w:rsidRPr="002073A7">
        <w:rPr>
          <w:rFonts w:cstheme="minorHAnsi"/>
          <w:sz w:val="24"/>
          <w:szCs w:val="24"/>
        </w:rPr>
        <w:t>átkem listopadu navštívili knihovnu v</w:t>
      </w:r>
      <w:r w:rsidR="00DB59BF" w:rsidRPr="002073A7">
        <w:rPr>
          <w:rFonts w:cstheme="minorHAnsi"/>
          <w:sz w:val="24"/>
          <w:szCs w:val="24"/>
        </w:rPr>
        <w:t xml:space="preserve"> Helsink</w:t>
      </w:r>
      <w:r w:rsidR="004C5459" w:rsidRPr="002073A7">
        <w:rPr>
          <w:rFonts w:cstheme="minorHAnsi"/>
          <w:sz w:val="24"/>
          <w:szCs w:val="24"/>
        </w:rPr>
        <w:t>ách</w:t>
      </w:r>
      <w:r w:rsidR="00DB59BF" w:rsidRPr="002073A7">
        <w:rPr>
          <w:rFonts w:cstheme="minorHAnsi"/>
          <w:sz w:val="24"/>
          <w:szCs w:val="24"/>
        </w:rPr>
        <w:t xml:space="preserve"> ředitel KÚ, vedoucí odboru kultury a</w:t>
      </w:r>
      <w:r w:rsidR="001D4882">
        <w:rPr>
          <w:rFonts w:cstheme="minorHAnsi"/>
          <w:sz w:val="24"/>
          <w:szCs w:val="24"/>
        </w:rPr>
        <w:t> </w:t>
      </w:r>
      <w:r w:rsidR="00DB59BF" w:rsidRPr="002073A7">
        <w:rPr>
          <w:rFonts w:cstheme="minorHAnsi"/>
          <w:sz w:val="24"/>
          <w:szCs w:val="24"/>
        </w:rPr>
        <w:t>památkové péče, vedoucí odboru KH</w:t>
      </w:r>
      <w:r w:rsidR="004C5459" w:rsidRPr="002073A7">
        <w:rPr>
          <w:rFonts w:cstheme="minorHAnsi"/>
          <w:sz w:val="24"/>
          <w:szCs w:val="24"/>
        </w:rPr>
        <w:t xml:space="preserve"> a </w:t>
      </w:r>
      <w:r w:rsidR="00DB59BF" w:rsidRPr="002073A7">
        <w:rPr>
          <w:rFonts w:cstheme="minorHAnsi"/>
          <w:sz w:val="24"/>
          <w:szCs w:val="24"/>
        </w:rPr>
        <w:t>zástupkyně ředitelky SVK Ostrava</w:t>
      </w:r>
      <w:r w:rsidR="007F35CD">
        <w:rPr>
          <w:rFonts w:cstheme="minorHAnsi"/>
          <w:sz w:val="24"/>
          <w:szCs w:val="24"/>
        </w:rPr>
        <w:t>.</w:t>
      </w:r>
      <w:r w:rsidR="00DB59BF" w:rsidRPr="002073A7">
        <w:rPr>
          <w:rFonts w:cstheme="minorHAnsi"/>
          <w:sz w:val="24"/>
          <w:szCs w:val="24"/>
        </w:rPr>
        <w:t xml:space="preserve"> </w:t>
      </w:r>
    </w:p>
    <w:p w14:paraId="33326D1B" w14:textId="667C6175" w:rsidR="00DB59BF" w:rsidRPr="002073A7" w:rsidRDefault="004F46B6" w:rsidP="001D488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073A7">
        <w:rPr>
          <w:rFonts w:cstheme="minorHAnsi"/>
          <w:sz w:val="24"/>
          <w:szCs w:val="24"/>
        </w:rPr>
        <w:t xml:space="preserve">Ve dnech </w:t>
      </w:r>
      <w:r w:rsidR="00DB59BF" w:rsidRPr="002073A7">
        <w:rPr>
          <w:rFonts w:cstheme="minorHAnsi"/>
          <w:sz w:val="24"/>
          <w:szCs w:val="24"/>
        </w:rPr>
        <w:t xml:space="preserve">7.-12.11.2021  </w:t>
      </w:r>
      <w:r w:rsidRPr="002073A7">
        <w:rPr>
          <w:rFonts w:cstheme="minorHAnsi"/>
          <w:sz w:val="24"/>
          <w:szCs w:val="24"/>
        </w:rPr>
        <w:t xml:space="preserve">zorganizovala </w:t>
      </w:r>
      <w:r w:rsidR="00DB59BF" w:rsidRPr="002073A7">
        <w:rPr>
          <w:rFonts w:cstheme="minorHAnsi"/>
          <w:sz w:val="24"/>
          <w:szCs w:val="24"/>
        </w:rPr>
        <w:t>Bruselsk</w:t>
      </w:r>
      <w:r w:rsidRPr="002073A7">
        <w:rPr>
          <w:rFonts w:cstheme="minorHAnsi"/>
          <w:sz w:val="24"/>
          <w:szCs w:val="24"/>
        </w:rPr>
        <w:t>á</w:t>
      </w:r>
      <w:r w:rsidR="00DB59BF" w:rsidRPr="002073A7">
        <w:rPr>
          <w:rFonts w:cstheme="minorHAnsi"/>
          <w:sz w:val="24"/>
          <w:szCs w:val="24"/>
        </w:rPr>
        <w:t xml:space="preserve"> Link</w:t>
      </w:r>
      <w:r w:rsidRPr="002073A7">
        <w:rPr>
          <w:rFonts w:cstheme="minorHAnsi"/>
          <w:sz w:val="24"/>
          <w:szCs w:val="24"/>
        </w:rPr>
        <w:t>a stáž</w:t>
      </w:r>
      <w:r w:rsidR="00DB59BF" w:rsidRPr="002073A7">
        <w:rPr>
          <w:rFonts w:cstheme="minorHAnsi"/>
          <w:sz w:val="24"/>
          <w:szCs w:val="24"/>
        </w:rPr>
        <w:t xml:space="preserve"> pro zaměstnance KÚ</w:t>
      </w:r>
      <w:r w:rsidR="001D4882">
        <w:rPr>
          <w:rFonts w:cstheme="minorHAnsi"/>
          <w:sz w:val="24"/>
          <w:szCs w:val="24"/>
        </w:rPr>
        <w:t>.</w:t>
      </w:r>
    </w:p>
    <w:p w14:paraId="31F16989" w14:textId="77777777" w:rsidR="00DB59BF" w:rsidRPr="002073A7" w:rsidRDefault="00DB59BF" w:rsidP="001D4882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14:paraId="2C2E01AC" w14:textId="34CC8221" w:rsidR="00DB59BF" w:rsidRPr="002073A7" w:rsidRDefault="001C5DED" w:rsidP="001D4882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 xml:space="preserve">Na závěr byly </w:t>
      </w:r>
      <w:r w:rsidR="00DB59BF" w:rsidRPr="002073A7">
        <w:rPr>
          <w:rFonts w:eastAsia="Times New Roman" w:cstheme="minorHAnsi"/>
          <w:sz w:val="24"/>
          <w:szCs w:val="24"/>
          <w:lang w:eastAsia="cs-CZ"/>
        </w:rPr>
        <w:t>prodiskutovány možnosti MSK v podpoře vídeňské krajanské bilingvní školy, kdy pan Bönisch informoval členy výboru o vstřícném přístupu NH Folwarczneho, jenž svol</w:t>
      </w:r>
      <w:r w:rsidR="002D334A" w:rsidRPr="002073A7">
        <w:rPr>
          <w:rFonts w:eastAsia="Times New Roman" w:cstheme="minorHAnsi"/>
          <w:sz w:val="24"/>
          <w:szCs w:val="24"/>
          <w:lang w:eastAsia="cs-CZ"/>
        </w:rPr>
        <w:t>á</w:t>
      </w:r>
      <w:r w:rsidR="00DB59BF" w:rsidRPr="002073A7">
        <w:rPr>
          <w:rFonts w:eastAsia="Times New Roman" w:cstheme="minorHAnsi"/>
          <w:sz w:val="24"/>
          <w:szCs w:val="24"/>
          <w:lang w:eastAsia="cs-CZ"/>
        </w:rPr>
        <w:t xml:space="preserve"> za tímto účelem schůzku s odpovědnými pracovníky odboru ŠMS.</w:t>
      </w:r>
    </w:p>
    <w:p w14:paraId="7C02E977" w14:textId="728411DC" w:rsidR="00DB59BF" w:rsidRPr="002073A7" w:rsidRDefault="00DB59BF" w:rsidP="001D4882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 xml:space="preserve">Dále pan Bönisch </w:t>
      </w:r>
      <w:r w:rsidR="002C25AC" w:rsidRPr="002073A7">
        <w:rPr>
          <w:rFonts w:eastAsia="Times New Roman" w:cstheme="minorHAnsi"/>
          <w:sz w:val="24"/>
          <w:szCs w:val="24"/>
          <w:lang w:eastAsia="cs-CZ"/>
        </w:rPr>
        <w:t xml:space="preserve">navrhl a </w:t>
      </w:r>
      <w:r w:rsidR="002D334A" w:rsidRPr="002073A7">
        <w:rPr>
          <w:rFonts w:eastAsia="Times New Roman" w:cstheme="minorHAnsi"/>
          <w:sz w:val="24"/>
          <w:szCs w:val="24"/>
          <w:lang w:eastAsia="cs-CZ"/>
        </w:rPr>
        <w:t xml:space="preserve">výbor </w:t>
      </w:r>
      <w:r w:rsidR="0017248D" w:rsidRPr="002073A7">
        <w:rPr>
          <w:rFonts w:eastAsia="Times New Roman" w:cstheme="minorHAnsi"/>
          <w:sz w:val="24"/>
          <w:szCs w:val="24"/>
          <w:lang w:eastAsia="cs-CZ"/>
        </w:rPr>
        <w:t xml:space="preserve">schválil </w:t>
      </w:r>
      <w:r w:rsidRPr="002073A7">
        <w:rPr>
          <w:rFonts w:eastAsia="Times New Roman" w:cstheme="minorHAnsi"/>
          <w:sz w:val="24"/>
          <w:szCs w:val="24"/>
          <w:lang w:eastAsia="cs-CZ"/>
        </w:rPr>
        <w:t>termín</w:t>
      </w:r>
      <w:r w:rsidR="0017248D" w:rsidRPr="002073A7">
        <w:rPr>
          <w:rFonts w:eastAsia="Times New Roman" w:cstheme="minorHAnsi"/>
          <w:sz w:val="24"/>
          <w:szCs w:val="24"/>
          <w:lang w:eastAsia="cs-CZ"/>
        </w:rPr>
        <w:t>y</w:t>
      </w:r>
      <w:r w:rsidRPr="002073A7">
        <w:rPr>
          <w:rFonts w:eastAsia="Times New Roman" w:cstheme="minorHAnsi"/>
          <w:sz w:val="24"/>
          <w:szCs w:val="24"/>
          <w:lang w:eastAsia="cs-CZ"/>
        </w:rPr>
        <w:t xml:space="preserve"> na jednání výboru v roce 2022, a to 28. 2., 30. 5., 29. 8., 28.11 vždy od 16 hodin.</w:t>
      </w:r>
    </w:p>
    <w:p w14:paraId="16C36D19" w14:textId="77777777" w:rsidR="00DB59BF" w:rsidRPr="002073A7" w:rsidRDefault="00DB59BF" w:rsidP="001D4882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Termíny byly zvoleny s ohledem na termíny jednání zastupitelstva kraje, aby mohla být s minimálně týdenním předstihem projednána případná stanoviska a doporučení pro zastupitelstvo. </w:t>
      </w:r>
    </w:p>
    <w:p w14:paraId="623D1D17" w14:textId="77777777" w:rsidR="00DB59BF" w:rsidRPr="002073A7" w:rsidRDefault="00DB59BF" w:rsidP="001D4882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 </w:t>
      </w:r>
    </w:p>
    <w:p w14:paraId="5C55AC40" w14:textId="77777777" w:rsidR="00E16663" w:rsidRPr="002073A7" w:rsidRDefault="00E16663" w:rsidP="00B5054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2073A7">
        <w:rPr>
          <w:rStyle w:val="eop"/>
          <w:rFonts w:asciiTheme="minorHAnsi" w:hAnsiTheme="minorHAnsi" w:cstheme="minorHAnsi"/>
        </w:rPr>
        <w:t> </w:t>
      </w:r>
    </w:p>
    <w:p w14:paraId="5E6AACEB" w14:textId="2A632138" w:rsidR="00E16663" w:rsidRPr="002073A7" w:rsidRDefault="00063DE5" w:rsidP="00B5054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  <w:r w:rsidRPr="002073A7">
        <w:rPr>
          <w:rStyle w:val="normaltextrun"/>
          <w:rFonts w:asciiTheme="minorHAnsi" w:hAnsiTheme="minorHAnsi" w:cstheme="minorHAnsi"/>
          <w:b/>
          <w:bCs/>
        </w:rPr>
        <w:t>Sedmé</w:t>
      </w:r>
      <w:r w:rsidR="00E16663" w:rsidRPr="002073A7">
        <w:rPr>
          <w:rStyle w:val="normaltextrun"/>
          <w:rFonts w:asciiTheme="minorHAnsi" w:hAnsiTheme="minorHAnsi" w:cstheme="minorHAnsi"/>
          <w:b/>
          <w:bCs/>
        </w:rPr>
        <w:t xml:space="preserve"> jednání výboru pro zahraniční a přeshraniční spolupráci zastupitelstva kraje</w:t>
      </w:r>
      <w:r w:rsidR="00E16663" w:rsidRPr="002073A7">
        <w:rPr>
          <w:rStyle w:val="eop"/>
          <w:rFonts w:asciiTheme="minorHAnsi" w:hAnsiTheme="minorHAnsi" w:cstheme="minorHAnsi"/>
          <w:b/>
          <w:bCs/>
        </w:rPr>
        <w:t> </w:t>
      </w:r>
      <w:r w:rsidRPr="002073A7">
        <w:rPr>
          <w:rStyle w:val="eop"/>
          <w:rFonts w:asciiTheme="minorHAnsi" w:hAnsiTheme="minorHAnsi" w:cstheme="minorHAnsi"/>
          <w:b/>
          <w:bCs/>
        </w:rPr>
        <w:t xml:space="preserve">proběhlo </w:t>
      </w:r>
      <w:r w:rsidR="00E16663" w:rsidRPr="002073A7">
        <w:rPr>
          <w:rStyle w:val="normaltextrun"/>
          <w:rFonts w:asciiTheme="minorHAnsi" w:hAnsiTheme="minorHAnsi" w:cstheme="minorHAnsi"/>
          <w:b/>
          <w:bCs/>
        </w:rPr>
        <w:t>dne 28. 2. 2022 budova KÚ MSK</w:t>
      </w:r>
      <w:r w:rsidRPr="002073A7">
        <w:rPr>
          <w:rStyle w:val="normaltextrun"/>
          <w:rFonts w:asciiTheme="minorHAnsi" w:hAnsiTheme="minorHAnsi" w:cstheme="minorHAnsi"/>
          <w:b/>
          <w:bCs/>
        </w:rPr>
        <w:t xml:space="preserve"> v místnosti</w:t>
      </w:r>
      <w:r w:rsidR="00E16663" w:rsidRPr="002073A7">
        <w:rPr>
          <w:rStyle w:val="normaltextrun"/>
          <w:rFonts w:asciiTheme="minorHAnsi" w:hAnsiTheme="minorHAnsi" w:cstheme="minorHAnsi"/>
          <w:b/>
          <w:bCs/>
        </w:rPr>
        <w:t xml:space="preserve"> F502 v 16:00 hodin</w:t>
      </w:r>
      <w:r w:rsidR="00E16663" w:rsidRPr="002073A7">
        <w:rPr>
          <w:rStyle w:val="eop"/>
          <w:rFonts w:asciiTheme="minorHAnsi" w:hAnsiTheme="minorHAnsi" w:cstheme="minorHAnsi"/>
          <w:b/>
          <w:bCs/>
        </w:rPr>
        <w:t> </w:t>
      </w:r>
      <w:r w:rsidRPr="002073A7">
        <w:rPr>
          <w:rStyle w:val="eop"/>
          <w:rFonts w:asciiTheme="minorHAnsi" w:hAnsiTheme="minorHAnsi" w:cstheme="minorHAnsi"/>
          <w:b/>
          <w:bCs/>
        </w:rPr>
        <w:t>za účasti 13 členů.</w:t>
      </w:r>
    </w:p>
    <w:p w14:paraId="5358CD2F" w14:textId="77777777" w:rsidR="00E16663" w:rsidRPr="002073A7" w:rsidRDefault="00E16663" w:rsidP="00B50541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 </w:t>
      </w:r>
    </w:p>
    <w:p w14:paraId="10C46B2E" w14:textId="77777777" w:rsidR="00E16663" w:rsidRPr="002073A7" w:rsidRDefault="00E16663" w:rsidP="00B50541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Jednání výboru zahájil jeho předseda pan Pobucký, který přivítal členy výboru a hosty na jednání. Po kontrole prezence konstatoval, že výbor je usnášení schopný. </w:t>
      </w:r>
    </w:p>
    <w:p w14:paraId="27DDA6FE" w14:textId="33C9BBF1" w:rsidR="00E16663" w:rsidRPr="002073A7" w:rsidRDefault="00E16663" w:rsidP="00B5054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2073A7">
        <w:rPr>
          <w:rFonts w:asciiTheme="minorHAnsi" w:hAnsiTheme="minorHAnsi" w:cstheme="minorHAnsi"/>
        </w:rPr>
        <w:t>Předseda výboru navrhl doplnění programu o bod č. 3 „Stanovisko výboru pro zahraniční a</w:t>
      </w:r>
      <w:r w:rsidR="001D4882">
        <w:rPr>
          <w:rFonts w:asciiTheme="minorHAnsi" w:hAnsiTheme="minorHAnsi" w:cstheme="minorHAnsi"/>
        </w:rPr>
        <w:t> </w:t>
      </w:r>
      <w:r w:rsidRPr="002073A7">
        <w:rPr>
          <w:rFonts w:asciiTheme="minorHAnsi" w:hAnsiTheme="minorHAnsi" w:cstheme="minorHAnsi"/>
        </w:rPr>
        <w:t>přeshraniční spolupráci zastupitelstva kraje k usnesení rady kraje č.  ze dne 24. 2. 2022 č.</w:t>
      </w:r>
      <w:r w:rsidR="00165C80">
        <w:rPr>
          <w:rFonts w:asciiTheme="minorHAnsi" w:hAnsiTheme="minorHAnsi" w:cstheme="minorHAnsi"/>
        </w:rPr>
        <w:t> </w:t>
      </w:r>
      <w:r w:rsidRPr="002073A7">
        <w:rPr>
          <w:rFonts w:asciiTheme="minorHAnsi" w:hAnsiTheme="minorHAnsi" w:cstheme="minorHAnsi"/>
        </w:rPr>
        <w:t xml:space="preserve">37/2471“, kterým rada navrhuje zastupitelstvu kraje dočasně přerušit partnerské vztahy s Vologodskou oblastí v Ruské federaci.  </w:t>
      </w:r>
      <w:r w:rsidRPr="002073A7">
        <w:rPr>
          <w:rStyle w:val="normaltextrun"/>
          <w:rFonts w:asciiTheme="minorHAnsi" w:hAnsiTheme="minorHAnsi" w:cstheme="minorHAnsi"/>
        </w:rPr>
        <w:t>Výbor navrhovanou změnu program schválil.</w:t>
      </w:r>
      <w:r w:rsidRPr="002073A7">
        <w:rPr>
          <w:rStyle w:val="eop"/>
          <w:rFonts w:asciiTheme="minorHAnsi" w:hAnsiTheme="minorHAnsi" w:cstheme="minorHAnsi"/>
        </w:rPr>
        <w:t> </w:t>
      </w:r>
    </w:p>
    <w:p w14:paraId="1C053BB9" w14:textId="77777777" w:rsidR="00E16663" w:rsidRPr="002073A7" w:rsidRDefault="00E16663" w:rsidP="00B50541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 </w:t>
      </w:r>
    </w:p>
    <w:p w14:paraId="0FD0F550" w14:textId="77777777" w:rsidR="00E16663" w:rsidRPr="002073A7" w:rsidRDefault="00E16663" w:rsidP="00B50541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Předseda výboru vyzval členy k vyjádření názoru na usnesení rady, v němž navrhuje</w:t>
      </w:r>
    </w:p>
    <w:p w14:paraId="5E5FAE04" w14:textId="77777777" w:rsidR="00E16663" w:rsidRPr="002073A7" w:rsidRDefault="00E16663" w:rsidP="00B50541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zastupitelstvu kraje dočasně přerušit partnerské vztahy s Vologodskou oblastí v Ruské federaci. Rada navrhla tímto způsobem vyjádřit zásadní nesouhlas s vojenskou agresí Ruské federace vůči Ukrajině s konstatováním, že je nepřijatelné, aby v civilizovaném světě prosazoval jakýkoliv stát své zájmy vojenskou agresí vůči jiné svrchované zemi.</w:t>
      </w:r>
    </w:p>
    <w:p w14:paraId="17A3B2E3" w14:textId="77777777" w:rsidR="00E16663" w:rsidRPr="002073A7" w:rsidRDefault="00E16663" w:rsidP="00E16663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14:paraId="7E12635C" w14:textId="77777777" w:rsidR="00E16663" w:rsidRPr="002073A7" w:rsidRDefault="00E16663" w:rsidP="00E16663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V nastalé diskusi členů výboru vykrystalizovaly dva návrhy na stanovisko výboru na změnu usnesení rady a na jeho doplnění o rezoluci odsuzující útok Ruska na Ukrajinu. Po krátké diskusi výbor nejprve jednomyslně schválil návrh textu rezoluce ve znění „Moravskoslezský kraj odsuzuje útok Ruské federace na Ukrajinu jako nevyprovokovanou agresi a nepřijatelný zásah do integrity svobodné demokratické země.“</w:t>
      </w:r>
    </w:p>
    <w:p w14:paraId="227AC9C4" w14:textId="77777777" w:rsidR="00E16663" w:rsidRPr="002073A7" w:rsidRDefault="00E16663" w:rsidP="00E16663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Poté dal předseda výboru hlasovat o návrhu usnesení „Rada kraje navrhuje zastupitelstvu kraje ukončit partnerské vztahy s Vologodskou oblastí v Ruské federaci.“</w:t>
      </w:r>
    </w:p>
    <w:p w14:paraId="5B9B3C18" w14:textId="77777777" w:rsidR="00E16663" w:rsidRPr="002073A7" w:rsidRDefault="00E16663" w:rsidP="00E16663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Pro bylo 6 členů, 3 byli proti a zdrželo se 6 členů ze 13 přítomných. Návrh tudíž nebyl přijat</w:t>
      </w:r>
    </w:p>
    <w:p w14:paraId="6D5D4107" w14:textId="77777777" w:rsidR="00E16663" w:rsidRPr="002073A7" w:rsidRDefault="00E16663" w:rsidP="00E16663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Následovalo hlasování o návrhu usnesení „Rada kraje navrhuje</w:t>
      </w:r>
      <w:r w:rsidRPr="002073A7">
        <w:rPr>
          <w:rFonts w:cstheme="minorHAnsi"/>
        </w:rPr>
        <w:t xml:space="preserve"> </w:t>
      </w:r>
      <w:r w:rsidRPr="002073A7">
        <w:rPr>
          <w:rFonts w:eastAsia="Times New Roman" w:cstheme="minorHAnsi"/>
          <w:sz w:val="24"/>
          <w:szCs w:val="24"/>
          <w:lang w:eastAsia="cs-CZ"/>
        </w:rPr>
        <w:t>zastupitelstvu kraje přerušit partnerské vztahy s Vologodskou oblastí v Ruské federaci.</w:t>
      </w:r>
    </w:p>
    <w:p w14:paraId="2D94A15B" w14:textId="77777777" w:rsidR="00E16663" w:rsidRPr="002073A7" w:rsidRDefault="00E16663" w:rsidP="00E16663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lastRenderedPageBreak/>
        <w:t>Pro tento návrh se vyjádřilo 11 členů, nikdo nebyl proti, zdrželi se dva členové ze 13 přítomných. Návrh byl přijat.</w:t>
      </w:r>
    </w:p>
    <w:p w14:paraId="38021783" w14:textId="36A054F5" w:rsidR="00E16663" w:rsidRPr="002073A7" w:rsidRDefault="00E16663" w:rsidP="00E16663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cs-CZ"/>
        </w:rPr>
      </w:pPr>
    </w:p>
    <w:p w14:paraId="1F4FBFAA" w14:textId="4D7769B3" w:rsidR="00E16663" w:rsidRPr="002073A7" w:rsidRDefault="00E16663" w:rsidP="00E842F5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 </w:t>
      </w:r>
      <w:r w:rsidR="003D1351" w:rsidRPr="002073A7">
        <w:rPr>
          <w:rFonts w:eastAsia="Times New Roman" w:cstheme="minorHAnsi"/>
          <w:sz w:val="24"/>
          <w:szCs w:val="24"/>
          <w:lang w:eastAsia="cs-CZ"/>
        </w:rPr>
        <w:t xml:space="preserve">Ve čtvrtém bodu podal </w:t>
      </w:r>
      <w:r w:rsidR="00A90488" w:rsidRPr="002073A7">
        <w:rPr>
          <w:rFonts w:eastAsia="Times New Roman" w:cstheme="minorHAnsi"/>
          <w:sz w:val="24"/>
          <w:szCs w:val="24"/>
          <w:lang w:eastAsia="cs-CZ"/>
        </w:rPr>
        <w:t>i</w:t>
      </w:r>
      <w:r w:rsidRPr="002073A7">
        <w:rPr>
          <w:rFonts w:eastAsia="Times New Roman" w:cstheme="minorHAnsi"/>
          <w:sz w:val="24"/>
          <w:szCs w:val="24"/>
          <w:lang w:eastAsia="cs-CZ"/>
        </w:rPr>
        <w:t>nformace o mezinárodních vztazích MSK za období prosinec 2021 – únor 2022 a plánované činnosti na další období,</w:t>
      </w:r>
      <w:r w:rsidR="003D1351" w:rsidRPr="002073A7">
        <w:rPr>
          <w:rFonts w:eastAsia="Times New Roman" w:cstheme="minorHAnsi"/>
          <w:sz w:val="24"/>
          <w:szCs w:val="24"/>
          <w:lang w:eastAsia="cs-CZ"/>
        </w:rPr>
        <w:t xml:space="preserve"> pan </w:t>
      </w:r>
      <w:r w:rsidRPr="002073A7">
        <w:rPr>
          <w:rFonts w:eastAsia="Times New Roman" w:cstheme="minorHAnsi"/>
          <w:sz w:val="24"/>
          <w:szCs w:val="24"/>
          <w:lang w:eastAsia="cs-CZ"/>
        </w:rPr>
        <w:t>Bönisch</w:t>
      </w:r>
      <w:r w:rsidR="003D1351" w:rsidRPr="002073A7">
        <w:rPr>
          <w:rFonts w:eastAsia="Times New Roman" w:cstheme="minorHAnsi"/>
          <w:sz w:val="24"/>
          <w:szCs w:val="24"/>
          <w:lang w:eastAsia="cs-CZ"/>
        </w:rPr>
        <w:t xml:space="preserve">, referent </w:t>
      </w:r>
      <w:r w:rsidRPr="002073A7">
        <w:rPr>
          <w:rFonts w:eastAsia="Times New Roman" w:cstheme="minorHAnsi"/>
          <w:sz w:val="24"/>
          <w:szCs w:val="24"/>
          <w:lang w:eastAsia="cs-CZ"/>
        </w:rPr>
        <w:t>oddělení vnějších a mezinárodních vztahů odboru kancelář hejtmana KÚ MSK </w:t>
      </w:r>
    </w:p>
    <w:p w14:paraId="0A940FCB" w14:textId="0861BBDE" w:rsidR="00E16663" w:rsidRPr="002073A7" w:rsidRDefault="00C21A98" w:rsidP="00E16663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 xml:space="preserve">Dne </w:t>
      </w:r>
      <w:r w:rsidR="00E16663" w:rsidRPr="002073A7">
        <w:rPr>
          <w:rFonts w:eastAsia="Times New Roman" w:cstheme="minorHAnsi"/>
          <w:sz w:val="24"/>
          <w:szCs w:val="24"/>
          <w:lang w:eastAsia="cs-CZ"/>
        </w:rPr>
        <w:t>8.</w:t>
      </w:r>
      <w:r w:rsidR="00DA5174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16663" w:rsidRPr="002073A7">
        <w:rPr>
          <w:rFonts w:eastAsia="Times New Roman" w:cstheme="minorHAnsi"/>
          <w:sz w:val="24"/>
          <w:szCs w:val="24"/>
          <w:lang w:eastAsia="cs-CZ"/>
        </w:rPr>
        <w:t>12</w:t>
      </w:r>
      <w:r w:rsidRPr="002073A7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6D1D18" w:rsidRPr="002073A7">
        <w:rPr>
          <w:rFonts w:eastAsia="Times New Roman" w:cstheme="minorHAnsi"/>
          <w:sz w:val="24"/>
          <w:szCs w:val="24"/>
          <w:lang w:eastAsia="cs-CZ"/>
        </w:rPr>
        <w:t>proběhlo o</w:t>
      </w:r>
      <w:r w:rsidR="00E16663" w:rsidRPr="002073A7">
        <w:rPr>
          <w:rFonts w:eastAsia="Times New Roman" w:cstheme="minorHAnsi"/>
          <w:sz w:val="24"/>
          <w:szCs w:val="24"/>
          <w:lang w:eastAsia="cs-CZ"/>
        </w:rPr>
        <w:t xml:space="preserve">n-line setkání hejtmana </w:t>
      </w:r>
      <w:r w:rsidR="006D1D18" w:rsidRPr="002073A7">
        <w:rPr>
          <w:rFonts w:eastAsia="Times New Roman" w:cstheme="minorHAnsi"/>
          <w:sz w:val="24"/>
          <w:szCs w:val="24"/>
          <w:lang w:eastAsia="cs-CZ"/>
        </w:rPr>
        <w:t xml:space="preserve">kraje </w:t>
      </w:r>
      <w:r w:rsidR="00E16663" w:rsidRPr="002073A7">
        <w:rPr>
          <w:rFonts w:eastAsia="Times New Roman" w:cstheme="minorHAnsi"/>
          <w:sz w:val="24"/>
          <w:szCs w:val="24"/>
          <w:lang w:eastAsia="cs-CZ"/>
        </w:rPr>
        <w:t>s litevským velvyslancem</w:t>
      </w:r>
      <w:r w:rsidR="00EE6E17" w:rsidRPr="002073A7">
        <w:rPr>
          <w:rFonts w:eastAsia="Times New Roman" w:cstheme="minorHAnsi"/>
          <w:sz w:val="24"/>
          <w:szCs w:val="24"/>
          <w:lang w:eastAsia="cs-CZ"/>
        </w:rPr>
        <w:t>.</w:t>
      </w:r>
      <w:r w:rsidR="00E16663" w:rsidRPr="002073A7">
        <w:rPr>
          <w:rFonts w:eastAsia="Times New Roman" w:cstheme="minorHAnsi"/>
          <w:sz w:val="24"/>
          <w:szCs w:val="24"/>
          <w:lang w:eastAsia="cs-CZ"/>
        </w:rPr>
        <w:t> </w:t>
      </w:r>
    </w:p>
    <w:p w14:paraId="25AF0A87" w14:textId="15370F13" w:rsidR="00E16663" w:rsidRPr="002073A7" w:rsidRDefault="00D631DA" w:rsidP="00E16663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Z p</w:t>
      </w:r>
      <w:r w:rsidR="00E16663" w:rsidRPr="002073A7">
        <w:rPr>
          <w:rFonts w:eastAsia="Times New Roman" w:cstheme="minorHAnsi"/>
          <w:sz w:val="24"/>
          <w:szCs w:val="24"/>
          <w:lang w:eastAsia="cs-CZ"/>
        </w:rPr>
        <w:t>řipravovan</w:t>
      </w:r>
      <w:r w:rsidRPr="002073A7">
        <w:rPr>
          <w:rFonts w:eastAsia="Times New Roman" w:cstheme="minorHAnsi"/>
          <w:sz w:val="24"/>
          <w:szCs w:val="24"/>
          <w:lang w:eastAsia="cs-CZ"/>
        </w:rPr>
        <w:t>ých</w:t>
      </w:r>
      <w:r w:rsidR="00E16663" w:rsidRPr="002073A7">
        <w:rPr>
          <w:rFonts w:eastAsia="Times New Roman" w:cstheme="minorHAnsi"/>
          <w:sz w:val="24"/>
          <w:szCs w:val="24"/>
          <w:lang w:eastAsia="cs-CZ"/>
        </w:rPr>
        <w:t xml:space="preserve"> akc</w:t>
      </w:r>
      <w:r w:rsidR="00A90488" w:rsidRPr="002073A7">
        <w:rPr>
          <w:rFonts w:eastAsia="Times New Roman" w:cstheme="minorHAnsi"/>
          <w:sz w:val="24"/>
          <w:szCs w:val="24"/>
          <w:lang w:eastAsia="cs-CZ"/>
        </w:rPr>
        <w:t>í</w:t>
      </w:r>
      <w:r w:rsidR="00E16663" w:rsidRPr="002073A7">
        <w:rPr>
          <w:rFonts w:eastAsia="Times New Roman" w:cstheme="minorHAnsi"/>
          <w:sz w:val="24"/>
          <w:szCs w:val="24"/>
          <w:lang w:eastAsia="cs-CZ"/>
        </w:rPr>
        <w:t> </w:t>
      </w:r>
      <w:r w:rsidRPr="002073A7">
        <w:rPr>
          <w:rFonts w:eastAsia="Times New Roman" w:cstheme="minorHAnsi"/>
          <w:sz w:val="24"/>
          <w:szCs w:val="24"/>
          <w:lang w:eastAsia="cs-CZ"/>
        </w:rPr>
        <w:t>uvedl jako nejdůležitější</w:t>
      </w:r>
      <w:r w:rsidR="0087634E" w:rsidRPr="002073A7">
        <w:rPr>
          <w:rFonts w:eastAsia="Times New Roman" w:cstheme="minorHAnsi"/>
          <w:sz w:val="24"/>
          <w:szCs w:val="24"/>
          <w:lang w:eastAsia="cs-CZ"/>
        </w:rPr>
        <w:t xml:space="preserve"> zářijový</w:t>
      </w:r>
      <w:r w:rsidR="00A90488" w:rsidRPr="002073A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7634E" w:rsidRPr="002073A7">
        <w:rPr>
          <w:rFonts w:eastAsia="Times New Roman" w:cstheme="minorHAnsi"/>
          <w:sz w:val="24"/>
          <w:szCs w:val="24"/>
          <w:lang w:eastAsia="cs-CZ"/>
        </w:rPr>
        <w:t>Coreper trip I v MSK, což je  představení kraje zástupcům EU v rámci českého předsednictví</w:t>
      </w:r>
      <w:r w:rsidR="00A90488" w:rsidRPr="002073A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7634E" w:rsidRPr="002073A7">
        <w:rPr>
          <w:rFonts w:eastAsia="Times New Roman" w:cstheme="minorHAnsi"/>
          <w:sz w:val="24"/>
          <w:szCs w:val="24"/>
          <w:lang w:eastAsia="cs-CZ"/>
        </w:rPr>
        <w:t>a Dny NATO.</w:t>
      </w:r>
    </w:p>
    <w:p w14:paraId="4733AD84" w14:textId="77777777" w:rsidR="00E16663" w:rsidRPr="002073A7" w:rsidRDefault="00E16663" w:rsidP="00E16663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ab/>
      </w:r>
      <w:r w:rsidRPr="002073A7">
        <w:rPr>
          <w:rFonts w:eastAsia="Times New Roman" w:cstheme="minorHAnsi"/>
          <w:sz w:val="24"/>
          <w:szCs w:val="24"/>
          <w:lang w:eastAsia="cs-CZ"/>
        </w:rPr>
        <w:tab/>
      </w:r>
      <w:r w:rsidRPr="002073A7">
        <w:rPr>
          <w:rFonts w:eastAsia="Times New Roman" w:cstheme="minorHAnsi"/>
          <w:sz w:val="24"/>
          <w:szCs w:val="24"/>
          <w:lang w:eastAsia="cs-CZ"/>
        </w:rPr>
        <w:tab/>
      </w:r>
      <w:r w:rsidRPr="002073A7">
        <w:rPr>
          <w:rFonts w:eastAsia="Times New Roman" w:cstheme="minorHAnsi"/>
          <w:sz w:val="24"/>
          <w:szCs w:val="24"/>
          <w:lang w:eastAsia="cs-CZ"/>
        </w:rPr>
        <w:tab/>
      </w:r>
      <w:r w:rsidRPr="002073A7">
        <w:rPr>
          <w:rFonts w:eastAsia="Times New Roman" w:cstheme="minorHAnsi"/>
          <w:sz w:val="24"/>
          <w:szCs w:val="24"/>
          <w:lang w:eastAsia="cs-CZ"/>
        </w:rPr>
        <w:tab/>
      </w:r>
      <w:r w:rsidRPr="002073A7">
        <w:rPr>
          <w:rFonts w:eastAsia="Times New Roman" w:cstheme="minorHAnsi"/>
          <w:sz w:val="24"/>
          <w:szCs w:val="24"/>
          <w:lang w:eastAsia="cs-CZ"/>
        </w:rPr>
        <w:tab/>
      </w:r>
      <w:r w:rsidRPr="002073A7">
        <w:rPr>
          <w:rFonts w:eastAsia="Times New Roman" w:cstheme="minorHAnsi"/>
          <w:sz w:val="24"/>
          <w:szCs w:val="24"/>
          <w:lang w:eastAsia="cs-CZ"/>
        </w:rPr>
        <w:tab/>
      </w:r>
      <w:r w:rsidRPr="002073A7">
        <w:rPr>
          <w:rFonts w:eastAsia="Times New Roman" w:cstheme="minorHAnsi"/>
          <w:sz w:val="24"/>
          <w:szCs w:val="24"/>
          <w:lang w:eastAsia="cs-CZ"/>
        </w:rPr>
        <w:tab/>
      </w:r>
      <w:r w:rsidRPr="002073A7">
        <w:rPr>
          <w:rFonts w:eastAsia="Times New Roman" w:cstheme="minorHAnsi"/>
          <w:sz w:val="24"/>
          <w:szCs w:val="24"/>
          <w:lang w:eastAsia="cs-CZ"/>
        </w:rPr>
        <w:tab/>
      </w:r>
    </w:p>
    <w:p w14:paraId="03902100" w14:textId="0DA84987" w:rsidR="00E16663" w:rsidRPr="002073A7" w:rsidRDefault="0087634E" w:rsidP="00E16663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 xml:space="preserve">V pátém bodu programu </w:t>
      </w:r>
      <w:r w:rsidR="00D30484" w:rsidRPr="002073A7">
        <w:rPr>
          <w:rFonts w:eastAsia="Times New Roman" w:cstheme="minorHAnsi"/>
          <w:sz w:val="24"/>
          <w:szCs w:val="24"/>
          <w:lang w:eastAsia="cs-CZ"/>
        </w:rPr>
        <w:t>byly projednány n</w:t>
      </w:r>
      <w:r w:rsidR="00E16663" w:rsidRPr="002073A7">
        <w:rPr>
          <w:rFonts w:eastAsia="Times New Roman" w:cstheme="minorHAnsi"/>
          <w:sz w:val="24"/>
          <w:szCs w:val="24"/>
          <w:lang w:eastAsia="cs-CZ"/>
        </w:rPr>
        <w:t>ávrhy na rozvoj vztahů s Opolským vojvodstvím</w:t>
      </w:r>
      <w:r w:rsidR="00D30484" w:rsidRPr="002073A7">
        <w:rPr>
          <w:rFonts w:eastAsia="Times New Roman" w:cstheme="minorHAnsi"/>
          <w:sz w:val="24"/>
          <w:szCs w:val="24"/>
          <w:lang w:eastAsia="cs-CZ"/>
        </w:rPr>
        <w:t>.</w:t>
      </w:r>
    </w:p>
    <w:p w14:paraId="4B4EA7A2" w14:textId="23D9610F" w:rsidR="00E16663" w:rsidRPr="002073A7" w:rsidRDefault="00E16663" w:rsidP="00E16663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Místopředseda výboru pan Návrat shrnul své zkušenosti ze spolupráce s Opolským vojvodstvím a konstatoval, že v minulém volebním období byly navázány dobré vztahy, jejichž další rozvoj byl zastaven covidem. V současnosti vidí možnost pokračování zejména v oblasti řešení přeshraniční dopravní infrastruktury. Proto navrh</w:t>
      </w:r>
      <w:r w:rsidR="00D30484" w:rsidRPr="002073A7">
        <w:rPr>
          <w:rFonts w:eastAsia="Times New Roman" w:cstheme="minorHAnsi"/>
          <w:sz w:val="24"/>
          <w:szCs w:val="24"/>
          <w:lang w:eastAsia="cs-CZ"/>
        </w:rPr>
        <w:t>l</w:t>
      </w:r>
      <w:r w:rsidRPr="002073A7">
        <w:rPr>
          <w:rFonts w:eastAsia="Times New Roman" w:cstheme="minorHAnsi"/>
          <w:sz w:val="24"/>
          <w:szCs w:val="24"/>
          <w:lang w:eastAsia="cs-CZ"/>
        </w:rPr>
        <w:t xml:space="preserve"> uskutečnit výjezdní zasedání do Opolského vojvodství s partnerským výborem, aby se zrekapitulovaly dosažené výsledky a</w:t>
      </w:r>
      <w:r w:rsidR="00D713E2">
        <w:rPr>
          <w:rFonts w:eastAsia="Times New Roman" w:cstheme="minorHAnsi"/>
          <w:sz w:val="24"/>
          <w:szCs w:val="24"/>
          <w:lang w:eastAsia="cs-CZ"/>
        </w:rPr>
        <w:t> </w:t>
      </w:r>
      <w:r w:rsidRPr="002073A7">
        <w:rPr>
          <w:rFonts w:eastAsia="Times New Roman" w:cstheme="minorHAnsi"/>
          <w:sz w:val="24"/>
          <w:szCs w:val="24"/>
          <w:lang w:eastAsia="cs-CZ"/>
        </w:rPr>
        <w:t>vytýčily nové cíle spolupráce. Členové výboru s tím souhlasili a pověřili pana Bönische, aby s polskou stranou projednal možnost společného jednání v období konec května – začátek června 2022.</w:t>
      </w:r>
    </w:p>
    <w:p w14:paraId="2381D941" w14:textId="6989862D" w:rsidR="00E16663" w:rsidRPr="002073A7" w:rsidRDefault="00E16663" w:rsidP="00E16663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</w:pPr>
    </w:p>
    <w:p w14:paraId="5BED50D3" w14:textId="3A429EBF" w:rsidR="00512147" w:rsidRPr="002073A7" w:rsidRDefault="00512147" w:rsidP="00E16663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</w:pPr>
    </w:p>
    <w:p w14:paraId="2F7F6249" w14:textId="762E3923" w:rsidR="00512147" w:rsidRPr="002073A7" w:rsidRDefault="00512147" w:rsidP="002C656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  <w:r w:rsidRPr="002073A7">
        <w:rPr>
          <w:rStyle w:val="normaltextrun"/>
          <w:rFonts w:asciiTheme="minorHAnsi" w:hAnsiTheme="minorHAnsi" w:cstheme="minorHAnsi"/>
          <w:b/>
          <w:bCs/>
        </w:rPr>
        <w:t xml:space="preserve">8. jednání </w:t>
      </w:r>
      <w:r w:rsidRPr="002073A7">
        <w:rPr>
          <w:rStyle w:val="eop"/>
          <w:rFonts w:asciiTheme="minorHAnsi" w:hAnsiTheme="minorHAnsi" w:cstheme="minorHAnsi"/>
          <w:b/>
          <w:bCs/>
        </w:rPr>
        <w:t>se uskutečnil</w:t>
      </w:r>
      <w:r w:rsidR="002C6568" w:rsidRPr="002073A7">
        <w:rPr>
          <w:rStyle w:val="eop"/>
          <w:rFonts w:asciiTheme="minorHAnsi" w:hAnsiTheme="minorHAnsi" w:cstheme="minorHAnsi"/>
          <w:b/>
          <w:bCs/>
        </w:rPr>
        <w:t>o</w:t>
      </w:r>
      <w:r w:rsidRPr="002073A7">
        <w:rPr>
          <w:rStyle w:val="eop"/>
          <w:rFonts w:asciiTheme="minorHAnsi" w:hAnsiTheme="minorHAnsi" w:cstheme="minorHAnsi"/>
          <w:b/>
          <w:bCs/>
        </w:rPr>
        <w:t xml:space="preserve"> jako výjezdní </w:t>
      </w:r>
      <w:r w:rsidRPr="002073A7">
        <w:rPr>
          <w:rStyle w:val="normaltextrun"/>
          <w:rFonts w:asciiTheme="minorHAnsi" w:hAnsiTheme="minorHAnsi" w:cstheme="minorHAnsi"/>
          <w:b/>
          <w:bCs/>
        </w:rPr>
        <w:t xml:space="preserve">ve dnech 26.-27. 5. </w:t>
      </w:r>
      <w:r w:rsidR="00017F48" w:rsidRPr="002073A7">
        <w:rPr>
          <w:rStyle w:val="normaltextrun"/>
          <w:rFonts w:asciiTheme="minorHAnsi" w:hAnsiTheme="minorHAnsi" w:cstheme="minorHAnsi"/>
          <w:b/>
          <w:bCs/>
        </w:rPr>
        <w:t xml:space="preserve">2022 </w:t>
      </w:r>
      <w:r w:rsidRPr="002073A7">
        <w:rPr>
          <w:rStyle w:val="normaltextrun"/>
          <w:rFonts w:asciiTheme="minorHAnsi" w:hAnsiTheme="minorHAnsi" w:cstheme="minorHAnsi"/>
          <w:b/>
          <w:bCs/>
        </w:rPr>
        <w:t>v</w:t>
      </w:r>
      <w:r w:rsidR="00EA29EC" w:rsidRPr="002073A7">
        <w:rPr>
          <w:rStyle w:val="normaltextrun"/>
          <w:rFonts w:asciiTheme="minorHAnsi" w:hAnsiTheme="minorHAnsi" w:cstheme="minorHAnsi"/>
          <w:b/>
          <w:bCs/>
        </w:rPr>
        <w:t> </w:t>
      </w:r>
      <w:r w:rsidRPr="002073A7">
        <w:rPr>
          <w:rStyle w:val="normaltextrun"/>
          <w:rFonts w:asciiTheme="minorHAnsi" w:hAnsiTheme="minorHAnsi" w:cstheme="minorHAnsi"/>
          <w:b/>
          <w:bCs/>
        </w:rPr>
        <w:t>Opolí</w:t>
      </w:r>
      <w:r w:rsidR="00EA29EC" w:rsidRPr="002073A7">
        <w:rPr>
          <w:rStyle w:val="normaltextrun"/>
          <w:rFonts w:asciiTheme="minorHAnsi" w:hAnsiTheme="minorHAnsi" w:cstheme="minorHAnsi"/>
          <w:b/>
          <w:bCs/>
        </w:rPr>
        <w:t>.</w:t>
      </w:r>
      <w:r w:rsidRPr="002073A7">
        <w:rPr>
          <w:rStyle w:val="eop"/>
          <w:rFonts w:asciiTheme="minorHAnsi" w:hAnsiTheme="minorHAnsi" w:cstheme="minorHAnsi"/>
          <w:b/>
          <w:bCs/>
        </w:rPr>
        <w:t> </w:t>
      </w:r>
    </w:p>
    <w:p w14:paraId="52801906" w14:textId="77777777" w:rsidR="00995D26" w:rsidRPr="002073A7" w:rsidRDefault="00D412E4" w:rsidP="00E63519">
      <w:pPr>
        <w:pStyle w:val="paragraph"/>
        <w:spacing w:after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2073A7">
        <w:rPr>
          <w:rStyle w:val="eop"/>
          <w:rFonts w:asciiTheme="minorHAnsi" w:hAnsiTheme="minorHAnsi" w:cstheme="minorHAnsi"/>
        </w:rPr>
        <w:t xml:space="preserve">Nejprve se dne </w:t>
      </w:r>
      <w:r w:rsidR="00925CD3" w:rsidRPr="002073A7">
        <w:rPr>
          <w:rStyle w:val="eop"/>
          <w:rFonts w:asciiTheme="minorHAnsi" w:hAnsiTheme="minorHAnsi" w:cstheme="minorHAnsi"/>
        </w:rPr>
        <w:t xml:space="preserve">26. 5. 2022 </w:t>
      </w:r>
      <w:r w:rsidR="00145424" w:rsidRPr="002073A7">
        <w:rPr>
          <w:rStyle w:val="eop"/>
          <w:rFonts w:asciiTheme="minorHAnsi" w:hAnsiTheme="minorHAnsi" w:cstheme="minorHAnsi"/>
        </w:rPr>
        <w:t xml:space="preserve">konalo společné </w:t>
      </w:r>
      <w:r w:rsidR="00F05C15" w:rsidRPr="002073A7">
        <w:rPr>
          <w:rStyle w:val="eop"/>
          <w:rFonts w:asciiTheme="minorHAnsi" w:hAnsiTheme="minorHAnsi" w:cstheme="minorHAnsi"/>
        </w:rPr>
        <w:t xml:space="preserve">zasedání s komisí </w:t>
      </w:r>
      <w:r w:rsidR="00D307B4" w:rsidRPr="002073A7">
        <w:rPr>
          <w:rStyle w:val="eop"/>
          <w:rFonts w:asciiTheme="minorHAnsi" w:hAnsiTheme="minorHAnsi" w:cstheme="minorHAnsi"/>
        </w:rPr>
        <w:t>pro zahraniční styky Opolského vojvodství</w:t>
      </w:r>
      <w:r w:rsidR="00112F7C" w:rsidRPr="002073A7">
        <w:rPr>
          <w:rStyle w:val="eop"/>
          <w:rFonts w:asciiTheme="minorHAnsi" w:hAnsiTheme="minorHAnsi" w:cstheme="minorHAnsi"/>
        </w:rPr>
        <w:t xml:space="preserve">, kterého se za polskou stranu </w:t>
      </w:r>
      <w:r w:rsidR="000F18A6" w:rsidRPr="002073A7">
        <w:rPr>
          <w:rStyle w:val="eop"/>
          <w:rFonts w:asciiTheme="minorHAnsi" w:hAnsiTheme="minorHAnsi" w:cstheme="minorHAnsi"/>
        </w:rPr>
        <w:t>zúčastnili  Hubert Kołodziej – předseda komise,</w:t>
      </w:r>
      <w:r w:rsidR="001944FA" w:rsidRPr="002073A7">
        <w:rPr>
          <w:rStyle w:val="eop"/>
          <w:rFonts w:asciiTheme="minorHAnsi" w:hAnsiTheme="minorHAnsi" w:cstheme="minorHAnsi"/>
        </w:rPr>
        <w:t xml:space="preserve"> </w:t>
      </w:r>
      <w:r w:rsidR="000F18A6" w:rsidRPr="002073A7">
        <w:rPr>
          <w:rStyle w:val="eop"/>
          <w:rFonts w:asciiTheme="minorHAnsi" w:hAnsiTheme="minorHAnsi" w:cstheme="minorHAnsi"/>
        </w:rPr>
        <w:t>Agnieszka Kamińska – ředitelka odboru kultury, sportu a cestovního ruchu</w:t>
      </w:r>
      <w:r w:rsidR="001944FA" w:rsidRPr="002073A7">
        <w:rPr>
          <w:rStyle w:val="eop"/>
          <w:rFonts w:asciiTheme="minorHAnsi" w:hAnsiTheme="minorHAnsi" w:cstheme="minorHAnsi"/>
        </w:rPr>
        <w:t xml:space="preserve">, </w:t>
      </w:r>
      <w:r w:rsidR="000F18A6" w:rsidRPr="002073A7">
        <w:rPr>
          <w:rStyle w:val="eop"/>
          <w:rFonts w:asciiTheme="minorHAnsi" w:hAnsiTheme="minorHAnsi" w:cstheme="minorHAnsi"/>
        </w:rPr>
        <w:t>Remigiusz Widera – ředitel odboru infrastruktury a ekonomiky</w:t>
      </w:r>
      <w:r w:rsidR="001944FA" w:rsidRPr="002073A7">
        <w:rPr>
          <w:rStyle w:val="eop"/>
          <w:rFonts w:asciiTheme="minorHAnsi" w:hAnsiTheme="minorHAnsi" w:cstheme="minorHAnsi"/>
        </w:rPr>
        <w:t xml:space="preserve">, </w:t>
      </w:r>
      <w:r w:rsidR="000F18A6" w:rsidRPr="002073A7">
        <w:rPr>
          <w:rStyle w:val="eop"/>
          <w:rFonts w:asciiTheme="minorHAnsi" w:hAnsiTheme="minorHAnsi" w:cstheme="minorHAnsi"/>
        </w:rPr>
        <w:t xml:space="preserve"> Mateusz Figiel – zástupce ředitele odboru mezinárodní spolupráce a propagace regionu</w:t>
      </w:r>
      <w:r w:rsidR="001944FA" w:rsidRPr="002073A7">
        <w:rPr>
          <w:rStyle w:val="eop"/>
          <w:rFonts w:asciiTheme="minorHAnsi" w:hAnsiTheme="minorHAnsi" w:cstheme="minorHAnsi"/>
        </w:rPr>
        <w:t xml:space="preserve">, </w:t>
      </w:r>
      <w:r w:rsidR="000F18A6" w:rsidRPr="002073A7">
        <w:rPr>
          <w:rStyle w:val="eop"/>
          <w:rFonts w:asciiTheme="minorHAnsi" w:hAnsiTheme="minorHAnsi" w:cstheme="minorHAnsi"/>
        </w:rPr>
        <w:t xml:space="preserve"> Paweł Dobrowolski – zástupce ředitele divadla Jan Kochanowsk</w:t>
      </w:r>
      <w:r w:rsidR="00E0799E" w:rsidRPr="002073A7">
        <w:rPr>
          <w:rStyle w:val="eop"/>
          <w:rFonts w:asciiTheme="minorHAnsi" w:hAnsiTheme="minorHAnsi" w:cstheme="minorHAnsi"/>
        </w:rPr>
        <w:t>ého</w:t>
      </w:r>
      <w:r w:rsidR="000F18A6" w:rsidRPr="002073A7">
        <w:rPr>
          <w:rStyle w:val="eop"/>
          <w:rFonts w:asciiTheme="minorHAnsi" w:hAnsiTheme="minorHAnsi" w:cstheme="minorHAnsi"/>
        </w:rPr>
        <w:t xml:space="preserve"> v</w:t>
      </w:r>
      <w:r w:rsidR="00E0799E" w:rsidRPr="002073A7">
        <w:rPr>
          <w:rStyle w:val="eop"/>
          <w:rFonts w:asciiTheme="minorHAnsi" w:hAnsiTheme="minorHAnsi" w:cstheme="minorHAnsi"/>
        </w:rPr>
        <w:t> </w:t>
      </w:r>
      <w:r w:rsidR="000F18A6" w:rsidRPr="002073A7">
        <w:rPr>
          <w:rStyle w:val="eop"/>
          <w:rFonts w:asciiTheme="minorHAnsi" w:hAnsiTheme="minorHAnsi" w:cstheme="minorHAnsi"/>
        </w:rPr>
        <w:t>Opol</w:t>
      </w:r>
      <w:r w:rsidR="00E0799E" w:rsidRPr="002073A7">
        <w:rPr>
          <w:rStyle w:val="eop"/>
          <w:rFonts w:asciiTheme="minorHAnsi" w:hAnsiTheme="minorHAnsi" w:cstheme="minorHAnsi"/>
        </w:rPr>
        <w:t xml:space="preserve">i, </w:t>
      </w:r>
      <w:r w:rsidR="000F18A6" w:rsidRPr="002073A7">
        <w:rPr>
          <w:rStyle w:val="eop"/>
          <w:rFonts w:asciiTheme="minorHAnsi" w:hAnsiTheme="minorHAnsi" w:cstheme="minorHAnsi"/>
        </w:rPr>
        <w:t xml:space="preserve"> Agnieszka Szerner – zástupkyně ředitele Opole filharmonie</w:t>
      </w:r>
      <w:r w:rsidR="00E0799E" w:rsidRPr="002073A7">
        <w:rPr>
          <w:rStyle w:val="eop"/>
          <w:rFonts w:asciiTheme="minorHAnsi" w:hAnsiTheme="minorHAnsi" w:cstheme="minorHAnsi"/>
        </w:rPr>
        <w:t xml:space="preserve">, </w:t>
      </w:r>
      <w:r w:rsidR="000F18A6" w:rsidRPr="002073A7">
        <w:rPr>
          <w:rStyle w:val="eop"/>
          <w:rFonts w:asciiTheme="minorHAnsi" w:hAnsiTheme="minorHAnsi" w:cstheme="minorHAnsi"/>
        </w:rPr>
        <w:t xml:space="preserve"> zástupce Oblastní turistické organizace Opole</w:t>
      </w:r>
      <w:r w:rsidR="005C708B" w:rsidRPr="002073A7">
        <w:rPr>
          <w:rStyle w:val="eop"/>
          <w:rFonts w:asciiTheme="minorHAnsi" w:hAnsiTheme="minorHAnsi" w:cstheme="minorHAnsi"/>
        </w:rPr>
        <w:t xml:space="preserve">. </w:t>
      </w:r>
    </w:p>
    <w:p w14:paraId="67AB36A2" w14:textId="79D7577D" w:rsidR="00324148" w:rsidRPr="002073A7" w:rsidRDefault="005C708B" w:rsidP="00324148">
      <w:pPr>
        <w:pStyle w:val="paragraph"/>
        <w:spacing w:after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2073A7">
        <w:rPr>
          <w:rStyle w:val="eop"/>
          <w:rFonts w:asciiTheme="minorHAnsi" w:hAnsiTheme="minorHAnsi" w:cstheme="minorHAnsi"/>
        </w:rPr>
        <w:t xml:space="preserve">Za českou stranu se kromě </w:t>
      </w:r>
      <w:r w:rsidR="002463D0" w:rsidRPr="002073A7">
        <w:rPr>
          <w:rStyle w:val="eop"/>
          <w:rFonts w:asciiTheme="minorHAnsi" w:hAnsiTheme="minorHAnsi" w:cstheme="minorHAnsi"/>
        </w:rPr>
        <w:t xml:space="preserve">12 </w:t>
      </w:r>
      <w:r w:rsidRPr="002073A7">
        <w:rPr>
          <w:rStyle w:val="eop"/>
          <w:rFonts w:asciiTheme="minorHAnsi" w:hAnsiTheme="minorHAnsi" w:cstheme="minorHAnsi"/>
        </w:rPr>
        <w:t>členů výbor</w:t>
      </w:r>
      <w:r w:rsidR="00666D08" w:rsidRPr="002073A7">
        <w:rPr>
          <w:rStyle w:val="eop"/>
          <w:rFonts w:asciiTheme="minorHAnsi" w:hAnsiTheme="minorHAnsi" w:cstheme="minorHAnsi"/>
        </w:rPr>
        <w:t>u zúčastnili</w:t>
      </w:r>
      <w:r w:rsidR="00995D26" w:rsidRPr="002073A7">
        <w:rPr>
          <w:rStyle w:val="eop"/>
          <w:rFonts w:asciiTheme="minorHAnsi" w:hAnsiTheme="minorHAnsi" w:cstheme="minorHAnsi"/>
        </w:rPr>
        <w:t xml:space="preserve"> Ing. Ivo Muras – vedoucí odboru dopravy Krajského úřadu Moravskoslezského kraje</w:t>
      </w:r>
      <w:r w:rsidR="004E0904" w:rsidRPr="002073A7">
        <w:rPr>
          <w:rStyle w:val="eop"/>
          <w:rFonts w:asciiTheme="minorHAnsi" w:hAnsiTheme="minorHAnsi" w:cstheme="minorHAnsi"/>
        </w:rPr>
        <w:t xml:space="preserve">, </w:t>
      </w:r>
      <w:r w:rsidR="00995D26" w:rsidRPr="002073A7">
        <w:rPr>
          <w:rStyle w:val="eop"/>
          <w:rFonts w:asciiTheme="minorHAnsi" w:hAnsiTheme="minorHAnsi" w:cstheme="minorHAnsi"/>
        </w:rPr>
        <w:t>Bc. Taťána Kahánková – vedoucí oddělení vnějších a mezinárodních vztahů odbor kancelář hejtmana Krajského úřadu Moravskoslezského kraje</w:t>
      </w:r>
      <w:r w:rsidR="004E0904" w:rsidRPr="002073A7">
        <w:rPr>
          <w:rStyle w:val="eop"/>
          <w:rFonts w:asciiTheme="minorHAnsi" w:hAnsiTheme="minorHAnsi" w:cstheme="minorHAnsi"/>
        </w:rPr>
        <w:t xml:space="preserve">, </w:t>
      </w:r>
      <w:r w:rsidR="00995D26" w:rsidRPr="002073A7">
        <w:rPr>
          <w:rStyle w:val="eop"/>
          <w:rFonts w:asciiTheme="minorHAnsi" w:hAnsiTheme="minorHAnsi" w:cstheme="minorHAnsi"/>
        </w:rPr>
        <w:t>PaedDr. Jaromír Bönisch – referent oddělení vnějších a</w:t>
      </w:r>
      <w:r w:rsidR="00E63519" w:rsidRPr="002073A7">
        <w:rPr>
          <w:rStyle w:val="eop"/>
          <w:rFonts w:asciiTheme="minorHAnsi" w:hAnsiTheme="minorHAnsi" w:cstheme="minorHAnsi"/>
        </w:rPr>
        <w:t> </w:t>
      </w:r>
      <w:r w:rsidR="00995D26" w:rsidRPr="002073A7">
        <w:rPr>
          <w:rStyle w:val="eop"/>
          <w:rFonts w:asciiTheme="minorHAnsi" w:hAnsiTheme="minorHAnsi" w:cstheme="minorHAnsi"/>
        </w:rPr>
        <w:t>mezinárodních vztahů odbor kancelář hejtmana Krajského úřadu Moravskoslezského kraje</w:t>
      </w:r>
      <w:r w:rsidR="004E0904" w:rsidRPr="002073A7">
        <w:rPr>
          <w:rStyle w:val="eop"/>
          <w:rFonts w:asciiTheme="minorHAnsi" w:hAnsiTheme="minorHAnsi" w:cstheme="minorHAnsi"/>
        </w:rPr>
        <w:t xml:space="preserve">, </w:t>
      </w:r>
      <w:r w:rsidR="00995D26" w:rsidRPr="002073A7">
        <w:rPr>
          <w:rStyle w:val="eop"/>
          <w:rFonts w:asciiTheme="minorHAnsi" w:hAnsiTheme="minorHAnsi" w:cstheme="minorHAnsi"/>
        </w:rPr>
        <w:tab/>
        <w:t>Ing. Petr Koudela – jednatel společnosti Moravian-Silesian Tourism, s.r.o.</w:t>
      </w:r>
      <w:r w:rsidR="00973617" w:rsidRPr="002073A7">
        <w:rPr>
          <w:rStyle w:val="eop"/>
          <w:rFonts w:asciiTheme="minorHAnsi" w:hAnsiTheme="minorHAnsi" w:cstheme="minorHAnsi"/>
        </w:rPr>
        <w:t xml:space="preserve">, </w:t>
      </w:r>
      <w:r w:rsidR="00995D26" w:rsidRPr="002073A7">
        <w:rPr>
          <w:rStyle w:val="eop"/>
          <w:rFonts w:asciiTheme="minorHAnsi" w:hAnsiTheme="minorHAnsi" w:cstheme="minorHAnsi"/>
        </w:rPr>
        <w:t>Ing. Martin Hiltavský - cyklokoordinátor Moravian-Silesian Tourism, s.r.o.</w:t>
      </w:r>
      <w:r w:rsidR="00973617" w:rsidRPr="002073A7">
        <w:rPr>
          <w:rStyle w:val="eop"/>
          <w:rFonts w:asciiTheme="minorHAnsi" w:hAnsiTheme="minorHAnsi" w:cstheme="minorHAnsi"/>
        </w:rPr>
        <w:t xml:space="preserve"> a </w:t>
      </w:r>
      <w:r w:rsidR="00995D26" w:rsidRPr="002073A7">
        <w:rPr>
          <w:rStyle w:val="eop"/>
          <w:rFonts w:asciiTheme="minorHAnsi" w:hAnsiTheme="minorHAnsi" w:cstheme="minorHAnsi"/>
        </w:rPr>
        <w:t>MgA. Aleš Kománek – ředitel Slezského divadla v</w:t>
      </w:r>
      <w:r w:rsidR="00973617" w:rsidRPr="002073A7">
        <w:rPr>
          <w:rStyle w:val="eop"/>
          <w:rFonts w:asciiTheme="minorHAnsi" w:hAnsiTheme="minorHAnsi" w:cstheme="minorHAnsi"/>
        </w:rPr>
        <w:t> </w:t>
      </w:r>
      <w:r w:rsidR="00995D26" w:rsidRPr="002073A7">
        <w:rPr>
          <w:rStyle w:val="eop"/>
          <w:rFonts w:asciiTheme="minorHAnsi" w:hAnsiTheme="minorHAnsi" w:cstheme="minorHAnsi"/>
        </w:rPr>
        <w:t>Opavě</w:t>
      </w:r>
      <w:r w:rsidR="00973617" w:rsidRPr="002073A7">
        <w:rPr>
          <w:rStyle w:val="eop"/>
          <w:rFonts w:asciiTheme="minorHAnsi" w:hAnsiTheme="minorHAnsi" w:cstheme="minorHAnsi"/>
        </w:rPr>
        <w:t>.</w:t>
      </w:r>
    </w:p>
    <w:p w14:paraId="62460234" w14:textId="77777777" w:rsidR="00E6408D" w:rsidRPr="002073A7" w:rsidRDefault="00324148" w:rsidP="00E6408D">
      <w:pPr>
        <w:pStyle w:val="paragraph"/>
        <w:spacing w:after="0"/>
        <w:jc w:val="both"/>
        <w:textAlignment w:val="baseline"/>
        <w:rPr>
          <w:rFonts w:asciiTheme="minorHAnsi" w:hAnsiTheme="minorHAnsi" w:cstheme="minorHAnsi"/>
        </w:rPr>
      </w:pPr>
      <w:r w:rsidRPr="002073A7">
        <w:rPr>
          <w:rFonts w:asciiTheme="minorHAnsi" w:hAnsiTheme="minorHAnsi" w:cstheme="minorHAnsi"/>
        </w:rPr>
        <w:t>Po vzájemném představení účastníků proběhla prezentace pana Koudely o aktivitách  společnosti Moravian-Silesian Tourism, s.r.o. a prezentace pana Hiltavského o plánech rozvoje přeshraniční cykloturistiky. Poté byly postupně probrány možnosti spolupráce v oblasti dopravy a dopravní infrastruktury, zejména při přípravě vlakového spojení Opole-Krnov-Ostrava, kultury, sportu a cestovního ruchu. Obě strany se shodly na nutnosti dále rozvíjet vzájemné vztahy s tím, že další jednání proběhne na podzim v roce 2022 v MSK na pozvání české strany.</w:t>
      </w:r>
    </w:p>
    <w:p w14:paraId="023AFC86" w14:textId="77777777" w:rsidR="00E6408D" w:rsidRPr="002073A7" w:rsidRDefault="00324148" w:rsidP="00E6408D">
      <w:pPr>
        <w:pStyle w:val="paragraph"/>
        <w:spacing w:after="0"/>
        <w:jc w:val="both"/>
        <w:textAlignment w:val="baseline"/>
        <w:rPr>
          <w:rFonts w:asciiTheme="minorHAnsi" w:hAnsiTheme="minorHAnsi" w:cstheme="minorHAnsi"/>
        </w:rPr>
      </w:pPr>
      <w:r w:rsidRPr="002073A7">
        <w:rPr>
          <w:rFonts w:asciiTheme="minorHAnsi" w:hAnsiTheme="minorHAnsi" w:cstheme="minorHAnsi"/>
        </w:rPr>
        <w:lastRenderedPageBreak/>
        <w:t>Po společném obědě si pak naše delegace prohlédla Teatr im. Jana Kochanowskiego, kde proběhlo upřesnění možností spolupráce mezi tímto divadlem a Slezským divadlem v Opavě. Z divadla zamířila naše delegace  do muzea Opolského Slezska, kde se seznámila s bohatou historií tohoto regionu.</w:t>
      </w:r>
    </w:p>
    <w:p w14:paraId="639DFFDF" w14:textId="0467191C" w:rsidR="00324148" w:rsidRPr="002073A7" w:rsidRDefault="00324148" w:rsidP="00E6408D">
      <w:pPr>
        <w:pStyle w:val="paragraph"/>
        <w:spacing w:after="0"/>
        <w:jc w:val="both"/>
        <w:textAlignment w:val="baseline"/>
        <w:rPr>
          <w:rFonts w:asciiTheme="minorHAnsi" w:hAnsiTheme="minorHAnsi" w:cstheme="minorHAnsi"/>
        </w:rPr>
      </w:pPr>
      <w:r w:rsidRPr="002073A7">
        <w:rPr>
          <w:rFonts w:asciiTheme="minorHAnsi" w:hAnsiTheme="minorHAnsi" w:cstheme="minorHAnsi"/>
        </w:rPr>
        <w:t>Celodenní program byl zakončen společnou pracovní večeří, na níž byly dále probírány náměty z dopoledního jednání.</w:t>
      </w:r>
    </w:p>
    <w:p w14:paraId="4C4E0256" w14:textId="77777777" w:rsidR="00D94DBF" w:rsidRPr="002073A7" w:rsidRDefault="00685729" w:rsidP="00D302F9">
      <w:pPr>
        <w:pStyle w:val="paragraph"/>
        <w:spacing w:after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2073A7">
        <w:rPr>
          <w:rStyle w:val="eop"/>
          <w:rFonts w:asciiTheme="minorHAnsi" w:hAnsiTheme="minorHAnsi" w:cstheme="minorHAnsi"/>
        </w:rPr>
        <w:t xml:space="preserve">Samostatné jednání výboru </w:t>
      </w:r>
      <w:r w:rsidR="00A368FD" w:rsidRPr="002073A7">
        <w:rPr>
          <w:rStyle w:val="eop"/>
          <w:rFonts w:asciiTheme="minorHAnsi" w:hAnsiTheme="minorHAnsi" w:cstheme="minorHAnsi"/>
        </w:rPr>
        <w:t xml:space="preserve">proběhlo dne </w:t>
      </w:r>
      <w:r w:rsidRPr="002073A7">
        <w:rPr>
          <w:rStyle w:val="eop"/>
          <w:rFonts w:asciiTheme="minorHAnsi" w:hAnsiTheme="minorHAnsi" w:cstheme="minorHAnsi"/>
        </w:rPr>
        <w:t>27. 5. 2022</w:t>
      </w:r>
      <w:r w:rsidR="00A368FD" w:rsidRPr="002073A7">
        <w:rPr>
          <w:rStyle w:val="eop"/>
          <w:rFonts w:asciiTheme="minorHAnsi" w:hAnsiTheme="minorHAnsi" w:cstheme="minorHAnsi"/>
        </w:rPr>
        <w:t xml:space="preserve"> v</w:t>
      </w:r>
      <w:r w:rsidRPr="002073A7">
        <w:rPr>
          <w:rStyle w:val="eop"/>
          <w:rFonts w:asciiTheme="minorHAnsi" w:hAnsiTheme="minorHAnsi" w:cstheme="minorHAnsi"/>
        </w:rPr>
        <w:t xml:space="preserve"> zasedací místnost</w:t>
      </w:r>
      <w:r w:rsidR="00A368FD" w:rsidRPr="002073A7">
        <w:rPr>
          <w:rStyle w:val="eop"/>
          <w:rFonts w:asciiTheme="minorHAnsi" w:hAnsiTheme="minorHAnsi" w:cstheme="minorHAnsi"/>
        </w:rPr>
        <w:t>i</w:t>
      </w:r>
      <w:r w:rsidRPr="002073A7">
        <w:rPr>
          <w:rStyle w:val="eop"/>
          <w:rFonts w:asciiTheme="minorHAnsi" w:hAnsiTheme="minorHAnsi" w:cstheme="minorHAnsi"/>
        </w:rPr>
        <w:t xml:space="preserve"> hotelu Mercure</w:t>
      </w:r>
      <w:r w:rsidR="00A368FD" w:rsidRPr="002073A7">
        <w:rPr>
          <w:rStyle w:val="eop"/>
          <w:rFonts w:asciiTheme="minorHAnsi" w:hAnsiTheme="minorHAnsi" w:cstheme="minorHAnsi"/>
        </w:rPr>
        <w:t xml:space="preserve"> v </w:t>
      </w:r>
      <w:r w:rsidRPr="002073A7">
        <w:rPr>
          <w:rStyle w:val="eop"/>
          <w:rFonts w:asciiTheme="minorHAnsi" w:hAnsiTheme="minorHAnsi" w:cstheme="minorHAnsi"/>
        </w:rPr>
        <w:t>Opol</w:t>
      </w:r>
      <w:r w:rsidR="00A368FD" w:rsidRPr="002073A7">
        <w:rPr>
          <w:rStyle w:val="eop"/>
          <w:rFonts w:asciiTheme="minorHAnsi" w:hAnsiTheme="minorHAnsi" w:cstheme="minorHAnsi"/>
        </w:rPr>
        <w:t>í.</w:t>
      </w:r>
      <w:r w:rsidR="009D55E2" w:rsidRPr="002073A7">
        <w:rPr>
          <w:rStyle w:val="eop"/>
          <w:rFonts w:asciiTheme="minorHAnsi" w:hAnsiTheme="minorHAnsi" w:cstheme="minorHAnsi"/>
        </w:rPr>
        <w:t xml:space="preserve"> Jednání výboru zahájil jeho předseda pan Pobucký, který přivítal členy výboru a hosty na jednání. Po kontrole prezence konstatoval, že výbor je usnášení schopný</w:t>
      </w:r>
      <w:r w:rsidR="00A4676D" w:rsidRPr="002073A7">
        <w:rPr>
          <w:rStyle w:val="eop"/>
          <w:rFonts w:asciiTheme="minorHAnsi" w:hAnsiTheme="minorHAnsi" w:cstheme="minorHAnsi"/>
        </w:rPr>
        <w:t xml:space="preserve"> a</w:t>
      </w:r>
      <w:r w:rsidR="00C70F7C" w:rsidRPr="002073A7">
        <w:rPr>
          <w:rStyle w:val="eop"/>
          <w:rFonts w:asciiTheme="minorHAnsi" w:hAnsiTheme="minorHAnsi" w:cstheme="minorHAnsi"/>
        </w:rPr>
        <w:t xml:space="preserve"> </w:t>
      </w:r>
      <w:r w:rsidR="00A4676D" w:rsidRPr="002073A7">
        <w:rPr>
          <w:rStyle w:val="eop"/>
          <w:rFonts w:asciiTheme="minorHAnsi" w:hAnsiTheme="minorHAnsi" w:cstheme="minorHAnsi"/>
        </w:rPr>
        <w:t xml:space="preserve">nechal schválit program jednání. </w:t>
      </w:r>
    </w:p>
    <w:p w14:paraId="0549B2B3" w14:textId="5C8919D8" w:rsidR="00324148" w:rsidRPr="002073A7" w:rsidRDefault="009826D7" w:rsidP="00D302F9">
      <w:pPr>
        <w:pStyle w:val="paragraph"/>
        <w:spacing w:after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2073A7">
        <w:rPr>
          <w:rStyle w:val="eop"/>
          <w:rFonts w:asciiTheme="minorHAnsi" w:hAnsiTheme="minorHAnsi" w:cstheme="minorHAnsi"/>
        </w:rPr>
        <w:t>V bodu, k</w:t>
      </w:r>
      <w:r w:rsidR="001B51D5" w:rsidRPr="002073A7">
        <w:rPr>
          <w:rStyle w:val="eop"/>
          <w:rFonts w:asciiTheme="minorHAnsi" w:hAnsiTheme="minorHAnsi" w:cstheme="minorHAnsi"/>
        </w:rPr>
        <w:t>terý se týkal darovací smlouvy arménské provincii Armavir</w:t>
      </w:r>
      <w:r w:rsidR="00D302F9" w:rsidRPr="002073A7">
        <w:rPr>
          <w:rStyle w:val="eop"/>
          <w:rFonts w:asciiTheme="minorHAnsi" w:hAnsiTheme="minorHAnsi" w:cstheme="minorHAnsi"/>
        </w:rPr>
        <w:t>, pan Bönisch seznámil členy výboru s okolnostmi žádosti guvernéra partnerské arménské provincie Armavir o</w:t>
      </w:r>
      <w:r w:rsidR="001D4882">
        <w:rPr>
          <w:rStyle w:val="eop"/>
          <w:rFonts w:asciiTheme="minorHAnsi" w:hAnsiTheme="minorHAnsi" w:cstheme="minorHAnsi"/>
        </w:rPr>
        <w:t> </w:t>
      </w:r>
      <w:r w:rsidR="00D302F9" w:rsidRPr="002073A7">
        <w:rPr>
          <w:rStyle w:val="eop"/>
          <w:rFonts w:asciiTheme="minorHAnsi" w:hAnsiTheme="minorHAnsi" w:cstheme="minorHAnsi"/>
        </w:rPr>
        <w:t>poskytnutí humanitárního daru a přípravou darovací smlouvy, kdy se jako nejschůdnější ukázalo poukázat finanční dar prostřednictvím arménské mládežnické neziskové organizace MANDATE OF FUTURE YOUTH NGO. Předseda výboru vyzval členy k vyjádření názoru na poskytnutí daru a formu jeho poskytnutí. Poté dal předseda výboru hlasovat o návrhu usnesení „Výbor pro zahraniční a přeshraniční spolupráci zastupitelstva kraje doporučuje radě kraje uzavřít darovací smlouvu partnerské provincii Armavir prostřednictvím mládežnické neziskové organizace MANDATE OF FUTURE YOUTH NGO.</w:t>
      </w:r>
      <w:r w:rsidR="00036EE1" w:rsidRPr="002073A7">
        <w:rPr>
          <w:rStyle w:val="eop"/>
          <w:rFonts w:asciiTheme="minorHAnsi" w:hAnsiTheme="minorHAnsi" w:cstheme="minorHAnsi"/>
        </w:rPr>
        <w:t xml:space="preserve"> </w:t>
      </w:r>
      <w:r w:rsidR="00D302F9" w:rsidRPr="002073A7">
        <w:rPr>
          <w:rStyle w:val="eop"/>
          <w:rFonts w:asciiTheme="minorHAnsi" w:hAnsiTheme="minorHAnsi" w:cstheme="minorHAnsi"/>
        </w:rPr>
        <w:t>Pro tento návrh se vyjádřilo 11 členů, nikdo nebyl proti, zdržel se 1 z 12 přítomných. Návrh byl přijat.</w:t>
      </w:r>
    </w:p>
    <w:p w14:paraId="7443C721" w14:textId="1640FABB" w:rsidR="00603F08" w:rsidRPr="002073A7" w:rsidRDefault="00603F08" w:rsidP="00D94DBF">
      <w:pPr>
        <w:pStyle w:val="paragraph"/>
        <w:spacing w:after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2073A7">
        <w:rPr>
          <w:rStyle w:val="eop"/>
          <w:rFonts w:asciiTheme="minorHAnsi" w:hAnsiTheme="minorHAnsi" w:cstheme="minorHAnsi"/>
        </w:rPr>
        <w:t>Ve čtvrtém bodu j</w:t>
      </w:r>
      <w:r w:rsidR="008B4D81" w:rsidRPr="002073A7">
        <w:rPr>
          <w:rStyle w:val="eop"/>
          <w:rFonts w:asciiTheme="minorHAnsi" w:hAnsiTheme="minorHAnsi" w:cstheme="minorHAnsi"/>
        </w:rPr>
        <w:t>ednání</w:t>
      </w:r>
      <w:r w:rsidR="00D94DBF" w:rsidRPr="002073A7">
        <w:rPr>
          <w:rStyle w:val="eop"/>
          <w:rFonts w:asciiTheme="minorHAnsi" w:hAnsiTheme="minorHAnsi" w:cstheme="minorHAnsi"/>
        </w:rPr>
        <w:t xml:space="preserve">, který se zabýval </w:t>
      </w:r>
      <w:r w:rsidR="0051565A" w:rsidRPr="002073A7">
        <w:rPr>
          <w:rStyle w:val="eop"/>
          <w:rFonts w:asciiTheme="minorHAnsi" w:hAnsiTheme="minorHAnsi" w:cstheme="minorHAnsi"/>
        </w:rPr>
        <w:t>spoluprací s Košickým krajem, p</w:t>
      </w:r>
      <w:r w:rsidR="00D94DBF" w:rsidRPr="002073A7">
        <w:rPr>
          <w:rStyle w:val="eop"/>
          <w:rFonts w:asciiTheme="minorHAnsi" w:hAnsiTheme="minorHAnsi" w:cstheme="minorHAnsi"/>
        </w:rPr>
        <w:t>an Bönisch seznámil členy výboru s obsahem jednání, která předcházela přípravě memoranda a</w:t>
      </w:r>
      <w:r w:rsidR="00E27299" w:rsidRPr="002073A7">
        <w:rPr>
          <w:rStyle w:val="eop"/>
          <w:rFonts w:asciiTheme="minorHAnsi" w:hAnsiTheme="minorHAnsi" w:cstheme="minorHAnsi"/>
        </w:rPr>
        <w:t> </w:t>
      </w:r>
      <w:r w:rsidR="00D94DBF" w:rsidRPr="002073A7">
        <w:rPr>
          <w:rStyle w:val="eop"/>
          <w:rFonts w:asciiTheme="minorHAnsi" w:hAnsiTheme="minorHAnsi" w:cstheme="minorHAnsi"/>
        </w:rPr>
        <w:t>významem, který memorandu přikládá vedení kraje. Po krátké diskusi dal předseda výboru hlasovat o návrhu usnesení „Výbor pro zahraniční a přeshraniční spolupráci zastupitelstva kraje doporučuje radě kraje uzavřít Memorandum o spolupráci s Košickým krajem“.</w:t>
      </w:r>
      <w:r w:rsidR="00036EE1" w:rsidRPr="002073A7">
        <w:rPr>
          <w:rStyle w:val="eop"/>
          <w:rFonts w:asciiTheme="minorHAnsi" w:hAnsiTheme="minorHAnsi" w:cstheme="minorHAnsi"/>
        </w:rPr>
        <w:t xml:space="preserve"> </w:t>
      </w:r>
      <w:r w:rsidR="00D94DBF" w:rsidRPr="002073A7">
        <w:rPr>
          <w:rStyle w:val="eop"/>
          <w:rFonts w:asciiTheme="minorHAnsi" w:hAnsiTheme="minorHAnsi" w:cstheme="minorHAnsi"/>
        </w:rPr>
        <w:t>Pro tento návrh se vyjádřilo 12 členů, nikdo nebyl proti, nikdo se nezdržel z 12 přítomných. Návrh byl přijat.</w:t>
      </w:r>
    </w:p>
    <w:p w14:paraId="08B8A406" w14:textId="77777777" w:rsidR="00F85069" w:rsidRDefault="00C455AF" w:rsidP="00F850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2073A7">
        <w:rPr>
          <w:rStyle w:val="eop"/>
          <w:rFonts w:asciiTheme="minorHAnsi" w:hAnsiTheme="minorHAnsi" w:cstheme="minorHAnsi"/>
        </w:rPr>
        <w:t>Informace o mezinárodních vztazích MSK za období  únor 2022 – květen 2022 a</w:t>
      </w:r>
      <w:r w:rsidR="00650C9C" w:rsidRPr="002073A7">
        <w:rPr>
          <w:rStyle w:val="eop"/>
          <w:rFonts w:asciiTheme="minorHAnsi" w:hAnsiTheme="minorHAnsi" w:cstheme="minorHAnsi"/>
        </w:rPr>
        <w:t> </w:t>
      </w:r>
      <w:r w:rsidRPr="002073A7">
        <w:rPr>
          <w:rStyle w:val="eop"/>
          <w:rFonts w:asciiTheme="minorHAnsi" w:hAnsiTheme="minorHAnsi" w:cstheme="minorHAnsi"/>
        </w:rPr>
        <w:t xml:space="preserve">plánované činnosti na další období, </w:t>
      </w:r>
      <w:r w:rsidR="00564079" w:rsidRPr="002073A7">
        <w:rPr>
          <w:rStyle w:val="eop"/>
          <w:rFonts w:asciiTheme="minorHAnsi" w:hAnsiTheme="minorHAnsi" w:cstheme="minorHAnsi"/>
        </w:rPr>
        <w:t xml:space="preserve">podal členům výboru pan </w:t>
      </w:r>
      <w:r w:rsidRPr="002073A7">
        <w:rPr>
          <w:rStyle w:val="eop"/>
          <w:rFonts w:asciiTheme="minorHAnsi" w:hAnsiTheme="minorHAnsi" w:cstheme="minorHAnsi"/>
        </w:rPr>
        <w:t>Bönisch</w:t>
      </w:r>
      <w:r w:rsidR="00564079" w:rsidRPr="002073A7">
        <w:rPr>
          <w:rStyle w:val="eop"/>
          <w:rFonts w:asciiTheme="minorHAnsi" w:hAnsiTheme="minorHAnsi" w:cstheme="minorHAnsi"/>
        </w:rPr>
        <w:t>, referent</w:t>
      </w:r>
      <w:r w:rsidRPr="002073A7">
        <w:rPr>
          <w:rStyle w:val="eop"/>
          <w:rFonts w:asciiTheme="minorHAnsi" w:hAnsiTheme="minorHAnsi" w:cstheme="minorHAnsi"/>
        </w:rPr>
        <w:t xml:space="preserve"> oddělení vnějších a mezinárodních vztahů odboru kancelář hejtmana KÚ MSK</w:t>
      </w:r>
      <w:r w:rsidR="00564079" w:rsidRPr="002073A7">
        <w:rPr>
          <w:rStyle w:val="eop"/>
          <w:rFonts w:asciiTheme="minorHAnsi" w:hAnsiTheme="minorHAnsi" w:cstheme="minorHAnsi"/>
        </w:rPr>
        <w:t>.</w:t>
      </w:r>
    </w:p>
    <w:p w14:paraId="4CEBCCCF" w14:textId="4D4C71DA" w:rsidR="0091249C" w:rsidRPr="002073A7" w:rsidRDefault="0091249C" w:rsidP="00F850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2073A7">
        <w:rPr>
          <w:rStyle w:val="eop"/>
          <w:rFonts w:asciiTheme="minorHAnsi" w:hAnsiTheme="minorHAnsi" w:cstheme="minorHAnsi"/>
        </w:rPr>
        <w:t>Ve dnech 28. 2. - 1. 3.2022</w:t>
      </w:r>
      <w:r w:rsidR="00A95807" w:rsidRPr="002073A7">
        <w:rPr>
          <w:rStyle w:val="eop"/>
          <w:rFonts w:asciiTheme="minorHAnsi" w:hAnsiTheme="minorHAnsi" w:cstheme="minorHAnsi"/>
        </w:rPr>
        <w:t xml:space="preserve"> navštívila krajský úřad paní Florence Duboc s kolegy </w:t>
      </w:r>
      <w:r w:rsidRPr="002073A7">
        <w:rPr>
          <w:rStyle w:val="eop"/>
          <w:rFonts w:asciiTheme="minorHAnsi" w:hAnsiTheme="minorHAnsi" w:cstheme="minorHAnsi"/>
        </w:rPr>
        <w:t>z</w:t>
      </w:r>
      <w:r w:rsidR="00650C9C" w:rsidRPr="002073A7">
        <w:rPr>
          <w:rStyle w:val="eop"/>
          <w:rFonts w:asciiTheme="minorHAnsi" w:hAnsiTheme="minorHAnsi" w:cstheme="minorHAnsi"/>
        </w:rPr>
        <w:t> </w:t>
      </w:r>
      <w:r w:rsidRPr="002073A7">
        <w:rPr>
          <w:rStyle w:val="eop"/>
          <w:rFonts w:asciiTheme="minorHAnsi" w:hAnsiTheme="minorHAnsi" w:cstheme="minorHAnsi"/>
        </w:rPr>
        <w:t>Académie Nancy-Metz z partnerského regionu Grand Est</w:t>
      </w:r>
      <w:r w:rsidR="00650C9C" w:rsidRPr="002073A7">
        <w:rPr>
          <w:rStyle w:val="eop"/>
          <w:rFonts w:asciiTheme="minorHAnsi" w:hAnsiTheme="minorHAnsi" w:cstheme="minorHAnsi"/>
        </w:rPr>
        <w:t xml:space="preserve">, aby dojednala </w:t>
      </w:r>
      <w:r w:rsidRPr="002073A7">
        <w:rPr>
          <w:rStyle w:val="eop"/>
          <w:rFonts w:asciiTheme="minorHAnsi" w:hAnsiTheme="minorHAnsi" w:cstheme="minorHAnsi"/>
        </w:rPr>
        <w:t>stáž</w:t>
      </w:r>
      <w:r w:rsidR="00650C9C" w:rsidRPr="002073A7">
        <w:rPr>
          <w:rStyle w:val="eop"/>
          <w:rFonts w:asciiTheme="minorHAnsi" w:hAnsiTheme="minorHAnsi" w:cstheme="minorHAnsi"/>
        </w:rPr>
        <w:t xml:space="preserve">e francouzských studentů v kraji. V březnu </w:t>
      </w:r>
      <w:r w:rsidR="001C39D0" w:rsidRPr="002073A7">
        <w:rPr>
          <w:rStyle w:val="eop"/>
          <w:rFonts w:asciiTheme="minorHAnsi" w:hAnsiTheme="minorHAnsi" w:cstheme="minorHAnsi"/>
        </w:rPr>
        <w:t>se pracovní skupina projektu SHAKER (-</w:t>
      </w:r>
      <w:r w:rsidR="00E27299" w:rsidRPr="002073A7">
        <w:rPr>
          <w:rStyle w:val="eop"/>
          <w:rFonts w:asciiTheme="minorHAnsi" w:hAnsiTheme="minorHAnsi" w:cstheme="minorHAnsi"/>
        </w:rPr>
        <w:t> </w:t>
      </w:r>
      <w:r w:rsidR="001C39D0" w:rsidRPr="002073A7">
        <w:rPr>
          <w:rStyle w:val="eop"/>
          <w:rFonts w:asciiTheme="minorHAnsi" w:hAnsiTheme="minorHAnsi" w:cstheme="minorHAnsi"/>
        </w:rPr>
        <w:t xml:space="preserve">Short-term joint staff training </w:t>
      </w:r>
      <w:r w:rsidR="00CD1CB1" w:rsidRPr="002073A7">
        <w:rPr>
          <w:rStyle w:val="eop"/>
          <w:rFonts w:asciiTheme="minorHAnsi" w:hAnsiTheme="minorHAnsi" w:cstheme="minorHAnsi"/>
        </w:rPr>
        <w:t>event)</w:t>
      </w:r>
      <w:r w:rsidR="001C39D0" w:rsidRPr="002073A7">
        <w:rPr>
          <w:rStyle w:val="eop"/>
          <w:rFonts w:asciiTheme="minorHAnsi" w:hAnsiTheme="minorHAnsi" w:cstheme="minorHAnsi"/>
        </w:rPr>
        <w:t xml:space="preserve"> složená ze zaměstnanců odborů EP, ŠMS, KH</w:t>
      </w:r>
      <w:r w:rsidR="0063194B" w:rsidRPr="002073A7">
        <w:rPr>
          <w:rStyle w:val="eop"/>
          <w:rFonts w:asciiTheme="minorHAnsi" w:hAnsiTheme="minorHAnsi" w:cstheme="minorHAnsi"/>
        </w:rPr>
        <w:t xml:space="preserve"> zúčastnila </w:t>
      </w:r>
      <w:r w:rsidR="00EF21FA" w:rsidRPr="002073A7">
        <w:rPr>
          <w:rStyle w:val="eop"/>
          <w:rFonts w:asciiTheme="minorHAnsi" w:hAnsiTheme="minorHAnsi" w:cstheme="minorHAnsi"/>
        </w:rPr>
        <w:t>odborné stáže v</w:t>
      </w:r>
      <w:r w:rsidR="00404060" w:rsidRPr="002073A7">
        <w:rPr>
          <w:rStyle w:val="eop"/>
          <w:rFonts w:asciiTheme="minorHAnsi" w:hAnsiTheme="minorHAnsi" w:cstheme="minorHAnsi"/>
        </w:rPr>
        <w:t> </w:t>
      </w:r>
      <w:r w:rsidR="00EF21FA" w:rsidRPr="002073A7">
        <w:rPr>
          <w:rStyle w:val="eop"/>
          <w:rFonts w:asciiTheme="minorHAnsi" w:hAnsiTheme="minorHAnsi" w:cstheme="minorHAnsi"/>
        </w:rPr>
        <w:t>Mé</w:t>
      </w:r>
      <w:r w:rsidR="00404060" w:rsidRPr="002073A7">
        <w:rPr>
          <w:rStyle w:val="eop"/>
          <w:rFonts w:asciiTheme="minorHAnsi" w:hAnsiTheme="minorHAnsi" w:cstheme="minorHAnsi"/>
        </w:rPr>
        <w:t>tách a Nancy.</w:t>
      </w:r>
      <w:r w:rsidR="001A58E0" w:rsidRPr="002073A7">
        <w:rPr>
          <w:rStyle w:val="eop"/>
          <w:rFonts w:asciiTheme="minorHAnsi" w:hAnsiTheme="minorHAnsi" w:cstheme="minorHAnsi"/>
        </w:rPr>
        <w:t xml:space="preserve"> Opět v rámci dlouhodo</w:t>
      </w:r>
      <w:r w:rsidR="00075B62" w:rsidRPr="002073A7">
        <w:rPr>
          <w:rStyle w:val="eop"/>
          <w:rFonts w:asciiTheme="minorHAnsi" w:hAnsiTheme="minorHAnsi" w:cstheme="minorHAnsi"/>
        </w:rPr>
        <w:t>bé spolupráce s</w:t>
      </w:r>
      <w:r w:rsidR="004374EA" w:rsidRPr="002073A7">
        <w:rPr>
          <w:rStyle w:val="eop"/>
          <w:rFonts w:asciiTheme="minorHAnsi" w:hAnsiTheme="minorHAnsi" w:cstheme="minorHAnsi"/>
        </w:rPr>
        <w:t xml:space="preserve"> francouzským </w:t>
      </w:r>
      <w:r w:rsidR="00075B62" w:rsidRPr="002073A7">
        <w:rPr>
          <w:rStyle w:val="eop"/>
          <w:rFonts w:asciiTheme="minorHAnsi" w:hAnsiTheme="minorHAnsi" w:cstheme="minorHAnsi"/>
        </w:rPr>
        <w:t>regionem Grand E</w:t>
      </w:r>
      <w:r w:rsidR="004374EA" w:rsidRPr="002073A7">
        <w:rPr>
          <w:rStyle w:val="eop"/>
          <w:rFonts w:asciiTheme="minorHAnsi" w:hAnsiTheme="minorHAnsi" w:cstheme="minorHAnsi"/>
        </w:rPr>
        <w:t xml:space="preserve">st proběhla </w:t>
      </w:r>
      <w:r w:rsidR="00423C8A" w:rsidRPr="002073A7">
        <w:rPr>
          <w:rStyle w:val="eop"/>
          <w:rFonts w:asciiTheme="minorHAnsi" w:hAnsiTheme="minorHAnsi" w:cstheme="minorHAnsi"/>
        </w:rPr>
        <w:t xml:space="preserve">odborná stáž francouzských středoškolských studentů v MSK. </w:t>
      </w:r>
      <w:r w:rsidR="00B75603" w:rsidRPr="002073A7">
        <w:rPr>
          <w:rStyle w:val="eop"/>
          <w:rFonts w:asciiTheme="minorHAnsi" w:hAnsiTheme="minorHAnsi" w:cstheme="minorHAnsi"/>
        </w:rPr>
        <w:t>Z odborných stáží, tentokrát 4 zaměstnanců KÚ, proběhla v</w:t>
      </w:r>
      <w:r w:rsidR="00117CB9" w:rsidRPr="002073A7">
        <w:rPr>
          <w:rStyle w:val="eop"/>
          <w:rFonts w:asciiTheme="minorHAnsi" w:hAnsiTheme="minorHAnsi" w:cstheme="minorHAnsi"/>
        </w:rPr>
        <w:t> </w:t>
      </w:r>
      <w:r w:rsidR="00B75603" w:rsidRPr="002073A7">
        <w:rPr>
          <w:rStyle w:val="eop"/>
          <w:rFonts w:asciiTheme="minorHAnsi" w:hAnsiTheme="minorHAnsi" w:cstheme="minorHAnsi"/>
        </w:rPr>
        <w:t>Bruselu</w:t>
      </w:r>
      <w:r w:rsidR="00117CB9" w:rsidRPr="002073A7">
        <w:rPr>
          <w:rStyle w:val="eop"/>
          <w:rFonts w:asciiTheme="minorHAnsi" w:hAnsiTheme="minorHAnsi" w:cstheme="minorHAnsi"/>
        </w:rPr>
        <w:t>, zejména v</w:t>
      </w:r>
      <w:r w:rsidR="00B75603" w:rsidRPr="002073A7">
        <w:rPr>
          <w:rStyle w:val="eop"/>
          <w:rFonts w:asciiTheme="minorHAnsi" w:hAnsiTheme="minorHAnsi" w:cstheme="minorHAnsi"/>
        </w:rPr>
        <w:t xml:space="preserve"> kontextu přípravy Operačního programu Spravedlivá transformace</w:t>
      </w:r>
      <w:r w:rsidR="00117CB9" w:rsidRPr="002073A7">
        <w:rPr>
          <w:rStyle w:val="eop"/>
          <w:rFonts w:asciiTheme="minorHAnsi" w:hAnsiTheme="minorHAnsi" w:cstheme="minorHAnsi"/>
        </w:rPr>
        <w:t>, další</w:t>
      </w:r>
      <w:r w:rsidR="00B75603" w:rsidRPr="002073A7">
        <w:rPr>
          <w:rStyle w:val="eop"/>
          <w:rFonts w:asciiTheme="minorHAnsi" w:hAnsiTheme="minorHAnsi" w:cstheme="minorHAnsi"/>
        </w:rPr>
        <w:t xml:space="preserve"> velmi přínosná stáž</w:t>
      </w:r>
      <w:r w:rsidR="00117CB9" w:rsidRPr="002073A7">
        <w:rPr>
          <w:rStyle w:val="eop"/>
          <w:rFonts w:asciiTheme="minorHAnsi" w:hAnsiTheme="minorHAnsi" w:cstheme="minorHAnsi"/>
        </w:rPr>
        <w:t>.</w:t>
      </w:r>
      <w:r w:rsidR="00B75603" w:rsidRPr="002073A7">
        <w:rPr>
          <w:rStyle w:val="eop"/>
          <w:rFonts w:asciiTheme="minorHAnsi" w:hAnsiTheme="minorHAnsi" w:cstheme="minorHAnsi"/>
        </w:rPr>
        <w:t xml:space="preserve"> </w:t>
      </w:r>
    </w:p>
    <w:p w14:paraId="34F9A117" w14:textId="41E4AE81" w:rsidR="00E2727B" w:rsidRPr="002073A7" w:rsidRDefault="006A49E7" w:rsidP="00F850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2073A7">
        <w:rPr>
          <w:rStyle w:val="eop"/>
          <w:rFonts w:asciiTheme="minorHAnsi" w:hAnsiTheme="minorHAnsi" w:cstheme="minorHAnsi"/>
        </w:rPr>
        <w:t xml:space="preserve">Dne </w:t>
      </w:r>
      <w:r w:rsidR="00E2727B" w:rsidRPr="002073A7">
        <w:rPr>
          <w:rStyle w:val="eop"/>
          <w:rFonts w:asciiTheme="minorHAnsi" w:hAnsiTheme="minorHAnsi" w:cstheme="minorHAnsi"/>
        </w:rPr>
        <w:t xml:space="preserve">19. 5. </w:t>
      </w:r>
      <w:r w:rsidRPr="002073A7">
        <w:rPr>
          <w:rStyle w:val="eop"/>
          <w:rFonts w:asciiTheme="minorHAnsi" w:hAnsiTheme="minorHAnsi" w:cstheme="minorHAnsi"/>
        </w:rPr>
        <w:t>2022 proběhlo p</w:t>
      </w:r>
      <w:r w:rsidR="00E2727B" w:rsidRPr="002073A7">
        <w:rPr>
          <w:rStyle w:val="eop"/>
          <w:rFonts w:asciiTheme="minorHAnsi" w:hAnsiTheme="minorHAnsi" w:cstheme="minorHAnsi"/>
        </w:rPr>
        <w:t>řijetí německého vyslance Dr. Hinrichsena  hejtmanem</w:t>
      </w:r>
      <w:r w:rsidRPr="002073A7">
        <w:rPr>
          <w:rStyle w:val="eop"/>
          <w:rFonts w:asciiTheme="minorHAnsi" w:hAnsiTheme="minorHAnsi" w:cstheme="minorHAnsi"/>
        </w:rPr>
        <w:t xml:space="preserve"> kraje. Oba dva představitel</w:t>
      </w:r>
      <w:r w:rsidR="003E4D99" w:rsidRPr="002073A7">
        <w:rPr>
          <w:rStyle w:val="eop"/>
          <w:rFonts w:asciiTheme="minorHAnsi" w:hAnsiTheme="minorHAnsi" w:cstheme="minorHAnsi"/>
        </w:rPr>
        <w:t>é</w:t>
      </w:r>
      <w:r w:rsidRPr="002073A7">
        <w:rPr>
          <w:rStyle w:val="eop"/>
          <w:rFonts w:asciiTheme="minorHAnsi" w:hAnsiTheme="minorHAnsi" w:cstheme="minorHAnsi"/>
        </w:rPr>
        <w:t xml:space="preserve"> </w:t>
      </w:r>
      <w:r w:rsidR="003E4D99" w:rsidRPr="002073A7">
        <w:rPr>
          <w:rStyle w:val="eop"/>
          <w:rFonts w:asciiTheme="minorHAnsi" w:hAnsiTheme="minorHAnsi" w:cstheme="minorHAnsi"/>
        </w:rPr>
        <w:t>se shodli zejména na</w:t>
      </w:r>
      <w:r w:rsidR="00E2727B" w:rsidRPr="002073A7">
        <w:rPr>
          <w:rStyle w:val="eop"/>
          <w:rFonts w:asciiTheme="minorHAnsi" w:hAnsiTheme="minorHAnsi" w:cstheme="minorHAnsi"/>
        </w:rPr>
        <w:t xml:space="preserve"> spoluprác</w:t>
      </w:r>
      <w:r w:rsidR="003E4D99" w:rsidRPr="002073A7">
        <w:rPr>
          <w:rStyle w:val="eop"/>
          <w:rFonts w:asciiTheme="minorHAnsi" w:hAnsiTheme="minorHAnsi" w:cstheme="minorHAnsi"/>
        </w:rPr>
        <w:t>i</w:t>
      </w:r>
      <w:r w:rsidR="00E2727B" w:rsidRPr="002073A7">
        <w:rPr>
          <w:rStyle w:val="eop"/>
          <w:rFonts w:asciiTheme="minorHAnsi" w:hAnsiTheme="minorHAnsi" w:cstheme="minorHAnsi"/>
        </w:rPr>
        <w:t xml:space="preserve"> v oblasti vědy, hightech průmyslu</w:t>
      </w:r>
      <w:r w:rsidR="003E4D99" w:rsidRPr="002073A7">
        <w:rPr>
          <w:rStyle w:val="eop"/>
          <w:rFonts w:asciiTheme="minorHAnsi" w:hAnsiTheme="minorHAnsi" w:cstheme="minorHAnsi"/>
        </w:rPr>
        <w:t xml:space="preserve"> a na</w:t>
      </w:r>
      <w:r w:rsidR="00E2727B" w:rsidRPr="002073A7">
        <w:rPr>
          <w:rStyle w:val="eop"/>
          <w:rFonts w:asciiTheme="minorHAnsi" w:hAnsiTheme="minorHAnsi" w:cstheme="minorHAnsi"/>
        </w:rPr>
        <w:t xml:space="preserve"> podpo</w:t>
      </w:r>
      <w:r w:rsidR="003E4D99" w:rsidRPr="002073A7">
        <w:rPr>
          <w:rStyle w:val="eop"/>
          <w:rFonts w:asciiTheme="minorHAnsi" w:hAnsiTheme="minorHAnsi" w:cstheme="minorHAnsi"/>
        </w:rPr>
        <w:t>ře</w:t>
      </w:r>
      <w:r w:rsidR="00E2727B" w:rsidRPr="002073A7">
        <w:rPr>
          <w:rStyle w:val="eop"/>
          <w:rFonts w:asciiTheme="minorHAnsi" w:hAnsiTheme="minorHAnsi" w:cstheme="minorHAnsi"/>
        </w:rPr>
        <w:t xml:space="preserve"> výuky němčiny</w:t>
      </w:r>
      <w:r w:rsidR="003E4D99" w:rsidRPr="002073A7">
        <w:rPr>
          <w:rStyle w:val="eop"/>
          <w:rFonts w:asciiTheme="minorHAnsi" w:hAnsiTheme="minorHAnsi" w:cstheme="minorHAnsi"/>
        </w:rPr>
        <w:t>.</w:t>
      </w:r>
      <w:r w:rsidR="00E2727B" w:rsidRPr="002073A7">
        <w:rPr>
          <w:rStyle w:val="eop"/>
          <w:rFonts w:asciiTheme="minorHAnsi" w:hAnsiTheme="minorHAnsi" w:cstheme="minorHAnsi"/>
        </w:rPr>
        <w:tab/>
      </w:r>
      <w:r w:rsidR="00E2727B" w:rsidRPr="002073A7">
        <w:rPr>
          <w:rStyle w:val="eop"/>
          <w:rFonts w:asciiTheme="minorHAnsi" w:hAnsiTheme="minorHAnsi" w:cstheme="minorHAnsi"/>
        </w:rPr>
        <w:tab/>
      </w:r>
      <w:r w:rsidR="00E2727B" w:rsidRPr="002073A7">
        <w:rPr>
          <w:rStyle w:val="eop"/>
          <w:rFonts w:asciiTheme="minorHAnsi" w:hAnsiTheme="minorHAnsi" w:cstheme="minorHAnsi"/>
        </w:rPr>
        <w:tab/>
      </w:r>
      <w:r w:rsidR="00E2727B" w:rsidRPr="002073A7">
        <w:rPr>
          <w:rStyle w:val="eop"/>
          <w:rFonts w:asciiTheme="minorHAnsi" w:hAnsiTheme="minorHAnsi" w:cstheme="minorHAnsi"/>
        </w:rPr>
        <w:tab/>
      </w:r>
      <w:r w:rsidR="00E2727B" w:rsidRPr="002073A7">
        <w:rPr>
          <w:rStyle w:val="eop"/>
          <w:rFonts w:asciiTheme="minorHAnsi" w:hAnsiTheme="minorHAnsi" w:cstheme="minorHAnsi"/>
        </w:rPr>
        <w:tab/>
      </w:r>
      <w:r w:rsidR="00E2727B" w:rsidRPr="002073A7">
        <w:rPr>
          <w:rStyle w:val="eop"/>
          <w:rFonts w:asciiTheme="minorHAnsi" w:hAnsiTheme="minorHAnsi" w:cstheme="minorHAnsi"/>
        </w:rPr>
        <w:tab/>
      </w:r>
      <w:r w:rsidR="00E2727B" w:rsidRPr="002073A7">
        <w:rPr>
          <w:rStyle w:val="eop"/>
          <w:rFonts w:asciiTheme="minorHAnsi" w:hAnsiTheme="minorHAnsi" w:cstheme="minorHAnsi"/>
        </w:rPr>
        <w:tab/>
      </w:r>
    </w:p>
    <w:p w14:paraId="5B534BDE" w14:textId="77777777" w:rsidR="00807880" w:rsidRPr="002073A7" w:rsidRDefault="003E4D99" w:rsidP="00F850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2073A7">
        <w:rPr>
          <w:rStyle w:val="eop"/>
          <w:rFonts w:asciiTheme="minorHAnsi" w:hAnsiTheme="minorHAnsi" w:cstheme="minorHAnsi"/>
        </w:rPr>
        <w:t>Z připravovaných akcí</w:t>
      </w:r>
      <w:r w:rsidR="00D03768" w:rsidRPr="002073A7">
        <w:rPr>
          <w:rStyle w:val="eop"/>
          <w:rFonts w:asciiTheme="minorHAnsi" w:hAnsiTheme="minorHAnsi" w:cstheme="minorHAnsi"/>
        </w:rPr>
        <w:t xml:space="preserve"> zmínil červnovou měsíční stáž francouzských studentů v</w:t>
      </w:r>
      <w:r w:rsidR="002B0231" w:rsidRPr="002073A7">
        <w:rPr>
          <w:rStyle w:val="eop"/>
          <w:rFonts w:asciiTheme="minorHAnsi" w:hAnsiTheme="minorHAnsi" w:cstheme="minorHAnsi"/>
        </w:rPr>
        <w:t> </w:t>
      </w:r>
      <w:r w:rsidR="00D03768" w:rsidRPr="002073A7">
        <w:rPr>
          <w:rStyle w:val="eop"/>
          <w:rFonts w:asciiTheme="minorHAnsi" w:hAnsiTheme="minorHAnsi" w:cstheme="minorHAnsi"/>
        </w:rPr>
        <w:t>MSK</w:t>
      </w:r>
      <w:r w:rsidR="002B0231" w:rsidRPr="002073A7">
        <w:rPr>
          <w:rStyle w:val="eop"/>
          <w:rFonts w:asciiTheme="minorHAnsi" w:hAnsiTheme="minorHAnsi" w:cstheme="minorHAnsi"/>
        </w:rPr>
        <w:t xml:space="preserve">, prázdninové stáže </w:t>
      </w:r>
      <w:r w:rsidR="00E2727B" w:rsidRPr="002073A7">
        <w:rPr>
          <w:rStyle w:val="eop"/>
          <w:rFonts w:asciiTheme="minorHAnsi" w:hAnsiTheme="minorHAnsi" w:cstheme="minorHAnsi"/>
        </w:rPr>
        <w:t>našich středoškoláků v</w:t>
      </w:r>
      <w:r w:rsidR="00807880" w:rsidRPr="002073A7">
        <w:rPr>
          <w:rStyle w:val="eop"/>
          <w:rFonts w:asciiTheme="minorHAnsi" w:hAnsiTheme="minorHAnsi" w:cstheme="minorHAnsi"/>
        </w:rPr>
        <w:t> </w:t>
      </w:r>
      <w:r w:rsidR="00E2727B" w:rsidRPr="002073A7">
        <w:rPr>
          <w:rStyle w:val="eop"/>
          <w:rFonts w:asciiTheme="minorHAnsi" w:hAnsiTheme="minorHAnsi" w:cstheme="minorHAnsi"/>
        </w:rPr>
        <w:t>Bretani</w:t>
      </w:r>
      <w:r w:rsidR="00807880" w:rsidRPr="002073A7">
        <w:rPr>
          <w:rStyle w:val="eop"/>
          <w:rFonts w:asciiTheme="minorHAnsi" w:hAnsiTheme="minorHAnsi" w:cstheme="minorHAnsi"/>
        </w:rPr>
        <w:t>, jimž</w:t>
      </w:r>
      <w:r w:rsidR="00E2727B" w:rsidRPr="002073A7">
        <w:rPr>
          <w:rStyle w:val="eop"/>
          <w:rFonts w:asciiTheme="minorHAnsi" w:hAnsiTheme="minorHAnsi" w:cstheme="minorHAnsi"/>
        </w:rPr>
        <w:t xml:space="preserve">  kraj poskytuje příspěvek na dopravu</w:t>
      </w:r>
      <w:r w:rsidR="00807880" w:rsidRPr="002073A7">
        <w:rPr>
          <w:rStyle w:val="eop"/>
          <w:rFonts w:asciiTheme="minorHAnsi" w:hAnsiTheme="minorHAnsi" w:cstheme="minorHAnsi"/>
        </w:rPr>
        <w:t>.</w:t>
      </w:r>
    </w:p>
    <w:p w14:paraId="35844C84" w14:textId="3A7EB7FE" w:rsidR="00807880" w:rsidRPr="002073A7" w:rsidRDefault="00807880" w:rsidP="00F850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2073A7">
        <w:rPr>
          <w:rStyle w:val="eop"/>
          <w:rFonts w:asciiTheme="minorHAnsi" w:hAnsiTheme="minorHAnsi" w:cstheme="minorHAnsi"/>
        </w:rPr>
        <w:lastRenderedPageBreak/>
        <w:t>Dále pak sdělil, že plánovan</w:t>
      </w:r>
      <w:r w:rsidR="00D73F2A" w:rsidRPr="002073A7">
        <w:rPr>
          <w:rStyle w:val="eop"/>
          <w:rFonts w:asciiTheme="minorHAnsi" w:hAnsiTheme="minorHAnsi" w:cstheme="minorHAnsi"/>
        </w:rPr>
        <w:t>é</w:t>
      </w:r>
      <w:r w:rsidRPr="002073A7">
        <w:rPr>
          <w:rStyle w:val="eop"/>
          <w:rFonts w:asciiTheme="minorHAnsi" w:hAnsiTheme="minorHAnsi" w:cstheme="minorHAnsi"/>
        </w:rPr>
        <w:t xml:space="preserve"> Czech Street Party – prezentace kraj</w:t>
      </w:r>
      <w:r w:rsidR="00D73F2A" w:rsidRPr="002073A7">
        <w:rPr>
          <w:rStyle w:val="eop"/>
          <w:rFonts w:asciiTheme="minorHAnsi" w:hAnsiTheme="minorHAnsi" w:cstheme="minorHAnsi"/>
        </w:rPr>
        <w:t>ů</w:t>
      </w:r>
      <w:r w:rsidRPr="002073A7">
        <w:rPr>
          <w:rStyle w:val="eop"/>
          <w:rFonts w:asciiTheme="minorHAnsi" w:hAnsiTheme="minorHAnsi" w:cstheme="minorHAnsi"/>
        </w:rPr>
        <w:t xml:space="preserve"> v Bruselu u</w:t>
      </w:r>
      <w:r w:rsidR="00E27299" w:rsidRPr="002073A7">
        <w:rPr>
          <w:rStyle w:val="eop"/>
          <w:rFonts w:asciiTheme="minorHAnsi" w:hAnsiTheme="minorHAnsi" w:cstheme="minorHAnsi"/>
        </w:rPr>
        <w:t> </w:t>
      </w:r>
      <w:r w:rsidRPr="002073A7">
        <w:rPr>
          <w:rStyle w:val="eop"/>
          <w:rFonts w:asciiTheme="minorHAnsi" w:hAnsiTheme="minorHAnsi" w:cstheme="minorHAnsi"/>
        </w:rPr>
        <w:t xml:space="preserve">příležitosti českého předsednictví – </w:t>
      </w:r>
      <w:r w:rsidR="00D73F2A" w:rsidRPr="002073A7">
        <w:rPr>
          <w:rStyle w:val="eop"/>
          <w:rFonts w:asciiTheme="minorHAnsi" w:hAnsiTheme="minorHAnsi" w:cstheme="minorHAnsi"/>
        </w:rPr>
        <w:t xml:space="preserve">se kraj </w:t>
      </w:r>
      <w:r w:rsidRPr="002073A7">
        <w:rPr>
          <w:rStyle w:val="eop"/>
          <w:rFonts w:asciiTheme="minorHAnsi" w:hAnsiTheme="minorHAnsi" w:cstheme="minorHAnsi"/>
        </w:rPr>
        <w:t>vzhledem k průtahům v přípravě nebude účastnit</w:t>
      </w:r>
      <w:r w:rsidR="00D73F2A" w:rsidRPr="002073A7">
        <w:rPr>
          <w:rStyle w:val="eop"/>
          <w:rFonts w:asciiTheme="minorHAnsi" w:hAnsiTheme="minorHAnsi" w:cstheme="minorHAnsi"/>
        </w:rPr>
        <w:t>.</w:t>
      </w:r>
    </w:p>
    <w:p w14:paraId="3C47D6E6" w14:textId="77777777" w:rsidR="00D53DF5" w:rsidRPr="002073A7" w:rsidRDefault="0004477A" w:rsidP="00F850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2073A7">
        <w:rPr>
          <w:rStyle w:val="eop"/>
          <w:rFonts w:asciiTheme="minorHAnsi" w:hAnsiTheme="minorHAnsi" w:cstheme="minorHAnsi"/>
        </w:rPr>
        <w:t>Jako ne</w:t>
      </w:r>
      <w:r w:rsidR="00CA40CA" w:rsidRPr="002073A7">
        <w:rPr>
          <w:rStyle w:val="eop"/>
          <w:rFonts w:asciiTheme="minorHAnsi" w:hAnsiTheme="minorHAnsi" w:cstheme="minorHAnsi"/>
        </w:rPr>
        <w:t>j</w:t>
      </w:r>
      <w:r w:rsidRPr="002073A7">
        <w:rPr>
          <w:rStyle w:val="eop"/>
          <w:rFonts w:asciiTheme="minorHAnsi" w:hAnsiTheme="minorHAnsi" w:cstheme="minorHAnsi"/>
        </w:rPr>
        <w:t>významnější plánované akce uvedl</w:t>
      </w:r>
      <w:r w:rsidR="0079747A" w:rsidRPr="002073A7">
        <w:rPr>
          <w:rStyle w:val="eop"/>
          <w:rFonts w:asciiTheme="minorHAnsi" w:hAnsiTheme="minorHAnsi" w:cstheme="minorHAnsi"/>
        </w:rPr>
        <w:t xml:space="preserve"> představení kraje zástupcům EU v rámci českého předsednictví</w:t>
      </w:r>
      <w:r w:rsidR="00263DCA" w:rsidRPr="002073A7">
        <w:rPr>
          <w:rStyle w:val="eop"/>
          <w:rFonts w:asciiTheme="minorHAnsi" w:hAnsiTheme="minorHAnsi" w:cstheme="minorHAnsi"/>
        </w:rPr>
        <w:t xml:space="preserve">, tzv. Coreper I </w:t>
      </w:r>
      <w:r w:rsidR="0079747A" w:rsidRPr="002073A7">
        <w:rPr>
          <w:rStyle w:val="eop"/>
          <w:rFonts w:asciiTheme="minorHAnsi" w:hAnsiTheme="minorHAnsi" w:cstheme="minorHAnsi"/>
        </w:rPr>
        <w:t xml:space="preserve">ve dnech </w:t>
      </w:r>
      <w:r w:rsidR="00263DCA" w:rsidRPr="002073A7">
        <w:rPr>
          <w:rStyle w:val="eop"/>
          <w:rFonts w:asciiTheme="minorHAnsi" w:hAnsiTheme="minorHAnsi" w:cstheme="minorHAnsi"/>
        </w:rPr>
        <w:t>7. - 9. 7. 2022</w:t>
      </w:r>
      <w:r w:rsidR="00114319" w:rsidRPr="002073A7">
        <w:rPr>
          <w:rStyle w:val="eop"/>
          <w:rFonts w:asciiTheme="minorHAnsi" w:hAnsiTheme="minorHAnsi" w:cstheme="minorHAnsi"/>
        </w:rPr>
        <w:t>, Oslavy 200. výročí narození Gregora Mendla, Hynčice, Vražné</w:t>
      </w:r>
      <w:r w:rsidR="00D53DF5" w:rsidRPr="002073A7">
        <w:rPr>
          <w:rStyle w:val="eop"/>
          <w:rFonts w:asciiTheme="minorHAnsi" w:hAnsiTheme="minorHAnsi" w:cstheme="minorHAnsi"/>
        </w:rPr>
        <w:t xml:space="preserve">, v srpnu </w:t>
      </w:r>
      <w:r w:rsidR="00114319" w:rsidRPr="002073A7">
        <w:rPr>
          <w:rStyle w:val="eop"/>
          <w:rFonts w:asciiTheme="minorHAnsi" w:hAnsiTheme="minorHAnsi" w:cstheme="minorHAnsi"/>
        </w:rPr>
        <w:t xml:space="preserve">ICOM PRAGUE 2022 –  což je </w:t>
      </w:r>
      <w:r w:rsidR="00CA40CA" w:rsidRPr="002073A7">
        <w:rPr>
          <w:rStyle w:val="eop"/>
          <w:rFonts w:asciiTheme="minorHAnsi" w:hAnsiTheme="minorHAnsi" w:cstheme="minorHAnsi"/>
        </w:rPr>
        <w:t xml:space="preserve">setkání </w:t>
      </w:r>
      <w:r w:rsidR="00114319" w:rsidRPr="002073A7">
        <w:rPr>
          <w:rStyle w:val="eop"/>
          <w:rFonts w:asciiTheme="minorHAnsi" w:hAnsiTheme="minorHAnsi" w:cstheme="minorHAnsi"/>
        </w:rPr>
        <w:t>ředitel</w:t>
      </w:r>
      <w:r w:rsidR="00CA40CA" w:rsidRPr="002073A7">
        <w:rPr>
          <w:rStyle w:val="eop"/>
          <w:rFonts w:asciiTheme="minorHAnsi" w:hAnsiTheme="minorHAnsi" w:cstheme="minorHAnsi"/>
        </w:rPr>
        <w:t>ů</w:t>
      </w:r>
      <w:r w:rsidR="00114319" w:rsidRPr="002073A7">
        <w:rPr>
          <w:rStyle w:val="eop"/>
          <w:rFonts w:asciiTheme="minorHAnsi" w:hAnsiTheme="minorHAnsi" w:cstheme="minorHAnsi"/>
        </w:rPr>
        <w:t xml:space="preserve"> muzeí z celého světa, </w:t>
      </w:r>
      <w:r w:rsidR="00CA40CA" w:rsidRPr="002073A7">
        <w:rPr>
          <w:rStyle w:val="eop"/>
          <w:rFonts w:asciiTheme="minorHAnsi" w:hAnsiTheme="minorHAnsi" w:cstheme="minorHAnsi"/>
        </w:rPr>
        <w:t xml:space="preserve">kteří v MSK navštíví Muzeum </w:t>
      </w:r>
      <w:r w:rsidR="00114319" w:rsidRPr="002073A7">
        <w:rPr>
          <w:rStyle w:val="eop"/>
          <w:rFonts w:asciiTheme="minorHAnsi" w:hAnsiTheme="minorHAnsi" w:cstheme="minorHAnsi"/>
        </w:rPr>
        <w:t>Tatra Kopřivnice, DOV, Beskydské muzeum aj</w:t>
      </w:r>
      <w:r w:rsidR="00D53DF5" w:rsidRPr="002073A7">
        <w:rPr>
          <w:rStyle w:val="eop"/>
          <w:rFonts w:asciiTheme="minorHAnsi" w:hAnsiTheme="minorHAnsi" w:cstheme="minorHAnsi"/>
        </w:rPr>
        <w:t>. a v září Dny NATO.</w:t>
      </w:r>
      <w:r w:rsidR="00114319" w:rsidRPr="002073A7">
        <w:rPr>
          <w:rStyle w:val="eop"/>
          <w:rFonts w:asciiTheme="minorHAnsi" w:hAnsiTheme="minorHAnsi" w:cstheme="minorHAnsi"/>
        </w:rPr>
        <w:tab/>
      </w:r>
      <w:r w:rsidR="00114319" w:rsidRPr="002073A7">
        <w:rPr>
          <w:rStyle w:val="eop"/>
          <w:rFonts w:asciiTheme="minorHAnsi" w:hAnsiTheme="minorHAnsi" w:cstheme="minorHAnsi"/>
        </w:rPr>
        <w:tab/>
      </w:r>
      <w:r w:rsidR="00114319" w:rsidRPr="002073A7">
        <w:rPr>
          <w:rStyle w:val="eop"/>
          <w:rFonts w:asciiTheme="minorHAnsi" w:hAnsiTheme="minorHAnsi" w:cstheme="minorHAnsi"/>
        </w:rPr>
        <w:tab/>
      </w:r>
      <w:r w:rsidR="00114319" w:rsidRPr="002073A7">
        <w:rPr>
          <w:rStyle w:val="eop"/>
          <w:rFonts w:asciiTheme="minorHAnsi" w:hAnsiTheme="minorHAnsi" w:cstheme="minorHAnsi"/>
        </w:rPr>
        <w:tab/>
      </w:r>
    </w:p>
    <w:p w14:paraId="6796F878" w14:textId="37F7E638" w:rsidR="00E2727B" w:rsidRPr="002073A7" w:rsidRDefault="00E2727B" w:rsidP="00F850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2073A7">
        <w:rPr>
          <w:rStyle w:val="eop"/>
          <w:rFonts w:asciiTheme="minorHAnsi" w:hAnsiTheme="minorHAnsi" w:cstheme="minorHAnsi"/>
        </w:rPr>
        <w:t xml:space="preserve">Členové výboru vzali informace na vědomí.  </w:t>
      </w:r>
    </w:p>
    <w:p w14:paraId="72E17098" w14:textId="082A2AC8" w:rsidR="00F0480A" w:rsidRPr="002073A7" w:rsidRDefault="00F0480A" w:rsidP="00F0480A">
      <w:pPr>
        <w:pStyle w:val="paragraph"/>
        <w:spacing w:after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2073A7">
        <w:rPr>
          <w:rStyle w:val="eop"/>
          <w:rFonts w:asciiTheme="minorHAnsi" w:hAnsiTheme="minorHAnsi" w:cstheme="minorHAnsi"/>
        </w:rPr>
        <w:t>V šestém bodu programu seznámil místopředseda výboru pan Návrat členy výboru s možností návštěvy Evropského parlamentu v Bruselu na základě pozvání europoslance Ing. E.</w:t>
      </w:r>
      <w:r w:rsidR="00DA5174">
        <w:rPr>
          <w:rStyle w:val="eop"/>
          <w:rFonts w:asciiTheme="minorHAnsi" w:hAnsiTheme="minorHAnsi" w:cstheme="minorHAnsi"/>
        </w:rPr>
        <w:t> </w:t>
      </w:r>
      <w:r w:rsidRPr="002073A7">
        <w:rPr>
          <w:rStyle w:val="eop"/>
          <w:rFonts w:asciiTheme="minorHAnsi" w:hAnsiTheme="minorHAnsi" w:cstheme="minorHAnsi"/>
        </w:rPr>
        <w:t>Tošenovského za účelem seznámení se s jeho prací. Členové výboru tento návrh přivítali a</w:t>
      </w:r>
      <w:r w:rsidR="00DA5174">
        <w:rPr>
          <w:rStyle w:val="eop"/>
          <w:rFonts w:asciiTheme="minorHAnsi" w:hAnsiTheme="minorHAnsi" w:cstheme="minorHAnsi"/>
        </w:rPr>
        <w:t> </w:t>
      </w:r>
      <w:r w:rsidRPr="002073A7">
        <w:rPr>
          <w:rStyle w:val="eop"/>
          <w:rFonts w:asciiTheme="minorHAnsi" w:hAnsiTheme="minorHAnsi" w:cstheme="minorHAnsi"/>
        </w:rPr>
        <w:t>proběhla diskuse kolem vhodného termínu, kdy jako nejvhodnější se zatím ukázal 22.</w:t>
      </w:r>
      <w:r w:rsidR="00DA5174">
        <w:rPr>
          <w:rStyle w:val="eop"/>
          <w:rFonts w:asciiTheme="minorHAnsi" w:hAnsiTheme="minorHAnsi" w:cstheme="minorHAnsi"/>
        </w:rPr>
        <w:t> </w:t>
      </w:r>
      <w:r w:rsidRPr="002073A7">
        <w:rPr>
          <w:rStyle w:val="eop"/>
          <w:rFonts w:asciiTheme="minorHAnsi" w:hAnsiTheme="minorHAnsi" w:cstheme="minorHAnsi"/>
        </w:rPr>
        <w:t>listopad 2022. V tomto termínu proběhne v Bruselu prezentace MSK u příležitosti konference pořádané Stálým zastoupením ČR při EU s cílem poukázat na dopady spravedlivé transformace a přechodu od uhlí k čistějším zdrojům energie. Členové  výboru projevili zájem o realizaci pracovní cesty do Bruselu a požádali pana Návrata a pana Bönisch o zahájení organizačních příprav a zjištění případných dalších možných termínů.</w:t>
      </w:r>
    </w:p>
    <w:p w14:paraId="7F63590E" w14:textId="3C751BEF" w:rsidR="00E2727B" w:rsidRPr="002073A7" w:rsidRDefault="009270E5" w:rsidP="00E2727B">
      <w:pPr>
        <w:pStyle w:val="paragraph"/>
        <w:spacing w:after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2073A7">
        <w:rPr>
          <w:rStyle w:val="eop"/>
          <w:rFonts w:asciiTheme="minorHAnsi" w:hAnsiTheme="minorHAnsi" w:cstheme="minorHAnsi"/>
        </w:rPr>
        <w:t>V</w:t>
      </w:r>
      <w:r w:rsidR="003A2263" w:rsidRPr="002073A7">
        <w:rPr>
          <w:rStyle w:val="eop"/>
          <w:rFonts w:asciiTheme="minorHAnsi" w:hAnsiTheme="minorHAnsi" w:cstheme="minorHAnsi"/>
        </w:rPr>
        <w:t xml:space="preserve"> bodu </w:t>
      </w:r>
      <w:r w:rsidR="00E2727B" w:rsidRPr="002073A7">
        <w:rPr>
          <w:rStyle w:val="eop"/>
          <w:rFonts w:asciiTheme="minorHAnsi" w:hAnsiTheme="minorHAnsi" w:cstheme="minorHAnsi"/>
        </w:rPr>
        <w:t xml:space="preserve">Diskuse a různé </w:t>
      </w:r>
      <w:r w:rsidR="003A2263" w:rsidRPr="002073A7">
        <w:rPr>
          <w:rStyle w:val="eop"/>
          <w:rFonts w:asciiTheme="minorHAnsi" w:hAnsiTheme="minorHAnsi" w:cstheme="minorHAnsi"/>
        </w:rPr>
        <w:t xml:space="preserve"> p</w:t>
      </w:r>
      <w:r w:rsidR="00E2727B" w:rsidRPr="002073A7">
        <w:rPr>
          <w:rStyle w:val="eop"/>
          <w:rFonts w:asciiTheme="minorHAnsi" w:hAnsiTheme="minorHAnsi" w:cstheme="minorHAnsi"/>
        </w:rPr>
        <w:t>ředseda výboru seznámil členy s obsahem e-mailu paní Mari</w:t>
      </w:r>
      <w:r w:rsidR="003A2263" w:rsidRPr="002073A7">
        <w:rPr>
          <w:rStyle w:val="eop"/>
          <w:rFonts w:asciiTheme="minorHAnsi" w:hAnsiTheme="minorHAnsi" w:cstheme="minorHAnsi"/>
        </w:rPr>
        <w:t>e</w:t>
      </w:r>
      <w:r w:rsidR="00E2727B" w:rsidRPr="002073A7">
        <w:rPr>
          <w:rStyle w:val="eop"/>
          <w:rFonts w:asciiTheme="minorHAnsi" w:hAnsiTheme="minorHAnsi" w:cstheme="minorHAnsi"/>
        </w:rPr>
        <w:t xml:space="preserve"> Materly – předsedkyně Komise pro zahraniční věci a evropskou integraci ve Slezském vojvodství, která projevila zájem o spolupráci s naším výborem. Paní Materla projevila zájem na jednání dozorčí rady společnosti EGC Tritia, jehož se zúčastnili i zástupci Žilinského samosprávného kraje, kteří rovněž potvrdili zájem. Členové výboru s touto spoluprací souhlasili a pověřili pana Bönische organizačními kroky k realizaci této trojstranné spolupráce.</w:t>
      </w:r>
    </w:p>
    <w:p w14:paraId="215C7050" w14:textId="30A9A603" w:rsidR="00E2727B" w:rsidRPr="002073A7" w:rsidRDefault="00E2727B" w:rsidP="00E2727B">
      <w:pPr>
        <w:pStyle w:val="paragraph"/>
        <w:spacing w:after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2073A7">
        <w:rPr>
          <w:rStyle w:val="eop"/>
          <w:rFonts w:asciiTheme="minorHAnsi" w:hAnsiTheme="minorHAnsi" w:cstheme="minorHAnsi"/>
        </w:rPr>
        <w:t>Dále byly v diskusi probrány otázky přípravy programu podzimního společného jednání s</w:t>
      </w:r>
      <w:r w:rsidR="00D73847">
        <w:rPr>
          <w:rStyle w:val="eop"/>
          <w:rFonts w:asciiTheme="minorHAnsi" w:hAnsiTheme="minorHAnsi" w:cstheme="minorHAnsi"/>
        </w:rPr>
        <w:t> </w:t>
      </w:r>
      <w:r w:rsidRPr="002073A7">
        <w:rPr>
          <w:rStyle w:val="eop"/>
          <w:rFonts w:asciiTheme="minorHAnsi" w:hAnsiTheme="minorHAnsi" w:cstheme="minorHAnsi"/>
        </w:rPr>
        <w:t>opolským výborem, kde podporu získal návrh exkurze na fungující šachtu.</w:t>
      </w:r>
    </w:p>
    <w:p w14:paraId="658CF1B1" w14:textId="77777777" w:rsidR="002073A7" w:rsidRDefault="002073A7" w:rsidP="00642981">
      <w:pPr>
        <w:pStyle w:val="paragraph"/>
        <w:spacing w:after="0"/>
        <w:jc w:val="both"/>
        <w:textAlignment w:val="baseline"/>
        <w:rPr>
          <w:rStyle w:val="eop"/>
          <w:rFonts w:asciiTheme="minorHAnsi" w:hAnsiTheme="minorHAnsi" w:cstheme="minorHAnsi"/>
          <w:b/>
          <w:bCs/>
        </w:rPr>
      </w:pPr>
    </w:p>
    <w:p w14:paraId="260894D5" w14:textId="3EFF5C83" w:rsidR="002073A7" w:rsidRPr="002073A7" w:rsidRDefault="00EC4045" w:rsidP="00642981">
      <w:pPr>
        <w:pStyle w:val="paragraph"/>
        <w:spacing w:after="0"/>
        <w:jc w:val="both"/>
        <w:textAlignment w:val="baseline"/>
        <w:rPr>
          <w:rStyle w:val="eop"/>
          <w:rFonts w:asciiTheme="minorHAnsi" w:hAnsiTheme="minorHAnsi" w:cstheme="minorHAnsi"/>
          <w:b/>
          <w:bCs/>
        </w:rPr>
      </w:pPr>
      <w:r w:rsidRPr="002073A7">
        <w:rPr>
          <w:rStyle w:val="eop"/>
          <w:rFonts w:asciiTheme="minorHAnsi" w:hAnsiTheme="minorHAnsi" w:cstheme="minorHAnsi"/>
          <w:b/>
          <w:bCs/>
        </w:rPr>
        <w:t>Devátého jednání výboru pro zahraniční a přeshraniční spolupráci zastupitelstva kraje</w:t>
      </w:r>
      <w:r w:rsidR="00DA3DF7" w:rsidRPr="002073A7">
        <w:rPr>
          <w:rStyle w:val="eop"/>
          <w:rFonts w:asciiTheme="minorHAnsi" w:hAnsiTheme="minorHAnsi" w:cstheme="minorHAnsi"/>
          <w:b/>
          <w:bCs/>
        </w:rPr>
        <w:t xml:space="preserve"> </w:t>
      </w:r>
      <w:r w:rsidRPr="002073A7">
        <w:rPr>
          <w:rStyle w:val="eop"/>
          <w:rFonts w:asciiTheme="minorHAnsi" w:hAnsiTheme="minorHAnsi" w:cstheme="minorHAnsi"/>
          <w:b/>
          <w:bCs/>
        </w:rPr>
        <w:t>dne 29. 8.</w:t>
      </w:r>
      <w:r w:rsidR="00017F48" w:rsidRPr="002073A7">
        <w:rPr>
          <w:rStyle w:val="eop"/>
          <w:rFonts w:asciiTheme="minorHAnsi" w:hAnsiTheme="minorHAnsi" w:cstheme="minorHAnsi"/>
          <w:b/>
          <w:bCs/>
        </w:rPr>
        <w:t xml:space="preserve"> 2022</w:t>
      </w:r>
      <w:r w:rsidRPr="002073A7">
        <w:rPr>
          <w:rStyle w:val="eop"/>
          <w:rFonts w:asciiTheme="minorHAnsi" w:hAnsiTheme="minorHAnsi" w:cstheme="minorHAnsi"/>
          <w:b/>
          <w:bCs/>
        </w:rPr>
        <w:t xml:space="preserve"> v budově KÚ MSK, místnosti F527 se zúčastnilo</w:t>
      </w:r>
      <w:r w:rsidR="00EE2127" w:rsidRPr="002073A7">
        <w:rPr>
          <w:rStyle w:val="eop"/>
          <w:rFonts w:asciiTheme="minorHAnsi" w:hAnsiTheme="minorHAnsi" w:cstheme="minorHAnsi"/>
          <w:b/>
          <w:bCs/>
        </w:rPr>
        <w:t xml:space="preserve"> 12 z 15 členů výboru.</w:t>
      </w:r>
      <w:r w:rsidR="00DC7697" w:rsidRPr="002073A7">
        <w:rPr>
          <w:rStyle w:val="eop"/>
          <w:rFonts w:asciiTheme="minorHAnsi" w:hAnsiTheme="minorHAnsi" w:cstheme="minorHAnsi"/>
          <w:b/>
          <w:bCs/>
        </w:rPr>
        <w:t xml:space="preserve"> </w:t>
      </w:r>
    </w:p>
    <w:p w14:paraId="59411BF5" w14:textId="584D3C21" w:rsidR="003A2263" w:rsidRPr="002073A7" w:rsidRDefault="00DC7697" w:rsidP="00D7384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2073A7">
        <w:rPr>
          <w:rStyle w:val="eop"/>
          <w:rFonts w:asciiTheme="minorHAnsi" w:hAnsiTheme="minorHAnsi" w:cstheme="minorHAnsi"/>
        </w:rPr>
        <w:t xml:space="preserve">Jako hosté </w:t>
      </w:r>
      <w:r w:rsidR="00642981" w:rsidRPr="002073A7">
        <w:rPr>
          <w:rStyle w:val="eop"/>
          <w:rFonts w:asciiTheme="minorHAnsi" w:hAnsiTheme="minorHAnsi" w:cstheme="minorHAnsi"/>
        </w:rPr>
        <w:t>byli přítomni Bc. Taťána Kahánková, vedoucí oddělení vnějších a</w:t>
      </w:r>
      <w:r w:rsidR="00017F48" w:rsidRPr="002073A7">
        <w:rPr>
          <w:rStyle w:val="eop"/>
          <w:rFonts w:asciiTheme="minorHAnsi" w:hAnsiTheme="minorHAnsi" w:cstheme="minorHAnsi"/>
        </w:rPr>
        <w:t> </w:t>
      </w:r>
      <w:r w:rsidR="00642981" w:rsidRPr="002073A7">
        <w:rPr>
          <w:rStyle w:val="eop"/>
          <w:rFonts w:asciiTheme="minorHAnsi" w:hAnsiTheme="minorHAnsi" w:cstheme="minorHAnsi"/>
        </w:rPr>
        <w:t>mezinárodních vztahů, PaedDr. Jaromír Bönisch, referent oddělení vnějších a</w:t>
      </w:r>
      <w:r w:rsidR="00017F48" w:rsidRPr="002073A7">
        <w:rPr>
          <w:rStyle w:val="eop"/>
          <w:rFonts w:asciiTheme="minorHAnsi" w:hAnsiTheme="minorHAnsi" w:cstheme="minorHAnsi"/>
        </w:rPr>
        <w:t> </w:t>
      </w:r>
      <w:r w:rsidR="00642981" w:rsidRPr="002073A7">
        <w:rPr>
          <w:rStyle w:val="eop"/>
          <w:rFonts w:asciiTheme="minorHAnsi" w:hAnsiTheme="minorHAnsi" w:cstheme="minorHAnsi"/>
        </w:rPr>
        <w:t>mezinárodních vztahů, Chargee d'Affaires a.i. Arménie sl. A. Karapetyan, Ge</w:t>
      </w:r>
      <w:r w:rsidR="00017F48" w:rsidRPr="002073A7">
        <w:rPr>
          <w:rStyle w:val="eop"/>
          <w:rFonts w:asciiTheme="minorHAnsi" w:hAnsiTheme="minorHAnsi" w:cstheme="minorHAnsi"/>
        </w:rPr>
        <w:t>v</w:t>
      </w:r>
      <w:r w:rsidR="00642981" w:rsidRPr="002073A7">
        <w:rPr>
          <w:rStyle w:val="eop"/>
          <w:rFonts w:asciiTheme="minorHAnsi" w:hAnsiTheme="minorHAnsi" w:cstheme="minorHAnsi"/>
        </w:rPr>
        <w:t>org Avetisjan, majitel firmy Marlenka</w:t>
      </w:r>
      <w:r w:rsidR="00164A76" w:rsidRPr="002073A7">
        <w:rPr>
          <w:rStyle w:val="eop"/>
          <w:rFonts w:asciiTheme="minorHAnsi" w:hAnsiTheme="minorHAnsi" w:cstheme="minorHAnsi"/>
        </w:rPr>
        <w:t xml:space="preserve">, </w:t>
      </w:r>
      <w:r w:rsidR="00642981" w:rsidRPr="002073A7">
        <w:rPr>
          <w:rStyle w:val="eop"/>
          <w:rFonts w:asciiTheme="minorHAnsi" w:hAnsiTheme="minorHAnsi" w:cstheme="minorHAnsi"/>
        </w:rPr>
        <w:t>Raul Stuchlík, ředitel firmy Marlenka</w:t>
      </w:r>
      <w:r w:rsidR="00164A76" w:rsidRPr="002073A7">
        <w:rPr>
          <w:rStyle w:val="eop"/>
          <w:rFonts w:asciiTheme="minorHAnsi" w:hAnsiTheme="minorHAnsi" w:cstheme="minorHAnsi"/>
        </w:rPr>
        <w:t>.</w:t>
      </w:r>
    </w:p>
    <w:p w14:paraId="128C8752" w14:textId="77777777" w:rsidR="00EB231A" w:rsidRPr="002073A7" w:rsidRDefault="00EB231A" w:rsidP="00D73847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Jednání výboru zahájil jeho předseda pan Pobucký, který přivítal členy výboru a hosty na jednání. Po kontrole prezence konstatoval, že výbor je usnášení schopný. </w:t>
      </w:r>
    </w:p>
    <w:p w14:paraId="343013A8" w14:textId="77777777" w:rsidR="00EB231A" w:rsidRPr="002073A7" w:rsidRDefault="00EB231A" w:rsidP="00D73847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 </w:t>
      </w:r>
    </w:p>
    <w:p w14:paraId="43AE0425" w14:textId="35558C3F" w:rsidR="00EB231A" w:rsidRPr="002073A7" w:rsidRDefault="00CF285B" w:rsidP="00D73847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K problematice mezinárodního postavení Arménie a Náhorního Karabachu v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>ystoup</w:t>
      </w:r>
      <w:r w:rsidRPr="002073A7">
        <w:rPr>
          <w:rFonts w:eastAsia="Times New Roman" w:cstheme="minorHAnsi"/>
          <w:sz w:val="24"/>
          <w:szCs w:val="24"/>
          <w:lang w:eastAsia="cs-CZ"/>
        </w:rPr>
        <w:t>ila</w:t>
      </w:r>
      <w:r w:rsidR="00F823E8" w:rsidRPr="002073A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>Chargee d'Affaires a</w:t>
      </w:r>
      <w:r w:rsidR="000B4A18">
        <w:rPr>
          <w:rFonts w:eastAsia="Times New Roman" w:cstheme="minorHAnsi"/>
          <w:sz w:val="24"/>
          <w:szCs w:val="24"/>
          <w:lang w:eastAsia="cs-CZ"/>
        </w:rPr>
        <w:t>.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>i. Arménie sl. A. Karapetyan</w:t>
      </w:r>
      <w:r w:rsidR="00F823E8" w:rsidRPr="002073A7">
        <w:rPr>
          <w:rFonts w:eastAsia="Times New Roman" w:cstheme="minorHAnsi"/>
          <w:sz w:val="24"/>
          <w:szCs w:val="24"/>
          <w:lang w:eastAsia="cs-CZ"/>
        </w:rPr>
        <w:t>.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823E8" w:rsidRPr="002073A7">
        <w:rPr>
          <w:rFonts w:eastAsia="Times New Roman" w:cstheme="minorHAnsi"/>
          <w:sz w:val="24"/>
          <w:szCs w:val="24"/>
          <w:lang w:eastAsia="cs-CZ"/>
        </w:rPr>
        <w:t>Ú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>vodem svého vystoupení poděkovala MSK za poskytnutí daru mládeži provincie Armavir a poté seznámila členy výboru s historií Náhorního Karabachu, příčinami konfliktu s Azerbajdžánem, postojem Arménie a aktuální situací v regionu.</w:t>
      </w:r>
    </w:p>
    <w:p w14:paraId="41EC8CC3" w14:textId="77777777" w:rsidR="00EB231A" w:rsidRPr="002073A7" w:rsidRDefault="00EB231A" w:rsidP="00D73847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 </w:t>
      </w:r>
    </w:p>
    <w:p w14:paraId="0BAA88E0" w14:textId="378168F6" w:rsidR="00EB231A" w:rsidRPr="002073A7" w:rsidRDefault="00CD4155" w:rsidP="00D73847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lastRenderedPageBreak/>
        <w:t>N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 xml:space="preserve">a téma Světové kulturní dědictví Náhorního Karabachu </w:t>
      </w:r>
      <w:r w:rsidRPr="002073A7">
        <w:rPr>
          <w:rFonts w:eastAsia="Times New Roman" w:cstheme="minorHAnsi"/>
          <w:sz w:val="24"/>
          <w:szCs w:val="24"/>
          <w:lang w:eastAsia="cs-CZ"/>
        </w:rPr>
        <w:t>pak vystoupil pan G. Avetisjan, majitel Marlenky</w:t>
      </w:r>
      <w:r w:rsidR="00876E1A" w:rsidRPr="002073A7">
        <w:rPr>
          <w:rFonts w:eastAsia="Times New Roman" w:cstheme="minorHAnsi"/>
          <w:sz w:val="24"/>
          <w:szCs w:val="24"/>
          <w:lang w:eastAsia="cs-CZ"/>
        </w:rPr>
        <w:t>. S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>eznámil členy výboru s historií a kulturními památkami Náhorního Karabachu, které jsou v současnosti ničeny Azerbajdžánem, stanoviskem EU ke konfliktu a</w:t>
      </w:r>
      <w:r w:rsidR="00D73847">
        <w:rPr>
          <w:rFonts w:eastAsia="Times New Roman" w:cstheme="minorHAnsi"/>
          <w:sz w:val="24"/>
          <w:szCs w:val="24"/>
          <w:lang w:eastAsia="cs-CZ"/>
        </w:rPr>
        <w:t> 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 xml:space="preserve">požádal členy výboru o uznání Republiky Arcach (Náhorního Karabachu) ze strany Moravskoslezského kraje. </w:t>
      </w:r>
    </w:p>
    <w:p w14:paraId="28519EEA" w14:textId="56917F8C" w:rsidR="00EB231A" w:rsidRPr="002073A7" w:rsidRDefault="00EB231A" w:rsidP="00D73847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V následné diskusi si členové výboru vyžádali od pana Avetisjana doplňující informace a</w:t>
      </w:r>
      <w:r w:rsidR="00D73847">
        <w:rPr>
          <w:rFonts w:eastAsia="Times New Roman" w:cstheme="minorHAnsi"/>
          <w:sz w:val="24"/>
          <w:szCs w:val="24"/>
          <w:lang w:eastAsia="cs-CZ"/>
        </w:rPr>
        <w:t> </w:t>
      </w:r>
      <w:r w:rsidRPr="002073A7">
        <w:rPr>
          <w:rFonts w:eastAsia="Times New Roman" w:cstheme="minorHAnsi"/>
          <w:sz w:val="24"/>
          <w:szCs w:val="24"/>
          <w:lang w:eastAsia="cs-CZ"/>
        </w:rPr>
        <w:t xml:space="preserve">požádali  Chargee d'Affaires ani. Arménie sl. A. Karapetyan o oficiální postoj Arménie k této problematice. Ta sdělila, že vzhledem k probíhajícím jednáním s Azerbajdžánem je stanovisko Arménie velmi rezervované – Arménie samostatnost Republiky Arcach (Náhorního Karabachu) neuznala. </w:t>
      </w:r>
    </w:p>
    <w:p w14:paraId="5E4A50EC" w14:textId="77777777" w:rsidR="00EB231A" w:rsidRPr="002073A7" w:rsidRDefault="00EB231A" w:rsidP="00D73847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Diskuse skončila dohodou, že pan Avetisjan pošle e-mailem svou přesnou představu formulace, kterou by měl MSK podpořit Náhorní Karabach a výbor se touto problematikou opět bude  zabývat na svém listopadovém zasedání.</w:t>
      </w:r>
    </w:p>
    <w:p w14:paraId="0EF1A80B" w14:textId="77777777" w:rsidR="00EB231A" w:rsidRPr="002073A7" w:rsidRDefault="00EB231A" w:rsidP="00EB231A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 </w:t>
      </w:r>
    </w:p>
    <w:p w14:paraId="5AE7C7D8" w14:textId="137EABEA" w:rsidR="00EB231A" w:rsidRPr="002073A7" w:rsidRDefault="00EB231A" w:rsidP="00EB231A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Informace o mezinárodních vztazích MSK za období květen 2022–srpen 2022  a</w:t>
      </w:r>
      <w:r w:rsidR="00A76430" w:rsidRPr="002073A7">
        <w:rPr>
          <w:rFonts w:eastAsia="Times New Roman" w:cstheme="minorHAnsi"/>
          <w:sz w:val="24"/>
          <w:szCs w:val="24"/>
          <w:lang w:eastAsia="cs-CZ"/>
        </w:rPr>
        <w:t> </w:t>
      </w:r>
      <w:r w:rsidRPr="002073A7">
        <w:rPr>
          <w:rFonts w:eastAsia="Times New Roman" w:cstheme="minorHAnsi"/>
          <w:sz w:val="24"/>
          <w:szCs w:val="24"/>
          <w:lang w:eastAsia="cs-CZ"/>
        </w:rPr>
        <w:t>plánované činnosti na další období</w:t>
      </w:r>
      <w:r w:rsidR="00A76430" w:rsidRPr="002073A7">
        <w:rPr>
          <w:rFonts w:eastAsia="Times New Roman" w:cstheme="minorHAnsi"/>
          <w:sz w:val="24"/>
          <w:szCs w:val="24"/>
          <w:lang w:eastAsia="cs-CZ"/>
        </w:rPr>
        <w:t xml:space="preserve"> sděli</w:t>
      </w:r>
      <w:r w:rsidR="00017F48" w:rsidRPr="002073A7">
        <w:rPr>
          <w:rFonts w:eastAsia="Times New Roman" w:cstheme="minorHAnsi"/>
          <w:sz w:val="24"/>
          <w:szCs w:val="24"/>
          <w:lang w:eastAsia="cs-CZ"/>
        </w:rPr>
        <w:t>l</w:t>
      </w:r>
      <w:r w:rsidR="00A76430" w:rsidRPr="002073A7">
        <w:rPr>
          <w:rFonts w:eastAsia="Times New Roman" w:cstheme="minorHAnsi"/>
          <w:sz w:val="24"/>
          <w:szCs w:val="24"/>
          <w:lang w:eastAsia="cs-CZ"/>
        </w:rPr>
        <w:t xml:space="preserve"> členům výboru pan Bönisch.</w:t>
      </w:r>
      <w:r w:rsidR="005C502F" w:rsidRPr="002073A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2073A7">
        <w:rPr>
          <w:rFonts w:eastAsia="Times New Roman" w:cstheme="minorHAnsi"/>
          <w:b/>
          <w:bCs/>
          <w:sz w:val="24"/>
          <w:szCs w:val="24"/>
          <w:lang w:eastAsia="cs-CZ"/>
        </w:rPr>
        <w:tab/>
      </w:r>
      <w:r w:rsidRPr="002073A7">
        <w:rPr>
          <w:rFonts w:eastAsia="Times New Roman" w:cstheme="minorHAnsi"/>
          <w:b/>
          <w:bCs/>
          <w:sz w:val="24"/>
          <w:szCs w:val="24"/>
          <w:lang w:eastAsia="cs-CZ"/>
        </w:rPr>
        <w:tab/>
      </w:r>
    </w:p>
    <w:p w14:paraId="08EA9F09" w14:textId="7AD139A6" w:rsidR="00EB231A" w:rsidRPr="002073A7" w:rsidRDefault="00A76430" w:rsidP="00EB231A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Červnová m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>ěsíční stáž 5 francouzských studentů v MSK proběhla bez problémů</w:t>
      </w:r>
      <w:r w:rsidR="00542E7E" w:rsidRPr="002073A7">
        <w:rPr>
          <w:rFonts w:eastAsia="Times New Roman" w:cstheme="minorHAnsi"/>
          <w:sz w:val="24"/>
          <w:szCs w:val="24"/>
          <w:lang w:eastAsia="cs-CZ"/>
        </w:rPr>
        <w:t>, taktéž v</w:t>
      </w:r>
      <w:r w:rsidR="00FD0F9E" w:rsidRPr="002073A7">
        <w:rPr>
          <w:rFonts w:eastAsia="Times New Roman" w:cstheme="minorHAnsi"/>
          <w:sz w:val="24"/>
          <w:szCs w:val="24"/>
          <w:lang w:eastAsia="cs-CZ"/>
        </w:rPr>
        <w:t> </w:t>
      </w:r>
      <w:r w:rsidR="00542E7E" w:rsidRPr="002073A7">
        <w:rPr>
          <w:rFonts w:eastAsia="Times New Roman" w:cstheme="minorHAnsi"/>
          <w:sz w:val="24"/>
          <w:szCs w:val="24"/>
          <w:lang w:eastAsia="cs-CZ"/>
        </w:rPr>
        <w:t>srpnu</w:t>
      </w:r>
      <w:r w:rsidR="00FD0F9E" w:rsidRPr="002073A7">
        <w:rPr>
          <w:rFonts w:eastAsia="Times New Roman" w:cstheme="minorHAnsi"/>
          <w:sz w:val="24"/>
          <w:szCs w:val="24"/>
          <w:lang w:eastAsia="cs-CZ"/>
        </w:rPr>
        <w:t xml:space="preserve"> končící stáže našich středoškoláků v Bretani jsou bezproblémové.</w:t>
      </w:r>
    </w:p>
    <w:p w14:paraId="59597282" w14:textId="6756857B" w:rsidR="00EB231A" w:rsidRPr="002073A7" w:rsidRDefault="00EB231A" w:rsidP="005007B2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Coreper I v MSK – představení kraje zástupcům EU v rámci českého předsednictví</w:t>
      </w:r>
      <w:r w:rsidR="005007B2" w:rsidRPr="002073A7">
        <w:rPr>
          <w:rFonts w:eastAsia="Times New Roman" w:cstheme="minorHAnsi"/>
          <w:sz w:val="24"/>
          <w:szCs w:val="24"/>
          <w:lang w:eastAsia="cs-CZ"/>
        </w:rPr>
        <w:t>, třídenní akce, při které účastníci navštívili VŠB TU, rozvojovou oblast Barbora, Tatru Kopřivnice, Třinecké železárny, IBC v Třinci, Karlovu Studánku proběhl podle slov jejich účastníků velmi úspěšně, všichni byli spokojení s programem.</w:t>
      </w:r>
      <w:r w:rsidRPr="002073A7">
        <w:rPr>
          <w:rFonts w:eastAsia="Times New Roman" w:cstheme="minorHAnsi"/>
          <w:sz w:val="24"/>
          <w:szCs w:val="24"/>
          <w:lang w:eastAsia="cs-CZ"/>
        </w:rPr>
        <w:tab/>
      </w:r>
      <w:r w:rsidRPr="002073A7">
        <w:rPr>
          <w:rFonts w:eastAsia="Times New Roman" w:cstheme="minorHAnsi"/>
          <w:sz w:val="24"/>
          <w:szCs w:val="24"/>
          <w:lang w:eastAsia="cs-CZ"/>
        </w:rPr>
        <w:tab/>
      </w:r>
      <w:r w:rsidRPr="002073A7">
        <w:rPr>
          <w:rFonts w:eastAsia="Times New Roman" w:cstheme="minorHAnsi"/>
          <w:sz w:val="24"/>
          <w:szCs w:val="24"/>
          <w:lang w:eastAsia="cs-CZ"/>
        </w:rPr>
        <w:tab/>
      </w:r>
      <w:r w:rsidRPr="002073A7">
        <w:rPr>
          <w:rFonts w:eastAsia="Times New Roman" w:cstheme="minorHAnsi"/>
          <w:sz w:val="24"/>
          <w:szCs w:val="24"/>
          <w:lang w:eastAsia="cs-CZ"/>
        </w:rPr>
        <w:tab/>
      </w:r>
      <w:r w:rsidRPr="002073A7">
        <w:rPr>
          <w:rFonts w:eastAsia="Times New Roman" w:cstheme="minorHAnsi"/>
          <w:sz w:val="24"/>
          <w:szCs w:val="24"/>
          <w:lang w:eastAsia="cs-CZ"/>
        </w:rPr>
        <w:tab/>
      </w:r>
      <w:r w:rsidRPr="002073A7">
        <w:rPr>
          <w:rFonts w:eastAsia="Times New Roman" w:cstheme="minorHAnsi"/>
          <w:sz w:val="24"/>
          <w:szCs w:val="24"/>
          <w:lang w:eastAsia="cs-CZ"/>
        </w:rPr>
        <w:tab/>
      </w:r>
    </w:p>
    <w:p w14:paraId="7FFC0A6A" w14:textId="57AE1903" w:rsidR="00EB231A" w:rsidRPr="002073A7" w:rsidRDefault="000E1C13" w:rsidP="00EB231A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 xml:space="preserve">Na 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 xml:space="preserve">Colours of Ostrava </w:t>
      </w:r>
      <w:r w:rsidRPr="002073A7">
        <w:rPr>
          <w:rFonts w:eastAsia="Times New Roman" w:cstheme="minorHAnsi"/>
          <w:sz w:val="24"/>
          <w:szCs w:val="24"/>
          <w:lang w:eastAsia="cs-CZ"/>
        </w:rPr>
        <w:t>se kra</w:t>
      </w:r>
      <w:r w:rsidR="00EA7FC9" w:rsidRPr="002073A7">
        <w:rPr>
          <w:rFonts w:eastAsia="Times New Roman" w:cstheme="minorHAnsi"/>
          <w:sz w:val="24"/>
          <w:szCs w:val="24"/>
          <w:lang w:eastAsia="cs-CZ"/>
        </w:rPr>
        <w:t>j prezentoval svým stánkem.</w:t>
      </w:r>
    </w:p>
    <w:p w14:paraId="7C647D8E" w14:textId="7D95E248" w:rsidR="00EB231A" w:rsidRPr="002073A7" w:rsidRDefault="005C502F" w:rsidP="00017F48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 xml:space="preserve">Dne 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>17.6.</w:t>
      </w:r>
      <w:r w:rsidRPr="002073A7">
        <w:rPr>
          <w:rFonts w:eastAsia="Times New Roman" w:cstheme="minorHAnsi"/>
          <w:sz w:val="24"/>
          <w:szCs w:val="24"/>
          <w:lang w:eastAsia="cs-CZ"/>
        </w:rPr>
        <w:t xml:space="preserve"> 2022 přijal </w:t>
      </w:r>
      <w:r w:rsidR="00017F48" w:rsidRPr="002073A7">
        <w:rPr>
          <w:rFonts w:eastAsia="Times New Roman" w:cstheme="minorHAnsi"/>
          <w:sz w:val="24"/>
          <w:szCs w:val="24"/>
          <w:lang w:eastAsia="cs-CZ"/>
        </w:rPr>
        <w:t xml:space="preserve">hejtman kraje 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 xml:space="preserve">arménského </w:t>
      </w:r>
      <w:r w:rsidR="00017F48" w:rsidRPr="002073A7">
        <w:rPr>
          <w:rFonts w:eastAsia="Times New Roman" w:cstheme="minorHAnsi"/>
          <w:sz w:val="24"/>
          <w:szCs w:val="24"/>
          <w:lang w:eastAsia="cs-CZ"/>
        </w:rPr>
        <w:t>a poté korejského velvyslance.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2D51F05F" w14:textId="4828BF82" w:rsidR="004D15F0" w:rsidRPr="002073A7" w:rsidRDefault="00017F48" w:rsidP="005007B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 xml:space="preserve">Dne 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>20. 7.</w:t>
      </w:r>
      <w:r w:rsidRPr="002073A7">
        <w:rPr>
          <w:rFonts w:eastAsia="Times New Roman" w:cstheme="minorHAnsi"/>
          <w:sz w:val="24"/>
          <w:szCs w:val="24"/>
          <w:lang w:eastAsia="cs-CZ"/>
        </w:rPr>
        <w:t xml:space="preserve"> 2022 proběhly o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>slavy 200. výročí narození Gregora Mendla, Hynčice, Vražné</w:t>
      </w:r>
      <w:r w:rsidRPr="002073A7">
        <w:rPr>
          <w:rFonts w:eastAsia="Times New Roman" w:cstheme="minorHAnsi"/>
          <w:sz w:val="24"/>
          <w:szCs w:val="24"/>
          <w:lang w:eastAsia="cs-CZ"/>
        </w:rPr>
        <w:t xml:space="preserve">, na kterých se 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>finančn</w:t>
      </w:r>
      <w:r w:rsidR="009029A8" w:rsidRPr="002073A7">
        <w:rPr>
          <w:rFonts w:eastAsia="Times New Roman" w:cstheme="minorHAnsi"/>
          <w:sz w:val="24"/>
          <w:szCs w:val="24"/>
          <w:lang w:eastAsia="cs-CZ"/>
        </w:rPr>
        <w:t>ě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 xml:space="preserve"> podíl</w:t>
      </w:r>
      <w:r w:rsidR="009029A8" w:rsidRPr="002073A7">
        <w:rPr>
          <w:rFonts w:eastAsia="Times New Roman" w:cstheme="minorHAnsi"/>
          <w:sz w:val="24"/>
          <w:szCs w:val="24"/>
          <w:lang w:eastAsia="cs-CZ"/>
        </w:rPr>
        <w:t>el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 xml:space="preserve"> kraj</w:t>
      </w:r>
      <w:r w:rsidR="009029A8" w:rsidRPr="002073A7">
        <w:rPr>
          <w:rFonts w:eastAsia="Times New Roman" w:cstheme="minorHAnsi"/>
          <w:sz w:val="24"/>
          <w:szCs w:val="24"/>
          <w:lang w:eastAsia="cs-CZ"/>
        </w:rPr>
        <w:t>.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ab/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ab/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ab/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ab/>
      </w:r>
    </w:p>
    <w:p w14:paraId="5D274AC2" w14:textId="5ACFBAE6" w:rsidR="00EB231A" w:rsidRPr="002073A7" w:rsidRDefault="00895918" w:rsidP="005007B2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 xml:space="preserve">Na konci srpna </w:t>
      </w:r>
      <w:r w:rsidR="009029A8" w:rsidRPr="002073A7">
        <w:rPr>
          <w:rFonts w:eastAsia="Times New Roman" w:cstheme="minorHAnsi"/>
          <w:sz w:val="24"/>
          <w:szCs w:val="24"/>
          <w:lang w:eastAsia="cs-CZ"/>
        </w:rPr>
        <w:t xml:space="preserve">Muzeum 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>Tatra Kopřivnice, DOV</w:t>
      </w:r>
      <w:r w:rsidR="004D15F0" w:rsidRPr="002073A7">
        <w:rPr>
          <w:rFonts w:eastAsia="Times New Roman" w:cstheme="minorHAnsi"/>
          <w:sz w:val="24"/>
          <w:szCs w:val="24"/>
          <w:lang w:eastAsia="cs-CZ"/>
        </w:rPr>
        <w:t xml:space="preserve"> a 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 xml:space="preserve">Beskydské muzeum </w:t>
      </w:r>
      <w:r w:rsidR="004D15F0" w:rsidRPr="002073A7">
        <w:rPr>
          <w:rFonts w:eastAsia="Times New Roman" w:cstheme="minorHAnsi"/>
          <w:sz w:val="24"/>
          <w:szCs w:val="24"/>
          <w:lang w:eastAsia="cs-CZ"/>
        </w:rPr>
        <w:t>navštívili v rámci ICOM PRAGUE 2022 – ředitelé muzeí z celého světa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>.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ab/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ab/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ab/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ab/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ab/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ab/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ab/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ab/>
      </w:r>
    </w:p>
    <w:p w14:paraId="766DA698" w14:textId="77777777" w:rsidR="00EB231A" w:rsidRPr="002073A7" w:rsidRDefault="00EB231A" w:rsidP="00EB231A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Připravované akce </w:t>
      </w:r>
    </w:p>
    <w:p w14:paraId="36ED893F" w14:textId="7B816C22" w:rsidR="00EB231A" w:rsidRPr="002073A7" w:rsidRDefault="00EB231A" w:rsidP="009F44E0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Dny NATO</w:t>
      </w:r>
      <w:r w:rsidR="00B7365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913AE" w:rsidRPr="002073A7">
        <w:rPr>
          <w:rFonts w:eastAsia="Times New Roman" w:cstheme="minorHAnsi"/>
          <w:sz w:val="24"/>
          <w:szCs w:val="24"/>
          <w:lang w:eastAsia="cs-CZ"/>
        </w:rPr>
        <w:t>se budou konat 17. - 18. 9. 2022</w:t>
      </w:r>
      <w:r w:rsidR="00FE0737">
        <w:rPr>
          <w:rFonts w:eastAsia="Times New Roman" w:cstheme="minorHAnsi"/>
          <w:sz w:val="24"/>
          <w:szCs w:val="24"/>
          <w:lang w:eastAsia="cs-CZ"/>
        </w:rPr>
        <w:t>.</w:t>
      </w:r>
    </w:p>
    <w:p w14:paraId="7470806F" w14:textId="2F1E60C5" w:rsidR="00EB231A" w:rsidRPr="002073A7" w:rsidRDefault="00EB231A" w:rsidP="009F44E0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Pracovní skupina projektu SHAKER</w:t>
      </w:r>
      <w:r w:rsidR="00B73658">
        <w:rPr>
          <w:rFonts w:eastAsia="Times New Roman" w:cstheme="minorHAnsi"/>
          <w:sz w:val="24"/>
          <w:szCs w:val="24"/>
          <w:lang w:eastAsia="cs-CZ"/>
        </w:rPr>
        <w:t xml:space="preserve"> bude mít ve dnech </w:t>
      </w:r>
      <w:r w:rsidRPr="002073A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73658" w:rsidRPr="002073A7">
        <w:rPr>
          <w:rFonts w:eastAsia="Times New Roman" w:cstheme="minorHAnsi"/>
          <w:sz w:val="24"/>
          <w:szCs w:val="24"/>
          <w:lang w:eastAsia="cs-CZ"/>
        </w:rPr>
        <w:t>20. - 23. 9.</w:t>
      </w:r>
      <w:r w:rsidR="00B7365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2073A7">
        <w:rPr>
          <w:rFonts w:eastAsia="Times New Roman" w:cstheme="minorHAnsi"/>
          <w:sz w:val="24"/>
          <w:szCs w:val="24"/>
          <w:lang w:eastAsia="cs-CZ"/>
        </w:rPr>
        <w:t>v MSK odborn</w:t>
      </w:r>
      <w:r w:rsidR="00B73658">
        <w:rPr>
          <w:rFonts w:eastAsia="Times New Roman" w:cstheme="minorHAnsi"/>
          <w:sz w:val="24"/>
          <w:szCs w:val="24"/>
          <w:lang w:eastAsia="cs-CZ"/>
        </w:rPr>
        <w:t>ou</w:t>
      </w:r>
      <w:r w:rsidRPr="002073A7">
        <w:rPr>
          <w:rFonts w:eastAsia="Times New Roman" w:cstheme="minorHAnsi"/>
          <w:sz w:val="24"/>
          <w:szCs w:val="24"/>
          <w:lang w:eastAsia="cs-CZ"/>
        </w:rPr>
        <w:t xml:space="preserve"> stáž</w:t>
      </w:r>
      <w:r w:rsidRPr="002073A7">
        <w:rPr>
          <w:rFonts w:eastAsia="Times New Roman" w:cstheme="minorHAnsi"/>
          <w:sz w:val="24"/>
          <w:szCs w:val="24"/>
          <w:lang w:eastAsia="cs-CZ"/>
        </w:rPr>
        <w:tab/>
      </w:r>
      <w:r w:rsidR="00FE0737">
        <w:rPr>
          <w:rFonts w:eastAsia="Times New Roman" w:cstheme="minorHAnsi"/>
          <w:sz w:val="24"/>
          <w:szCs w:val="24"/>
          <w:lang w:eastAsia="cs-CZ"/>
        </w:rPr>
        <w:t>.</w:t>
      </w:r>
    </w:p>
    <w:p w14:paraId="1D6774FB" w14:textId="41371B02" w:rsidR="00EB231A" w:rsidRPr="002073A7" w:rsidRDefault="00B913AE" w:rsidP="009F44E0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Ve</w:t>
      </w:r>
      <w:r w:rsidR="005D3F5D" w:rsidRPr="002073A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2073A7">
        <w:rPr>
          <w:rFonts w:eastAsia="Times New Roman" w:cstheme="minorHAnsi"/>
          <w:sz w:val="24"/>
          <w:szCs w:val="24"/>
          <w:lang w:eastAsia="cs-CZ"/>
        </w:rPr>
        <w:t xml:space="preserve">druhém týdnu </w:t>
      </w:r>
      <w:r w:rsidR="005D3F5D" w:rsidRPr="002073A7">
        <w:rPr>
          <w:rFonts w:eastAsia="Times New Roman" w:cstheme="minorHAnsi"/>
          <w:sz w:val="24"/>
          <w:szCs w:val="24"/>
          <w:lang w:eastAsia="cs-CZ"/>
        </w:rPr>
        <w:t xml:space="preserve">října se bude v MSK konat </w:t>
      </w:r>
      <w:r w:rsidR="00A761E5" w:rsidRPr="002073A7">
        <w:rPr>
          <w:rFonts w:eastAsia="Times New Roman" w:cstheme="minorHAnsi"/>
          <w:sz w:val="24"/>
          <w:szCs w:val="24"/>
          <w:lang w:eastAsia="cs-CZ"/>
        </w:rPr>
        <w:t>m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>imořádné jednání skupiny zaměstnavatelů Evropského hospodářského a sociálního výboru (cca 80 osob</w:t>
      </w:r>
      <w:r w:rsidR="009F44E0" w:rsidRPr="002073A7">
        <w:rPr>
          <w:rFonts w:eastAsia="Times New Roman" w:cstheme="minorHAnsi"/>
          <w:sz w:val="24"/>
          <w:szCs w:val="24"/>
          <w:lang w:eastAsia="cs-CZ"/>
        </w:rPr>
        <w:t>).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7ABD5FF0" w14:textId="1C32F430" w:rsidR="00EB231A" w:rsidRPr="002073A7" w:rsidRDefault="00A761E5" w:rsidP="009F44E0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 xml:space="preserve">Dne 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>10. 10.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ab/>
      </w:r>
      <w:r w:rsidRPr="002073A7">
        <w:rPr>
          <w:rFonts w:eastAsia="Times New Roman" w:cstheme="minorHAnsi"/>
          <w:sz w:val="24"/>
          <w:szCs w:val="24"/>
          <w:lang w:eastAsia="cs-CZ"/>
        </w:rPr>
        <w:t>proběh</w:t>
      </w:r>
      <w:r w:rsidR="000A3E51" w:rsidRPr="002073A7">
        <w:rPr>
          <w:rFonts w:eastAsia="Times New Roman" w:cstheme="minorHAnsi"/>
          <w:sz w:val="24"/>
          <w:szCs w:val="24"/>
          <w:lang w:eastAsia="cs-CZ"/>
        </w:rPr>
        <w:t>n</w:t>
      </w:r>
      <w:r w:rsidRPr="002073A7">
        <w:rPr>
          <w:rFonts w:eastAsia="Times New Roman" w:cstheme="minorHAnsi"/>
          <w:sz w:val="24"/>
          <w:szCs w:val="24"/>
          <w:lang w:eastAsia="cs-CZ"/>
        </w:rPr>
        <w:t xml:space="preserve">e v rámci 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>EURegionsWeek</w:t>
      </w:r>
      <w:r w:rsidRPr="002073A7">
        <w:rPr>
          <w:rFonts w:eastAsia="Times New Roman" w:cstheme="minorHAnsi"/>
          <w:sz w:val="24"/>
          <w:szCs w:val="24"/>
          <w:lang w:eastAsia="cs-CZ"/>
        </w:rPr>
        <w:t xml:space="preserve"> v 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>Brusel</w:t>
      </w:r>
      <w:r w:rsidRPr="002073A7">
        <w:rPr>
          <w:rFonts w:eastAsia="Times New Roman" w:cstheme="minorHAnsi"/>
          <w:sz w:val="24"/>
          <w:szCs w:val="24"/>
          <w:lang w:eastAsia="cs-CZ"/>
        </w:rPr>
        <w:t>u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>. Prezentace českých a</w:t>
      </w:r>
      <w:r w:rsidR="009F44E0" w:rsidRPr="002073A7">
        <w:rPr>
          <w:rFonts w:eastAsia="Times New Roman" w:cstheme="minorHAnsi"/>
          <w:sz w:val="24"/>
          <w:szCs w:val="24"/>
          <w:lang w:eastAsia="cs-CZ"/>
        </w:rPr>
        <w:t> 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>moravských krajů</w:t>
      </w:r>
      <w:r w:rsidR="009F44E0" w:rsidRPr="002073A7">
        <w:rPr>
          <w:rFonts w:eastAsia="Times New Roman" w:cstheme="minorHAnsi"/>
          <w:sz w:val="24"/>
          <w:szCs w:val="24"/>
          <w:lang w:eastAsia="cs-CZ"/>
        </w:rPr>
        <w:t>.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ab/>
      </w:r>
    </w:p>
    <w:p w14:paraId="48B2979A" w14:textId="19F8B40A" w:rsidR="00EB231A" w:rsidRPr="002073A7" w:rsidRDefault="000C0EF4" w:rsidP="009F44E0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 xml:space="preserve">Za účasti představitelů kraje proběhne v Bruselu 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>22. 11.</w:t>
      </w:r>
      <w:r w:rsidRPr="002073A7">
        <w:rPr>
          <w:rFonts w:eastAsia="Times New Roman" w:cstheme="minorHAnsi"/>
          <w:sz w:val="24"/>
          <w:szCs w:val="24"/>
          <w:lang w:eastAsia="cs-CZ"/>
        </w:rPr>
        <w:t xml:space="preserve"> 2022 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>Konference uhelných regionů</w:t>
      </w:r>
      <w:r w:rsidRPr="002073A7">
        <w:rPr>
          <w:rFonts w:eastAsia="Times New Roman" w:cstheme="minorHAnsi"/>
          <w:sz w:val="24"/>
          <w:szCs w:val="24"/>
          <w:lang w:eastAsia="cs-CZ"/>
        </w:rPr>
        <w:t>.</w:t>
      </w:r>
    </w:p>
    <w:p w14:paraId="1556CC08" w14:textId="3783ED06" w:rsidR="00EB231A" w:rsidRPr="002073A7" w:rsidRDefault="00EB231A" w:rsidP="009F44E0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Členové výboru vzali informace na vědomí.  </w:t>
      </w:r>
    </w:p>
    <w:p w14:paraId="3DDE1377" w14:textId="77777777" w:rsidR="00EB231A" w:rsidRPr="002073A7" w:rsidRDefault="00EB231A" w:rsidP="00EB231A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</w:pPr>
    </w:p>
    <w:p w14:paraId="0BD8E6E8" w14:textId="7107A78A" w:rsidR="00EB231A" w:rsidRPr="002073A7" w:rsidRDefault="000C0EF4" w:rsidP="00EB231A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V šestém bodu m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>ístopředseda výboru pan Návrat seznámil členy výboru s možnými termíny  návštěvy, Evropského parlamentu v Bruselu na základě pozvání europoslance Ing. E.</w:t>
      </w:r>
      <w:r w:rsidR="00B73658">
        <w:rPr>
          <w:rFonts w:eastAsia="Times New Roman" w:cstheme="minorHAnsi"/>
          <w:sz w:val="24"/>
          <w:szCs w:val="24"/>
          <w:lang w:eastAsia="cs-CZ"/>
        </w:rPr>
        <w:t> 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>Tošenovského za účelem seznámení se s jeho prací, a to 7.-11.11. nebo 28.11.- 1.12. 2022. Po krátké diskusi se členové výboru shodli na termínu 28.11.- 1.12. 2022. Pan Návrat požádal o co nejrychlejší přihlášení na tuto návštěvu a upozornil, že přihláška je závazná a pokud se přihlášený účastník nezúčastní, musí uhradit cenu letenek.</w:t>
      </w:r>
    </w:p>
    <w:p w14:paraId="10C7EE2B" w14:textId="77777777" w:rsidR="00EB231A" w:rsidRPr="002073A7" w:rsidRDefault="00EB231A" w:rsidP="00EB231A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Členové výboru vzali informace na vědomí.</w:t>
      </w:r>
    </w:p>
    <w:p w14:paraId="6543A22A" w14:textId="77777777" w:rsidR="000706D5" w:rsidRPr="002073A7" w:rsidRDefault="000706D5" w:rsidP="00EB231A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</w:pPr>
    </w:p>
    <w:p w14:paraId="32BCDE8E" w14:textId="1E9056DF" w:rsidR="00EB231A" w:rsidRPr="002073A7" w:rsidRDefault="00C545C1" w:rsidP="00EB231A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lastRenderedPageBreak/>
        <w:t xml:space="preserve">V sedmém bodu 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>Příprava společného zasedání s komisí pro zahraniční styky Opolského vojvodství ve dnech 20. -21. 10. 2022 </w:t>
      </w:r>
      <w:r w:rsidR="000706D5" w:rsidRPr="002073A7">
        <w:rPr>
          <w:rFonts w:eastAsia="Times New Roman" w:cstheme="minorHAnsi"/>
          <w:sz w:val="24"/>
          <w:szCs w:val="24"/>
          <w:lang w:eastAsia="cs-CZ"/>
        </w:rPr>
        <w:t xml:space="preserve"> p</w:t>
      </w:r>
      <w:r w:rsidR="00EB231A" w:rsidRPr="002073A7">
        <w:rPr>
          <w:rFonts w:eastAsia="Times New Roman" w:cstheme="minorHAnsi"/>
          <w:sz w:val="24"/>
          <w:szCs w:val="24"/>
          <w:lang w:eastAsia="cs-CZ"/>
        </w:rPr>
        <w:t>an Feber seznámil členy výboru s návrhem programu</w:t>
      </w:r>
      <w:r w:rsidR="00D75A91" w:rsidRPr="002073A7">
        <w:rPr>
          <w:rFonts w:eastAsia="Times New Roman" w:cstheme="minorHAnsi"/>
          <w:sz w:val="24"/>
          <w:szCs w:val="24"/>
          <w:lang w:eastAsia="cs-CZ"/>
        </w:rPr>
        <w:t xml:space="preserve">, kde hlavními body </w:t>
      </w:r>
      <w:r w:rsidR="00BA5E7B" w:rsidRPr="002073A7">
        <w:rPr>
          <w:rFonts w:eastAsia="Times New Roman" w:cstheme="minorHAnsi"/>
          <w:sz w:val="24"/>
          <w:szCs w:val="24"/>
          <w:lang w:eastAsia="cs-CZ"/>
        </w:rPr>
        <w:t>byla</w:t>
      </w:r>
      <w:r w:rsidR="005C546D" w:rsidRPr="002073A7">
        <w:rPr>
          <w:rFonts w:eastAsia="Times New Roman" w:cstheme="minorHAnsi"/>
          <w:sz w:val="24"/>
          <w:szCs w:val="24"/>
          <w:lang w:eastAsia="cs-CZ"/>
        </w:rPr>
        <w:t xml:space="preserve"> dne</w:t>
      </w:r>
      <w:r w:rsidR="00BA5E7B" w:rsidRPr="002073A7">
        <w:rPr>
          <w:rFonts w:eastAsia="Times New Roman" w:cstheme="minorHAnsi"/>
          <w:sz w:val="24"/>
          <w:szCs w:val="24"/>
          <w:lang w:eastAsia="cs-CZ"/>
        </w:rPr>
        <w:t xml:space="preserve"> 20. 10. návštěva Dolu ČSM a </w:t>
      </w:r>
      <w:r w:rsidR="005C546D" w:rsidRPr="002073A7">
        <w:rPr>
          <w:rFonts w:eastAsia="Times New Roman" w:cstheme="minorHAnsi"/>
          <w:sz w:val="24"/>
          <w:szCs w:val="24"/>
          <w:lang w:eastAsia="cs-CZ"/>
        </w:rPr>
        <w:t xml:space="preserve">dne </w:t>
      </w:r>
      <w:r w:rsidR="00BA5E7B" w:rsidRPr="002073A7">
        <w:rPr>
          <w:rFonts w:eastAsia="Times New Roman" w:cstheme="minorHAnsi"/>
          <w:sz w:val="24"/>
          <w:szCs w:val="24"/>
          <w:lang w:eastAsia="cs-CZ"/>
        </w:rPr>
        <w:t xml:space="preserve">21. 10. </w:t>
      </w:r>
      <w:r w:rsidR="00D5246D" w:rsidRPr="002073A7">
        <w:rPr>
          <w:rFonts w:eastAsia="Times New Roman" w:cstheme="minorHAnsi"/>
          <w:sz w:val="24"/>
          <w:szCs w:val="24"/>
          <w:lang w:eastAsia="cs-CZ"/>
        </w:rPr>
        <w:t>prohlídka DOV.</w:t>
      </w:r>
    </w:p>
    <w:p w14:paraId="3B6A9F33" w14:textId="77777777" w:rsidR="00EB231A" w:rsidRPr="002073A7" w:rsidRDefault="00EB231A" w:rsidP="00EB231A">
      <w:pPr>
        <w:spacing w:after="0" w:line="240" w:lineRule="auto"/>
        <w:ind w:left="708" w:hanging="708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Členové výboru s tímto návrhem souhlasili.</w:t>
      </w:r>
    </w:p>
    <w:p w14:paraId="046A3ED3" w14:textId="77777777" w:rsidR="00EB231A" w:rsidRPr="002073A7" w:rsidRDefault="00EB231A" w:rsidP="00EB231A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</w:pPr>
    </w:p>
    <w:p w14:paraId="47A94B9E" w14:textId="50C21EC0" w:rsidR="00EB231A" w:rsidRPr="002073A7" w:rsidRDefault="00EB231A" w:rsidP="00EB231A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Informace o vývoji vztahů s komisí pro zahraniční styky Slezského vojvodství</w:t>
      </w:r>
      <w:r w:rsidR="004543C9" w:rsidRPr="002073A7">
        <w:rPr>
          <w:rFonts w:eastAsia="Times New Roman" w:cstheme="minorHAnsi"/>
          <w:sz w:val="24"/>
          <w:szCs w:val="24"/>
          <w:lang w:eastAsia="cs-CZ"/>
        </w:rPr>
        <w:t xml:space="preserve"> byla předmětem osmého bodu jednání. </w:t>
      </w:r>
      <w:r w:rsidRPr="002073A7">
        <w:rPr>
          <w:rFonts w:eastAsia="Times New Roman" w:cstheme="minorHAnsi"/>
          <w:sz w:val="24"/>
          <w:szCs w:val="24"/>
          <w:lang w:eastAsia="cs-CZ"/>
        </w:rPr>
        <w:t>Pan Bönisch</w:t>
      </w:r>
      <w:r w:rsidR="004543C9" w:rsidRPr="002073A7">
        <w:rPr>
          <w:rFonts w:eastAsia="Times New Roman" w:cstheme="minorHAnsi"/>
          <w:sz w:val="24"/>
          <w:szCs w:val="24"/>
          <w:lang w:eastAsia="cs-CZ"/>
        </w:rPr>
        <w:t xml:space="preserve"> v něm </w:t>
      </w:r>
      <w:r w:rsidRPr="002073A7">
        <w:rPr>
          <w:rFonts w:eastAsia="Times New Roman" w:cstheme="minorHAnsi"/>
          <w:sz w:val="24"/>
          <w:szCs w:val="24"/>
          <w:lang w:eastAsia="cs-CZ"/>
        </w:rPr>
        <w:t>informoval, že polská strana nás bude kontaktovat po prázdninách.</w:t>
      </w:r>
    </w:p>
    <w:p w14:paraId="44C6C3C4" w14:textId="77777777" w:rsidR="00EB231A" w:rsidRPr="002073A7" w:rsidRDefault="00EB231A" w:rsidP="00EB231A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2073A7">
        <w:rPr>
          <w:rFonts w:eastAsia="Times New Roman" w:cstheme="minorHAnsi"/>
          <w:sz w:val="24"/>
          <w:szCs w:val="24"/>
          <w:lang w:eastAsia="cs-CZ"/>
        </w:rPr>
        <w:t>Členové výboru vzali informaci na vědomí</w:t>
      </w:r>
    </w:p>
    <w:p w14:paraId="1851081A" w14:textId="77777777" w:rsidR="00EB231A" w:rsidRPr="002073A7" w:rsidRDefault="00EB231A" w:rsidP="00EB231A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</w:pPr>
    </w:p>
    <w:p w14:paraId="2F32A296" w14:textId="6F3FBF5A" w:rsidR="00B26B94" w:rsidRPr="00B73658" w:rsidRDefault="006D5E53" w:rsidP="006D5E53">
      <w:pPr>
        <w:pStyle w:val="paragraph"/>
        <w:spacing w:after="0"/>
        <w:jc w:val="both"/>
        <w:textAlignment w:val="baseline"/>
        <w:rPr>
          <w:rStyle w:val="eop"/>
          <w:rFonts w:asciiTheme="minorHAnsi" w:hAnsiTheme="minorHAnsi" w:cstheme="minorHAnsi"/>
          <w:b/>
          <w:bCs/>
        </w:rPr>
      </w:pPr>
      <w:r w:rsidRPr="00B73658">
        <w:rPr>
          <w:rStyle w:val="eop"/>
          <w:rFonts w:asciiTheme="minorHAnsi" w:hAnsiTheme="minorHAnsi" w:cstheme="minorHAnsi"/>
          <w:b/>
          <w:bCs/>
        </w:rPr>
        <w:t xml:space="preserve">Desáté  jednání výboru pro zahraniční a přeshraniční spolupráci zastupitelstva kraje se uskutečnilo jako výjezdní společně s komisí pro zahraniční styky </w:t>
      </w:r>
      <w:r w:rsidR="001F5778" w:rsidRPr="00B73658">
        <w:rPr>
          <w:rStyle w:val="eop"/>
          <w:rFonts w:asciiTheme="minorHAnsi" w:hAnsiTheme="minorHAnsi" w:cstheme="minorHAnsi"/>
          <w:b/>
          <w:bCs/>
        </w:rPr>
        <w:t xml:space="preserve">Sejmiku Opolského vojvodství </w:t>
      </w:r>
      <w:r w:rsidRPr="00B73658">
        <w:rPr>
          <w:rStyle w:val="eop"/>
          <w:rFonts w:asciiTheme="minorHAnsi" w:hAnsiTheme="minorHAnsi" w:cstheme="minorHAnsi"/>
          <w:b/>
          <w:bCs/>
        </w:rPr>
        <w:t>ve dnech 20. – 21. 10. na Karvinsku a v</w:t>
      </w:r>
      <w:r w:rsidR="001F5778" w:rsidRPr="00B73658">
        <w:rPr>
          <w:rStyle w:val="eop"/>
          <w:rFonts w:asciiTheme="minorHAnsi" w:hAnsiTheme="minorHAnsi" w:cstheme="minorHAnsi"/>
          <w:b/>
          <w:bCs/>
        </w:rPr>
        <w:t> </w:t>
      </w:r>
      <w:r w:rsidRPr="00B73658">
        <w:rPr>
          <w:rStyle w:val="eop"/>
          <w:rFonts w:asciiTheme="minorHAnsi" w:hAnsiTheme="minorHAnsi" w:cstheme="minorHAnsi"/>
          <w:b/>
          <w:bCs/>
        </w:rPr>
        <w:t>Ostravě</w:t>
      </w:r>
      <w:r w:rsidR="001F5778" w:rsidRPr="00B73658">
        <w:rPr>
          <w:rStyle w:val="eop"/>
          <w:rFonts w:asciiTheme="minorHAnsi" w:hAnsiTheme="minorHAnsi" w:cstheme="minorHAnsi"/>
          <w:b/>
          <w:bCs/>
        </w:rPr>
        <w:t>.</w:t>
      </w:r>
    </w:p>
    <w:p w14:paraId="06DE1E52" w14:textId="697F939D" w:rsidR="007537A0" w:rsidRPr="002073A7" w:rsidRDefault="007537A0" w:rsidP="00D7384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2073A7">
        <w:rPr>
          <w:rStyle w:val="eop"/>
          <w:rFonts w:asciiTheme="minorHAnsi" w:hAnsiTheme="minorHAnsi" w:cstheme="minorHAnsi"/>
        </w:rPr>
        <w:t>Za opolskou komisi se zúčastnili Hubert Kołodziej, Szymon Godyla, Ryszard Szram, Jerzy Niedźwiecki, Mateusz Figiel, Martyna Nakonieczny, Danuta Trzaskawska, Brygida Kolenda-Łabuś, Jacqueline Jaschkowitz</w:t>
      </w:r>
      <w:r w:rsidR="00BA10C9" w:rsidRPr="002073A7">
        <w:rPr>
          <w:rStyle w:val="eop"/>
          <w:rFonts w:asciiTheme="minorHAnsi" w:hAnsiTheme="minorHAnsi" w:cstheme="minorHAnsi"/>
        </w:rPr>
        <w:t xml:space="preserve">, za českou stranu 9 členů výboru a </w:t>
      </w:r>
      <w:r w:rsidR="004D6ECD" w:rsidRPr="002073A7">
        <w:rPr>
          <w:rStyle w:val="eop"/>
          <w:rFonts w:asciiTheme="minorHAnsi" w:hAnsiTheme="minorHAnsi" w:cstheme="minorHAnsi"/>
        </w:rPr>
        <w:t>3 referenti oddělení vnějších a mezinárodních vztahů odboru kancelář hejtmana.</w:t>
      </w:r>
    </w:p>
    <w:p w14:paraId="781BCE8B" w14:textId="15DD5857" w:rsidR="008718EF" w:rsidRPr="002073A7" w:rsidRDefault="00995BBD" w:rsidP="00D7384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2073A7">
        <w:rPr>
          <w:rStyle w:val="eop"/>
          <w:rFonts w:asciiTheme="minorHAnsi" w:hAnsiTheme="minorHAnsi" w:cstheme="minorHAnsi"/>
        </w:rPr>
        <w:t>Ve č</w:t>
      </w:r>
      <w:r w:rsidR="008718EF" w:rsidRPr="002073A7">
        <w:rPr>
          <w:rStyle w:val="eop"/>
          <w:rFonts w:asciiTheme="minorHAnsi" w:hAnsiTheme="minorHAnsi" w:cstheme="minorHAnsi"/>
        </w:rPr>
        <w:t>tvrtek 20. 10.</w:t>
      </w:r>
      <w:r w:rsidRPr="002073A7">
        <w:rPr>
          <w:rStyle w:val="eop"/>
          <w:rFonts w:asciiTheme="minorHAnsi" w:hAnsiTheme="minorHAnsi" w:cstheme="minorHAnsi"/>
        </w:rPr>
        <w:t xml:space="preserve"> 2022 se účastníci za MSK shromáždili </w:t>
      </w:r>
      <w:r w:rsidR="008718EF" w:rsidRPr="002073A7">
        <w:rPr>
          <w:rStyle w:val="eop"/>
          <w:rFonts w:asciiTheme="minorHAnsi" w:hAnsiTheme="minorHAnsi" w:cstheme="minorHAnsi"/>
        </w:rPr>
        <w:t xml:space="preserve">před budovou KÚ MSK, </w:t>
      </w:r>
      <w:r w:rsidR="00FD532F" w:rsidRPr="002073A7">
        <w:rPr>
          <w:rStyle w:val="eop"/>
          <w:rFonts w:asciiTheme="minorHAnsi" w:hAnsiTheme="minorHAnsi" w:cstheme="minorHAnsi"/>
        </w:rPr>
        <w:t>a</w:t>
      </w:r>
      <w:r w:rsidR="00300F09" w:rsidRPr="002073A7">
        <w:rPr>
          <w:rStyle w:val="eop"/>
          <w:rFonts w:asciiTheme="minorHAnsi" w:hAnsiTheme="minorHAnsi" w:cstheme="minorHAnsi"/>
        </w:rPr>
        <w:t> </w:t>
      </w:r>
      <w:r w:rsidR="008718EF" w:rsidRPr="002073A7">
        <w:rPr>
          <w:rStyle w:val="eop"/>
          <w:rFonts w:asciiTheme="minorHAnsi" w:hAnsiTheme="minorHAnsi" w:cstheme="minorHAnsi"/>
        </w:rPr>
        <w:t>schvál</w:t>
      </w:r>
      <w:r w:rsidR="00FD532F" w:rsidRPr="002073A7">
        <w:rPr>
          <w:rStyle w:val="eop"/>
          <w:rFonts w:asciiTheme="minorHAnsi" w:hAnsiTheme="minorHAnsi" w:cstheme="minorHAnsi"/>
        </w:rPr>
        <w:t>ili</w:t>
      </w:r>
      <w:r w:rsidR="008718EF" w:rsidRPr="002073A7">
        <w:rPr>
          <w:rStyle w:val="eop"/>
          <w:rFonts w:asciiTheme="minorHAnsi" w:hAnsiTheme="minorHAnsi" w:cstheme="minorHAnsi"/>
        </w:rPr>
        <w:t xml:space="preserve"> předložen</w:t>
      </w:r>
      <w:r w:rsidR="00FD532F" w:rsidRPr="002073A7">
        <w:rPr>
          <w:rStyle w:val="eop"/>
          <w:rFonts w:asciiTheme="minorHAnsi" w:hAnsiTheme="minorHAnsi" w:cstheme="minorHAnsi"/>
        </w:rPr>
        <w:t>ý</w:t>
      </w:r>
      <w:r w:rsidR="008718EF" w:rsidRPr="002073A7">
        <w:rPr>
          <w:rStyle w:val="eop"/>
          <w:rFonts w:asciiTheme="minorHAnsi" w:hAnsiTheme="minorHAnsi" w:cstheme="minorHAnsi"/>
        </w:rPr>
        <w:t xml:space="preserve"> program jednání</w:t>
      </w:r>
      <w:r w:rsidR="00FD532F" w:rsidRPr="002073A7">
        <w:rPr>
          <w:rStyle w:val="eop"/>
          <w:rFonts w:asciiTheme="minorHAnsi" w:hAnsiTheme="minorHAnsi" w:cstheme="minorHAnsi"/>
        </w:rPr>
        <w:t xml:space="preserve">. </w:t>
      </w:r>
      <w:r w:rsidR="008718EF" w:rsidRPr="002073A7">
        <w:rPr>
          <w:rStyle w:val="eop"/>
          <w:rFonts w:asciiTheme="minorHAnsi" w:hAnsiTheme="minorHAnsi" w:cstheme="minorHAnsi"/>
        </w:rPr>
        <w:t xml:space="preserve">  </w:t>
      </w:r>
    </w:p>
    <w:p w14:paraId="1BDC0CC8" w14:textId="45F4C79F" w:rsidR="008718EF" w:rsidRPr="002073A7" w:rsidRDefault="008718EF" w:rsidP="00D7384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2073A7">
        <w:rPr>
          <w:rStyle w:val="eop"/>
          <w:rFonts w:asciiTheme="minorHAnsi" w:hAnsiTheme="minorHAnsi" w:cstheme="minorHAnsi"/>
        </w:rPr>
        <w:t>Po příjezdu na Důl ČSM proběhlo bezpečnostní školení a prohlídka jeho důlních a</w:t>
      </w:r>
      <w:r w:rsidR="00631EFC" w:rsidRPr="002073A7">
        <w:rPr>
          <w:rStyle w:val="eop"/>
          <w:rFonts w:asciiTheme="minorHAnsi" w:hAnsiTheme="minorHAnsi" w:cstheme="minorHAnsi"/>
        </w:rPr>
        <w:t> </w:t>
      </w:r>
      <w:r w:rsidRPr="002073A7">
        <w:rPr>
          <w:rStyle w:val="eop"/>
          <w:rFonts w:asciiTheme="minorHAnsi" w:hAnsiTheme="minorHAnsi" w:cstheme="minorHAnsi"/>
        </w:rPr>
        <w:t>povrchových provozů. Během následné besedy pak ředitel dolu Ing. Tabášek zodpověděl dotazy polských i</w:t>
      </w:r>
      <w:r w:rsidR="00E64C9D">
        <w:rPr>
          <w:rStyle w:val="eop"/>
          <w:rFonts w:asciiTheme="minorHAnsi" w:hAnsiTheme="minorHAnsi" w:cstheme="minorHAnsi"/>
        </w:rPr>
        <w:t> </w:t>
      </w:r>
      <w:r w:rsidRPr="002073A7">
        <w:rPr>
          <w:rStyle w:val="eop"/>
          <w:rFonts w:asciiTheme="minorHAnsi" w:hAnsiTheme="minorHAnsi" w:cstheme="minorHAnsi"/>
        </w:rPr>
        <w:t xml:space="preserve">českých členů výborů na ekonomiku a perspektivu těžby černého uhlí na dolu i na celém Karvinsku. Po přejezdu do Lázní Darkov následoval </w:t>
      </w:r>
      <w:r w:rsidR="00FD532F" w:rsidRPr="002073A7">
        <w:rPr>
          <w:rStyle w:val="eop"/>
          <w:rFonts w:asciiTheme="minorHAnsi" w:hAnsiTheme="minorHAnsi" w:cstheme="minorHAnsi"/>
        </w:rPr>
        <w:t xml:space="preserve">pracovní </w:t>
      </w:r>
      <w:r w:rsidRPr="002073A7">
        <w:rPr>
          <w:rStyle w:val="eop"/>
          <w:rFonts w:asciiTheme="minorHAnsi" w:hAnsiTheme="minorHAnsi" w:cstheme="minorHAnsi"/>
        </w:rPr>
        <w:t>oběd a jednání.</w:t>
      </w:r>
    </w:p>
    <w:p w14:paraId="2027DE7B" w14:textId="07BB6C8D" w:rsidR="008718EF" w:rsidRPr="002073A7" w:rsidRDefault="00FD532F" w:rsidP="00D7384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2073A7">
        <w:rPr>
          <w:rStyle w:val="eop"/>
          <w:rFonts w:asciiTheme="minorHAnsi" w:hAnsiTheme="minorHAnsi" w:cstheme="minorHAnsi"/>
        </w:rPr>
        <w:t>Společné j</w:t>
      </w:r>
      <w:r w:rsidR="008718EF" w:rsidRPr="002073A7">
        <w:rPr>
          <w:rStyle w:val="eop"/>
          <w:rFonts w:asciiTheme="minorHAnsi" w:hAnsiTheme="minorHAnsi" w:cstheme="minorHAnsi"/>
        </w:rPr>
        <w:t>ednání zahájil místopředseda výboru pan Návrat, který ocenil dosavadní průběh spolupráce, a to zejména úspěchy v oblasti zlepšování příhraniční dopravní infrastruktury. Shrnutím pokroků v oblasti kultury, kde došlo k navázání přímých vztahů mezi opolským a</w:t>
      </w:r>
      <w:r w:rsidR="00B73658">
        <w:rPr>
          <w:rStyle w:val="eop"/>
          <w:rFonts w:asciiTheme="minorHAnsi" w:hAnsiTheme="minorHAnsi" w:cstheme="minorHAnsi"/>
        </w:rPr>
        <w:t> </w:t>
      </w:r>
      <w:r w:rsidR="008718EF" w:rsidRPr="002073A7">
        <w:rPr>
          <w:rStyle w:val="eop"/>
          <w:rFonts w:asciiTheme="minorHAnsi" w:hAnsiTheme="minorHAnsi" w:cstheme="minorHAnsi"/>
        </w:rPr>
        <w:t>opavským divadlem, a Opolskou filharmonií a Mezinárodním hudebním festivalem L.</w:t>
      </w:r>
      <w:r w:rsidR="00E64C9D">
        <w:rPr>
          <w:rStyle w:val="eop"/>
          <w:rFonts w:asciiTheme="minorHAnsi" w:hAnsiTheme="minorHAnsi" w:cstheme="minorHAnsi"/>
        </w:rPr>
        <w:t> </w:t>
      </w:r>
      <w:r w:rsidR="008718EF" w:rsidRPr="002073A7">
        <w:rPr>
          <w:rStyle w:val="eop"/>
          <w:rFonts w:asciiTheme="minorHAnsi" w:hAnsiTheme="minorHAnsi" w:cstheme="minorHAnsi"/>
        </w:rPr>
        <w:t>Janáčka, ho doplnil pan Bönisch. Pan Kolodziej, předseda komise pro zahraniční styky Opolského vojvodství, ocenil ve svém příspěvku dosažené výsledky a nastínil další možné oblasti spolupráce v následujících letech, zejména v</w:t>
      </w:r>
      <w:r w:rsidRPr="002073A7">
        <w:rPr>
          <w:rStyle w:val="eop"/>
          <w:rFonts w:asciiTheme="minorHAnsi" w:hAnsiTheme="minorHAnsi" w:cstheme="minorHAnsi"/>
        </w:rPr>
        <w:t> </w:t>
      </w:r>
      <w:r w:rsidR="008718EF" w:rsidRPr="002073A7">
        <w:rPr>
          <w:rStyle w:val="eop"/>
          <w:rFonts w:asciiTheme="minorHAnsi" w:hAnsiTheme="minorHAnsi" w:cstheme="minorHAnsi"/>
        </w:rPr>
        <w:t>oblasti školství. V následné diskusi pak byly probírány i možnosti spolupráce gmin a</w:t>
      </w:r>
      <w:r w:rsidRPr="002073A7">
        <w:rPr>
          <w:rStyle w:val="eop"/>
          <w:rFonts w:asciiTheme="minorHAnsi" w:hAnsiTheme="minorHAnsi" w:cstheme="minorHAnsi"/>
        </w:rPr>
        <w:t> </w:t>
      </w:r>
      <w:r w:rsidR="008718EF" w:rsidRPr="002073A7">
        <w:rPr>
          <w:rStyle w:val="eop"/>
          <w:rFonts w:asciiTheme="minorHAnsi" w:hAnsiTheme="minorHAnsi" w:cstheme="minorHAnsi"/>
        </w:rPr>
        <w:t>regionálních sdružení obcí a jednotlivých měst.</w:t>
      </w:r>
    </w:p>
    <w:p w14:paraId="4BA8D76E" w14:textId="49AFA58A" w:rsidR="007A53E5" w:rsidRPr="002073A7" w:rsidRDefault="008718EF" w:rsidP="00D7384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2073A7">
        <w:rPr>
          <w:rStyle w:val="eop"/>
          <w:rFonts w:asciiTheme="minorHAnsi" w:hAnsiTheme="minorHAnsi" w:cstheme="minorHAnsi"/>
        </w:rPr>
        <w:t>Po skončení jednání navštívili členové obou výborů centrum Karviné a „šikmý“ kostel v</w:t>
      </w:r>
      <w:r w:rsidR="007A53E5" w:rsidRPr="002073A7">
        <w:rPr>
          <w:rStyle w:val="eop"/>
          <w:rFonts w:asciiTheme="minorHAnsi" w:hAnsiTheme="minorHAnsi" w:cstheme="minorHAnsi"/>
        </w:rPr>
        <w:t> </w:t>
      </w:r>
      <w:r w:rsidRPr="002073A7">
        <w:rPr>
          <w:rStyle w:val="eop"/>
          <w:rFonts w:asciiTheme="minorHAnsi" w:hAnsiTheme="minorHAnsi" w:cstheme="minorHAnsi"/>
        </w:rPr>
        <w:t>lokalitě  Karviná Doly. Během návštěvy památníku polských vojáků padlých v</w:t>
      </w:r>
      <w:r w:rsidR="00EF2272" w:rsidRPr="002073A7">
        <w:rPr>
          <w:rStyle w:val="eop"/>
          <w:rFonts w:asciiTheme="minorHAnsi" w:hAnsiTheme="minorHAnsi" w:cstheme="minorHAnsi"/>
        </w:rPr>
        <w:t> </w:t>
      </w:r>
      <w:r w:rsidRPr="002073A7">
        <w:rPr>
          <w:rStyle w:val="eop"/>
          <w:rFonts w:asciiTheme="minorHAnsi" w:hAnsiTheme="minorHAnsi" w:cstheme="minorHAnsi"/>
        </w:rPr>
        <w:t xml:space="preserve">průběhu sedmidenního vojenského konfliktu mezi nově vzniklým Československem a Polskem v roce 1919 </w:t>
      </w:r>
      <w:r w:rsidR="007A53E5" w:rsidRPr="002073A7">
        <w:rPr>
          <w:rStyle w:val="eop"/>
          <w:rFonts w:asciiTheme="minorHAnsi" w:hAnsiTheme="minorHAnsi" w:cstheme="minorHAnsi"/>
        </w:rPr>
        <w:t xml:space="preserve">položila </w:t>
      </w:r>
      <w:r w:rsidRPr="002073A7">
        <w:rPr>
          <w:rStyle w:val="eop"/>
          <w:rFonts w:asciiTheme="minorHAnsi" w:hAnsiTheme="minorHAnsi" w:cstheme="minorHAnsi"/>
        </w:rPr>
        <w:t>na stonavském hřbitově polská delegace na hrob polských vojáků věnec</w:t>
      </w:r>
      <w:r w:rsidR="007A53E5" w:rsidRPr="002073A7">
        <w:rPr>
          <w:rStyle w:val="eop"/>
          <w:rFonts w:asciiTheme="minorHAnsi" w:hAnsiTheme="minorHAnsi" w:cstheme="minorHAnsi"/>
        </w:rPr>
        <w:t>.</w:t>
      </w:r>
    </w:p>
    <w:p w14:paraId="6E866D49" w14:textId="7DBC8494" w:rsidR="008718EF" w:rsidRPr="002073A7" w:rsidRDefault="008718EF" w:rsidP="00D7384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2073A7">
        <w:rPr>
          <w:rStyle w:val="eop"/>
          <w:rFonts w:asciiTheme="minorHAnsi" w:hAnsiTheme="minorHAnsi" w:cstheme="minorHAnsi"/>
        </w:rPr>
        <w:t xml:space="preserve">Poté následovala návštěva Domu PZKO ve Stonavě, v němž polská národnostní menšina pořádá své akce a v němž byla v rámci seznámení s regionální gastronomií připravena i večeře ve stylu české zabijačky. Během ní byly diskutovány otázky dalšího rozvoje spolupráce v oblasti příhraniční dopravy a v této souvislosti zmínil pan Kolodziej možnost příjezdu expertní skupiny z Opolského vojvodství k dopravě ještě do konce </w:t>
      </w:r>
      <w:r w:rsidR="00F11A0C" w:rsidRPr="002073A7">
        <w:rPr>
          <w:rStyle w:val="eop"/>
          <w:rFonts w:asciiTheme="minorHAnsi" w:hAnsiTheme="minorHAnsi" w:cstheme="minorHAnsi"/>
        </w:rPr>
        <w:t>roku 2022.</w:t>
      </w:r>
    </w:p>
    <w:p w14:paraId="5191D832" w14:textId="19023E17" w:rsidR="008718EF" w:rsidRPr="002073A7" w:rsidRDefault="007A53E5" w:rsidP="00D7384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2073A7">
        <w:rPr>
          <w:rStyle w:val="eop"/>
          <w:rFonts w:asciiTheme="minorHAnsi" w:hAnsiTheme="minorHAnsi" w:cstheme="minorHAnsi"/>
        </w:rPr>
        <w:t xml:space="preserve">V pátek 21. 10. proběhla </w:t>
      </w:r>
      <w:r w:rsidR="001D0AA4" w:rsidRPr="002073A7">
        <w:rPr>
          <w:rStyle w:val="eop"/>
          <w:rFonts w:asciiTheme="minorHAnsi" w:hAnsiTheme="minorHAnsi" w:cstheme="minorHAnsi"/>
        </w:rPr>
        <w:t>prohlídka</w:t>
      </w:r>
      <w:r w:rsidR="008718EF" w:rsidRPr="002073A7">
        <w:rPr>
          <w:rStyle w:val="eop"/>
          <w:rFonts w:asciiTheme="minorHAnsi" w:hAnsiTheme="minorHAnsi" w:cstheme="minorHAnsi"/>
        </w:rPr>
        <w:t xml:space="preserve"> Dolní oblast</w:t>
      </w:r>
      <w:r w:rsidR="001D0AA4" w:rsidRPr="002073A7">
        <w:rPr>
          <w:rStyle w:val="eop"/>
          <w:rFonts w:asciiTheme="minorHAnsi" w:hAnsiTheme="minorHAnsi" w:cstheme="minorHAnsi"/>
        </w:rPr>
        <w:t>i</w:t>
      </w:r>
      <w:r w:rsidR="008718EF" w:rsidRPr="002073A7">
        <w:rPr>
          <w:rStyle w:val="eop"/>
          <w:rFonts w:asciiTheme="minorHAnsi" w:hAnsiTheme="minorHAnsi" w:cstheme="minorHAnsi"/>
        </w:rPr>
        <w:t xml:space="preserve"> Vítkovice</w:t>
      </w:r>
      <w:r w:rsidR="001D0AA4" w:rsidRPr="002073A7">
        <w:rPr>
          <w:rStyle w:val="eop"/>
          <w:rFonts w:asciiTheme="minorHAnsi" w:hAnsiTheme="minorHAnsi" w:cstheme="minorHAnsi"/>
        </w:rPr>
        <w:t xml:space="preserve">.  Nejprve </w:t>
      </w:r>
      <w:r w:rsidR="008718EF" w:rsidRPr="002073A7">
        <w:rPr>
          <w:rStyle w:val="eop"/>
          <w:rFonts w:asciiTheme="minorHAnsi" w:hAnsiTheme="minorHAnsi" w:cstheme="minorHAnsi"/>
        </w:rPr>
        <w:t>Velkého světa techniky</w:t>
      </w:r>
      <w:r w:rsidR="001D0AA4" w:rsidRPr="002073A7">
        <w:rPr>
          <w:rStyle w:val="eop"/>
          <w:rFonts w:asciiTheme="minorHAnsi" w:hAnsiTheme="minorHAnsi" w:cstheme="minorHAnsi"/>
        </w:rPr>
        <w:t xml:space="preserve">, </w:t>
      </w:r>
      <w:r w:rsidR="008718EF" w:rsidRPr="002073A7">
        <w:rPr>
          <w:rStyle w:val="eop"/>
          <w:rFonts w:asciiTheme="minorHAnsi" w:hAnsiTheme="minorHAnsi" w:cstheme="minorHAnsi"/>
        </w:rPr>
        <w:t>Malého světa techniky</w:t>
      </w:r>
      <w:r w:rsidR="00CA549D" w:rsidRPr="002073A7">
        <w:rPr>
          <w:rStyle w:val="eop"/>
          <w:rFonts w:asciiTheme="minorHAnsi" w:hAnsiTheme="minorHAnsi" w:cstheme="minorHAnsi"/>
        </w:rPr>
        <w:t>, Multifunkční auly</w:t>
      </w:r>
      <w:r w:rsidR="008718EF" w:rsidRPr="002073A7">
        <w:rPr>
          <w:rStyle w:val="eop"/>
          <w:rFonts w:asciiTheme="minorHAnsi" w:hAnsiTheme="minorHAnsi" w:cstheme="minorHAnsi"/>
        </w:rPr>
        <w:t xml:space="preserve"> Gong</w:t>
      </w:r>
      <w:r w:rsidR="00CA549D" w:rsidRPr="002073A7">
        <w:rPr>
          <w:rStyle w:val="eop"/>
          <w:rFonts w:asciiTheme="minorHAnsi" w:hAnsiTheme="minorHAnsi" w:cstheme="minorHAnsi"/>
        </w:rPr>
        <w:t xml:space="preserve">. </w:t>
      </w:r>
      <w:r w:rsidR="00DA144D" w:rsidRPr="002073A7">
        <w:rPr>
          <w:rStyle w:val="eop"/>
          <w:rFonts w:asciiTheme="minorHAnsi" w:hAnsiTheme="minorHAnsi" w:cstheme="minorHAnsi"/>
        </w:rPr>
        <w:t>Následovala k</w:t>
      </w:r>
      <w:r w:rsidR="008718EF" w:rsidRPr="002073A7">
        <w:rPr>
          <w:rStyle w:val="eop"/>
          <w:rFonts w:asciiTheme="minorHAnsi" w:hAnsiTheme="minorHAnsi" w:cstheme="minorHAnsi"/>
        </w:rPr>
        <w:t>omentovaná prohlídka Vysoké pece č. 1 zakončená na Bolt tower</w:t>
      </w:r>
      <w:r w:rsidR="00DA144D" w:rsidRPr="002073A7">
        <w:rPr>
          <w:rStyle w:val="eop"/>
          <w:rFonts w:asciiTheme="minorHAnsi" w:hAnsiTheme="minorHAnsi" w:cstheme="minorHAnsi"/>
        </w:rPr>
        <w:t xml:space="preserve">. </w:t>
      </w:r>
    </w:p>
    <w:p w14:paraId="7587C998" w14:textId="68CBE01B" w:rsidR="00631EFC" w:rsidRPr="002073A7" w:rsidRDefault="00DF2747" w:rsidP="00D7384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2073A7">
        <w:rPr>
          <w:rStyle w:val="eop"/>
          <w:rFonts w:asciiTheme="minorHAnsi" w:hAnsiTheme="minorHAnsi" w:cstheme="minorHAnsi"/>
        </w:rPr>
        <w:t xml:space="preserve">Během </w:t>
      </w:r>
      <w:r w:rsidR="00DA144D" w:rsidRPr="002073A7">
        <w:rPr>
          <w:rStyle w:val="eop"/>
          <w:rFonts w:asciiTheme="minorHAnsi" w:hAnsiTheme="minorHAnsi" w:cstheme="minorHAnsi"/>
        </w:rPr>
        <w:t>pracovní</w:t>
      </w:r>
      <w:r w:rsidRPr="002073A7">
        <w:rPr>
          <w:rStyle w:val="eop"/>
          <w:rFonts w:asciiTheme="minorHAnsi" w:hAnsiTheme="minorHAnsi" w:cstheme="minorHAnsi"/>
        </w:rPr>
        <w:t xml:space="preserve">ho </w:t>
      </w:r>
      <w:r w:rsidR="00DA144D" w:rsidRPr="002073A7">
        <w:rPr>
          <w:rStyle w:val="eop"/>
          <w:rFonts w:asciiTheme="minorHAnsi" w:hAnsiTheme="minorHAnsi" w:cstheme="minorHAnsi"/>
        </w:rPr>
        <w:t>oběd</w:t>
      </w:r>
      <w:r w:rsidRPr="002073A7">
        <w:rPr>
          <w:rStyle w:val="eop"/>
          <w:rFonts w:asciiTheme="minorHAnsi" w:hAnsiTheme="minorHAnsi" w:cstheme="minorHAnsi"/>
        </w:rPr>
        <w:t xml:space="preserve">a </w:t>
      </w:r>
      <w:r w:rsidR="008718EF" w:rsidRPr="002073A7">
        <w:rPr>
          <w:rStyle w:val="eop"/>
          <w:rFonts w:asciiTheme="minorHAnsi" w:hAnsiTheme="minorHAnsi" w:cstheme="minorHAnsi"/>
        </w:rPr>
        <w:t>v kavárně Maleda v</w:t>
      </w:r>
      <w:r w:rsidR="00631EFC" w:rsidRPr="002073A7">
        <w:rPr>
          <w:rStyle w:val="eop"/>
          <w:rFonts w:asciiTheme="minorHAnsi" w:hAnsiTheme="minorHAnsi" w:cstheme="minorHAnsi"/>
        </w:rPr>
        <w:t> </w:t>
      </w:r>
      <w:r w:rsidR="008718EF" w:rsidRPr="002073A7">
        <w:rPr>
          <w:rStyle w:val="eop"/>
          <w:rFonts w:asciiTheme="minorHAnsi" w:hAnsiTheme="minorHAnsi" w:cstheme="minorHAnsi"/>
        </w:rPr>
        <w:t>Mal</w:t>
      </w:r>
      <w:r w:rsidR="00631EFC" w:rsidRPr="002073A7">
        <w:rPr>
          <w:rStyle w:val="eop"/>
          <w:rFonts w:asciiTheme="minorHAnsi" w:hAnsiTheme="minorHAnsi" w:cstheme="minorHAnsi"/>
        </w:rPr>
        <w:t xml:space="preserve">ém </w:t>
      </w:r>
      <w:r w:rsidR="008718EF" w:rsidRPr="002073A7">
        <w:rPr>
          <w:rStyle w:val="eop"/>
          <w:rFonts w:asciiTheme="minorHAnsi" w:hAnsiTheme="minorHAnsi" w:cstheme="minorHAnsi"/>
        </w:rPr>
        <w:t>svět</w:t>
      </w:r>
      <w:r w:rsidR="00631EFC" w:rsidRPr="002073A7">
        <w:rPr>
          <w:rStyle w:val="eop"/>
          <w:rFonts w:asciiTheme="minorHAnsi" w:hAnsiTheme="minorHAnsi" w:cstheme="minorHAnsi"/>
        </w:rPr>
        <w:t>ě</w:t>
      </w:r>
      <w:r w:rsidR="008718EF" w:rsidRPr="002073A7">
        <w:rPr>
          <w:rStyle w:val="eop"/>
          <w:rFonts w:asciiTheme="minorHAnsi" w:hAnsiTheme="minorHAnsi" w:cstheme="minorHAnsi"/>
        </w:rPr>
        <w:t xml:space="preserve"> techniky</w:t>
      </w:r>
      <w:r w:rsidRPr="002073A7">
        <w:rPr>
          <w:rStyle w:val="eop"/>
          <w:rFonts w:asciiTheme="minorHAnsi" w:hAnsiTheme="minorHAnsi" w:cstheme="minorHAnsi"/>
        </w:rPr>
        <w:t xml:space="preserve"> </w:t>
      </w:r>
      <w:r w:rsidR="00DA144D" w:rsidRPr="002073A7">
        <w:rPr>
          <w:rStyle w:val="eop"/>
          <w:rFonts w:asciiTheme="minorHAnsi" w:hAnsiTheme="minorHAnsi" w:cstheme="minorHAnsi"/>
        </w:rPr>
        <w:t>proběhlo</w:t>
      </w:r>
      <w:r w:rsidR="00EE0E18" w:rsidRPr="002073A7">
        <w:rPr>
          <w:rStyle w:val="eop"/>
          <w:rFonts w:asciiTheme="minorHAnsi" w:hAnsiTheme="minorHAnsi" w:cstheme="minorHAnsi"/>
        </w:rPr>
        <w:t xml:space="preserve"> vyhodnocení náplně předchozího dne a ocenění </w:t>
      </w:r>
      <w:r w:rsidR="001322F6" w:rsidRPr="002073A7">
        <w:rPr>
          <w:rStyle w:val="eop"/>
          <w:rFonts w:asciiTheme="minorHAnsi" w:hAnsiTheme="minorHAnsi" w:cstheme="minorHAnsi"/>
        </w:rPr>
        <w:t>areálu DOV</w:t>
      </w:r>
      <w:r w:rsidRPr="002073A7">
        <w:rPr>
          <w:rStyle w:val="eop"/>
          <w:rFonts w:asciiTheme="minorHAnsi" w:hAnsiTheme="minorHAnsi" w:cstheme="minorHAnsi"/>
        </w:rPr>
        <w:t>.</w:t>
      </w:r>
      <w:r w:rsidR="00B40142" w:rsidRPr="002073A7">
        <w:rPr>
          <w:rStyle w:val="eop"/>
          <w:rFonts w:asciiTheme="minorHAnsi" w:hAnsiTheme="minorHAnsi" w:cstheme="minorHAnsi"/>
        </w:rPr>
        <w:t> </w:t>
      </w:r>
      <w:r w:rsidR="00547B34" w:rsidRPr="002073A7">
        <w:rPr>
          <w:rStyle w:val="eop"/>
          <w:rFonts w:asciiTheme="minorHAnsi" w:hAnsiTheme="minorHAnsi" w:cstheme="minorHAnsi"/>
        </w:rPr>
        <w:t xml:space="preserve">Polská delegace konstatovala, že DOV skýtá </w:t>
      </w:r>
      <w:r w:rsidR="00547B34" w:rsidRPr="002073A7">
        <w:rPr>
          <w:rStyle w:val="eop"/>
          <w:rFonts w:asciiTheme="minorHAnsi" w:hAnsiTheme="minorHAnsi" w:cstheme="minorHAnsi"/>
        </w:rPr>
        <w:lastRenderedPageBreak/>
        <w:t>velké možnosti pro návštěvy žáků a studentů z Opolského vojvodství, protože  obdobné zařízení je v Polsku až ve Varšavě.</w:t>
      </w:r>
    </w:p>
    <w:p w14:paraId="570581D4" w14:textId="63BD5952" w:rsidR="008718EF" w:rsidRPr="002073A7" w:rsidRDefault="00631EFC" w:rsidP="00D7384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2073A7">
        <w:rPr>
          <w:rStyle w:val="eop"/>
          <w:rFonts w:asciiTheme="minorHAnsi" w:hAnsiTheme="minorHAnsi" w:cstheme="minorHAnsi"/>
        </w:rPr>
        <w:t>Po obědě</w:t>
      </w:r>
      <w:r w:rsidR="00547B34" w:rsidRPr="002073A7">
        <w:rPr>
          <w:rStyle w:val="eop"/>
          <w:rFonts w:asciiTheme="minorHAnsi" w:hAnsiTheme="minorHAnsi" w:cstheme="minorHAnsi"/>
        </w:rPr>
        <w:t xml:space="preserve"> </w:t>
      </w:r>
      <w:r w:rsidR="00A51C0A" w:rsidRPr="002073A7">
        <w:rPr>
          <w:rStyle w:val="eop"/>
          <w:rFonts w:asciiTheme="minorHAnsi" w:hAnsiTheme="minorHAnsi" w:cstheme="minorHAnsi"/>
        </w:rPr>
        <w:t>následovalo r</w:t>
      </w:r>
      <w:r w:rsidR="008718EF" w:rsidRPr="002073A7">
        <w:rPr>
          <w:rStyle w:val="eop"/>
          <w:rFonts w:asciiTheme="minorHAnsi" w:hAnsiTheme="minorHAnsi" w:cstheme="minorHAnsi"/>
        </w:rPr>
        <w:t>ozloučení s polskou komisí</w:t>
      </w:r>
      <w:r w:rsidR="00547B34" w:rsidRPr="002073A7">
        <w:rPr>
          <w:rStyle w:val="eop"/>
          <w:rFonts w:asciiTheme="minorHAnsi" w:hAnsiTheme="minorHAnsi" w:cstheme="minorHAnsi"/>
        </w:rPr>
        <w:t>.</w:t>
      </w:r>
    </w:p>
    <w:p w14:paraId="6E5CD57E" w14:textId="7A77230E" w:rsidR="00934643" w:rsidRDefault="00934643" w:rsidP="008718EF">
      <w:pPr>
        <w:pStyle w:val="paragraph"/>
        <w:spacing w:after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4788B9A9" w14:textId="63475FAF" w:rsidR="00934643" w:rsidRDefault="00934643" w:rsidP="008718EF">
      <w:pPr>
        <w:pStyle w:val="paragraph"/>
        <w:spacing w:after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442EADDE" w14:textId="4DD0E9B3" w:rsidR="00934643" w:rsidRDefault="00934643" w:rsidP="008718EF">
      <w:pPr>
        <w:pStyle w:val="paragraph"/>
        <w:spacing w:after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60CBC7E1" w14:textId="19DE3C5B" w:rsidR="003C452C" w:rsidRPr="002073A7" w:rsidRDefault="003C452C" w:rsidP="003C452C">
      <w:pPr>
        <w:rPr>
          <w:rFonts w:cstheme="minorHAnsi"/>
          <w:sz w:val="24"/>
          <w:szCs w:val="24"/>
        </w:rPr>
      </w:pPr>
      <w:r w:rsidRPr="002073A7">
        <w:rPr>
          <w:rFonts w:cstheme="minorHAnsi"/>
          <w:b/>
          <w:sz w:val="24"/>
          <w:szCs w:val="24"/>
        </w:rPr>
        <w:t>Účast členů na jednáních výboru zahraničního Zastupitelstva Moravskoslezského kraje za období prosinec 202</w:t>
      </w:r>
      <w:r w:rsidR="00440B0A" w:rsidRPr="002073A7">
        <w:rPr>
          <w:rFonts w:cstheme="minorHAnsi"/>
          <w:b/>
          <w:sz w:val="24"/>
          <w:szCs w:val="24"/>
        </w:rPr>
        <w:t>1</w:t>
      </w:r>
      <w:r w:rsidRPr="002073A7">
        <w:rPr>
          <w:rFonts w:cstheme="minorHAnsi"/>
          <w:b/>
          <w:sz w:val="24"/>
          <w:szCs w:val="24"/>
        </w:rPr>
        <w:t xml:space="preserve"> až </w:t>
      </w:r>
      <w:r w:rsidR="00E12675" w:rsidRPr="002073A7">
        <w:rPr>
          <w:rFonts w:cstheme="minorHAnsi"/>
          <w:b/>
          <w:sz w:val="24"/>
          <w:szCs w:val="24"/>
        </w:rPr>
        <w:t xml:space="preserve">listopad </w:t>
      </w:r>
      <w:r w:rsidRPr="002073A7">
        <w:rPr>
          <w:rFonts w:cstheme="minorHAnsi"/>
          <w:b/>
          <w:sz w:val="24"/>
          <w:szCs w:val="24"/>
        </w:rPr>
        <w:t>202</w:t>
      </w:r>
      <w:r w:rsidR="00E12675" w:rsidRPr="002073A7">
        <w:rPr>
          <w:rFonts w:cstheme="minorHAnsi"/>
          <w:b/>
          <w:sz w:val="24"/>
          <w:szCs w:val="24"/>
        </w:rPr>
        <w:t>2</w:t>
      </w:r>
      <w:r w:rsidRPr="002073A7">
        <w:rPr>
          <w:rFonts w:cstheme="minorHAnsi"/>
          <w:b/>
          <w:sz w:val="24"/>
          <w:szCs w:val="24"/>
        </w:rPr>
        <w:t xml:space="preserve">  </w:t>
      </w:r>
      <w:r w:rsidRPr="002073A7">
        <w:rPr>
          <w:rFonts w:cstheme="minorHAnsi"/>
          <w:sz w:val="24"/>
          <w:szCs w:val="24"/>
        </w:rPr>
        <w:fldChar w:fldCharType="begin"/>
      </w:r>
      <w:r w:rsidRPr="002073A7">
        <w:rPr>
          <w:rFonts w:cstheme="minorHAnsi"/>
          <w:sz w:val="24"/>
          <w:szCs w:val="24"/>
        </w:rPr>
        <w:instrText xml:space="preserve"> LINK Excel.Sheet.12 "\\\\nas\\ku\\01_KH\\_OU_OMV_N\\Výbor zahraniční\\2016- 2020\\Zahraniční výbor kontakty, účast.xlsx" List1!R20C1:R35C5 \a \f 5 \h  \* MERGEFORMAT </w:instrText>
      </w:r>
      <w:r w:rsidRPr="002073A7">
        <w:rPr>
          <w:rFonts w:cstheme="minorHAnsi"/>
          <w:sz w:val="24"/>
          <w:szCs w:val="24"/>
        </w:rPr>
        <w:fldChar w:fldCharType="separate"/>
      </w:r>
    </w:p>
    <w:p w14:paraId="222F7AFA" w14:textId="77777777" w:rsidR="00632314" w:rsidRPr="002073A7" w:rsidRDefault="003C452C" w:rsidP="003C452C">
      <w:pPr>
        <w:pStyle w:val="paragraph"/>
        <w:spacing w:after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2073A7">
        <w:rPr>
          <w:rFonts w:asciiTheme="minorHAnsi" w:hAnsiTheme="minorHAnsi" w:cstheme="minorHAnsi"/>
        </w:rPr>
        <w:fldChar w:fldCharType="end"/>
      </w:r>
    </w:p>
    <w:tbl>
      <w:tblPr>
        <w:tblW w:w="10493" w:type="dxa"/>
        <w:tblInd w:w="-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6"/>
        <w:gridCol w:w="1103"/>
        <w:gridCol w:w="1141"/>
        <w:gridCol w:w="1103"/>
        <w:gridCol w:w="1103"/>
        <w:gridCol w:w="1103"/>
        <w:gridCol w:w="1103"/>
        <w:gridCol w:w="1130"/>
        <w:gridCol w:w="1103"/>
      </w:tblGrid>
      <w:tr w:rsidR="00632314" w:rsidRPr="00632314" w14:paraId="054F962B" w14:textId="77777777" w:rsidTr="00632314">
        <w:trPr>
          <w:trHeight w:val="576"/>
        </w:trPr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85D1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323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50DB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6.12.2021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C8A9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323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28.02.2022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BD2D6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26.5. výjezdní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4349B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27.5. výjezdní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3087C" w14:textId="77777777" w:rsidR="00632314" w:rsidRPr="00632314" w:rsidRDefault="00632314" w:rsidP="00632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29.08.2022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93F49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20.10.2022 výjezdní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D9CE1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21.10.2022 výjezdní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8108B" w14:textId="152EBD17" w:rsidR="00632314" w:rsidRPr="00632314" w:rsidRDefault="00632314" w:rsidP="00632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28.11.2022</w:t>
            </w:r>
            <w:r w:rsidR="00D964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výjezdní</w:t>
            </w:r>
          </w:p>
        </w:tc>
      </w:tr>
      <w:tr w:rsidR="00632314" w:rsidRPr="00632314" w14:paraId="51E3DA47" w14:textId="77777777" w:rsidTr="00632314">
        <w:trPr>
          <w:trHeight w:val="288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91DD" w14:textId="77777777" w:rsidR="00632314" w:rsidRPr="00632314" w:rsidRDefault="00632314" w:rsidP="00632314">
            <w:pPr>
              <w:spacing w:after="0" w:line="240" w:lineRule="auto"/>
              <w:ind w:right="-146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632314">
              <w:rPr>
                <w:rFonts w:eastAsia="Times New Roman" w:cstheme="minorHAnsi"/>
                <w:sz w:val="20"/>
                <w:szCs w:val="20"/>
                <w:lang w:eastAsia="cs-CZ"/>
              </w:rPr>
              <w:t>RNDr. Michal Pobucký, DiS.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A580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on-line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EDA7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E474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063D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32AC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A229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E925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8F9CB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</w:tr>
      <w:tr w:rsidR="00632314" w:rsidRPr="00632314" w14:paraId="47056769" w14:textId="77777777" w:rsidTr="00632314">
        <w:trPr>
          <w:trHeight w:val="288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C79C" w14:textId="77777777" w:rsidR="00632314" w:rsidRPr="00632314" w:rsidRDefault="00632314" w:rsidP="006323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632314">
              <w:rPr>
                <w:rFonts w:eastAsia="Times New Roman" w:cstheme="minorHAnsi"/>
                <w:sz w:val="20"/>
                <w:szCs w:val="20"/>
                <w:lang w:eastAsia="cs-CZ"/>
              </w:rPr>
              <w:t>Ing. Vladimír Návrat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8224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6A14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7AA6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160A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280B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3007F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6C974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1B57D6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</w:tr>
      <w:tr w:rsidR="00632314" w:rsidRPr="00632314" w14:paraId="74AE4A8B" w14:textId="77777777" w:rsidTr="00632314">
        <w:trPr>
          <w:trHeight w:val="288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099A" w14:textId="77777777" w:rsidR="00632314" w:rsidRPr="00632314" w:rsidRDefault="00632314" w:rsidP="006323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632314">
              <w:rPr>
                <w:rFonts w:eastAsia="Times New Roman" w:cstheme="minorHAnsi"/>
                <w:sz w:val="20"/>
                <w:szCs w:val="20"/>
                <w:lang w:eastAsia="cs-CZ"/>
              </w:rPr>
              <w:t>Ing. Michal Kokošek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2659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F02A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27D8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3FDE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FC8B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329F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B43B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B43DA9" w14:textId="07B106A1" w:rsidR="00632314" w:rsidRPr="00632314" w:rsidRDefault="00346E2B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  <w:r w:rsidR="00632314"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32314" w:rsidRPr="00632314" w14:paraId="0F38AC65" w14:textId="77777777" w:rsidTr="00632314">
        <w:trPr>
          <w:trHeight w:val="288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A1A4" w14:textId="77777777" w:rsidR="00632314" w:rsidRPr="00632314" w:rsidRDefault="00632314" w:rsidP="006323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632314">
              <w:rPr>
                <w:rFonts w:eastAsia="Times New Roman" w:cstheme="minorHAnsi"/>
                <w:sz w:val="20"/>
                <w:szCs w:val="20"/>
                <w:lang w:eastAsia="cs-CZ"/>
              </w:rPr>
              <w:t>JUDr. Ondřej Ručka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0730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on-line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AAE2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700C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754C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9E88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18A8B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CC6BE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015578" w14:textId="2597904F" w:rsidR="00632314" w:rsidRPr="00632314" w:rsidRDefault="00346E2B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</w:t>
            </w:r>
            <w:r w:rsidR="00632314"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</w:tr>
      <w:tr w:rsidR="00632314" w:rsidRPr="00632314" w14:paraId="1618E48B" w14:textId="77777777" w:rsidTr="00632314">
        <w:trPr>
          <w:trHeight w:val="288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A6354" w14:textId="77777777" w:rsidR="00632314" w:rsidRPr="00632314" w:rsidRDefault="00632314" w:rsidP="006323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632314">
              <w:rPr>
                <w:rFonts w:eastAsia="Times New Roman" w:cstheme="minorHAnsi"/>
                <w:sz w:val="20"/>
                <w:szCs w:val="20"/>
                <w:lang w:eastAsia="cs-CZ"/>
              </w:rPr>
              <w:t>Robert Sivulka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4FAE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on-line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8899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2CDF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584D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7464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EE1D1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DF52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19492B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</w:tr>
      <w:tr w:rsidR="00632314" w:rsidRPr="00632314" w14:paraId="76DB252C" w14:textId="77777777" w:rsidTr="00632314">
        <w:trPr>
          <w:trHeight w:val="288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6DE1" w14:textId="77777777" w:rsidR="00632314" w:rsidRPr="00632314" w:rsidRDefault="00632314" w:rsidP="006323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632314">
              <w:rPr>
                <w:rFonts w:eastAsia="Times New Roman" w:cstheme="minorHAnsi"/>
                <w:sz w:val="20"/>
                <w:szCs w:val="20"/>
                <w:lang w:eastAsia="cs-CZ"/>
              </w:rPr>
              <w:t>Tadeáš Brída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3238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743E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6FEC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A53F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4D1C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024F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9A6A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E1CF51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</w:tr>
      <w:tr w:rsidR="00632314" w:rsidRPr="00632314" w14:paraId="45CC13D7" w14:textId="77777777" w:rsidTr="00632314">
        <w:trPr>
          <w:trHeight w:val="288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0584" w14:textId="77777777" w:rsidR="00632314" w:rsidRPr="00632314" w:rsidRDefault="00632314" w:rsidP="0063231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Ing. Dalibor Fabián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6E99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on-line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AEA8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6362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864A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76B7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F5F0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DF83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B390F0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</w:tr>
      <w:tr w:rsidR="00632314" w:rsidRPr="00632314" w14:paraId="162538B0" w14:textId="77777777" w:rsidTr="00632314">
        <w:trPr>
          <w:trHeight w:val="288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F1FA" w14:textId="77777777" w:rsidR="00632314" w:rsidRPr="00632314" w:rsidRDefault="00632314" w:rsidP="0063231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Ing. Vojtěch Feber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D99D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350C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0577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AD06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B6B0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7347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2FA8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C9F0BD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</w:tr>
      <w:tr w:rsidR="00632314" w:rsidRPr="00632314" w14:paraId="1476447F" w14:textId="77777777" w:rsidTr="00632314">
        <w:trPr>
          <w:trHeight w:val="288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69FE" w14:textId="77777777" w:rsidR="00632314" w:rsidRPr="00632314" w:rsidRDefault="00632314" w:rsidP="0063231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Vladimír Kolek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F5A2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492E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30D2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AA39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46EA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62BD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BD83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A9FDB2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</w:tr>
      <w:tr w:rsidR="00632314" w:rsidRPr="00632314" w14:paraId="11AE521D" w14:textId="77777777" w:rsidTr="00632314">
        <w:trPr>
          <w:trHeight w:val="288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83C6" w14:textId="77777777" w:rsidR="00632314" w:rsidRPr="00632314" w:rsidRDefault="00632314" w:rsidP="006323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632314">
              <w:rPr>
                <w:rFonts w:eastAsia="Times New Roman" w:cstheme="minorHAnsi"/>
                <w:sz w:val="20"/>
                <w:szCs w:val="20"/>
                <w:lang w:eastAsia="cs-CZ"/>
              </w:rPr>
              <w:t>Ing. Lukáš Kőnig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F46B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98E1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D665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8E53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D161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5E2A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48A0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50F405" w14:textId="259223EB" w:rsidR="00632314" w:rsidRPr="00632314" w:rsidRDefault="00346E2B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</w:t>
            </w:r>
            <w:r w:rsidR="00632314"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</w:tr>
      <w:tr w:rsidR="00632314" w:rsidRPr="00632314" w14:paraId="09BB97D4" w14:textId="77777777" w:rsidTr="00632314">
        <w:trPr>
          <w:trHeight w:val="288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E465" w14:textId="77777777" w:rsidR="00632314" w:rsidRPr="00632314" w:rsidRDefault="00632314" w:rsidP="0063231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Gabriela Kuznitiusová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E9EF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373E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přítomna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E898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nepřítomna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C2FE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nepřítomna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77D2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přítomna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7C58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přítomna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19A1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přítomna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F81147" w14:textId="51486787" w:rsidR="00632314" w:rsidRPr="00632314" w:rsidRDefault="00346E2B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přítomna</w:t>
            </w:r>
            <w:r w:rsidR="00632314"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32314" w:rsidRPr="00632314" w14:paraId="428B2297" w14:textId="77777777" w:rsidTr="00632314">
        <w:trPr>
          <w:trHeight w:val="288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5AFB" w14:textId="77777777" w:rsidR="00632314" w:rsidRPr="00632314" w:rsidRDefault="00632314" w:rsidP="0063231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Stanislav Štefek, DiS.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4D83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on-line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7E06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6114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1F3F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8BB4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4DBC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FADE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2EDAC3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</w:tr>
      <w:tr w:rsidR="00632314" w:rsidRPr="00632314" w14:paraId="3D3E72E2" w14:textId="77777777" w:rsidTr="00632314">
        <w:trPr>
          <w:trHeight w:val="288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CAB8" w14:textId="77777777" w:rsidR="00632314" w:rsidRPr="00632314" w:rsidRDefault="00632314" w:rsidP="006323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632314">
              <w:rPr>
                <w:rFonts w:eastAsia="Times New Roman" w:cstheme="minorHAnsi"/>
                <w:sz w:val="20"/>
                <w:szCs w:val="20"/>
                <w:lang w:eastAsia="cs-CZ"/>
              </w:rPr>
              <w:t>Mgr. Elena Vahalíková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D787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nepřítomna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1210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přítomna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B63E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5ED5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0A63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přítomna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5F4A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přítomna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864E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nepřítomna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1831E1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přítomna</w:t>
            </w:r>
          </w:p>
        </w:tc>
      </w:tr>
      <w:tr w:rsidR="00632314" w:rsidRPr="00632314" w14:paraId="2239CA35" w14:textId="77777777" w:rsidTr="00632314">
        <w:trPr>
          <w:trHeight w:val="288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2264" w14:textId="77777777" w:rsidR="00632314" w:rsidRPr="00632314" w:rsidRDefault="00632314" w:rsidP="006323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632314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Mgr. Petr Kuś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2B73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9B71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0E86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07AA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EE8F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A9B6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62B7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C3D7C8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</w:tr>
      <w:tr w:rsidR="00632314" w:rsidRPr="00632314" w14:paraId="0FC47F1D" w14:textId="77777777" w:rsidTr="00632314">
        <w:trPr>
          <w:trHeight w:val="300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0FB9" w14:textId="77777777" w:rsidR="00632314" w:rsidRPr="00632314" w:rsidRDefault="00632314" w:rsidP="006323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632314">
              <w:rPr>
                <w:rFonts w:eastAsia="Times New Roman" w:cstheme="minorHAnsi"/>
                <w:sz w:val="20"/>
                <w:szCs w:val="20"/>
                <w:lang w:eastAsia="cs-CZ"/>
              </w:rPr>
              <w:t>Ing. David Witosz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F616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on-line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8793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0D97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FEA6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E0E6" w14:textId="77777777" w:rsidR="00632314" w:rsidRPr="00632314" w:rsidRDefault="00632314" w:rsidP="0063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B30C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7E84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BA7FC4" w14:textId="77777777" w:rsidR="00632314" w:rsidRPr="00632314" w:rsidRDefault="00632314" w:rsidP="0063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32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přítomen</w:t>
            </w:r>
          </w:p>
        </w:tc>
      </w:tr>
    </w:tbl>
    <w:p w14:paraId="29895017" w14:textId="48CAABD9" w:rsidR="00440B0A" w:rsidRPr="002073A7" w:rsidRDefault="00440B0A" w:rsidP="00632314">
      <w:pPr>
        <w:pStyle w:val="paragraph"/>
        <w:spacing w:after="0"/>
        <w:ind w:left="-284" w:firstLine="284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7617AAF5" w14:textId="50CB7D0E" w:rsidR="00564079" w:rsidRPr="002073A7" w:rsidRDefault="00564079" w:rsidP="003C452C">
      <w:pPr>
        <w:pStyle w:val="paragraph"/>
        <w:spacing w:after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28D0D50A" w14:textId="77777777" w:rsidR="00512147" w:rsidRPr="002073A7" w:rsidRDefault="00512147" w:rsidP="00E16663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</w:pPr>
    </w:p>
    <w:sectPr w:rsidR="00512147" w:rsidRPr="002073A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53D37" w14:textId="77777777" w:rsidR="008059D4" w:rsidRDefault="008059D4" w:rsidP="00E16663">
      <w:pPr>
        <w:spacing w:after="0" w:line="240" w:lineRule="auto"/>
      </w:pPr>
      <w:r>
        <w:separator/>
      </w:r>
    </w:p>
  </w:endnote>
  <w:endnote w:type="continuationSeparator" w:id="0">
    <w:p w14:paraId="3DBA35FD" w14:textId="77777777" w:rsidR="008059D4" w:rsidRDefault="008059D4" w:rsidP="00E16663">
      <w:pPr>
        <w:spacing w:after="0" w:line="240" w:lineRule="auto"/>
      </w:pPr>
      <w:r>
        <w:continuationSeparator/>
      </w:r>
    </w:p>
  </w:endnote>
  <w:endnote w:type="continuationNotice" w:id="1">
    <w:p w14:paraId="00C16CD9" w14:textId="77777777" w:rsidR="008059D4" w:rsidRDefault="008059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2128271"/>
      <w:docPartObj>
        <w:docPartGallery w:val="Page Numbers (Bottom of Page)"/>
        <w:docPartUnique/>
      </w:docPartObj>
    </w:sdtPr>
    <w:sdtContent>
      <w:p w14:paraId="05604B37" w14:textId="4B385F50" w:rsidR="00D564FA" w:rsidRDefault="00D564F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656453" w14:textId="71BD472C" w:rsidR="00E16663" w:rsidRDefault="00E166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E9F31" w14:textId="77777777" w:rsidR="008059D4" w:rsidRDefault="008059D4" w:rsidP="00E16663">
      <w:pPr>
        <w:spacing w:after="0" w:line="240" w:lineRule="auto"/>
      </w:pPr>
      <w:r>
        <w:separator/>
      </w:r>
    </w:p>
  </w:footnote>
  <w:footnote w:type="continuationSeparator" w:id="0">
    <w:p w14:paraId="6181E2F8" w14:textId="77777777" w:rsidR="008059D4" w:rsidRDefault="008059D4" w:rsidP="00E16663">
      <w:pPr>
        <w:spacing w:after="0" w:line="240" w:lineRule="auto"/>
      </w:pPr>
      <w:r>
        <w:continuationSeparator/>
      </w:r>
    </w:p>
  </w:footnote>
  <w:footnote w:type="continuationNotice" w:id="1">
    <w:p w14:paraId="7ABBDED2" w14:textId="77777777" w:rsidR="008059D4" w:rsidRDefault="008059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1D561" w14:textId="648B9CF9" w:rsidR="00D564FA" w:rsidRDefault="00D564FA">
    <w:pPr>
      <w:pStyle w:val="Zhlav"/>
      <w:jc w:val="right"/>
    </w:pPr>
  </w:p>
  <w:p w14:paraId="41C56107" w14:textId="77777777" w:rsidR="00D564FA" w:rsidRDefault="00D564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860"/>
    <w:multiLevelType w:val="multilevel"/>
    <w:tmpl w:val="6DD64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409CC"/>
    <w:multiLevelType w:val="multilevel"/>
    <w:tmpl w:val="FD2057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B44A5"/>
    <w:multiLevelType w:val="multilevel"/>
    <w:tmpl w:val="77D48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764146"/>
    <w:multiLevelType w:val="hybridMultilevel"/>
    <w:tmpl w:val="C0EA897A"/>
    <w:lvl w:ilvl="0" w:tplc="37B456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A471C"/>
    <w:multiLevelType w:val="multilevel"/>
    <w:tmpl w:val="8FA092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0E78CE"/>
    <w:multiLevelType w:val="multilevel"/>
    <w:tmpl w:val="A702A0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E44672"/>
    <w:multiLevelType w:val="multilevel"/>
    <w:tmpl w:val="9A4490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F549FF"/>
    <w:multiLevelType w:val="multilevel"/>
    <w:tmpl w:val="DAB04A1E"/>
    <w:lvl w:ilvl="0">
      <w:start w:val="5"/>
      <w:numFmt w:val="decimal"/>
      <w:lvlText w:val="%1."/>
      <w:lvlJc w:val="left"/>
      <w:pPr>
        <w:tabs>
          <w:tab w:val="num" w:pos="1572"/>
        </w:tabs>
        <w:ind w:left="1572" w:hanging="360"/>
      </w:pPr>
    </w:lvl>
    <w:lvl w:ilvl="1" w:tentative="1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entative="1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entative="1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entative="1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entative="1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entative="1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num w:numId="1" w16cid:durableId="2080789359">
    <w:abstractNumId w:val="0"/>
  </w:num>
  <w:num w:numId="2" w16cid:durableId="173494994">
    <w:abstractNumId w:val="6"/>
  </w:num>
  <w:num w:numId="3" w16cid:durableId="459081673">
    <w:abstractNumId w:val="2"/>
  </w:num>
  <w:num w:numId="4" w16cid:durableId="1443182893">
    <w:abstractNumId w:val="4"/>
  </w:num>
  <w:num w:numId="5" w16cid:durableId="927270823">
    <w:abstractNumId w:val="7"/>
  </w:num>
  <w:num w:numId="6" w16cid:durableId="801733044">
    <w:abstractNumId w:val="1"/>
  </w:num>
  <w:num w:numId="7" w16cid:durableId="929653592">
    <w:abstractNumId w:val="5"/>
  </w:num>
  <w:num w:numId="8" w16cid:durableId="219247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34"/>
    <w:rsid w:val="00017F48"/>
    <w:rsid w:val="00036EE1"/>
    <w:rsid w:val="0004477A"/>
    <w:rsid w:val="00055E50"/>
    <w:rsid w:val="00063DE5"/>
    <w:rsid w:val="000706D5"/>
    <w:rsid w:val="00075B62"/>
    <w:rsid w:val="00095009"/>
    <w:rsid w:val="000A3E51"/>
    <w:rsid w:val="000A4EC4"/>
    <w:rsid w:val="000B4A18"/>
    <w:rsid w:val="000C0EF4"/>
    <w:rsid w:val="000E1C13"/>
    <w:rsid w:val="000F18A6"/>
    <w:rsid w:val="00112F7C"/>
    <w:rsid w:val="00114319"/>
    <w:rsid w:val="00117CB9"/>
    <w:rsid w:val="001322F6"/>
    <w:rsid w:val="0013769C"/>
    <w:rsid w:val="00145424"/>
    <w:rsid w:val="0014605A"/>
    <w:rsid w:val="00164A76"/>
    <w:rsid w:val="00165C80"/>
    <w:rsid w:val="0017248D"/>
    <w:rsid w:val="001944FA"/>
    <w:rsid w:val="001A58E0"/>
    <w:rsid w:val="001B51D5"/>
    <w:rsid w:val="001C39D0"/>
    <w:rsid w:val="001C5DED"/>
    <w:rsid w:val="001D0843"/>
    <w:rsid w:val="001D0AA4"/>
    <w:rsid w:val="001D4882"/>
    <w:rsid w:val="001F2B7B"/>
    <w:rsid w:val="001F5778"/>
    <w:rsid w:val="002073A7"/>
    <w:rsid w:val="002323A3"/>
    <w:rsid w:val="002463D0"/>
    <w:rsid w:val="00263DCA"/>
    <w:rsid w:val="002B0231"/>
    <w:rsid w:val="002C25AC"/>
    <w:rsid w:val="002C6568"/>
    <w:rsid w:val="002D334A"/>
    <w:rsid w:val="00300F09"/>
    <w:rsid w:val="00324148"/>
    <w:rsid w:val="00346E2B"/>
    <w:rsid w:val="00366E9A"/>
    <w:rsid w:val="0038593B"/>
    <w:rsid w:val="003A2263"/>
    <w:rsid w:val="003C452C"/>
    <w:rsid w:val="003D1351"/>
    <w:rsid w:val="003D3B6C"/>
    <w:rsid w:val="003E4D99"/>
    <w:rsid w:val="00404060"/>
    <w:rsid w:val="00406564"/>
    <w:rsid w:val="00411607"/>
    <w:rsid w:val="00423C8A"/>
    <w:rsid w:val="004374EA"/>
    <w:rsid w:val="00440B0A"/>
    <w:rsid w:val="00450A71"/>
    <w:rsid w:val="004543C9"/>
    <w:rsid w:val="00477FA1"/>
    <w:rsid w:val="004C5459"/>
    <w:rsid w:val="004C6851"/>
    <w:rsid w:val="004D15F0"/>
    <w:rsid w:val="004D6ECD"/>
    <w:rsid w:val="004E0904"/>
    <w:rsid w:val="004F46B6"/>
    <w:rsid w:val="005007B2"/>
    <w:rsid w:val="00501F60"/>
    <w:rsid w:val="00512147"/>
    <w:rsid w:val="0051565A"/>
    <w:rsid w:val="00542E7E"/>
    <w:rsid w:val="00547B34"/>
    <w:rsid w:val="005510D4"/>
    <w:rsid w:val="00564079"/>
    <w:rsid w:val="00567320"/>
    <w:rsid w:val="005735B5"/>
    <w:rsid w:val="005C502F"/>
    <w:rsid w:val="005C546D"/>
    <w:rsid w:val="005C708B"/>
    <w:rsid w:val="005D3F5D"/>
    <w:rsid w:val="00603F08"/>
    <w:rsid w:val="00610E6C"/>
    <w:rsid w:val="0063194B"/>
    <w:rsid w:val="00631EFC"/>
    <w:rsid w:val="00632314"/>
    <w:rsid w:val="00642981"/>
    <w:rsid w:val="00650C9C"/>
    <w:rsid w:val="00666D08"/>
    <w:rsid w:val="00685729"/>
    <w:rsid w:val="00686D54"/>
    <w:rsid w:val="00690589"/>
    <w:rsid w:val="006A49E7"/>
    <w:rsid w:val="006C1EA0"/>
    <w:rsid w:val="006D1D18"/>
    <w:rsid w:val="006D5E53"/>
    <w:rsid w:val="006E6BC8"/>
    <w:rsid w:val="00710E58"/>
    <w:rsid w:val="007537A0"/>
    <w:rsid w:val="0079747A"/>
    <w:rsid w:val="007A53E5"/>
    <w:rsid w:val="007F35CD"/>
    <w:rsid w:val="007F647B"/>
    <w:rsid w:val="008059D4"/>
    <w:rsid w:val="00807880"/>
    <w:rsid w:val="00811DF2"/>
    <w:rsid w:val="00833B10"/>
    <w:rsid w:val="00841383"/>
    <w:rsid w:val="0084163B"/>
    <w:rsid w:val="0084467C"/>
    <w:rsid w:val="008718EF"/>
    <w:rsid w:val="0087634E"/>
    <w:rsid w:val="00876E1A"/>
    <w:rsid w:val="00895918"/>
    <w:rsid w:val="00897099"/>
    <w:rsid w:val="008B4D81"/>
    <w:rsid w:val="008D40EC"/>
    <w:rsid w:val="009029A8"/>
    <w:rsid w:val="0091249C"/>
    <w:rsid w:val="00925CD3"/>
    <w:rsid w:val="009270E5"/>
    <w:rsid w:val="00934643"/>
    <w:rsid w:val="00944BF2"/>
    <w:rsid w:val="00973617"/>
    <w:rsid w:val="009826D7"/>
    <w:rsid w:val="00995BBD"/>
    <w:rsid w:val="00995D26"/>
    <w:rsid w:val="009C3A1B"/>
    <w:rsid w:val="009D55E2"/>
    <w:rsid w:val="009F44E0"/>
    <w:rsid w:val="00A1731B"/>
    <w:rsid w:val="00A368FD"/>
    <w:rsid w:val="00A445C8"/>
    <w:rsid w:val="00A4676D"/>
    <w:rsid w:val="00A51C0A"/>
    <w:rsid w:val="00A761E5"/>
    <w:rsid w:val="00A76430"/>
    <w:rsid w:val="00A90488"/>
    <w:rsid w:val="00A95807"/>
    <w:rsid w:val="00AB6CCC"/>
    <w:rsid w:val="00AD29A4"/>
    <w:rsid w:val="00B26B94"/>
    <w:rsid w:val="00B31AE5"/>
    <w:rsid w:val="00B40142"/>
    <w:rsid w:val="00B41000"/>
    <w:rsid w:val="00B50541"/>
    <w:rsid w:val="00B73658"/>
    <w:rsid w:val="00B75603"/>
    <w:rsid w:val="00B913AE"/>
    <w:rsid w:val="00BA10C9"/>
    <w:rsid w:val="00BA5E7B"/>
    <w:rsid w:val="00C05EE3"/>
    <w:rsid w:val="00C21A98"/>
    <w:rsid w:val="00C455AF"/>
    <w:rsid w:val="00C50F07"/>
    <w:rsid w:val="00C545C1"/>
    <w:rsid w:val="00C70F7C"/>
    <w:rsid w:val="00CA40CA"/>
    <w:rsid w:val="00CA549D"/>
    <w:rsid w:val="00CD1CB1"/>
    <w:rsid w:val="00CD4155"/>
    <w:rsid w:val="00CD5AC2"/>
    <w:rsid w:val="00CF285B"/>
    <w:rsid w:val="00D03768"/>
    <w:rsid w:val="00D302F9"/>
    <w:rsid w:val="00D30484"/>
    <w:rsid w:val="00D307B4"/>
    <w:rsid w:val="00D36B2B"/>
    <w:rsid w:val="00D412E4"/>
    <w:rsid w:val="00D5174C"/>
    <w:rsid w:val="00D5246D"/>
    <w:rsid w:val="00D53DF5"/>
    <w:rsid w:val="00D564FA"/>
    <w:rsid w:val="00D631DA"/>
    <w:rsid w:val="00D71382"/>
    <w:rsid w:val="00D713E2"/>
    <w:rsid w:val="00D73847"/>
    <w:rsid w:val="00D73F2A"/>
    <w:rsid w:val="00D75A91"/>
    <w:rsid w:val="00D94DBF"/>
    <w:rsid w:val="00D96421"/>
    <w:rsid w:val="00DA144D"/>
    <w:rsid w:val="00DA3DF7"/>
    <w:rsid w:val="00DA5174"/>
    <w:rsid w:val="00DB1FED"/>
    <w:rsid w:val="00DB2D49"/>
    <w:rsid w:val="00DB59BF"/>
    <w:rsid w:val="00DC7697"/>
    <w:rsid w:val="00DF2747"/>
    <w:rsid w:val="00E0799E"/>
    <w:rsid w:val="00E12675"/>
    <w:rsid w:val="00E16663"/>
    <w:rsid w:val="00E2727B"/>
    <w:rsid w:val="00E27299"/>
    <w:rsid w:val="00E63519"/>
    <w:rsid w:val="00E6408D"/>
    <w:rsid w:val="00E64C9D"/>
    <w:rsid w:val="00E73D03"/>
    <w:rsid w:val="00E842F5"/>
    <w:rsid w:val="00EA29EC"/>
    <w:rsid w:val="00EA7FC9"/>
    <w:rsid w:val="00EB231A"/>
    <w:rsid w:val="00EC0C34"/>
    <w:rsid w:val="00EC4045"/>
    <w:rsid w:val="00EE0E18"/>
    <w:rsid w:val="00EE2127"/>
    <w:rsid w:val="00EE6E17"/>
    <w:rsid w:val="00EF21FA"/>
    <w:rsid w:val="00EF2272"/>
    <w:rsid w:val="00F0480A"/>
    <w:rsid w:val="00F05C15"/>
    <w:rsid w:val="00F11A0C"/>
    <w:rsid w:val="00F823E8"/>
    <w:rsid w:val="00F85069"/>
    <w:rsid w:val="00FD0F9E"/>
    <w:rsid w:val="00FD532F"/>
    <w:rsid w:val="00FE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37B4F"/>
  <w15:chartTrackingRefBased/>
  <w15:docId w15:val="{1EDC29EA-DEA1-4EBF-BDC0-65E30CB7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0C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DB5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B59BF"/>
  </w:style>
  <w:style w:type="character" w:customStyle="1" w:styleId="eop">
    <w:name w:val="eop"/>
    <w:basedOn w:val="Standardnpsmoodstavce"/>
    <w:rsid w:val="00DB59BF"/>
  </w:style>
  <w:style w:type="character" w:customStyle="1" w:styleId="spellingerror">
    <w:name w:val="spellingerror"/>
    <w:basedOn w:val="Standardnpsmoodstavce"/>
    <w:rsid w:val="00E16663"/>
  </w:style>
  <w:style w:type="paragraph" w:styleId="Odstavecseseznamem">
    <w:name w:val="List Paragraph"/>
    <w:basedOn w:val="Normln"/>
    <w:uiPriority w:val="34"/>
    <w:qFormat/>
    <w:rsid w:val="00E1666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6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6663"/>
  </w:style>
  <w:style w:type="paragraph" w:styleId="Zpat">
    <w:name w:val="footer"/>
    <w:basedOn w:val="Normln"/>
    <w:link w:val="ZpatChar"/>
    <w:uiPriority w:val="99"/>
    <w:unhideWhenUsed/>
    <w:rsid w:val="00E16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6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2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5ec3c-6bb2-439d-9879-c85471f652ac">
      <Terms xmlns="http://schemas.microsoft.com/office/infopath/2007/PartnerControls"/>
    </lcf76f155ced4ddcb4097134ff3c332f>
    <TaxCatchAll xmlns="ae3da3e2-e8a4-406f-8ce4-5f00defecd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AA13FF651B454D918D4E583F0D97ED" ma:contentTypeVersion="22" ma:contentTypeDescription="Vytvoří nový dokument" ma:contentTypeScope="" ma:versionID="95634216aaddcea169c6934d11289809">
  <xsd:schema xmlns:xsd="http://www.w3.org/2001/XMLSchema" xmlns:xs="http://www.w3.org/2001/XMLSchema" xmlns:p="http://schemas.microsoft.com/office/2006/metadata/properties" xmlns:ns2="7a35ec3c-6bb2-439d-9879-c85471f652ac" xmlns:ns3="ae3da3e2-e8a4-406f-8ce4-5f00defecd5b" targetNamespace="http://schemas.microsoft.com/office/2006/metadata/properties" ma:root="true" ma:fieldsID="a7e29e96281ae678e0b99d13caaf79d4" ns2:_="" ns3:_="">
    <xsd:import namespace="7a35ec3c-6bb2-439d-9879-c85471f652ac"/>
    <xsd:import namespace="ae3da3e2-e8a4-406f-8ce4-5f00defec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5ec3c-6bb2-439d-9879-c85471f65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da3e2-e8a4-406f-8ce4-5f00defec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8408470-bf9a-4ddd-8479-aec8663e8e06}" ma:internalName="TaxCatchAll" ma:showField="CatchAllData" ma:web="ae3da3e2-e8a4-406f-8ce4-5f00defec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F86A3-8565-488D-A625-7A8993CDE694}">
  <ds:schemaRefs>
    <ds:schemaRef ds:uri="http://schemas.microsoft.com/office/2006/metadata/properties"/>
    <ds:schemaRef ds:uri="http://schemas.microsoft.com/office/infopath/2007/PartnerControls"/>
    <ds:schemaRef ds:uri="7a35ec3c-6bb2-439d-9879-c85471f652ac"/>
    <ds:schemaRef ds:uri="ae3da3e2-e8a4-406f-8ce4-5f00defecd5b"/>
  </ds:schemaRefs>
</ds:datastoreItem>
</file>

<file path=customXml/itemProps2.xml><?xml version="1.0" encoding="utf-8"?>
<ds:datastoreItem xmlns:ds="http://schemas.openxmlformats.org/officeDocument/2006/customXml" ds:itemID="{CD524CD6-8E51-44E0-963D-7258E95EC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3B199-4821-477E-937C-416C33A04C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8</Pages>
  <Words>3481</Words>
  <Characters>20542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23976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Bönisch Jaromír</dc:creator>
  <cp:keywords/>
  <dc:description/>
  <cp:lastModifiedBy>Bönisch Jaromír</cp:lastModifiedBy>
  <cp:revision>200</cp:revision>
  <dcterms:created xsi:type="dcterms:W3CDTF">2022-11-03T12:51:00Z</dcterms:created>
  <dcterms:modified xsi:type="dcterms:W3CDTF">2022-11-28T10:14:00Z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0x01010093AA13FF651B454D918D4E583F0D97ED</vt:lpwstr>
  </property>
  <property fmtid="{D5CDD505-2E9C-101B-9397-08002B2CF9AE}" pid="3" name="MediaServiceImageTags">
    <vt:lpwstr/>
  </property>
  <property fmtid="{D5CDD505-2E9C-101B-9397-08002B2CF9AE}" pid="4" name="MSIP_Label_9b7d34a6-922c-473b-8048-37f831bec2ea_Enabled">
    <vt:lpwstr>true</vt:lpwstr>
  </property>
  <property fmtid="{D5CDD505-2E9C-101B-9397-08002B2CF9AE}" pid="5" name="MSIP_Label_9b7d34a6-922c-473b-8048-37f831bec2ea_SetDate">
    <vt:lpwstr>2022-11-22T11:51:51Z</vt:lpwstr>
  </property>
  <property fmtid="{D5CDD505-2E9C-101B-9397-08002B2CF9AE}" pid="6" name="MSIP_Label_9b7d34a6-922c-473b-8048-37f831bec2ea_Method">
    <vt:lpwstr>Privileged</vt:lpwstr>
  </property>
  <property fmtid="{D5CDD505-2E9C-101B-9397-08002B2CF9AE}" pid="7" name="MSIP_Label_9b7d34a6-922c-473b-8048-37f831bec2ea_Name">
    <vt:lpwstr>Veřejná informace</vt:lpwstr>
  </property>
  <property fmtid="{D5CDD505-2E9C-101B-9397-08002B2CF9AE}" pid="8" name="MSIP_Label_9b7d34a6-922c-473b-8048-37f831bec2ea_SiteId">
    <vt:lpwstr>39f24d0b-aa30-4551-8e81-43c77cf1000e</vt:lpwstr>
  </property>
  <property fmtid="{D5CDD505-2E9C-101B-9397-08002B2CF9AE}" pid="9" name="MSIP_Label_9b7d34a6-922c-473b-8048-37f831bec2ea_ActionId">
    <vt:lpwstr>c6b273e6-da26-42b5-b181-f782e2e4caca</vt:lpwstr>
  </property>
  <property fmtid="{D5CDD505-2E9C-101B-9397-08002B2CF9AE}" pid="10" name="MSIP_Label_9b7d34a6-922c-473b-8048-37f831bec2ea_ContentBits">
    <vt:lpwstr>2</vt:lpwstr>
  </property>
</Properties>
</file>