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ABD840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82836">
        <w:rPr>
          <w:rFonts w:ascii="Tahoma" w:hAnsi="Tahoma" w:cs="Tahoma"/>
        </w:rPr>
        <w:t>6</w:t>
      </w:r>
    </w:p>
    <w:p w14:paraId="61F0B2D5" w14:textId="14A01EF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141FFF">
        <w:rPr>
          <w:rFonts w:ascii="Tahoma" w:hAnsi="Tahoma" w:cs="Tahoma"/>
          <w:bCs/>
        </w:rPr>
        <w:t>2</w:t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CD3FA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076E54C9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  <w:r w:rsidR="00282836">
        <w:rPr>
          <w:rFonts w:ascii="Tahoma" w:hAnsi="Tahoma" w:cs="Tahoma"/>
          <w:sz w:val="22"/>
          <w:szCs w:val="22"/>
        </w:rPr>
        <w:t>6/12</w:t>
      </w:r>
      <w:r w:rsidR="00BA6947">
        <w:rPr>
          <w:rFonts w:ascii="Tahoma" w:hAnsi="Tahoma" w:cs="Tahoma"/>
          <w:sz w:val="22"/>
          <w:szCs w:val="22"/>
        </w:rPr>
        <w:t>6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395B225F" w14:textId="77777777" w:rsidR="00BA6947" w:rsidRPr="00C058BE" w:rsidRDefault="00BA6947" w:rsidP="00BA6947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</w:p>
    <w:p w14:paraId="784276A4" w14:textId="77777777" w:rsidR="00BA6947" w:rsidRPr="00C058BE" w:rsidRDefault="00BA6947" w:rsidP="00BA6947">
      <w:pPr>
        <w:pStyle w:val="MSKNavrhusneseniZacatek"/>
        <w:numPr>
          <w:ilvl w:val="0"/>
          <w:numId w:val="2"/>
        </w:numPr>
        <w:jc w:val="left"/>
        <w:rPr>
          <w:sz w:val="22"/>
          <w:szCs w:val="22"/>
        </w:rPr>
      </w:pPr>
      <w:r w:rsidRPr="00C058BE">
        <w:rPr>
          <w:sz w:val="22"/>
          <w:szCs w:val="22"/>
        </w:rPr>
        <w:t>1.bere na vědomí</w:t>
      </w:r>
    </w:p>
    <w:p w14:paraId="28CE7381" w14:textId="77777777" w:rsidR="00BA6947" w:rsidRPr="00C058BE" w:rsidRDefault="00BA6947" w:rsidP="00BA6947">
      <w:pPr>
        <w:pStyle w:val="MSKNormal"/>
        <w:rPr>
          <w:rFonts w:cs="Tahoma"/>
          <w:sz w:val="22"/>
          <w:szCs w:val="22"/>
        </w:rPr>
      </w:pPr>
      <w:r w:rsidRPr="00C058BE">
        <w:rPr>
          <w:rFonts w:cs="Tahoma"/>
          <w:sz w:val="22"/>
          <w:szCs w:val="22"/>
        </w:rPr>
        <w:t>informaci o stavu přípravy a realizace významných pozemních komunikací</w:t>
      </w:r>
    </w:p>
    <w:p w14:paraId="1331F482" w14:textId="77777777" w:rsidR="00BA6947" w:rsidRPr="00C058BE" w:rsidRDefault="00BA6947" w:rsidP="00BA6947">
      <w:pPr>
        <w:pStyle w:val="MSKNormal"/>
        <w:rPr>
          <w:sz w:val="22"/>
          <w:szCs w:val="22"/>
        </w:rPr>
      </w:pPr>
    </w:p>
    <w:p w14:paraId="7E7DCE21" w14:textId="77777777" w:rsidR="00BA6947" w:rsidRPr="00C058BE" w:rsidRDefault="00BA6947" w:rsidP="00BA6947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C058BE">
        <w:rPr>
          <w:sz w:val="22"/>
          <w:szCs w:val="22"/>
        </w:rPr>
        <w:t>2.doporučuje</w:t>
      </w:r>
    </w:p>
    <w:p w14:paraId="3B59BCF4" w14:textId="77777777" w:rsidR="00BA6947" w:rsidRPr="00C058BE" w:rsidRDefault="00BA6947" w:rsidP="00BA6947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zastupitelstvu kraje</w:t>
      </w:r>
    </w:p>
    <w:p w14:paraId="7CB2A4F1" w14:textId="77777777" w:rsidR="00BA6947" w:rsidRPr="00C058BE" w:rsidRDefault="00BA6947" w:rsidP="00BA6947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podpořit záměr přípravy a realizace významných pozemních komunikací v Moravskoslezském kraji dle předloženého materiálu</w:t>
      </w:r>
    </w:p>
    <w:p w14:paraId="15908BC7" w14:textId="654EFD0D" w:rsidR="00DB34A5" w:rsidRDefault="00DB34A5" w:rsidP="00DB34A5">
      <w:pPr>
        <w:pStyle w:val="MSKNormal"/>
        <w:rPr>
          <w:sz w:val="22"/>
          <w:szCs w:val="22"/>
        </w:rPr>
      </w:pPr>
    </w:p>
    <w:p w14:paraId="224EB890" w14:textId="77777777" w:rsidR="00DB34A5" w:rsidRPr="00C058BE" w:rsidRDefault="00DB34A5" w:rsidP="00DB34A5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D762C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282836">
        <w:rPr>
          <w:rFonts w:ascii="Tahoma" w:hAnsi="Tahoma" w:cs="Tahoma"/>
          <w:sz w:val="22"/>
          <w:szCs w:val="22"/>
        </w:rPr>
        <w:t>0</w:t>
      </w:r>
      <w:r w:rsidR="00CD3FA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41FFF"/>
    <w:rsid w:val="001E4F60"/>
    <w:rsid w:val="00203536"/>
    <w:rsid w:val="00214052"/>
    <w:rsid w:val="00254A9B"/>
    <w:rsid w:val="00282836"/>
    <w:rsid w:val="0032494C"/>
    <w:rsid w:val="00365E64"/>
    <w:rsid w:val="00422F22"/>
    <w:rsid w:val="0043649C"/>
    <w:rsid w:val="00440E22"/>
    <w:rsid w:val="00470F28"/>
    <w:rsid w:val="00537115"/>
    <w:rsid w:val="0054791D"/>
    <w:rsid w:val="005A12E1"/>
    <w:rsid w:val="005F3F0E"/>
    <w:rsid w:val="0076606E"/>
    <w:rsid w:val="007A16C0"/>
    <w:rsid w:val="007A7B68"/>
    <w:rsid w:val="007B03E1"/>
    <w:rsid w:val="007B3E46"/>
    <w:rsid w:val="007E6D08"/>
    <w:rsid w:val="0098440A"/>
    <w:rsid w:val="009A15C0"/>
    <w:rsid w:val="00A10DBC"/>
    <w:rsid w:val="00A62E06"/>
    <w:rsid w:val="00A72014"/>
    <w:rsid w:val="00AD5EE1"/>
    <w:rsid w:val="00AE5B44"/>
    <w:rsid w:val="00B6695F"/>
    <w:rsid w:val="00BA6947"/>
    <w:rsid w:val="00BC1ECF"/>
    <w:rsid w:val="00BE5851"/>
    <w:rsid w:val="00C91309"/>
    <w:rsid w:val="00CD3FAC"/>
    <w:rsid w:val="00D170AB"/>
    <w:rsid w:val="00D62CCF"/>
    <w:rsid w:val="00DB33ED"/>
    <w:rsid w:val="00DB34A5"/>
    <w:rsid w:val="00E05900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F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2023-02-21T10:43:00Z</dcterms:created>
  <dcterms:modified xsi:type="dcterms:W3CDTF">2023-02-21T10:43:00Z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