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2489" w14:textId="691D6FFD" w:rsidR="00BB61D9" w:rsidRDefault="00BB61D9" w:rsidP="00BB61D9">
      <w:pPr>
        <w:spacing w:after="0"/>
        <w:jc w:val="center"/>
        <w:rPr>
          <w:rFonts w:ascii="Tahoma" w:hAnsi="Tahoma" w:cs="Tahoma"/>
          <w:b/>
          <w:bCs/>
        </w:rPr>
      </w:pPr>
      <w:r w:rsidRPr="00BB61D9">
        <w:rPr>
          <w:rFonts w:ascii="Tahoma" w:hAnsi="Tahoma" w:cs="Tahoma"/>
          <w:b/>
          <w:bCs/>
        </w:rPr>
        <w:t>Výpisy z katastrů nemovitostí, kopie katastrální mapy, ortofotomapa,</w:t>
      </w:r>
    </w:p>
    <w:p w14:paraId="1842E925" w14:textId="6BE28B30" w:rsidR="00F67157" w:rsidRDefault="00BB61D9" w:rsidP="00BB61D9">
      <w:pPr>
        <w:spacing w:after="0"/>
        <w:jc w:val="center"/>
        <w:rPr>
          <w:rFonts w:ascii="Tahoma" w:hAnsi="Tahoma" w:cs="Tahoma"/>
          <w:b/>
          <w:bCs/>
        </w:rPr>
      </w:pPr>
      <w:r w:rsidRPr="00BB61D9">
        <w:rPr>
          <w:rFonts w:ascii="Tahoma" w:hAnsi="Tahoma" w:cs="Tahoma"/>
          <w:b/>
          <w:bCs/>
        </w:rPr>
        <w:t>vše k. ú. Fulnek, Jerlochovice</w:t>
      </w:r>
    </w:p>
    <w:p w14:paraId="6D028E65" w14:textId="161DB081" w:rsidR="00BB61D9" w:rsidRDefault="00BB61D9" w:rsidP="00BB61D9">
      <w:pPr>
        <w:spacing w:after="0"/>
        <w:jc w:val="center"/>
        <w:rPr>
          <w:rFonts w:ascii="Tahoma" w:hAnsi="Tahoma" w:cs="Tahoma"/>
          <w:b/>
          <w:bCs/>
        </w:rPr>
      </w:pPr>
    </w:p>
    <w:p w14:paraId="0C09096D" w14:textId="540D2008" w:rsidR="00BB61D9" w:rsidRDefault="00BB61D9" w:rsidP="00BB61D9">
      <w:pPr>
        <w:spacing w:after="0"/>
        <w:jc w:val="center"/>
        <w:rPr>
          <w:rFonts w:ascii="Tahoma" w:hAnsi="Tahoma" w:cs="Tahoma"/>
          <w:b/>
          <w:bCs/>
        </w:rPr>
      </w:pPr>
      <w:r w:rsidRPr="00BB61D9">
        <w:rPr>
          <w:rFonts w:ascii="Tahoma" w:hAnsi="Tahoma" w:cs="Tahoma"/>
          <w:b/>
          <w:bCs/>
          <w:noProof/>
        </w:rPr>
        <w:drawing>
          <wp:inline distT="0" distB="0" distL="0" distR="0" wp14:anchorId="753F5837" wp14:editId="5270FFAB">
            <wp:extent cx="5760720" cy="78105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2B5BD" w14:textId="1552DD8B" w:rsidR="00BB61D9" w:rsidRDefault="00BB61D9" w:rsidP="00BB61D9">
      <w:pPr>
        <w:spacing w:after="0"/>
        <w:jc w:val="center"/>
        <w:rPr>
          <w:rFonts w:ascii="Tahoma" w:hAnsi="Tahoma" w:cs="Tahoma"/>
          <w:b/>
          <w:bCs/>
        </w:rPr>
      </w:pPr>
    </w:p>
    <w:p w14:paraId="2709D4B8" w14:textId="70CB6D97" w:rsidR="00BB61D9" w:rsidRDefault="00BB61D9" w:rsidP="00BB61D9">
      <w:pPr>
        <w:spacing w:after="0"/>
        <w:jc w:val="center"/>
        <w:rPr>
          <w:rFonts w:ascii="Tahoma" w:hAnsi="Tahoma" w:cs="Tahoma"/>
          <w:b/>
          <w:bCs/>
        </w:rPr>
      </w:pPr>
      <w:r w:rsidRPr="00BB61D9">
        <w:rPr>
          <w:rFonts w:ascii="Tahoma" w:hAnsi="Tahoma" w:cs="Tahoma"/>
          <w:b/>
          <w:bCs/>
          <w:noProof/>
        </w:rPr>
        <w:lastRenderedPageBreak/>
        <w:drawing>
          <wp:inline distT="0" distB="0" distL="0" distR="0" wp14:anchorId="3176296F" wp14:editId="6F82322A">
            <wp:extent cx="5760720" cy="8011160"/>
            <wp:effectExtent l="0" t="0" r="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82F45" w14:textId="1D313134" w:rsidR="00BB61D9" w:rsidRDefault="00BB61D9" w:rsidP="00BB61D9">
      <w:pPr>
        <w:spacing w:after="0"/>
        <w:jc w:val="center"/>
        <w:rPr>
          <w:rFonts w:ascii="Tahoma" w:hAnsi="Tahoma" w:cs="Tahoma"/>
          <w:b/>
          <w:bCs/>
        </w:rPr>
      </w:pPr>
    </w:p>
    <w:p w14:paraId="03395017" w14:textId="48C23EAC" w:rsidR="004F283B" w:rsidRDefault="004F283B" w:rsidP="00BB61D9">
      <w:pPr>
        <w:spacing w:after="0"/>
        <w:jc w:val="center"/>
        <w:rPr>
          <w:rFonts w:ascii="Tahoma" w:hAnsi="Tahoma" w:cs="Tahoma"/>
          <w:b/>
          <w:bCs/>
        </w:rPr>
      </w:pPr>
    </w:p>
    <w:p w14:paraId="5EEB2ECB" w14:textId="7F6EF836" w:rsidR="004F283B" w:rsidRDefault="004F283B" w:rsidP="00BB61D9">
      <w:pPr>
        <w:spacing w:after="0"/>
        <w:jc w:val="center"/>
        <w:rPr>
          <w:rFonts w:ascii="Tahoma" w:hAnsi="Tahoma" w:cs="Tahoma"/>
          <w:b/>
          <w:bCs/>
        </w:rPr>
      </w:pPr>
    </w:p>
    <w:p w14:paraId="5F3520FB" w14:textId="143F36A5" w:rsidR="004F283B" w:rsidRDefault="004F283B" w:rsidP="00BB61D9">
      <w:pPr>
        <w:spacing w:after="0"/>
        <w:jc w:val="center"/>
        <w:rPr>
          <w:rFonts w:ascii="Tahoma" w:hAnsi="Tahoma" w:cs="Tahoma"/>
          <w:b/>
          <w:bCs/>
        </w:rPr>
      </w:pPr>
    </w:p>
    <w:p w14:paraId="58201C46" w14:textId="60DA81EE" w:rsidR="004F283B" w:rsidRDefault="004F283B" w:rsidP="00BB61D9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pozemky parc. č. 239/1, 239/2, 246/3, k. ú. Fulnek</w:t>
      </w:r>
    </w:p>
    <w:p w14:paraId="39B763A0" w14:textId="77777777" w:rsidR="004F283B" w:rsidRDefault="004F283B" w:rsidP="00BB61D9">
      <w:pPr>
        <w:spacing w:after="0"/>
        <w:jc w:val="center"/>
        <w:rPr>
          <w:rFonts w:ascii="Tahoma" w:hAnsi="Tahoma" w:cs="Tahoma"/>
          <w:b/>
          <w:bCs/>
        </w:rPr>
      </w:pPr>
    </w:p>
    <w:p w14:paraId="586F8544" w14:textId="4BB80751" w:rsidR="00BB61D9" w:rsidRDefault="00BB61D9" w:rsidP="00BB61D9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1472A2CD" wp14:editId="2CEDFE1D">
            <wp:extent cx="5753100" cy="38481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D863D" w14:textId="3213CDDE" w:rsidR="00BB61D9" w:rsidRDefault="00BB61D9" w:rsidP="00BB61D9">
      <w:pPr>
        <w:spacing w:after="0"/>
        <w:jc w:val="center"/>
        <w:rPr>
          <w:rFonts w:ascii="Tahoma" w:hAnsi="Tahoma" w:cs="Tahoma"/>
          <w:b/>
          <w:bCs/>
        </w:rPr>
      </w:pPr>
    </w:p>
    <w:p w14:paraId="3CCD934B" w14:textId="6A67859B" w:rsidR="00BB61D9" w:rsidRDefault="00BB61D9" w:rsidP="00BB61D9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noProof/>
        </w:rPr>
        <w:drawing>
          <wp:inline distT="0" distB="0" distL="0" distR="0" wp14:anchorId="2788536D" wp14:editId="17A8929B">
            <wp:extent cx="5753100" cy="43434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D6A52" w14:textId="131BE0AE" w:rsidR="00D763D5" w:rsidRDefault="00D763D5" w:rsidP="00BB61D9">
      <w:pPr>
        <w:spacing w:after="0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>pozemek parc. č. 306/2, k. ú. Jerlochovice</w:t>
      </w:r>
    </w:p>
    <w:p w14:paraId="2F873C7E" w14:textId="722879F9" w:rsidR="00D763D5" w:rsidRDefault="00D763D5" w:rsidP="00BB61D9">
      <w:pPr>
        <w:spacing w:after="0"/>
        <w:jc w:val="center"/>
        <w:rPr>
          <w:rFonts w:ascii="Tahoma" w:hAnsi="Tahoma" w:cs="Tahoma"/>
          <w:b/>
          <w:bCs/>
        </w:rPr>
      </w:pPr>
    </w:p>
    <w:p w14:paraId="15DC3B3F" w14:textId="0AA13EDF" w:rsidR="00D763D5" w:rsidRDefault="00D763D5" w:rsidP="00BB61D9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617B3C61" wp14:editId="0877A637">
            <wp:extent cx="5760720" cy="31051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21" b="27244"/>
                    <a:stretch/>
                  </pic:blipFill>
                  <pic:spPr bwMode="auto">
                    <a:xfrm>
                      <a:off x="0" y="0"/>
                      <a:ext cx="576072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5A6A9" w14:textId="77777777" w:rsidR="00D763D5" w:rsidRDefault="00D763D5" w:rsidP="00BB61D9">
      <w:pPr>
        <w:spacing w:after="0"/>
        <w:jc w:val="center"/>
        <w:rPr>
          <w:rFonts w:ascii="Tahoma" w:hAnsi="Tahoma" w:cs="Tahoma"/>
          <w:b/>
          <w:bCs/>
        </w:rPr>
      </w:pPr>
    </w:p>
    <w:p w14:paraId="63DC9337" w14:textId="01BD8877" w:rsidR="00D763D5" w:rsidRPr="00BB61D9" w:rsidRDefault="00D763D5" w:rsidP="00BB61D9">
      <w:pPr>
        <w:spacing w:after="0"/>
        <w:jc w:val="center"/>
        <w:rPr>
          <w:rFonts w:ascii="Tahoma" w:hAnsi="Tahoma" w:cs="Tahoma"/>
          <w:b/>
          <w:bCs/>
        </w:rPr>
      </w:pPr>
      <w:r>
        <w:rPr>
          <w:noProof/>
        </w:rPr>
        <w:drawing>
          <wp:inline distT="0" distB="0" distL="0" distR="0" wp14:anchorId="36351052" wp14:editId="68FE9B85">
            <wp:extent cx="5760720" cy="2943225"/>
            <wp:effectExtent l="0" t="0" r="0" b="9525"/>
            <wp:docPr id="7" name="Obrázek 7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 descr="Obsah obrázku mapa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22" b="29986"/>
                    <a:stretch/>
                  </pic:blipFill>
                  <pic:spPr bwMode="auto">
                    <a:xfrm>
                      <a:off x="0" y="0"/>
                      <a:ext cx="576072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763D5" w:rsidRPr="00BB61D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96E65" w14:textId="77777777" w:rsidR="009E64A1" w:rsidRDefault="009E64A1" w:rsidP="00BB61D9">
      <w:pPr>
        <w:spacing w:after="0" w:line="240" w:lineRule="auto"/>
      </w:pPr>
      <w:r>
        <w:separator/>
      </w:r>
    </w:p>
  </w:endnote>
  <w:endnote w:type="continuationSeparator" w:id="0">
    <w:p w14:paraId="28604388" w14:textId="77777777" w:rsidR="009E64A1" w:rsidRDefault="009E64A1" w:rsidP="00BB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81652" w14:textId="38E7731D" w:rsidR="00BB61D9" w:rsidRDefault="00BB61D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237E419" wp14:editId="2CB9752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0c3446c9a00c3eaaeaa72f5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6ED9948" w14:textId="76E4A47F" w:rsidR="00BB61D9" w:rsidRPr="00BB61D9" w:rsidRDefault="00BB61D9" w:rsidP="00BB61D9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B61D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37E419" id="_x0000_t202" coordsize="21600,21600" o:spt="202" path="m,l,21600r21600,l21600,xe">
              <v:stroke joinstyle="miter"/>
              <v:path gradientshapeok="t" o:connecttype="rect"/>
            </v:shapetype>
            <v:shape id="MSIPCM0c3446c9a00c3eaaeaa72f5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16ED9948" w14:textId="76E4A47F" w:rsidR="00BB61D9" w:rsidRPr="00BB61D9" w:rsidRDefault="00BB61D9" w:rsidP="00BB61D9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B61D9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777F9" w14:textId="77777777" w:rsidR="009E64A1" w:rsidRDefault="009E64A1" w:rsidP="00BB61D9">
      <w:pPr>
        <w:spacing w:after="0" w:line="240" w:lineRule="auto"/>
      </w:pPr>
      <w:r>
        <w:separator/>
      </w:r>
    </w:p>
  </w:footnote>
  <w:footnote w:type="continuationSeparator" w:id="0">
    <w:p w14:paraId="31CAC0FB" w14:textId="77777777" w:rsidR="009E64A1" w:rsidRDefault="009E64A1" w:rsidP="00BB61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157"/>
    <w:rsid w:val="004F283B"/>
    <w:rsid w:val="009E64A1"/>
    <w:rsid w:val="00BB61D9"/>
    <w:rsid w:val="00C72D55"/>
    <w:rsid w:val="00D763D5"/>
    <w:rsid w:val="00F6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BAFD4"/>
  <w15:chartTrackingRefBased/>
  <w15:docId w15:val="{6F0E7BE8-D81D-4C5D-B492-1FBBBCA7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B6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61D9"/>
  </w:style>
  <w:style w:type="paragraph" w:styleId="Zpat">
    <w:name w:val="footer"/>
    <w:basedOn w:val="Normln"/>
    <w:link w:val="ZpatChar"/>
    <w:uiPriority w:val="99"/>
    <w:unhideWhenUsed/>
    <w:rsid w:val="00BB61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6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</Words>
  <Characters>185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Ločárek Miroslav</cp:lastModifiedBy>
  <cp:revision>2</cp:revision>
  <dcterms:created xsi:type="dcterms:W3CDTF">2023-01-24T11:00:00Z</dcterms:created>
  <dcterms:modified xsi:type="dcterms:W3CDTF">2023-01-24T11:00:00Z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2023-01-24T11:00:26Z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864c46e8-516b-4abd-b95f-0a84d16b7216</vt:lpwstr>
  </property>
  <property fmtid="{D5CDD505-2E9C-101B-9397-08002B2CF9AE}" pid="8" name="MSIP_Label_215ad6d0-798b-44f9-b3fd-112ad6275fb4_ContentBits">
    <vt:lpwstr>2</vt:lpwstr>
  </property>
</Properties>
</file>