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93B52" w14:textId="0E4A73E5" w:rsidR="00E5792B" w:rsidRDefault="00753C17" w:rsidP="00753C17">
      <w:pPr>
        <w:jc w:val="center"/>
        <w:rPr>
          <w:rFonts w:ascii="Tahoma" w:hAnsi="Tahoma" w:cs="Tahoma"/>
          <w:b/>
          <w:bCs/>
        </w:rPr>
      </w:pPr>
      <w:r w:rsidRPr="00753C17">
        <w:rPr>
          <w:rFonts w:ascii="Tahoma" w:hAnsi="Tahoma" w:cs="Tahoma"/>
          <w:b/>
          <w:bCs/>
        </w:rPr>
        <w:t>Výpis z katastru nemovitostí, kopie katastrální mapa, ortofotomapa, geometrický plán, vše k. ú. Nová Bělá, obec Ostrava</w:t>
      </w:r>
    </w:p>
    <w:p w14:paraId="594CC778" w14:textId="233E8B5C" w:rsidR="00753C17" w:rsidRDefault="00601C21" w:rsidP="00753C17">
      <w:pPr>
        <w:jc w:val="center"/>
        <w:rPr>
          <w:rFonts w:ascii="Tahoma" w:hAnsi="Tahoma" w:cs="Tahoma"/>
          <w:b/>
          <w:bCs/>
        </w:rPr>
      </w:pPr>
      <w:r w:rsidRPr="00601C21">
        <w:rPr>
          <w:rFonts w:ascii="Tahoma" w:hAnsi="Tahoma" w:cs="Tahoma"/>
          <w:b/>
          <w:bCs/>
          <w:noProof/>
        </w:rPr>
        <w:drawing>
          <wp:inline distT="0" distB="0" distL="0" distR="0" wp14:anchorId="4A86AA19" wp14:editId="2C6DE4CA">
            <wp:extent cx="5760720" cy="7741285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741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8AEBC9" w14:textId="7969E50A" w:rsidR="00753C17" w:rsidRDefault="00753C17" w:rsidP="00753C17">
      <w:pPr>
        <w:jc w:val="center"/>
        <w:rPr>
          <w:rFonts w:ascii="Tahoma" w:hAnsi="Tahoma" w:cs="Tahoma"/>
          <w:b/>
          <w:bCs/>
        </w:rPr>
      </w:pPr>
      <w:r>
        <w:rPr>
          <w:noProof/>
        </w:rPr>
        <w:lastRenderedPageBreak/>
        <w:drawing>
          <wp:inline distT="0" distB="0" distL="0" distR="0" wp14:anchorId="1422EDEC" wp14:editId="54E1E70E">
            <wp:extent cx="5760720" cy="815403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54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84B27B" w14:textId="73C010A4" w:rsidR="00753C17" w:rsidRDefault="00753C17" w:rsidP="00753C17">
      <w:pPr>
        <w:jc w:val="center"/>
        <w:rPr>
          <w:rFonts w:ascii="Tahoma" w:hAnsi="Tahoma" w:cs="Tahoma"/>
          <w:b/>
          <w:bCs/>
        </w:rPr>
      </w:pPr>
    </w:p>
    <w:p w14:paraId="2A4B5C70" w14:textId="10081940" w:rsidR="00753C17" w:rsidRDefault="00753C17" w:rsidP="00753C17">
      <w:pPr>
        <w:jc w:val="center"/>
        <w:rPr>
          <w:rFonts w:ascii="Tahoma" w:hAnsi="Tahoma" w:cs="Tahoma"/>
          <w:b/>
          <w:bCs/>
        </w:rPr>
      </w:pPr>
      <w:r>
        <w:rPr>
          <w:noProof/>
        </w:rPr>
        <w:lastRenderedPageBreak/>
        <w:drawing>
          <wp:inline distT="0" distB="0" distL="0" distR="0" wp14:anchorId="13C01B06" wp14:editId="06FDF9FD">
            <wp:extent cx="5760720" cy="8154035"/>
            <wp:effectExtent l="0" t="0" r="0" b="0"/>
            <wp:docPr id="3" name="Obrázek 3" descr="Obsah obrázku text, elektroni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 descr="Obsah obrázku text, elektronika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54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BD784E" w14:textId="7CBD09D2" w:rsidR="003E5330" w:rsidRDefault="003E5330" w:rsidP="00753C17">
      <w:pPr>
        <w:jc w:val="center"/>
        <w:rPr>
          <w:rFonts w:ascii="Tahoma" w:hAnsi="Tahoma" w:cs="Tahoma"/>
          <w:b/>
          <w:bCs/>
        </w:rPr>
      </w:pPr>
    </w:p>
    <w:p w14:paraId="7B2EB40C" w14:textId="77777777" w:rsidR="003E5330" w:rsidRDefault="003E5330" w:rsidP="00753C17">
      <w:pPr>
        <w:jc w:val="center"/>
        <w:rPr>
          <w:rFonts w:ascii="Tahoma" w:hAnsi="Tahoma" w:cs="Tahoma"/>
          <w:b/>
          <w:bCs/>
        </w:rPr>
      </w:pPr>
    </w:p>
    <w:p w14:paraId="177AA451" w14:textId="77777777" w:rsidR="003E5330" w:rsidRDefault="003E5330" w:rsidP="00753C17">
      <w:pPr>
        <w:jc w:val="center"/>
        <w:rPr>
          <w:rFonts w:ascii="Tahoma" w:hAnsi="Tahoma" w:cs="Tahoma"/>
          <w:b/>
          <w:bCs/>
        </w:rPr>
        <w:sectPr w:rsidR="003E533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705B31F" w14:textId="625CC78B" w:rsidR="00753C17" w:rsidRPr="00753C17" w:rsidRDefault="003E5330" w:rsidP="00753C17">
      <w:pPr>
        <w:jc w:val="center"/>
        <w:rPr>
          <w:rFonts w:ascii="Tahoma" w:hAnsi="Tahoma" w:cs="Tahoma"/>
          <w:b/>
          <w:bCs/>
        </w:rPr>
      </w:pPr>
      <w:r w:rsidRPr="003E5330">
        <w:rPr>
          <w:rFonts w:ascii="Tahoma" w:hAnsi="Tahoma" w:cs="Tahoma"/>
          <w:b/>
          <w:bCs/>
          <w:noProof/>
        </w:rPr>
        <w:lastRenderedPageBreak/>
        <w:drawing>
          <wp:inline distT="0" distB="0" distL="0" distR="0" wp14:anchorId="4052AAB4" wp14:editId="3FA8995D">
            <wp:extent cx="8834120" cy="6057900"/>
            <wp:effectExtent l="0" t="0" r="508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4120" cy="605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53C17" w:rsidRPr="00753C17" w:rsidSect="003E5330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596B5" w14:textId="77777777" w:rsidR="00BF2C63" w:rsidRDefault="00BF2C63" w:rsidP="00753C17">
      <w:pPr>
        <w:spacing w:after="0" w:line="240" w:lineRule="auto"/>
      </w:pPr>
      <w:r>
        <w:separator/>
      </w:r>
    </w:p>
  </w:endnote>
  <w:endnote w:type="continuationSeparator" w:id="0">
    <w:p w14:paraId="7F255977" w14:textId="77777777" w:rsidR="00BF2C63" w:rsidRDefault="00BF2C63" w:rsidP="00753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4C415" w14:textId="77777777" w:rsidR="00601C21" w:rsidRDefault="00601C2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7B543" w14:textId="26833EB2" w:rsidR="00753C17" w:rsidRDefault="003E5330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408F847" wp14:editId="0936A218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6" name="MSIPCM622345d1b595be26f850d66b" descr="{&quot;HashCode&quot;:-1069178508,&quot;Height&quot;:9999999.0,&quot;Width&quot;:9999999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A25ECAE" w14:textId="7C8C08C7" w:rsidR="003E5330" w:rsidRPr="00601C21" w:rsidRDefault="00601C21" w:rsidP="00601C21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601C21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08F847" id="_x0000_t202" coordsize="21600,21600" o:spt="202" path="m,l,21600r21600,l21600,xe">
              <v:stroke joinstyle="miter"/>
              <v:path gradientshapeok="t" o:connecttype="rect"/>
            </v:shapetype>
            <v:shape id="MSIPCM622345d1b595be26f850d66b" o:spid="_x0000_s1026" type="#_x0000_t202" alt="{&quot;HashCode&quot;:-1069178508,&quot;Height&quot;:9999999.0,&quot;Width&quot;:9999999.0,&quot;Placement&quot;:&quot;Footer&quot;,&quot;Index&quot;:&quot;Primary&quot;,&quot;Section&quot;:1,&quot;Top&quot;:0.0,&quot;Left&quot;:0.0}" style="position:absolute;margin-left:0;margin-top:0;width:612pt;height:36.5pt;z-index:251659264;visibility:visible;mso-wrap-style:square;mso-wrap-distance-left:9pt;mso-wrap-distance-top:0;mso-wrap-distance-right:9pt;mso-wrap-distance-bottom:0;mso-position-horizontal:left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" o:allowincell="f" filled="f" stroked="f" strokeweight=".5pt">
              <v:textbox inset="20pt,0,,0">
                <w:txbxContent>
                  <w:p w14:paraId="4A25ECAE" w14:textId="7C8C08C7" w:rsidR="003E5330" w:rsidRPr="00601C21" w:rsidRDefault="00601C21" w:rsidP="00601C21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601C21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1A33F" w14:textId="77777777" w:rsidR="00601C21" w:rsidRDefault="00601C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33192" w14:textId="77777777" w:rsidR="00BF2C63" w:rsidRDefault="00BF2C63" w:rsidP="00753C17">
      <w:pPr>
        <w:spacing w:after="0" w:line="240" w:lineRule="auto"/>
      </w:pPr>
      <w:r>
        <w:separator/>
      </w:r>
    </w:p>
  </w:footnote>
  <w:footnote w:type="continuationSeparator" w:id="0">
    <w:p w14:paraId="205F5DC9" w14:textId="77777777" w:rsidR="00BF2C63" w:rsidRDefault="00BF2C63" w:rsidP="00753C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837B3" w14:textId="77777777" w:rsidR="00601C21" w:rsidRDefault="00601C2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56205" w14:textId="77777777" w:rsidR="00601C21" w:rsidRDefault="00601C2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D0EC7" w14:textId="77777777" w:rsidR="00601C21" w:rsidRDefault="00601C2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92B"/>
    <w:rsid w:val="003E5330"/>
    <w:rsid w:val="005058C9"/>
    <w:rsid w:val="00601C21"/>
    <w:rsid w:val="00753C17"/>
    <w:rsid w:val="00BF2C63"/>
    <w:rsid w:val="00CD41A9"/>
    <w:rsid w:val="00E5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0FA5BB"/>
  <w15:chartTrackingRefBased/>
  <w15:docId w15:val="{8A97DFE0-E190-4641-BC62-61C608B1C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53C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53C17"/>
  </w:style>
  <w:style w:type="paragraph" w:styleId="Zpat">
    <w:name w:val="footer"/>
    <w:basedOn w:val="Normln"/>
    <w:link w:val="ZpatChar"/>
    <w:uiPriority w:val="99"/>
    <w:unhideWhenUsed/>
    <w:rsid w:val="00753C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53C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image" Target="media/image4.emf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19</Words>
  <Characters>113</Characters>
  <Application>Microsoft Office Word</Application>
  <DocSecurity>0</DocSecurity>
  <Lines>1</Lines>
  <Paragraphs>1</Paragraphs>
  <ScaleCrop>false</ScaleCrop>
  <Company>Moravskoslezsky kraj - krajsky urad</Company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Konkolská Jana</dc:creator>
  <cp:keywords/>
  <dc:description/>
  <cp:lastModifiedBy>Konkolská Jana</cp:lastModifiedBy>
  <cp:revision>5</cp:revision>
  <dcterms:created xsi:type="dcterms:W3CDTF">2022-09-12T11:33:00Z</dcterms:created>
  <dcterms:modified xsi:type="dcterms:W3CDTF">2023-04-26T11:40:00Z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15ad6d0-798b-44f9-b3fd-112ad6275fb4_Enabled">
    <vt:lpwstr>true</vt:lpwstr>
  </property>
  <property fmtid="{D5CDD505-2E9C-101B-9397-08002B2CF9AE}" pid="3" name="MSIP_Label_215ad6d0-798b-44f9-b3fd-112ad6275fb4_SetDate">
    <vt:lpwstr>2023-04-26T11:40:37Z</vt:lpwstr>
  </property>
  <property fmtid="{D5CDD505-2E9C-101B-9397-08002B2CF9AE}" pid="4" name="MSIP_Label_215ad6d0-798b-44f9-b3fd-112ad6275fb4_Method">
    <vt:lpwstr>Standard</vt:lpwstr>
  </property>
  <property fmtid="{D5CDD505-2E9C-101B-9397-08002B2CF9AE}" pid="5" name="MSIP_Label_215ad6d0-798b-44f9-b3fd-112ad6275fb4_Name">
    <vt:lpwstr>Neveřejná informace (popis)</vt:lpwstr>
  </property>
  <property fmtid="{D5CDD505-2E9C-101B-9397-08002B2CF9AE}" pid="6" name="MSIP_Label_215ad6d0-798b-44f9-b3fd-112ad6275fb4_SiteId">
    <vt:lpwstr>39f24d0b-aa30-4551-8e81-43c77cf1000e</vt:lpwstr>
  </property>
  <property fmtid="{D5CDD505-2E9C-101B-9397-08002B2CF9AE}" pid="7" name="MSIP_Label_215ad6d0-798b-44f9-b3fd-112ad6275fb4_ActionId">
    <vt:lpwstr>c6a943ec-ca45-4cdc-bfba-0170e1aec521</vt:lpwstr>
  </property>
  <property fmtid="{D5CDD505-2E9C-101B-9397-08002B2CF9AE}" pid="8" name="MSIP_Label_215ad6d0-798b-44f9-b3fd-112ad6275fb4_ContentBits">
    <vt:lpwstr>2</vt:lpwstr>
  </property>
</Properties>
</file>