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4362E0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ITA</w:t>
      </w:r>
      <w:r w:rsidR="007F2463">
        <w:rPr>
          <w:rFonts w:ascii="Tahoma" w:hAnsi="Tahoma" w:cs="Tahoma"/>
          <w:caps w:val="0"/>
          <w:sz w:val="20"/>
          <w:szCs w:val="20"/>
          <w:lang w:val="cs-CZ"/>
        </w:rPr>
        <w:t>, spol.</w:t>
      </w:r>
      <w:r>
        <w:rPr>
          <w:rFonts w:ascii="Tahoma" w:hAnsi="Tahoma" w:cs="Tahoma"/>
          <w:caps w:val="0"/>
          <w:sz w:val="20"/>
          <w:szCs w:val="20"/>
          <w:lang w:val="cs-CZ"/>
        </w:rPr>
        <w:t xml:space="preserve"> s</w:t>
      </w:r>
      <w:r w:rsidR="007F2463">
        <w:rPr>
          <w:rFonts w:ascii="Tahoma" w:hAnsi="Tahoma" w:cs="Tahoma"/>
          <w:caps w:val="0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caps w:val="0"/>
          <w:sz w:val="20"/>
          <w:szCs w:val="20"/>
          <w:lang w:val="cs-CZ"/>
        </w:rPr>
        <w:t>r.o.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362E0">
        <w:rPr>
          <w:rFonts w:ascii="Tahoma" w:hAnsi="Tahoma" w:cs="Tahoma"/>
          <w:b w:val="0"/>
          <w:bCs/>
          <w:sz w:val="20"/>
        </w:rPr>
        <w:t>Martinská 501/6, 709 00 Ostrava 9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362E0">
        <w:rPr>
          <w:rFonts w:ascii="Tahoma" w:hAnsi="Tahoma" w:cs="Tahoma"/>
          <w:b w:val="0"/>
          <w:bCs/>
          <w:sz w:val="20"/>
        </w:rPr>
        <w:t>Ing. Danielem Hajdukem, Ph.D., jednatelem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362E0">
        <w:rPr>
          <w:rFonts w:ascii="Tahoma" w:hAnsi="Tahoma" w:cs="Tahoma"/>
          <w:b w:val="0"/>
          <w:bCs/>
          <w:sz w:val="20"/>
        </w:rPr>
        <w:t>15503933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4362E0">
        <w:rPr>
          <w:rFonts w:ascii="Tahoma" w:hAnsi="Tahoma" w:cs="Tahoma"/>
          <w:b w:val="0"/>
          <w:bCs/>
          <w:sz w:val="20"/>
        </w:rPr>
        <w:t>15503933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4362E0">
        <w:rPr>
          <w:rFonts w:ascii="Tahoma" w:hAnsi="Tahoma" w:cs="Tahoma"/>
          <w:b w:val="0"/>
          <w:bCs/>
          <w:sz w:val="20"/>
        </w:rPr>
        <w:t>Komerční banka</w:t>
      </w:r>
      <w:r w:rsidR="006F2AE7">
        <w:rPr>
          <w:rFonts w:ascii="Tahoma" w:hAnsi="Tahoma" w:cs="Tahoma"/>
          <w:b w:val="0"/>
          <w:bCs/>
          <w:sz w:val="20"/>
        </w:rPr>
        <w:t>,</w:t>
      </w:r>
      <w:r w:rsidR="004362E0">
        <w:rPr>
          <w:rFonts w:ascii="Tahoma" w:hAnsi="Tahoma" w:cs="Tahoma"/>
          <w:b w:val="0"/>
          <w:bCs/>
          <w:sz w:val="20"/>
        </w:rPr>
        <w:t xml:space="preserve"> a.s.</w:t>
      </w:r>
    </w:p>
    <w:p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4362E0">
        <w:rPr>
          <w:rFonts w:ascii="Tahoma" w:hAnsi="Tahoma" w:cs="Tahoma"/>
          <w:b w:val="0"/>
          <w:bCs/>
          <w:sz w:val="20"/>
        </w:rPr>
        <w:t>485844761/0100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4362E0">
        <w:rPr>
          <w:rFonts w:ascii="Tahoma" w:hAnsi="Tahoma" w:cs="Tahoma"/>
          <w:b w:val="0"/>
          <w:bCs/>
          <w:iCs/>
          <w:sz w:val="20"/>
        </w:rPr>
        <w:t>02168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C609DD">
        <w:rPr>
          <w:rFonts w:ascii="Tahoma" w:hAnsi="Tahoma" w:cs="Tahoma"/>
          <w:b w:val="0"/>
          <w:bCs/>
          <w:iCs/>
          <w:sz w:val="20"/>
        </w:rPr>
        <w:t>5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4362E0">
        <w:rPr>
          <w:rFonts w:ascii="Tahoma" w:hAnsi="Tahoma" w:cs="Tahoma"/>
          <w:b w:val="0"/>
          <w:bCs/>
          <w:iCs/>
          <w:sz w:val="20"/>
        </w:rPr>
        <w:t>6. 8. 2015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5366A4">
        <w:rPr>
          <w:rFonts w:ascii="Tahoma" w:hAnsi="Tahoma" w:cs="Tahoma"/>
          <w:b w:val="0"/>
          <w:bCs/>
          <w:iCs/>
          <w:sz w:val="20"/>
        </w:rPr>
        <w:t>Výpočtové modelování teplotních polí ve svitcích z drátů a pásů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:rsidR="00B81023" w:rsidRPr="006F2AE7" w:rsidRDefault="00722CAE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4362E0">
        <w:rPr>
          <w:rFonts w:ascii="Tahoma" w:hAnsi="Tahoma" w:cs="Tahoma"/>
          <w:b w:val="0"/>
          <w:iCs/>
          <w:sz w:val="20"/>
        </w:rPr>
        <w:t>2</w:t>
      </w:r>
      <w:r w:rsidR="007F2463">
        <w:rPr>
          <w:rFonts w:ascii="Tahoma" w:hAnsi="Tahoma" w:cs="Tahoma"/>
          <w:b w:val="0"/>
          <w:iCs/>
          <w:sz w:val="20"/>
        </w:rPr>
        <w:t>5</w:t>
      </w:r>
      <w:r w:rsidR="004362E0">
        <w:rPr>
          <w:rFonts w:ascii="Tahoma" w:hAnsi="Tahoma" w:cs="Tahoma"/>
          <w:b w:val="0"/>
          <w:iCs/>
          <w:sz w:val="20"/>
        </w:rPr>
        <w:t>. 10.</w:t>
      </w:r>
      <w:r w:rsidR="00810F88">
        <w:rPr>
          <w:rFonts w:ascii="Tahoma" w:hAnsi="Tahoma" w:cs="Tahoma"/>
          <w:b w:val="0"/>
          <w:iCs/>
          <w:sz w:val="20"/>
        </w:rPr>
        <w:t xml:space="preserve"> 2016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D469B8">
        <w:rPr>
          <w:rFonts w:ascii="Tahoma" w:hAnsi="Tahoma" w:cs="Tahoma"/>
          <w:b w:val="0"/>
          <w:iCs/>
          <w:sz w:val="20"/>
        </w:rPr>
        <w:t xml:space="preserve">byla poskytovateli doručena žádost </w:t>
      </w:r>
      <w:r>
        <w:rPr>
          <w:rFonts w:ascii="Tahoma" w:hAnsi="Tahoma" w:cs="Tahoma"/>
          <w:b w:val="0"/>
          <w:iCs/>
          <w:sz w:val="20"/>
        </w:rPr>
        <w:t xml:space="preserve">příjemce </w:t>
      </w:r>
      <w:r w:rsidR="005366A4">
        <w:rPr>
          <w:rFonts w:ascii="Tahoma" w:hAnsi="Tahoma" w:cs="Tahoma"/>
          <w:b w:val="0"/>
          <w:iCs/>
          <w:sz w:val="20"/>
        </w:rPr>
        <w:t xml:space="preserve">o zmírnění podmínek smlouvy </w:t>
      </w:r>
      <w:r w:rsidR="006F2AE7">
        <w:rPr>
          <w:rFonts w:ascii="Tahoma" w:hAnsi="Tahoma" w:cs="Tahoma"/>
          <w:b w:val="0"/>
          <w:iCs/>
          <w:sz w:val="20"/>
        </w:rPr>
        <w:t xml:space="preserve">z důvodu administrativního prodlení ze strany dodavatele, kvůli </w:t>
      </w:r>
      <w:r w:rsidR="007F2463">
        <w:rPr>
          <w:rFonts w:ascii="Tahoma" w:hAnsi="Tahoma" w:cs="Tahoma"/>
          <w:b w:val="0"/>
          <w:iCs/>
          <w:sz w:val="20"/>
        </w:rPr>
        <w:t>če</w:t>
      </w:r>
      <w:r w:rsidR="006F2AE7">
        <w:rPr>
          <w:rFonts w:ascii="Tahoma" w:hAnsi="Tahoma" w:cs="Tahoma"/>
          <w:b w:val="0"/>
          <w:iCs/>
          <w:sz w:val="20"/>
        </w:rPr>
        <w:t xml:space="preserve">muž nebyl příjemce schopen </w:t>
      </w:r>
      <w:r w:rsidR="007F2463">
        <w:rPr>
          <w:rFonts w:ascii="Tahoma" w:hAnsi="Tahoma" w:cs="Tahoma"/>
          <w:b w:val="0"/>
          <w:iCs/>
          <w:sz w:val="20"/>
        </w:rPr>
        <w:t xml:space="preserve">splnit podmínky dle článku VI odst. 1 písm. a) </w:t>
      </w:r>
      <w:r w:rsidR="007F2463" w:rsidRPr="00AE7ECC">
        <w:rPr>
          <w:rFonts w:ascii="Tahoma" w:hAnsi="Tahoma" w:cs="Tahoma"/>
          <w:b w:val="0"/>
          <w:iCs/>
          <w:sz w:val="20"/>
        </w:rPr>
        <w:t xml:space="preserve">smlouvy </w:t>
      </w:r>
      <w:r w:rsidR="006F2AE7">
        <w:rPr>
          <w:rFonts w:ascii="Tahoma" w:hAnsi="Tahoma" w:cs="Tahoma"/>
          <w:b w:val="0"/>
          <w:iCs/>
          <w:sz w:val="20"/>
        </w:rPr>
        <w:t xml:space="preserve">a faktura č. 9339921684 ve výši 121.000 Kč vč. DPH byla </w:t>
      </w:r>
      <w:r w:rsidR="007F2463">
        <w:rPr>
          <w:rFonts w:ascii="Tahoma" w:hAnsi="Tahoma" w:cs="Tahoma"/>
          <w:b w:val="0"/>
          <w:iCs/>
          <w:sz w:val="20"/>
        </w:rPr>
        <w:t xml:space="preserve">příjemcem </w:t>
      </w:r>
      <w:r w:rsidR="006F2AE7">
        <w:rPr>
          <w:rFonts w:ascii="Tahoma" w:hAnsi="Tahoma" w:cs="Tahoma"/>
          <w:b w:val="0"/>
          <w:iCs/>
          <w:sz w:val="20"/>
        </w:rPr>
        <w:t>hrazena po ukončení období realizace projektu.</w:t>
      </w:r>
    </w:p>
    <w:p w:rsidR="007F2463" w:rsidRPr="00834AB5" w:rsidRDefault="007F2463" w:rsidP="007F2463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navzdory nesplnění dílčích podmínek smlouvy, způsobené okolnostmi </w:t>
      </w:r>
      <w:r w:rsidR="00615F79">
        <w:rPr>
          <w:rFonts w:ascii="Tahoma" w:hAnsi="Tahoma" w:cs="Tahoma"/>
          <w:b w:val="0"/>
          <w:iCs/>
          <w:sz w:val="20"/>
        </w:rPr>
        <w:t>uvede</w:t>
      </w:r>
      <w:r>
        <w:rPr>
          <w:rFonts w:ascii="Tahoma" w:hAnsi="Tahoma" w:cs="Tahoma"/>
          <w:b w:val="0"/>
          <w:iCs/>
          <w:sz w:val="20"/>
        </w:rPr>
        <w:t>nými v předchozím odstavci tohoto článku dohody, byl příjemcem naplněn účel poskytnutí dotace dle schválené smlouvy.</w:t>
      </w:r>
    </w:p>
    <w:p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7F2463" w:rsidRPr="00834AB5" w:rsidRDefault="007F2463" w:rsidP="007F246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výše uvedených důvodů se smluvní strany dohodly, že období, kdy lze považovat náklad za uznatelný je od 1. 1. 2015 do 30. 9. 2016.</w:t>
      </w:r>
    </w:p>
    <w:p w:rsidR="007F2463" w:rsidRDefault="007F2463" w:rsidP="007F2463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 nabytí účinnosti této dohody o narovnání, podle příjemcem předloženého </w:t>
      </w:r>
      <w:r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h) smlouvy.</w:t>
      </w:r>
    </w:p>
    <w:p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I odst. 1 písm. a).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</w:t>
      </w:r>
      <w:bookmarkStart w:id="0" w:name="_GoBack"/>
      <w:bookmarkEnd w:id="0"/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5F8" w:rsidRDefault="00A565F8">
      <w:r>
        <w:separator/>
      </w:r>
    </w:p>
  </w:endnote>
  <w:endnote w:type="continuationSeparator" w:id="0">
    <w:p w:rsidR="00A565F8" w:rsidRDefault="00A5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5F8" w:rsidRDefault="00A565F8">
      <w:r>
        <w:separator/>
      </w:r>
    </w:p>
  </w:footnote>
  <w:footnote w:type="continuationSeparator" w:id="0">
    <w:p w:rsidR="00A565F8" w:rsidRDefault="00A5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16854"/>
    <w:rsid w:val="000332E7"/>
    <w:rsid w:val="00041DF2"/>
    <w:rsid w:val="00045872"/>
    <w:rsid w:val="0005228E"/>
    <w:rsid w:val="00055029"/>
    <w:rsid w:val="0005736A"/>
    <w:rsid w:val="00067C4D"/>
    <w:rsid w:val="000907B2"/>
    <w:rsid w:val="0009123E"/>
    <w:rsid w:val="00093C22"/>
    <w:rsid w:val="000A3B22"/>
    <w:rsid w:val="000B52CE"/>
    <w:rsid w:val="000C6CA8"/>
    <w:rsid w:val="000E0822"/>
    <w:rsid w:val="000E6A97"/>
    <w:rsid w:val="000F4340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75DD"/>
    <w:rsid w:val="00223F71"/>
    <w:rsid w:val="002327E8"/>
    <w:rsid w:val="00264068"/>
    <w:rsid w:val="00274DCF"/>
    <w:rsid w:val="002A07F7"/>
    <w:rsid w:val="002B2BF9"/>
    <w:rsid w:val="002C3CDA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3A23"/>
    <w:rsid w:val="004362E0"/>
    <w:rsid w:val="004452DE"/>
    <w:rsid w:val="00445D13"/>
    <w:rsid w:val="00460B8E"/>
    <w:rsid w:val="00472A14"/>
    <w:rsid w:val="004A012E"/>
    <w:rsid w:val="004B15F7"/>
    <w:rsid w:val="004D6924"/>
    <w:rsid w:val="004F32B4"/>
    <w:rsid w:val="004F4F45"/>
    <w:rsid w:val="00501690"/>
    <w:rsid w:val="00502361"/>
    <w:rsid w:val="00511BEA"/>
    <w:rsid w:val="00513C7D"/>
    <w:rsid w:val="005366A4"/>
    <w:rsid w:val="005400EF"/>
    <w:rsid w:val="00543518"/>
    <w:rsid w:val="005464E5"/>
    <w:rsid w:val="00566FD8"/>
    <w:rsid w:val="00570591"/>
    <w:rsid w:val="00580A0B"/>
    <w:rsid w:val="005A7A74"/>
    <w:rsid w:val="005C7764"/>
    <w:rsid w:val="005E2F13"/>
    <w:rsid w:val="006038A8"/>
    <w:rsid w:val="00610B71"/>
    <w:rsid w:val="00615F79"/>
    <w:rsid w:val="006569D9"/>
    <w:rsid w:val="00665BEB"/>
    <w:rsid w:val="00680D6C"/>
    <w:rsid w:val="006811CE"/>
    <w:rsid w:val="0068642F"/>
    <w:rsid w:val="006867E6"/>
    <w:rsid w:val="00692D47"/>
    <w:rsid w:val="00697EEB"/>
    <w:rsid w:val="006A56C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2463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11BD4"/>
    <w:rsid w:val="00A4352A"/>
    <w:rsid w:val="00A457F5"/>
    <w:rsid w:val="00A55F05"/>
    <w:rsid w:val="00A565F8"/>
    <w:rsid w:val="00A60E41"/>
    <w:rsid w:val="00A72773"/>
    <w:rsid w:val="00AA0037"/>
    <w:rsid w:val="00AB21A8"/>
    <w:rsid w:val="00AD0C93"/>
    <w:rsid w:val="00AE333F"/>
    <w:rsid w:val="00AF44C7"/>
    <w:rsid w:val="00B02D7F"/>
    <w:rsid w:val="00B07B5E"/>
    <w:rsid w:val="00B10DC5"/>
    <w:rsid w:val="00B4182E"/>
    <w:rsid w:val="00B463CD"/>
    <w:rsid w:val="00B50C73"/>
    <w:rsid w:val="00B6227B"/>
    <w:rsid w:val="00B81023"/>
    <w:rsid w:val="00B86B4E"/>
    <w:rsid w:val="00B91586"/>
    <w:rsid w:val="00BA0102"/>
    <w:rsid w:val="00BA5564"/>
    <w:rsid w:val="00BD5314"/>
    <w:rsid w:val="00BF467D"/>
    <w:rsid w:val="00C00331"/>
    <w:rsid w:val="00C23A08"/>
    <w:rsid w:val="00C43A93"/>
    <w:rsid w:val="00C609DD"/>
    <w:rsid w:val="00C6427A"/>
    <w:rsid w:val="00C64451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436F"/>
    <w:rsid w:val="00E258DC"/>
    <w:rsid w:val="00E401FB"/>
    <w:rsid w:val="00E47C36"/>
    <w:rsid w:val="00E5436D"/>
    <w:rsid w:val="00E60704"/>
    <w:rsid w:val="00E674AF"/>
    <w:rsid w:val="00E91752"/>
    <w:rsid w:val="00EA21B1"/>
    <w:rsid w:val="00ED276B"/>
    <w:rsid w:val="00ED3891"/>
    <w:rsid w:val="00F003B2"/>
    <w:rsid w:val="00F06A3B"/>
    <w:rsid w:val="00F17299"/>
    <w:rsid w:val="00F26A3C"/>
    <w:rsid w:val="00F654EF"/>
    <w:rsid w:val="00F768EE"/>
    <w:rsid w:val="00F80AD1"/>
    <w:rsid w:val="00F8697D"/>
    <w:rsid w:val="00F91A72"/>
    <w:rsid w:val="00FA6AFD"/>
    <w:rsid w:val="00FB5A01"/>
    <w:rsid w:val="00FC3BC1"/>
    <w:rsid w:val="00FC59C8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A194F6-C02E-46DD-88E1-B6397959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991C-3DE5-44E6-928B-60E3A350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5</cp:revision>
  <cp:lastPrinted>2013-04-10T07:50:00Z</cp:lastPrinted>
  <dcterms:created xsi:type="dcterms:W3CDTF">2016-11-22T14:27:00Z</dcterms:created>
  <dcterms:modified xsi:type="dcterms:W3CDTF">2016-11-23T08:34:00Z</dcterms:modified>
</cp:coreProperties>
</file>