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773C72" w:rsidRDefault="00773C72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Default="00D57EB0" w:rsidP="00D57EB0">
      <w:pPr>
        <w:spacing w:line="280" w:lineRule="exact"/>
        <w:jc w:val="center"/>
        <w:rPr>
          <w:b/>
          <w:caps/>
        </w:rPr>
      </w:pP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  <w:caps/>
        </w:rPr>
      </w:pPr>
      <w:r w:rsidRPr="00401A42">
        <w:rPr>
          <w:rFonts w:ascii="Tahoma" w:hAnsi="Tahoma" w:cs="Tahoma"/>
          <w:b/>
          <w:caps/>
        </w:rPr>
        <w:t>Moravskoslezský kraj</w:t>
      </w:r>
    </w:p>
    <w:p w:rsidR="00C11BE8" w:rsidRDefault="00D57EB0" w:rsidP="00D57EB0">
      <w:pPr>
        <w:spacing w:line="280" w:lineRule="exact"/>
        <w:jc w:val="center"/>
        <w:rPr>
          <w:rFonts w:ascii="Tahoma" w:hAnsi="Tahoma" w:cs="Tahoma"/>
        </w:rPr>
      </w:pPr>
      <w:r w:rsidRPr="00401A42">
        <w:rPr>
          <w:rFonts w:ascii="Tahoma" w:hAnsi="Tahoma" w:cs="Tahoma"/>
          <w:b/>
        </w:rPr>
        <w:t>Výbor</w:t>
      </w:r>
      <w:r w:rsidRPr="00401A42">
        <w:rPr>
          <w:rFonts w:ascii="Tahoma" w:hAnsi="Tahoma" w:cs="Tahoma"/>
        </w:rPr>
        <w:t xml:space="preserve"> </w:t>
      </w:r>
      <w:r w:rsidRPr="00401A42">
        <w:rPr>
          <w:rFonts w:ascii="Tahoma" w:hAnsi="Tahoma" w:cs="Tahoma"/>
          <w:b/>
          <w:bCs/>
        </w:rPr>
        <w:t>pro životní prostředí</w:t>
      </w:r>
      <w:r w:rsidR="00C11BE8">
        <w:rPr>
          <w:rFonts w:ascii="Tahoma" w:hAnsi="Tahoma" w:cs="Tahoma"/>
          <w:b/>
          <w:bCs/>
        </w:rPr>
        <w:t xml:space="preserve"> a zemědělství</w:t>
      </w:r>
      <w:r w:rsidRPr="00401A42">
        <w:rPr>
          <w:rFonts w:ascii="Tahoma" w:hAnsi="Tahoma" w:cs="Tahoma"/>
          <w:b/>
          <w:bCs/>
        </w:rPr>
        <w:fldChar w:fldCharType="begin">
          <w:ffData>
            <w:name w:val="Text1"/>
            <w:enabled/>
            <w:calcOnExit w:val="0"/>
            <w:textInput>
              <w:default w:val="_____"/>
            </w:textInput>
          </w:ffData>
        </w:fldChar>
      </w:r>
      <w:r w:rsidRPr="00401A42">
        <w:rPr>
          <w:rFonts w:ascii="Tahoma" w:hAnsi="Tahoma" w:cs="Tahoma"/>
          <w:b/>
          <w:bCs/>
        </w:rPr>
        <w:instrText xml:space="preserve"> FORMTEXT </w:instrText>
      </w:r>
      <w:r w:rsidR="00F735D7">
        <w:rPr>
          <w:rFonts w:ascii="Tahoma" w:hAnsi="Tahoma" w:cs="Tahoma"/>
          <w:b/>
          <w:bCs/>
        </w:rPr>
      </w:r>
      <w:r w:rsidR="00F735D7">
        <w:rPr>
          <w:rFonts w:ascii="Tahoma" w:hAnsi="Tahoma" w:cs="Tahoma"/>
          <w:b/>
          <w:bCs/>
        </w:rPr>
        <w:fldChar w:fldCharType="separate"/>
      </w:r>
      <w:r w:rsidRPr="00401A42">
        <w:rPr>
          <w:rFonts w:ascii="Tahoma" w:hAnsi="Tahoma" w:cs="Tahoma"/>
          <w:b/>
          <w:bCs/>
        </w:rPr>
        <w:fldChar w:fldCharType="end"/>
      </w:r>
      <w:r w:rsidRPr="00401A42">
        <w:rPr>
          <w:rFonts w:ascii="Tahoma" w:hAnsi="Tahoma" w:cs="Tahoma"/>
        </w:rPr>
        <w:t xml:space="preserve">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A75344">
        <w:rPr>
          <w:rFonts w:ascii="Tahoma" w:hAnsi="Tahoma" w:cs="Tahoma"/>
          <w:b/>
        </w:rPr>
        <w:t>Z</w:t>
      </w:r>
      <w:r w:rsidRPr="00401A42">
        <w:rPr>
          <w:rFonts w:ascii="Tahoma" w:hAnsi="Tahoma" w:cs="Tahoma"/>
          <w:b/>
        </w:rPr>
        <w:t xml:space="preserve">astupitelstva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pStyle w:val="Nadpis1"/>
        <w:jc w:val="center"/>
        <w:rPr>
          <w:sz w:val="24"/>
        </w:rPr>
      </w:pPr>
    </w:p>
    <w:p w:rsidR="00D57EB0" w:rsidRPr="00401A42" w:rsidRDefault="00D57EB0" w:rsidP="00D57EB0">
      <w:pPr>
        <w:pStyle w:val="Nadpis1"/>
        <w:jc w:val="center"/>
        <w:rPr>
          <w:sz w:val="24"/>
        </w:rPr>
      </w:pPr>
      <w:proofErr w:type="gramStart"/>
      <w:r w:rsidRPr="00401A42">
        <w:rPr>
          <w:sz w:val="24"/>
        </w:rPr>
        <w:t>V Ý P I S   Z   U S N E S E N Í</w:t>
      </w:r>
      <w:proofErr w:type="gramEnd"/>
    </w:p>
    <w:p w:rsidR="00D57EB0" w:rsidRDefault="00D57EB0" w:rsidP="00D57EB0"/>
    <w:p w:rsidR="00D57EB0" w:rsidRDefault="00D57EB0" w:rsidP="004F45EC">
      <w:pPr>
        <w:spacing w:line="280" w:lineRule="exact"/>
        <w:rPr>
          <w:rFonts w:ascii="Tahoma" w:hAnsi="Tahoma" w:cs="Tahoma"/>
          <w:b/>
        </w:rPr>
      </w:pPr>
    </w:p>
    <w:p w:rsidR="00D57EB0" w:rsidRDefault="0022265A" w:rsidP="00D57EB0">
      <w:pPr>
        <w:spacing w:line="280" w:lineRule="exact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</w:rPr>
        <w:t>z </w:t>
      </w:r>
      <w:r w:rsidR="00C11BE8">
        <w:rPr>
          <w:rFonts w:ascii="Tahoma" w:hAnsi="Tahoma" w:cs="Tahoma"/>
          <w:b/>
        </w:rPr>
        <w:t>1</w:t>
      </w:r>
      <w:r w:rsidR="00D57EB0">
        <w:rPr>
          <w:rFonts w:ascii="Tahoma" w:hAnsi="Tahoma" w:cs="Tahoma"/>
          <w:b/>
        </w:rPr>
        <w:t>.</w:t>
      </w:r>
      <w:r w:rsidR="00D57EB0" w:rsidRPr="00401A42">
        <w:rPr>
          <w:rFonts w:ascii="Tahoma" w:hAnsi="Tahoma" w:cs="Tahoma"/>
          <w:b/>
        </w:rPr>
        <w:t xml:space="preserve"> jednání </w:t>
      </w:r>
      <w:r w:rsidR="00D57EB0">
        <w:rPr>
          <w:rFonts w:ascii="Tahoma" w:hAnsi="Tahoma" w:cs="Tahoma"/>
          <w:b/>
        </w:rPr>
        <w:t>V</w:t>
      </w:r>
      <w:r w:rsidR="00D57EB0" w:rsidRPr="00401A42">
        <w:rPr>
          <w:rFonts w:ascii="Tahoma" w:hAnsi="Tahoma" w:cs="Tahoma"/>
          <w:b/>
        </w:rPr>
        <w:t xml:space="preserve">ýboru pro </w:t>
      </w:r>
      <w:r w:rsidR="00D57EB0">
        <w:rPr>
          <w:rFonts w:ascii="Tahoma" w:hAnsi="Tahoma" w:cs="Tahoma"/>
          <w:b/>
          <w:bCs/>
        </w:rPr>
        <w:t>životní</w:t>
      </w:r>
      <w:r w:rsidR="00C11BE8">
        <w:rPr>
          <w:rFonts w:ascii="Tahoma" w:hAnsi="Tahoma" w:cs="Tahoma"/>
          <w:b/>
          <w:bCs/>
        </w:rPr>
        <w:t xml:space="preserve"> prostředí a zemědělství</w:t>
      </w:r>
    </w:p>
    <w:p w:rsidR="00D57EB0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  <w:bCs/>
        </w:rPr>
        <w:t>Zastupitelstva</w:t>
      </w:r>
      <w:r w:rsidRPr="00401A42">
        <w:rPr>
          <w:rFonts w:ascii="Tahoma" w:hAnsi="Tahoma" w:cs="Tahoma"/>
          <w:b/>
        </w:rPr>
        <w:t xml:space="preserve"> </w:t>
      </w:r>
      <w:r>
        <w:rPr>
          <w:rFonts w:ascii="Tahoma" w:hAnsi="Tahoma" w:cs="Tahoma"/>
          <w:b/>
        </w:rPr>
        <w:t xml:space="preserve">Moravskoslezského </w:t>
      </w:r>
      <w:r w:rsidRPr="00401A42">
        <w:rPr>
          <w:rFonts w:ascii="Tahoma" w:hAnsi="Tahoma" w:cs="Tahoma"/>
          <w:b/>
        </w:rPr>
        <w:t>kraje</w:t>
      </w:r>
      <w:r>
        <w:rPr>
          <w:rFonts w:ascii="Tahoma" w:hAnsi="Tahoma" w:cs="Tahoma"/>
          <w:b/>
        </w:rPr>
        <w:t xml:space="preserve">, </w:t>
      </w:r>
    </w:p>
    <w:p w:rsidR="00D57EB0" w:rsidRPr="00401A42" w:rsidRDefault="00D57EB0" w:rsidP="00D57EB0">
      <w:pPr>
        <w:spacing w:line="280" w:lineRule="exact"/>
        <w:jc w:val="center"/>
        <w:rPr>
          <w:rFonts w:ascii="Tahoma" w:hAnsi="Tahoma" w:cs="Tahoma"/>
          <w:b/>
        </w:rPr>
      </w:pPr>
      <w:r w:rsidRPr="00401A42">
        <w:rPr>
          <w:rFonts w:ascii="Tahoma" w:hAnsi="Tahoma" w:cs="Tahoma"/>
          <w:b/>
        </w:rPr>
        <w:t xml:space="preserve">ze dne </w:t>
      </w:r>
      <w:r w:rsidR="00C11BE8">
        <w:rPr>
          <w:rFonts w:ascii="Tahoma" w:hAnsi="Tahoma" w:cs="Tahoma"/>
          <w:b/>
        </w:rPr>
        <w:t>7</w:t>
      </w:r>
      <w:r w:rsidRPr="00401A42">
        <w:rPr>
          <w:rFonts w:ascii="Tahoma" w:hAnsi="Tahoma" w:cs="Tahoma"/>
          <w:b/>
        </w:rPr>
        <w:t xml:space="preserve">. </w:t>
      </w:r>
      <w:r w:rsidR="00C11BE8">
        <w:rPr>
          <w:rFonts w:ascii="Tahoma" w:hAnsi="Tahoma" w:cs="Tahoma"/>
          <w:b/>
        </w:rPr>
        <w:t xml:space="preserve">prosince </w:t>
      </w:r>
      <w:r>
        <w:rPr>
          <w:rFonts w:ascii="Tahoma" w:hAnsi="Tahoma" w:cs="Tahoma"/>
          <w:b/>
        </w:rPr>
        <w:t>201</w:t>
      </w:r>
      <w:r w:rsidR="002E22E0">
        <w:rPr>
          <w:rFonts w:ascii="Tahoma" w:hAnsi="Tahoma" w:cs="Tahoma"/>
          <w:b/>
        </w:rPr>
        <w:t>6</w:t>
      </w: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</w:pPr>
    </w:p>
    <w:p w:rsidR="00D57EB0" w:rsidRDefault="00D57EB0" w:rsidP="00D57EB0">
      <w:pPr>
        <w:spacing w:line="280" w:lineRule="exact"/>
        <w:jc w:val="both"/>
        <w:rPr>
          <w:rFonts w:ascii="Tahoma" w:hAnsi="Tahoma" w:cs="Tahoma"/>
        </w:rPr>
      </w:pPr>
    </w:p>
    <w:p w:rsidR="00D57EB0" w:rsidRPr="00401A42" w:rsidRDefault="00C11BE8" w:rsidP="00EC5295">
      <w:pPr>
        <w:spacing w:line="280" w:lineRule="exact"/>
        <w:jc w:val="center"/>
        <w:rPr>
          <w:rFonts w:ascii="Tahoma" w:hAnsi="Tahoma" w:cs="Tahoma"/>
        </w:rPr>
      </w:pPr>
      <w:r>
        <w:rPr>
          <w:rFonts w:ascii="Tahoma" w:hAnsi="Tahoma" w:cs="Tahoma"/>
        </w:rPr>
        <w:t xml:space="preserve">Výbor pro životní prostředí a zemědělství </w:t>
      </w:r>
      <w:r w:rsidR="00D57EB0">
        <w:rPr>
          <w:rFonts w:ascii="Tahoma" w:hAnsi="Tahoma" w:cs="Tahoma"/>
        </w:rPr>
        <w:t>Z</w:t>
      </w:r>
      <w:r w:rsidR="00D57EB0" w:rsidRPr="00401A42">
        <w:rPr>
          <w:rFonts w:ascii="Tahoma" w:hAnsi="Tahoma" w:cs="Tahoma"/>
        </w:rPr>
        <w:t xml:space="preserve">astupitelstva </w:t>
      </w:r>
      <w:r w:rsidR="00D57EB0">
        <w:rPr>
          <w:rFonts w:ascii="Tahoma" w:hAnsi="Tahoma" w:cs="Tahoma"/>
        </w:rPr>
        <w:t xml:space="preserve">Moravskoslezského </w:t>
      </w:r>
      <w:r w:rsidR="00D57EB0" w:rsidRPr="00401A42">
        <w:rPr>
          <w:rFonts w:ascii="Tahoma" w:hAnsi="Tahoma" w:cs="Tahoma"/>
        </w:rPr>
        <w:t>kraje</w:t>
      </w: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</w:p>
    <w:tbl>
      <w:tblPr>
        <w:tblW w:w="928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1"/>
        <w:gridCol w:w="8783"/>
      </w:tblGrid>
      <w:tr w:rsidR="00B8575F" w:rsidRPr="00203491" w:rsidTr="00F735D7">
        <w:tc>
          <w:tcPr>
            <w:tcW w:w="501" w:type="dxa"/>
            <w:shd w:val="clear" w:color="auto" w:fill="auto"/>
          </w:tcPr>
          <w:p w:rsidR="00B8575F" w:rsidRPr="00203491" w:rsidRDefault="00B8575F" w:rsidP="00372C6E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8575F" w:rsidRDefault="00463592" w:rsidP="00372C6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1/6</w:t>
            </w:r>
          </w:p>
          <w:p w:rsidR="00F735D7" w:rsidRPr="00203491" w:rsidRDefault="00F735D7" w:rsidP="00372C6E">
            <w:pPr>
              <w:spacing w:line="280" w:lineRule="exact"/>
              <w:rPr>
                <w:rFonts w:ascii="Tahoma" w:hAnsi="Tahoma" w:cs="Tahoma"/>
              </w:rPr>
            </w:pPr>
          </w:p>
        </w:tc>
      </w:tr>
      <w:tr w:rsidR="00B8575F" w:rsidTr="00F735D7">
        <w:tc>
          <w:tcPr>
            <w:tcW w:w="501" w:type="dxa"/>
            <w:shd w:val="clear" w:color="auto" w:fill="auto"/>
          </w:tcPr>
          <w:p w:rsidR="00B8575F" w:rsidRDefault="00B8575F" w:rsidP="00372C6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1)</w:t>
            </w:r>
          </w:p>
          <w:p w:rsidR="00B8575F" w:rsidRDefault="00B8575F" w:rsidP="00372C6E">
            <w:pPr>
              <w:rPr>
                <w:rFonts w:ascii="Tahoma" w:hAnsi="Tahoma" w:cs="Tahoma"/>
              </w:rPr>
            </w:pPr>
          </w:p>
        </w:tc>
        <w:tc>
          <w:tcPr>
            <w:tcW w:w="8783" w:type="dxa"/>
            <w:shd w:val="clear" w:color="auto" w:fill="auto"/>
          </w:tcPr>
          <w:p w:rsidR="00B8575F" w:rsidRPr="002749B4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 </w:t>
            </w:r>
            <w:r w:rsidRPr="002749B4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p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o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r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č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u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j</w:t>
            </w:r>
            <w:r>
              <w:rPr>
                <w:rFonts w:ascii="Tahoma" w:hAnsi="Tahoma" w:cs="Tahoma"/>
              </w:rPr>
              <w:t xml:space="preserve"> </w:t>
            </w:r>
            <w:r w:rsidRPr="002749B4">
              <w:rPr>
                <w:rFonts w:ascii="Tahoma" w:hAnsi="Tahoma" w:cs="Tahoma"/>
              </w:rPr>
              <w:t>e</w:t>
            </w:r>
          </w:p>
          <w:p w:rsidR="00B8575F" w:rsidRDefault="00B8575F" w:rsidP="00372C6E">
            <w:pPr>
              <w:spacing w:line="280" w:lineRule="exact"/>
              <w:rPr>
                <w:rFonts w:ascii="Tahoma" w:hAnsi="Tahoma" w:cs="Tahoma"/>
              </w:rPr>
            </w:pPr>
          </w:p>
          <w:p w:rsidR="00B8575F" w:rsidRPr="00236BF9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FE054B">
              <w:rPr>
                <w:rFonts w:ascii="Tahoma" w:hAnsi="Tahoma" w:cs="Tahoma"/>
              </w:rPr>
              <w:t>zastupitelstvu kraje</w:t>
            </w:r>
          </w:p>
          <w:p w:rsidR="00B8575F" w:rsidRDefault="00B8575F" w:rsidP="00372C6E">
            <w:pPr>
              <w:spacing w:line="280" w:lineRule="exact"/>
              <w:rPr>
                <w:rFonts w:ascii="Tahoma" w:hAnsi="Tahoma" w:cs="Tahoma"/>
              </w:rPr>
            </w:pPr>
            <w:r w:rsidRPr="00FE054B">
              <w:rPr>
                <w:rFonts w:ascii="Tahoma" w:hAnsi="Tahoma" w:cs="Tahoma"/>
              </w:rPr>
              <w:t>schválit 1</w:t>
            </w:r>
            <w:r>
              <w:rPr>
                <w:rFonts w:ascii="Tahoma" w:hAnsi="Tahoma" w:cs="Tahoma"/>
              </w:rPr>
              <w:t>1</w:t>
            </w:r>
            <w:r w:rsidRPr="00FE054B">
              <w:rPr>
                <w:rFonts w:ascii="Tahoma" w:hAnsi="Tahoma" w:cs="Tahoma"/>
              </w:rPr>
              <w:t>. aktualizaci Plánu rozvoje vodovodů a kanalizací Moravskoslezského kraje, dle předloženého materiálu</w:t>
            </w:r>
          </w:p>
        </w:tc>
      </w:tr>
    </w:tbl>
    <w:p w:rsidR="003F1A05" w:rsidRDefault="003F1A05" w:rsidP="004F45EC">
      <w:pPr>
        <w:spacing w:line="280" w:lineRule="exact"/>
        <w:jc w:val="both"/>
        <w:rPr>
          <w:rFonts w:ascii="Tahoma" w:hAnsi="Tahoma" w:cs="Tahoma"/>
        </w:rPr>
      </w:pPr>
    </w:p>
    <w:p w:rsidR="00361AEB" w:rsidRDefault="00361AEB" w:rsidP="004F45EC">
      <w:pPr>
        <w:spacing w:line="280" w:lineRule="exact"/>
        <w:jc w:val="both"/>
        <w:rPr>
          <w:rFonts w:ascii="Tahoma" w:hAnsi="Tahoma" w:cs="Tahoma"/>
        </w:rPr>
      </w:pPr>
    </w:p>
    <w:p w:rsidR="004F45EC" w:rsidRDefault="004F45EC" w:rsidP="004F45EC">
      <w:pPr>
        <w:spacing w:line="280" w:lineRule="exact"/>
        <w:jc w:val="both"/>
        <w:rPr>
          <w:rFonts w:ascii="Tahoma" w:hAnsi="Tahoma" w:cs="Tahoma"/>
        </w:rPr>
      </w:pPr>
      <w:bookmarkStart w:id="0" w:name="_GoBack"/>
      <w:bookmarkEnd w:id="0"/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>Zapsala: Kempná Jana</w:t>
      </w:r>
    </w:p>
    <w:p w:rsidR="004371C0" w:rsidRPr="006F04B3" w:rsidRDefault="004371C0" w:rsidP="004371C0">
      <w:pPr>
        <w:spacing w:line="280" w:lineRule="exact"/>
        <w:jc w:val="both"/>
        <w:rPr>
          <w:rFonts w:ascii="Tahoma" w:hAnsi="Tahoma" w:cs="Tahoma"/>
        </w:rPr>
      </w:pPr>
      <w:r w:rsidRPr="006F04B3">
        <w:rPr>
          <w:rFonts w:ascii="Tahoma" w:hAnsi="Tahoma" w:cs="Tahoma"/>
        </w:rPr>
        <w:t xml:space="preserve">V Ostravě dne </w:t>
      </w:r>
      <w:r w:rsidR="00952790">
        <w:rPr>
          <w:rFonts w:ascii="Tahoma" w:hAnsi="Tahoma" w:cs="Tahoma"/>
        </w:rPr>
        <w:t>7</w:t>
      </w:r>
      <w:r w:rsidRPr="006F04B3">
        <w:rPr>
          <w:rFonts w:ascii="Tahoma" w:hAnsi="Tahoma" w:cs="Tahoma"/>
        </w:rPr>
        <w:t xml:space="preserve">. </w:t>
      </w:r>
      <w:r w:rsidR="00952790">
        <w:rPr>
          <w:rFonts w:ascii="Tahoma" w:hAnsi="Tahoma" w:cs="Tahoma"/>
        </w:rPr>
        <w:t xml:space="preserve">prosince </w:t>
      </w:r>
      <w:r w:rsidRPr="006F04B3">
        <w:rPr>
          <w:rFonts w:ascii="Tahoma" w:hAnsi="Tahoma" w:cs="Tahoma"/>
        </w:rPr>
        <w:t>201</w:t>
      </w:r>
      <w:r w:rsidR="002E22E0">
        <w:rPr>
          <w:rFonts w:ascii="Tahoma" w:hAnsi="Tahoma" w:cs="Tahoma"/>
        </w:rPr>
        <w:t>6</w:t>
      </w: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Pr="00EE3B2D" w:rsidRDefault="004371C0" w:rsidP="004371C0">
      <w:pPr>
        <w:spacing w:line="280" w:lineRule="exact"/>
        <w:jc w:val="both"/>
        <w:rPr>
          <w:rFonts w:ascii="Tahoma" w:hAnsi="Tahoma" w:cs="Tahoma"/>
        </w:rPr>
      </w:pPr>
    </w:p>
    <w:p w:rsidR="004371C0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Ing. </w:t>
      </w:r>
      <w:r w:rsidR="00952790">
        <w:rPr>
          <w:rFonts w:ascii="Tahoma" w:hAnsi="Tahoma" w:cs="Tahoma"/>
          <w:b/>
        </w:rPr>
        <w:t>Jiří Carbol</w:t>
      </w:r>
      <w:r>
        <w:rPr>
          <w:rFonts w:ascii="Tahoma" w:hAnsi="Tahoma" w:cs="Tahoma"/>
          <w:b/>
        </w:rPr>
        <w:t>, v. r.</w:t>
      </w:r>
    </w:p>
    <w:p w:rsidR="00A01422" w:rsidRPr="00A01422" w:rsidRDefault="00A01422" w:rsidP="004371C0">
      <w:pPr>
        <w:pBdr>
          <w:bottom w:val="single" w:sz="12" w:space="1" w:color="auto"/>
        </w:pBdr>
        <w:spacing w:line="280" w:lineRule="exact"/>
        <w:jc w:val="both"/>
        <w:rPr>
          <w:rFonts w:ascii="Tahoma" w:hAnsi="Tahoma" w:cs="Tahoma"/>
        </w:rPr>
      </w:pPr>
      <w:r>
        <w:rPr>
          <w:rFonts w:ascii="Tahoma" w:hAnsi="Tahoma" w:cs="Tahoma"/>
        </w:rPr>
        <w:t>p</w:t>
      </w:r>
      <w:r w:rsidRPr="00A01422">
        <w:rPr>
          <w:rFonts w:ascii="Tahoma" w:hAnsi="Tahoma" w:cs="Tahoma"/>
        </w:rPr>
        <w:t>ředseda výboru pro životní prostředí</w:t>
      </w:r>
      <w:r w:rsidR="00952790">
        <w:rPr>
          <w:rFonts w:ascii="Tahoma" w:hAnsi="Tahoma" w:cs="Tahoma"/>
        </w:rPr>
        <w:t xml:space="preserve"> a zemědělství</w:t>
      </w:r>
    </w:p>
    <w:p w:rsidR="00FB2CDE" w:rsidRDefault="00FB2CDE"/>
    <w:sectPr w:rsidR="00FB2CD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decimal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/>
        <w:b w:val="0"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/>
        <w:b w:val="0"/>
        <w:i w:val="0"/>
        <w:caps w:val="0"/>
        <w:smallCaps w:val="0"/>
        <w:strike w:val="0"/>
        <w:dstrike w:val="0"/>
        <w:outline w:val="0"/>
        <w:shadow w:val="0"/>
        <w:vanish w:val="0"/>
        <w:position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" w15:restartNumberingAfterBreak="0">
    <w:nsid w:val="00000003"/>
    <w:multiLevelType w:val="singleLevel"/>
    <w:tmpl w:val="00000003"/>
    <w:name w:val="WW8Num10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  <w:rPr>
        <w:rFonts w:ascii="Tahoma" w:hAnsi="Tahoma" w:cs="Tahoma"/>
        <w:sz w:val="24"/>
        <w:szCs w:val="24"/>
      </w:rPr>
    </w:lvl>
  </w:abstractNum>
  <w:abstractNum w:abstractNumId="2" w15:restartNumberingAfterBreak="0">
    <w:nsid w:val="00000004"/>
    <w:multiLevelType w:val="singleLevel"/>
    <w:tmpl w:val="00000004"/>
    <w:name w:val="WW8Num16"/>
    <w:lvl w:ilvl="0">
      <w:start w:val="1"/>
      <w:numFmt w:val="lowerLetter"/>
      <w:lvlText w:val="%1)"/>
      <w:lvlJc w:val="left"/>
      <w:pPr>
        <w:tabs>
          <w:tab w:val="num" w:pos="0"/>
        </w:tabs>
        <w:ind w:left="360" w:hanging="360"/>
      </w:pPr>
    </w:lvl>
  </w:abstractNum>
  <w:abstractNum w:abstractNumId="3" w15:restartNumberingAfterBreak="0">
    <w:nsid w:val="01BC3D9A"/>
    <w:multiLevelType w:val="hybridMultilevel"/>
    <w:tmpl w:val="3D7E66A0"/>
    <w:lvl w:ilvl="0" w:tplc="A2D68956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1E27274"/>
    <w:multiLevelType w:val="hybridMultilevel"/>
    <w:tmpl w:val="2C1A4412"/>
    <w:lvl w:ilvl="0" w:tplc="E3B66B68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ascii="Tahoma" w:eastAsia="Times New Roman" w:hAnsi="Tahoma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2CD0F67"/>
    <w:multiLevelType w:val="multilevel"/>
    <w:tmpl w:val="2F183708"/>
    <w:lvl w:ilvl="0">
      <w:start w:val="1"/>
      <w:numFmt w:val="decimal"/>
      <w:pStyle w:val="normln1"/>
      <w:lvlText w:val="(%1)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 w:val="0"/>
        <w:i w:val="0"/>
        <w:sz w:val="24"/>
      </w:rPr>
    </w:lvl>
    <w:lvl w:ilvl="1">
      <w:start w:val="1"/>
      <w:numFmt w:val="lowerLetter"/>
      <w:pStyle w:val="normln2"/>
      <w:lvlText w:val="%2)"/>
      <w:lvlJc w:val="left"/>
      <w:pPr>
        <w:tabs>
          <w:tab w:val="num" w:pos="907"/>
        </w:tabs>
        <w:ind w:left="907" w:hanging="453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decimal"/>
      <w:lvlText w:val="%3."/>
      <w:lvlJc w:val="left"/>
      <w:pPr>
        <w:tabs>
          <w:tab w:val="num" w:pos="1361"/>
        </w:tabs>
        <w:ind w:left="1361" w:hanging="454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" w15:restartNumberingAfterBreak="0">
    <w:nsid w:val="27663ED9"/>
    <w:multiLevelType w:val="hybridMultilevel"/>
    <w:tmpl w:val="E8849A26"/>
    <w:lvl w:ilvl="0" w:tplc="0B0E56BC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plc="A2D68956">
      <w:start w:val="1"/>
      <w:numFmt w:val="lowerLetter"/>
      <w:lvlText w:val="%2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CB442FB"/>
    <w:multiLevelType w:val="hybridMultilevel"/>
    <w:tmpl w:val="22789E84"/>
    <w:lvl w:ilvl="0" w:tplc="D194A55A">
      <w:start w:val="1"/>
      <w:numFmt w:val="lowerLetter"/>
      <w:lvlText w:val="%1)"/>
      <w:lvlJc w:val="left"/>
      <w:pPr>
        <w:ind w:left="715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9F1B32"/>
    <w:multiLevelType w:val="hybridMultilevel"/>
    <w:tmpl w:val="1FC640E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15B3C1E"/>
    <w:multiLevelType w:val="hybridMultilevel"/>
    <w:tmpl w:val="2B3E2F46"/>
    <w:lvl w:ilvl="0" w:tplc="0426675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9ED5333"/>
    <w:multiLevelType w:val="hybridMultilevel"/>
    <w:tmpl w:val="D8584EF6"/>
    <w:lvl w:ilvl="0" w:tplc="AA1A5C3E">
      <w:start w:val="1"/>
      <w:numFmt w:val="lowerLetter"/>
      <w:lvlText w:val="%1)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7"/>
  </w:num>
  <w:num w:numId="4">
    <w:abstractNumId w:val="0"/>
  </w:num>
  <w:num w:numId="5">
    <w:abstractNumId w:val="8"/>
  </w:num>
  <w:num w:numId="6">
    <w:abstractNumId w:val="3"/>
  </w:num>
  <w:num w:numId="7">
    <w:abstractNumId w:val="4"/>
  </w:num>
  <w:num w:numId="8">
    <w:abstractNumId w:val="1"/>
  </w:num>
  <w:num w:numId="9">
    <w:abstractNumId w:val="2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6B"/>
    <w:rsid w:val="00000DFA"/>
    <w:rsid w:val="000859A7"/>
    <w:rsid w:val="000E3D15"/>
    <w:rsid w:val="001306AF"/>
    <w:rsid w:val="001430B2"/>
    <w:rsid w:val="00181C5A"/>
    <w:rsid w:val="001D4558"/>
    <w:rsid w:val="001D7679"/>
    <w:rsid w:val="00207BC2"/>
    <w:rsid w:val="0022265A"/>
    <w:rsid w:val="0022626B"/>
    <w:rsid w:val="00246EA1"/>
    <w:rsid w:val="00260864"/>
    <w:rsid w:val="002D4760"/>
    <w:rsid w:val="002E22E0"/>
    <w:rsid w:val="003350C6"/>
    <w:rsid w:val="0035493A"/>
    <w:rsid w:val="00361AEB"/>
    <w:rsid w:val="003C1DBF"/>
    <w:rsid w:val="003F1A05"/>
    <w:rsid w:val="004217E6"/>
    <w:rsid w:val="004371C0"/>
    <w:rsid w:val="0043746E"/>
    <w:rsid w:val="004433A9"/>
    <w:rsid w:val="00463592"/>
    <w:rsid w:val="00483F08"/>
    <w:rsid w:val="004D746A"/>
    <w:rsid w:val="004E4219"/>
    <w:rsid w:val="004F45EC"/>
    <w:rsid w:val="005036F1"/>
    <w:rsid w:val="0052010D"/>
    <w:rsid w:val="005441B5"/>
    <w:rsid w:val="005652B2"/>
    <w:rsid w:val="005749D8"/>
    <w:rsid w:val="005C3A6A"/>
    <w:rsid w:val="006334B2"/>
    <w:rsid w:val="00697F7E"/>
    <w:rsid w:val="006C4249"/>
    <w:rsid w:val="006C486F"/>
    <w:rsid w:val="006E0377"/>
    <w:rsid w:val="006F04B3"/>
    <w:rsid w:val="00715FF0"/>
    <w:rsid w:val="007165D6"/>
    <w:rsid w:val="00773C72"/>
    <w:rsid w:val="00802BBD"/>
    <w:rsid w:val="00832643"/>
    <w:rsid w:val="00854760"/>
    <w:rsid w:val="008B2659"/>
    <w:rsid w:val="008B3522"/>
    <w:rsid w:val="008B6D57"/>
    <w:rsid w:val="008E7082"/>
    <w:rsid w:val="008F121C"/>
    <w:rsid w:val="00902969"/>
    <w:rsid w:val="00950BA7"/>
    <w:rsid w:val="00952790"/>
    <w:rsid w:val="00977188"/>
    <w:rsid w:val="009B6E51"/>
    <w:rsid w:val="009C7764"/>
    <w:rsid w:val="00A01422"/>
    <w:rsid w:val="00A07848"/>
    <w:rsid w:val="00A42210"/>
    <w:rsid w:val="00A52069"/>
    <w:rsid w:val="00A534C3"/>
    <w:rsid w:val="00A82F70"/>
    <w:rsid w:val="00AB031F"/>
    <w:rsid w:val="00AF5DE7"/>
    <w:rsid w:val="00B53D7E"/>
    <w:rsid w:val="00B8575F"/>
    <w:rsid w:val="00BD1B9B"/>
    <w:rsid w:val="00C01001"/>
    <w:rsid w:val="00C1033B"/>
    <w:rsid w:val="00C11BE8"/>
    <w:rsid w:val="00C90DC2"/>
    <w:rsid w:val="00CB239A"/>
    <w:rsid w:val="00CF6D1C"/>
    <w:rsid w:val="00D451BE"/>
    <w:rsid w:val="00D57EB0"/>
    <w:rsid w:val="00D93B5C"/>
    <w:rsid w:val="00DA376E"/>
    <w:rsid w:val="00DA55FC"/>
    <w:rsid w:val="00DA7938"/>
    <w:rsid w:val="00DA7F0C"/>
    <w:rsid w:val="00DD1CB9"/>
    <w:rsid w:val="00E36B31"/>
    <w:rsid w:val="00E47B7D"/>
    <w:rsid w:val="00EC5295"/>
    <w:rsid w:val="00F05336"/>
    <w:rsid w:val="00F735D7"/>
    <w:rsid w:val="00FB2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083962-B8ED-496D-947D-ACD2DCABB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036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57EB0"/>
    <w:pPr>
      <w:keepNext/>
      <w:outlineLvl w:val="0"/>
    </w:pPr>
    <w:rPr>
      <w:rFonts w:ascii="Tahoma" w:hAnsi="Tahoma" w:cs="Tahoma"/>
      <w:b/>
      <w:bCs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1rove">
    <w:name w:val="1. úroveň"/>
    <w:basedOn w:val="Normln"/>
    <w:rsid w:val="0022626B"/>
    <w:pPr>
      <w:tabs>
        <w:tab w:val="num" w:pos="360"/>
      </w:tabs>
      <w:overflowPunct w:val="0"/>
      <w:autoSpaceDE w:val="0"/>
      <w:autoSpaceDN w:val="0"/>
      <w:adjustRightInd w:val="0"/>
      <w:spacing w:after="240"/>
      <w:jc w:val="both"/>
      <w:textAlignment w:val="baseline"/>
    </w:pPr>
    <w:rPr>
      <w:sz w:val="28"/>
      <w:szCs w:val="20"/>
    </w:rPr>
  </w:style>
  <w:style w:type="paragraph" w:customStyle="1" w:styleId="normln1">
    <w:name w:val="normální 1"/>
    <w:basedOn w:val="Normln"/>
    <w:rsid w:val="0022626B"/>
    <w:pPr>
      <w:numPr>
        <w:numId w:val="1"/>
      </w:numPr>
    </w:pPr>
  </w:style>
  <w:style w:type="paragraph" w:customStyle="1" w:styleId="normln2">
    <w:name w:val="normální 2"/>
    <w:basedOn w:val="Normln"/>
    <w:rsid w:val="0022626B"/>
    <w:pPr>
      <w:numPr>
        <w:ilvl w:val="1"/>
        <w:numId w:val="1"/>
      </w:numPr>
    </w:pPr>
  </w:style>
  <w:style w:type="paragraph" w:customStyle="1" w:styleId="CharChar">
    <w:name w:val="Char Char"/>
    <w:basedOn w:val="Normln"/>
    <w:rsid w:val="002262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harChar0">
    <w:name w:val="Char Char"/>
    <w:basedOn w:val="Normln"/>
    <w:rsid w:val="0043746E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Zkladntext3">
    <w:name w:val="Body Text 3"/>
    <w:basedOn w:val="Normln"/>
    <w:link w:val="Zkladntext3Char"/>
    <w:rsid w:val="006E0377"/>
    <w:rPr>
      <w:rFonts w:ascii="Tahoma" w:hAnsi="Tahoma"/>
      <w:sz w:val="28"/>
      <w:szCs w:val="20"/>
    </w:rPr>
  </w:style>
  <w:style w:type="character" w:customStyle="1" w:styleId="Zkladntext3Char">
    <w:name w:val="Základní text 3 Char"/>
    <w:basedOn w:val="Standardnpsmoodstavce"/>
    <w:link w:val="Zkladntext3"/>
    <w:rsid w:val="006E0377"/>
    <w:rPr>
      <w:rFonts w:ascii="Tahoma" w:eastAsia="Times New Roman" w:hAnsi="Tahoma" w:cs="Times New Roman"/>
      <w:sz w:val="28"/>
      <w:szCs w:val="20"/>
      <w:lang w:eastAsia="cs-CZ"/>
    </w:rPr>
  </w:style>
  <w:style w:type="paragraph" w:customStyle="1" w:styleId="CharChar8">
    <w:name w:val="Char Char8"/>
    <w:basedOn w:val="Normln"/>
    <w:rsid w:val="006E037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NormalnChar">
    <w:name w:val="Normalní Char"/>
    <w:link w:val="Normaln"/>
    <w:rsid w:val="00A42210"/>
    <w:rPr>
      <w:rFonts w:ascii="Arial" w:hAnsi="Arial" w:cs="Arial"/>
      <w:sz w:val="24"/>
      <w:szCs w:val="24"/>
      <w:lang w:eastAsia="cs-CZ"/>
    </w:rPr>
  </w:style>
  <w:style w:type="paragraph" w:customStyle="1" w:styleId="Normaln">
    <w:name w:val="Normalní"/>
    <w:basedOn w:val="Normln"/>
    <w:link w:val="NormalnChar"/>
    <w:rsid w:val="00A42210"/>
    <w:pPr>
      <w:widowControl w:val="0"/>
      <w:jc w:val="both"/>
    </w:pPr>
    <w:rPr>
      <w:rFonts w:ascii="Arial" w:eastAsiaTheme="minorHAnsi" w:hAnsi="Arial" w:cs="Arial"/>
    </w:rPr>
  </w:style>
  <w:style w:type="paragraph" w:customStyle="1" w:styleId="normaln0">
    <w:name w:val="normaln"/>
    <w:basedOn w:val="Normln"/>
    <w:rsid w:val="00A42210"/>
    <w:pPr>
      <w:spacing w:before="100" w:beforeAutospacing="1" w:after="100" w:afterAutospacing="1"/>
    </w:pPr>
    <w:rPr>
      <w:rFonts w:ascii="Tahoma" w:hAnsi="Tahoma" w:cs="Tahoma"/>
    </w:rPr>
  </w:style>
  <w:style w:type="character" w:customStyle="1" w:styleId="Nadpis1Char">
    <w:name w:val="Nadpis 1 Char"/>
    <w:basedOn w:val="Standardnpsmoodstavce"/>
    <w:link w:val="Nadpis1"/>
    <w:rsid w:val="00D57EB0"/>
    <w:rPr>
      <w:rFonts w:ascii="Tahoma" w:eastAsia="Times New Roman" w:hAnsi="Tahoma" w:cs="Tahoma"/>
      <w:b/>
      <w:bCs/>
      <w:sz w:val="20"/>
      <w:szCs w:val="24"/>
      <w:lang w:eastAsia="cs-CZ"/>
    </w:rPr>
  </w:style>
  <w:style w:type="paragraph" w:styleId="Zhlav">
    <w:name w:val="header"/>
    <w:basedOn w:val="Normln"/>
    <w:link w:val="ZhlavChar"/>
    <w:rsid w:val="00D57EB0"/>
    <w:pPr>
      <w:tabs>
        <w:tab w:val="center" w:pos="4536"/>
        <w:tab w:val="right" w:pos="9072"/>
      </w:tabs>
    </w:pPr>
    <w:rPr>
      <w:rFonts w:ascii="Tahoma" w:hAnsi="Tahoma" w:cs="Tahoma"/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D57EB0"/>
    <w:rPr>
      <w:rFonts w:ascii="Tahoma" w:eastAsia="Times New Roman" w:hAnsi="Tahoma" w:cs="Tahoma"/>
      <w:sz w:val="20"/>
      <w:szCs w:val="20"/>
      <w:lang w:eastAsia="cs-CZ"/>
    </w:rPr>
  </w:style>
  <w:style w:type="paragraph" w:customStyle="1" w:styleId="CharChar1">
    <w:name w:val="Char Char"/>
    <w:basedOn w:val="Normln"/>
    <w:rsid w:val="00D57EB0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FormtovanvHTML">
    <w:name w:val="HTML Preformatted"/>
    <w:basedOn w:val="Normln"/>
    <w:link w:val="FormtovanvHTMLChar"/>
    <w:uiPriority w:val="99"/>
    <w:rsid w:val="005C3A6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5C3A6A"/>
    <w:rPr>
      <w:rFonts w:ascii="Arial Unicode MS" w:eastAsia="Arial Unicode MS" w:hAnsi="Arial Unicode MS" w:cs="Times New Roman"/>
      <w:sz w:val="20"/>
      <w:szCs w:val="20"/>
      <w:lang w:eastAsia="cs-CZ"/>
    </w:rPr>
  </w:style>
  <w:style w:type="paragraph" w:customStyle="1" w:styleId="Zkladntext31">
    <w:name w:val="Základní text 31"/>
    <w:basedOn w:val="Normln"/>
    <w:rsid w:val="00DA7938"/>
    <w:pPr>
      <w:suppressAutoHyphens/>
    </w:pPr>
    <w:rPr>
      <w:rFonts w:ascii="Tahoma" w:hAnsi="Tahoma"/>
      <w:sz w:val="28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A82F70"/>
    <w:pPr>
      <w:suppressAutoHyphens/>
      <w:ind w:left="720"/>
      <w:contextualSpacing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61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E12FBB-0A8A-47B4-BB9A-B0E6A1C94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96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KUMSK</Company>
  <LinksUpToDate>false</LinksUpToDate>
  <CharactersWithSpaces>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Ratajová Irena</dc:creator>
  <cp:lastModifiedBy>Kempná Jana</cp:lastModifiedBy>
  <cp:revision>98</cp:revision>
  <dcterms:created xsi:type="dcterms:W3CDTF">2014-08-25T15:54:00Z</dcterms:created>
  <dcterms:modified xsi:type="dcterms:W3CDTF">2016-12-07T12:34:00Z</dcterms:modified>
</cp:coreProperties>
</file>