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6F59728A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</w:t>
      </w:r>
      <w:r w:rsidR="000242AE">
        <w:rPr>
          <w:rFonts w:ascii="Tahoma" w:hAnsi="Tahoma" w:cs="Tahoma"/>
          <w:b/>
        </w:rPr>
        <w:t>3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708AD23F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058A0" w:rsidRPr="00F058A0">
        <w:rPr>
          <w:rFonts w:ascii="Tahoma" w:eastAsia="Calibri" w:hAnsi="Tahoma" w:cs="Tahoma"/>
          <w:sz w:val="20"/>
          <w:szCs w:val="20"/>
        </w:rPr>
        <w:t xml:space="preserve">č. </w:t>
      </w:r>
      <w:r w:rsidR="000242AE">
        <w:rPr>
          <w:rFonts w:ascii="Tahoma" w:eastAsia="Calibri" w:hAnsi="Tahoma" w:cs="Tahoma"/>
          <w:sz w:val="20"/>
          <w:szCs w:val="20"/>
        </w:rPr>
        <w:t>66</w:t>
      </w:r>
      <w:r w:rsidR="00F058A0" w:rsidRPr="00F058A0">
        <w:rPr>
          <w:rFonts w:ascii="Tahoma" w:eastAsia="Calibri" w:hAnsi="Tahoma" w:cs="Tahoma"/>
          <w:sz w:val="20"/>
          <w:szCs w:val="20"/>
        </w:rPr>
        <w:t>/</w:t>
      </w:r>
      <w:r w:rsidR="000242AE">
        <w:rPr>
          <w:rFonts w:ascii="Tahoma" w:eastAsia="Calibri" w:hAnsi="Tahoma" w:cs="Tahoma"/>
          <w:sz w:val="20"/>
          <w:szCs w:val="20"/>
        </w:rPr>
        <w:t>4926</w:t>
      </w:r>
      <w:r w:rsidR="00F058A0" w:rsidRPr="00F058A0">
        <w:rPr>
          <w:rFonts w:ascii="Tahoma" w:eastAsia="Calibri" w:hAnsi="Tahoma" w:cs="Tahoma"/>
          <w:sz w:val="20"/>
          <w:szCs w:val="20"/>
        </w:rPr>
        <w:t xml:space="preserve"> ze dne </w:t>
      </w:r>
      <w:r w:rsidR="000242AE">
        <w:rPr>
          <w:rFonts w:ascii="Tahoma" w:eastAsia="Calibri" w:hAnsi="Tahoma" w:cs="Tahoma"/>
          <w:sz w:val="20"/>
          <w:szCs w:val="20"/>
        </w:rPr>
        <w:t>24</w:t>
      </w:r>
      <w:r w:rsidR="00F058A0" w:rsidRPr="00F058A0">
        <w:rPr>
          <w:rFonts w:ascii="Tahoma" w:eastAsia="Calibri" w:hAnsi="Tahoma" w:cs="Tahoma"/>
          <w:sz w:val="20"/>
          <w:szCs w:val="20"/>
        </w:rPr>
        <w:t xml:space="preserve">. </w:t>
      </w:r>
      <w:r w:rsidR="000242AE">
        <w:rPr>
          <w:rFonts w:ascii="Tahoma" w:eastAsia="Calibri" w:hAnsi="Tahoma" w:cs="Tahoma"/>
          <w:sz w:val="20"/>
          <w:szCs w:val="20"/>
        </w:rPr>
        <w:t>4</w:t>
      </w:r>
      <w:r w:rsidR="00F058A0" w:rsidRPr="00F058A0">
        <w:rPr>
          <w:rFonts w:ascii="Tahoma" w:eastAsia="Calibri" w:hAnsi="Tahoma" w:cs="Tahoma"/>
          <w:sz w:val="20"/>
          <w:szCs w:val="20"/>
        </w:rPr>
        <w:t>. 202</w:t>
      </w:r>
      <w:r w:rsidR="000242AE">
        <w:rPr>
          <w:rFonts w:ascii="Tahoma" w:eastAsia="Calibri" w:hAnsi="Tahoma" w:cs="Tahoma"/>
          <w:sz w:val="20"/>
          <w:szCs w:val="20"/>
        </w:rPr>
        <w:t>3</w:t>
      </w:r>
      <w:r w:rsidR="00F058A0">
        <w:rPr>
          <w:rFonts w:ascii="Tahoma" w:eastAsia="Calibri" w:hAnsi="Tahoma" w:cs="Tahoma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>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0242AE">
        <w:rPr>
          <w:rFonts w:ascii="Tahoma" w:eastAsia="Calibri" w:hAnsi="Tahoma" w:cs="Tahoma"/>
          <w:sz w:val="20"/>
          <w:szCs w:val="20"/>
        </w:rPr>
        <w:t>3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4C265436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0242A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3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  <w:r w:rsidR="003F57A9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109286972"/>
      <w:r w:rsidR="003F57A9">
        <w:rPr>
          <w:rFonts w:ascii="Tahoma" w:hAnsi="Tahoma" w:cs="Tahoma"/>
          <w:b/>
          <w:sz w:val="20"/>
          <w:szCs w:val="20"/>
        </w:rPr>
        <w:t>(status zařazení do sítě „základní“)</w:t>
      </w:r>
      <w:bookmarkEnd w:id="0"/>
    </w:p>
    <w:p w14:paraId="42BD2808" w14:textId="768BC3C0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703CB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242AE">
        <w:rPr>
          <w:rFonts w:ascii="Tahoma" w:hAnsi="Tahoma" w:cs="Tahoma"/>
          <w:sz w:val="20"/>
          <w:szCs w:val="20"/>
        </w:rPr>
        <w:t> 24.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242AE">
        <w:rPr>
          <w:rFonts w:ascii="Tahoma" w:hAnsi="Tahoma" w:cs="Tahoma"/>
          <w:sz w:val="20"/>
          <w:szCs w:val="20"/>
        </w:rPr>
        <w:t>4</w:t>
      </w:r>
      <w:r w:rsidR="000703CB">
        <w:rPr>
          <w:rFonts w:ascii="Tahoma" w:hAnsi="Tahoma" w:cs="Tahoma"/>
          <w:sz w:val="20"/>
          <w:szCs w:val="20"/>
        </w:rPr>
        <w:t>. 202</w:t>
      </w:r>
      <w:r w:rsidR="000242AE">
        <w:rPr>
          <w:rFonts w:ascii="Tahoma" w:hAnsi="Tahoma" w:cs="Tahoma"/>
          <w:sz w:val="20"/>
          <w:szCs w:val="20"/>
        </w:rPr>
        <w:t>3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8322D7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>U</w:t>
      </w:r>
      <w:r w:rsidR="006B1DE9">
        <w:rPr>
          <w:rFonts w:ascii="Tahoma" w:hAnsi="Tahoma" w:cs="Tahoma"/>
          <w:sz w:val="20"/>
          <w:szCs w:val="20"/>
        </w:rPr>
        <w:t> </w:t>
      </w:r>
      <w:r w:rsidRPr="00304E4B">
        <w:rPr>
          <w:rFonts w:ascii="Tahoma" w:hAnsi="Tahoma" w:cs="Tahoma"/>
          <w:sz w:val="20"/>
          <w:szCs w:val="20"/>
        </w:rPr>
        <w:t xml:space="preserve">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242AE">
        <w:rPr>
          <w:rFonts w:ascii="Tahoma" w:hAnsi="Tahoma" w:cs="Tahoma"/>
          <w:sz w:val="20"/>
          <w:szCs w:val="20"/>
        </w:rPr>
        <w:t> 24.</w:t>
      </w:r>
      <w:r w:rsidR="00032E1E">
        <w:rPr>
          <w:rFonts w:ascii="Tahoma" w:hAnsi="Tahoma" w:cs="Tahoma"/>
          <w:sz w:val="20"/>
          <w:szCs w:val="20"/>
        </w:rPr>
        <w:t xml:space="preserve"> </w:t>
      </w:r>
      <w:r w:rsidR="000242AE">
        <w:rPr>
          <w:rFonts w:ascii="Tahoma" w:hAnsi="Tahoma" w:cs="Tahoma"/>
          <w:sz w:val="20"/>
          <w:szCs w:val="20"/>
        </w:rPr>
        <w:t>4</w:t>
      </w:r>
      <w:r w:rsidR="00032E1E"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0242AE">
        <w:rPr>
          <w:rFonts w:ascii="Tahoma" w:hAnsi="Tahoma" w:cs="Tahoma"/>
          <w:sz w:val="20"/>
          <w:szCs w:val="20"/>
        </w:rPr>
        <w:t>3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sítě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703CB"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 xml:space="preserve">rajské </w:t>
      </w:r>
      <w:r w:rsidRPr="002B4723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>ítě sociálních služeb</w:t>
      </w:r>
      <w:r w:rsidR="000703CB">
        <w:rPr>
          <w:rFonts w:ascii="Tahoma" w:hAnsi="Tahoma" w:cs="Tahoma"/>
          <w:bCs/>
          <w:sz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</w:t>
      </w:r>
      <w:r w:rsidR="000703CB">
        <w:rPr>
          <w:rFonts w:ascii="Tahoma" w:eastAsia="Arial Unicode MS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bCs/>
          <w:sz w:val="20"/>
        </w:rPr>
        <w:t>, tj. dle počtu úvazků v přímé péč</w:t>
      </w:r>
      <w:r w:rsidR="00F145AB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070CD0EF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5A18862A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9DFE6CD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14:paraId="232C9F71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18FE4F7C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0242AE">
        <w:rPr>
          <w:rFonts w:ascii="Tahoma" w:hAnsi="Tahoma" w:cs="Tahoma"/>
          <w:sz w:val="20"/>
          <w:szCs w:val="20"/>
        </w:rPr>
        <w:t>3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6E268E" w:rsidRPr="006B1DE9">
        <w:rPr>
          <w:rFonts w:ascii="Tahoma" w:hAnsi="Tahoma" w:cs="Tahoma"/>
          <w:b/>
          <w:sz w:val="20"/>
          <w:szCs w:val="20"/>
        </w:rPr>
        <w:t>6</w:t>
      </w:r>
      <w:r w:rsidR="00070490" w:rsidRPr="006B1DE9">
        <w:rPr>
          <w:rFonts w:ascii="Tahoma" w:hAnsi="Tahoma" w:cs="Tahoma"/>
          <w:b/>
          <w:sz w:val="20"/>
          <w:szCs w:val="20"/>
        </w:rPr>
        <w:t>.</w:t>
      </w:r>
      <w:r w:rsidR="000242AE">
        <w:rPr>
          <w:rFonts w:ascii="Tahoma" w:hAnsi="Tahoma" w:cs="Tahoma"/>
          <w:b/>
          <w:sz w:val="20"/>
          <w:szCs w:val="20"/>
        </w:rPr>
        <w:t>987</w:t>
      </w:r>
      <w:r w:rsidR="00070490" w:rsidRPr="006B1DE9">
        <w:rPr>
          <w:rFonts w:ascii="Tahoma" w:hAnsi="Tahoma" w:cs="Tahoma"/>
          <w:b/>
          <w:sz w:val="20"/>
          <w:szCs w:val="20"/>
        </w:rPr>
        <w:t>.000</w:t>
      </w:r>
      <w:r w:rsidR="005808A0" w:rsidRPr="006B1DE9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3C2FE3" w14:textId="6E4C3165" w:rsidR="000703CB" w:rsidRPr="000703CB" w:rsidRDefault="00F60BE8" w:rsidP="000703CB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  <w:r w:rsidRPr="000703C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>/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="000242AE">
        <w:rPr>
          <w:rFonts w:ascii="Tahoma" w:hAnsi="Tahoma" w:cs="Tahoma"/>
          <w:b/>
          <w:bCs/>
          <w:sz w:val="20"/>
          <w:szCs w:val="20"/>
        </w:rPr>
        <w:t>3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0703CB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 w:rsidRPr="000703CB">
        <w:rPr>
          <w:rFonts w:ascii="Tahoma" w:hAnsi="Tahoma" w:cs="Tahoma"/>
          <w:b/>
          <w:bCs/>
          <w:sz w:val="20"/>
          <w:szCs w:val="20"/>
        </w:rPr>
        <w:t xml:space="preserve">zařazených </w:t>
      </w:r>
      <w:r w:rsidR="000703CB">
        <w:rPr>
          <w:rFonts w:ascii="Tahoma" w:hAnsi="Tahoma" w:cs="Tahoma"/>
          <w:b/>
          <w:bCs/>
          <w:sz w:val="20"/>
          <w:szCs w:val="20"/>
        </w:rPr>
        <w:t>v Krajské síti sociálních služeb s </w:t>
      </w:r>
      <w:r w:rsidR="000703CB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</w:t>
      </w:r>
      <w:bookmarkStart w:id="1" w:name="_Hlk109286988"/>
      <w:r w:rsidR="000703CB">
        <w:rPr>
          <w:rFonts w:ascii="Tahoma" w:hAnsi="Tahoma" w:cs="Tahoma"/>
          <w:b/>
          <w:bCs/>
          <w:sz w:val="20"/>
          <w:szCs w:val="20"/>
        </w:rPr>
        <w:t>(status</w:t>
      </w:r>
      <w:r w:rsidR="003F57A9">
        <w:rPr>
          <w:rFonts w:ascii="Tahoma" w:hAnsi="Tahoma" w:cs="Tahoma"/>
          <w:b/>
          <w:bCs/>
          <w:sz w:val="20"/>
          <w:szCs w:val="20"/>
        </w:rPr>
        <w:t xml:space="preserve"> zařazení do sítě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„optimální“)</w:t>
      </w:r>
    </w:p>
    <w:bookmarkEnd w:id="1"/>
    <w:p w14:paraId="27660C88" w14:textId="77777777" w:rsidR="000703CB" w:rsidRPr="000703CB" w:rsidRDefault="000703CB" w:rsidP="000703CB">
      <w:pPr>
        <w:pStyle w:val="Odstavecseseznamem"/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</w:p>
    <w:p w14:paraId="55B39963" w14:textId="42FDE9B4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242AE">
        <w:rPr>
          <w:rFonts w:ascii="Tahoma" w:hAnsi="Tahoma" w:cs="Tahoma"/>
          <w:sz w:val="20"/>
          <w:szCs w:val="20"/>
        </w:rPr>
        <w:t>24</w:t>
      </w:r>
      <w:r w:rsidR="00124F0E">
        <w:rPr>
          <w:rFonts w:ascii="Tahoma" w:hAnsi="Tahoma" w:cs="Tahoma"/>
          <w:sz w:val="20"/>
          <w:szCs w:val="20"/>
        </w:rPr>
        <w:t xml:space="preserve">. </w:t>
      </w:r>
      <w:r w:rsidR="000242AE">
        <w:rPr>
          <w:rFonts w:ascii="Tahoma" w:hAnsi="Tahoma" w:cs="Tahoma"/>
          <w:sz w:val="20"/>
          <w:szCs w:val="20"/>
        </w:rPr>
        <w:t>4</w:t>
      </w:r>
      <w:r w:rsidR="00124F0E">
        <w:rPr>
          <w:rFonts w:ascii="Tahoma" w:hAnsi="Tahoma" w:cs="Tahoma"/>
          <w:sz w:val="20"/>
          <w:szCs w:val="20"/>
        </w:rPr>
        <w:t>. 202</w:t>
      </w:r>
      <w:r w:rsidR="000242AE">
        <w:rPr>
          <w:rFonts w:ascii="Tahoma" w:hAnsi="Tahoma" w:cs="Tahoma"/>
          <w:sz w:val="20"/>
          <w:szCs w:val="20"/>
        </w:rPr>
        <w:t>3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sociálních služeb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 w:rsidR="006B1DE9"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</w:t>
      </w:r>
      <w:r>
        <w:rPr>
          <w:rFonts w:ascii="Tahoma" w:hAnsi="Tahoma" w:cs="Tahoma"/>
          <w:sz w:val="20"/>
          <w:szCs w:val="20"/>
        </w:rPr>
        <w:lastRenderedPageBreak/>
        <w:t xml:space="preserve">pro výpočet dotace počet lůžek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242AE">
        <w:rPr>
          <w:rFonts w:ascii="Tahoma" w:hAnsi="Tahoma" w:cs="Tahoma"/>
          <w:sz w:val="20"/>
          <w:szCs w:val="20"/>
        </w:rPr>
        <w:t>24</w:t>
      </w:r>
      <w:r w:rsidR="000160D3">
        <w:rPr>
          <w:rFonts w:ascii="Tahoma" w:hAnsi="Tahoma" w:cs="Tahoma"/>
          <w:sz w:val="20"/>
          <w:szCs w:val="20"/>
        </w:rPr>
        <w:t xml:space="preserve">. </w:t>
      </w:r>
      <w:r w:rsidR="000242AE">
        <w:rPr>
          <w:rFonts w:ascii="Tahoma" w:hAnsi="Tahoma" w:cs="Tahoma"/>
          <w:sz w:val="20"/>
          <w:szCs w:val="20"/>
        </w:rPr>
        <w:t>4.</w:t>
      </w:r>
      <w:r w:rsidR="000160D3">
        <w:rPr>
          <w:rFonts w:ascii="Tahoma" w:hAnsi="Tahoma" w:cs="Tahoma"/>
          <w:sz w:val="20"/>
          <w:szCs w:val="20"/>
        </w:rPr>
        <w:t xml:space="preserve"> 202</w:t>
      </w:r>
      <w:r w:rsidR="000242AE">
        <w:rPr>
          <w:rFonts w:ascii="Tahoma" w:hAnsi="Tahoma" w:cs="Tahoma"/>
          <w:sz w:val="20"/>
          <w:szCs w:val="20"/>
        </w:rPr>
        <w:t>3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 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>i</w:t>
      </w:r>
      <w:r w:rsidR="00254558">
        <w:rPr>
          <w:rFonts w:ascii="Tahoma" w:hAnsi="Tahoma" w:cs="Tahoma"/>
          <w:sz w:val="20"/>
          <w:szCs w:val="20"/>
        </w:rPr>
        <w:t xml:space="preserve">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</w:t>
      </w:r>
      <w:r w:rsidR="006B1DE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>
        <w:rPr>
          <w:rFonts w:ascii="Tahoma" w:hAnsi="Tahoma" w:cs="Tahoma"/>
          <w:sz w:val="20"/>
          <w:szCs w:val="20"/>
        </w:rPr>
        <w:t xml:space="preserve">dle 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254558">
        <w:rPr>
          <w:rFonts w:ascii="Tahoma" w:hAnsi="Tahoma" w:cs="Tahoma"/>
          <w:sz w:val="20"/>
          <w:szCs w:val="20"/>
        </w:rPr>
        <w:t>ě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>
        <w:rPr>
          <w:rFonts w:ascii="Tahoma" w:hAnsi="Tahoma" w:cs="Tahoma"/>
          <w:bCs/>
          <w:sz w:val="20"/>
        </w:rPr>
        <w:t>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0CA32BD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18097D3D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77777777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14:paraId="7EE2B066" w14:textId="77777777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7C25DD61" w:rsidR="00E34CD0" w:rsidRDefault="00E34CD0" w:rsidP="00DB19BE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0242A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C11897">
        <w:rPr>
          <w:rFonts w:ascii="Tahoma" w:hAnsi="Tahoma" w:cs="Tahoma"/>
          <w:sz w:val="20"/>
          <w:szCs w:val="20"/>
        </w:rPr>
        <w:t xml:space="preserve">PSDP </w:t>
      </w:r>
      <w:r w:rsidR="009E6127" w:rsidRPr="00C11897">
        <w:rPr>
          <w:rFonts w:ascii="Tahoma" w:hAnsi="Tahoma" w:cs="Tahoma"/>
          <w:b/>
          <w:sz w:val="20"/>
          <w:szCs w:val="20"/>
        </w:rPr>
        <w:t>1.</w:t>
      </w:r>
      <w:r w:rsidR="000242AE">
        <w:rPr>
          <w:rFonts w:ascii="Tahoma" w:hAnsi="Tahoma" w:cs="Tahoma"/>
          <w:b/>
          <w:sz w:val="20"/>
          <w:szCs w:val="20"/>
        </w:rPr>
        <w:t>166</w:t>
      </w:r>
      <w:r w:rsidR="009E6127" w:rsidRPr="00C11897">
        <w:rPr>
          <w:rFonts w:ascii="Tahoma" w:hAnsi="Tahoma" w:cs="Tahoma"/>
          <w:b/>
          <w:sz w:val="20"/>
          <w:szCs w:val="20"/>
        </w:rPr>
        <w:t>.</w:t>
      </w:r>
      <w:r w:rsidRPr="00C11897">
        <w:rPr>
          <w:rFonts w:ascii="Tahoma" w:hAnsi="Tahoma" w:cs="Tahoma"/>
          <w:b/>
          <w:sz w:val="20"/>
          <w:szCs w:val="20"/>
        </w:rPr>
        <w:t>000 Kč.</w:t>
      </w:r>
    </w:p>
    <w:p w14:paraId="763E47D6" w14:textId="77777777" w:rsidR="004E628A" w:rsidRDefault="004E628A" w:rsidP="00C11897">
      <w:pPr>
        <w:jc w:val="both"/>
        <w:rPr>
          <w:rFonts w:ascii="Tahoma" w:hAnsi="Tahoma" w:cs="Tahoma"/>
          <w:sz w:val="20"/>
          <w:szCs w:val="20"/>
        </w:rPr>
      </w:pPr>
    </w:p>
    <w:p w14:paraId="4E56C6C4" w14:textId="57A37579" w:rsidR="004E628A" w:rsidRPr="00C11897" w:rsidRDefault="004E628A" w:rsidP="00C11897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eastAsia="Calibri" w:hAnsi="Tahoma" w:cs="Tahoma"/>
          <w:b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pro dotační titul PSDP 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>/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2</w:t>
      </w:r>
      <w:r w:rsidR="000242AE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Dofinancování sociálních služeb zařazených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 xml:space="preserve">v Krajské síti sociálních služeb </w:t>
      </w:r>
      <w:bookmarkStart w:id="2" w:name="_Hlk109287005"/>
      <w:r w:rsidR="000703CB" w:rsidRPr="00C11897">
        <w:rPr>
          <w:rFonts w:ascii="Tahoma" w:eastAsia="Calibri" w:hAnsi="Tahoma" w:cs="Tahoma"/>
          <w:b/>
          <w:sz w:val="20"/>
          <w:szCs w:val="20"/>
        </w:rPr>
        <w:t>(status</w:t>
      </w:r>
      <w:r w:rsidR="003F57A9">
        <w:rPr>
          <w:rFonts w:ascii="Tahoma" w:eastAsia="Calibri" w:hAnsi="Tahoma" w:cs="Tahoma"/>
          <w:b/>
          <w:sz w:val="20"/>
          <w:szCs w:val="20"/>
        </w:rPr>
        <w:t xml:space="preserve"> zařazení do sítě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„základní“)</w:t>
      </w:r>
      <w:bookmarkEnd w:id="2"/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69A0E921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síti sociálních služeb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</w:t>
      </w:r>
      <w:r w:rsidR="000F1296">
        <w:rPr>
          <w:rFonts w:ascii="Tahoma" w:hAnsi="Tahoma" w:cs="Tahoma"/>
          <w:sz w:val="20"/>
          <w:szCs w:val="20"/>
        </w:rPr>
        <w:t> </w:t>
      </w:r>
      <w:r w:rsidR="00AE4001">
        <w:rPr>
          <w:rFonts w:ascii="Tahoma" w:hAnsi="Tahoma" w:cs="Tahoma"/>
          <w:sz w:val="20"/>
          <w:szCs w:val="20"/>
        </w:rPr>
        <w:t>k </w:t>
      </w:r>
      <w:r w:rsidR="000242AE">
        <w:rPr>
          <w:rFonts w:ascii="Tahoma" w:hAnsi="Tahoma" w:cs="Tahoma"/>
          <w:sz w:val="20"/>
          <w:szCs w:val="20"/>
        </w:rPr>
        <w:t>24</w:t>
      </w:r>
      <w:r w:rsidR="00AE400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0242AE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0242AE">
        <w:rPr>
          <w:rFonts w:ascii="Tahoma" w:hAnsi="Tahoma" w:cs="Tahoma"/>
          <w:sz w:val="20"/>
          <w:szCs w:val="20"/>
        </w:rPr>
        <w:t>3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10FD7A29" w14:textId="22BD3BAF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Alokace pro dotační titul PSDP 3/2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3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byla stanovena tak, že od celkové alokace pro tento dotační program byl odečten součet návrhů dotací v rámci dotačních titulů PSDP 1/2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3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a PSDP 2/2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3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14:paraId="3CD83329" w14:textId="77777777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4199D85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D661E9">
        <w:rPr>
          <w:rFonts w:ascii="Tahoma" w:eastAsia="Arial Unicode MS" w:hAnsi="Tahoma" w:cs="Tahoma"/>
          <w:color w:val="000000"/>
          <w:sz w:val="20"/>
          <w:szCs w:val="20"/>
        </w:rPr>
        <w:t>Základem pro výpočet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dotace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byla maximální výše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požadované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dotace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na sociální službu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9B0017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stanovená 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ve vyhlášeném dotačním programu 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>dle článku II. Programu PSDP – pro dotační titul PSDP 3/2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3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>, tj.:</w:t>
      </w:r>
    </w:p>
    <w:p w14:paraId="607E890F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 xml:space="preserve">s ambulantní a terénní formou poskytování: počet přepočtených úvazků v přímé péči v Krajské síti sociálních služeb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40.000 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715CFE34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pobytovou formou poskytování: počet lůžek zařazených v Krajské síti sociálních služeb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30.000 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17911777" w14:textId="334603F4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kombinovanou formou poskytování: b</w:t>
      </w:r>
      <w:r w:rsidR="00A0169F">
        <w:rPr>
          <w:rFonts w:ascii="Tahoma" w:eastAsia="Arial Unicode MS" w:hAnsi="Tahoma" w:cs="Tahoma"/>
          <w:sz w:val="20"/>
          <w:szCs w:val="20"/>
        </w:rPr>
        <w:t>yla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 použita varianta dle převažující formy poskytování sociální služby</w:t>
      </w:r>
    </w:p>
    <w:p w14:paraId="648B73A8" w14:textId="77777777" w:rsidR="00E52B6A" w:rsidRDefault="00E52B6A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B1BFA91" w14:textId="20B41DD1" w:rsidR="00F7074B" w:rsidRPr="00BB5A07" w:rsidRDefault="00F7074B" w:rsidP="00F7074B">
      <w:pPr>
        <w:spacing w:before="100" w:beforeAutospacing="1" w:after="120"/>
        <w:ind w:firstLine="360"/>
        <w:contextualSpacing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Jednotlivé služby b</w:t>
      </w:r>
      <w:r>
        <w:rPr>
          <w:rFonts w:ascii="Tahoma" w:hAnsi="Tahoma" w:cs="Tahoma"/>
          <w:sz w:val="20"/>
          <w:szCs w:val="20"/>
        </w:rPr>
        <w:t>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 xml:space="preserve">tříd </w:t>
      </w:r>
      <w:r w:rsidRPr="00BB5A07">
        <w:rPr>
          <w:rFonts w:ascii="Tahoma" w:hAnsi="Tahoma" w:cs="Tahoma"/>
          <w:sz w:val="20"/>
          <w:szCs w:val="20"/>
        </w:rPr>
        <w:t>dle následujícího mechanismu:</w:t>
      </w:r>
    </w:p>
    <w:p w14:paraId="6B684432" w14:textId="09857592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Pro každou službu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vypočtena průměrná výše dotace stanovená v daném druhu služby pro rok 202</w:t>
      </w:r>
      <w:r w:rsidR="000242AE">
        <w:rPr>
          <w:rFonts w:ascii="Tahoma" w:hAnsi="Tahoma" w:cs="Tahoma"/>
          <w:sz w:val="20"/>
          <w:szCs w:val="20"/>
        </w:rPr>
        <w:t>3</w:t>
      </w:r>
      <w:r w:rsidRPr="00BB5A07">
        <w:rPr>
          <w:rFonts w:ascii="Tahoma" w:hAnsi="Tahoma" w:cs="Tahoma"/>
          <w:sz w:val="20"/>
          <w:szCs w:val="20"/>
        </w:rPr>
        <w:t xml:space="preserve"> v Programu na podporu poskytování sociálních služeb financovaného z kapitoly 313</w:t>
      </w:r>
      <w:r w:rsidR="00442EA3">
        <w:rPr>
          <w:rFonts w:ascii="Tahoma" w:hAnsi="Tahoma" w:cs="Tahoma"/>
          <w:sz w:val="20"/>
          <w:szCs w:val="20"/>
        </w:rPr>
        <w:t xml:space="preserve"> MPSV</w:t>
      </w:r>
      <w:r w:rsidRPr="00BB5A07">
        <w:rPr>
          <w:rFonts w:ascii="Tahoma" w:hAnsi="Tahoma" w:cs="Tahoma"/>
          <w:sz w:val="20"/>
          <w:szCs w:val="20"/>
        </w:rPr>
        <w:t xml:space="preserve"> </w:t>
      </w:r>
      <w:r w:rsidR="00C346AA">
        <w:rPr>
          <w:rFonts w:ascii="Tahoma" w:hAnsi="Tahoma" w:cs="Tahoma"/>
          <w:sz w:val="20"/>
          <w:szCs w:val="20"/>
        </w:rPr>
        <w:t xml:space="preserve">státního rozpočtu </w:t>
      </w:r>
      <w:r w:rsidRPr="00BB5A07">
        <w:rPr>
          <w:rFonts w:ascii="Tahoma" w:hAnsi="Tahoma" w:cs="Tahoma"/>
          <w:sz w:val="20"/>
          <w:szCs w:val="20"/>
        </w:rPr>
        <w:t>(dále jen Program 313) dle počtu lůžek/úvazků v přímé péči zařazen</w:t>
      </w:r>
      <w:r w:rsidR="00442EA3">
        <w:rPr>
          <w:rFonts w:ascii="Tahoma" w:hAnsi="Tahoma" w:cs="Tahoma"/>
          <w:sz w:val="20"/>
          <w:szCs w:val="20"/>
        </w:rPr>
        <w:t>ých</w:t>
      </w:r>
      <w:r w:rsidRPr="00BB5A07">
        <w:rPr>
          <w:rFonts w:ascii="Tahoma" w:hAnsi="Tahoma" w:cs="Tahoma"/>
          <w:sz w:val="20"/>
          <w:szCs w:val="20"/>
        </w:rPr>
        <w:t xml:space="preserve"> v Krajské síti sociálních služeb</w:t>
      </w:r>
      <w:r>
        <w:rPr>
          <w:rFonts w:ascii="Tahoma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1A0D22DC" w14:textId="5DBE9CCF" w:rsidR="00F7074B" w:rsidRPr="00BB5A07" w:rsidRDefault="00F7074B" w:rsidP="00F7074B">
      <w:pPr>
        <w:pStyle w:val="Odstavecseseznamem"/>
        <w:spacing w:before="100" w:beforeAutospacing="1" w:after="120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lastRenderedPageBreak/>
        <w:t xml:space="preserve">U ambulantní a terénní formy poskytování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kapacita určena počtem úvazků v přímé péči, u</w:t>
      </w:r>
      <w:r>
        <w:rPr>
          <w:rFonts w:ascii="Tahoma" w:hAnsi="Tahoma" w:cs="Tahoma"/>
          <w:sz w:val="20"/>
          <w:szCs w:val="20"/>
        </w:rPr>
        <w:t> </w:t>
      </w:r>
      <w:r w:rsidRPr="00BB5A07">
        <w:rPr>
          <w:rFonts w:ascii="Tahoma" w:hAnsi="Tahoma" w:cs="Tahoma"/>
          <w:sz w:val="20"/>
          <w:szCs w:val="20"/>
        </w:rPr>
        <w:t xml:space="preserve">pobytové formy počtem lůžek. V případě kombinované formy poskytování </w:t>
      </w:r>
      <w:r>
        <w:rPr>
          <w:rFonts w:ascii="Tahoma" w:hAnsi="Tahoma" w:cs="Tahoma"/>
          <w:sz w:val="20"/>
          <w:szCs w:val="20"/>
        </w:rPr>
        <w:t xml:space="preserve">byla </w:t>
      </w:r>
      <w:r w:rsidRPr="00BB5A07">
        <w:rPr>
          <w:rFonts w:ascii="Tahoma" w:hAnsi="Tahoma" w:cs="Tahoma"/>
          <w:sz w:val="20"/>
          <w:szCs w:val="20"/>
        </w:rPr>
        <w:t>určující převažující forma.</w:t>
      </w:r>
    </w:p>
    <w:p w14:paraId="04FF0C98" w14:textId="6A898CB8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BB5A07">
        <w:rPr>
          <w:rFonts w:ascii="Tahoma" w:hAnsi="Tahoma" w:cs="Tahoma"/>
          <w:sz w:val="20"/>
          <w:szCs w:val="20"/>
        </w:rPr>
        <w:t xml:space="preserve"> vypočten podíl dotace poskytnuté na danou sociální službu v Programu 313 na průměrné výši dotace vypočtené dle předchozího </w:t>
      </w:r>
      <w:r>
        <w:rPr>
          <w:rFonts w:ascii="Tahoma" w:hAnsi="Tahoma" w:cs="Tahoma"/>
          <w:sz w:val="20"/>
          <w:szCs w:val="20"/>
        </w:rPr>
        <w:t>bodu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4792DF50" w14:textId="46301626" w:rsidR="00F7074B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Dle vypočteného podílu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stanoveny </w:t>
      </w:r>
      <w:r w:rsidR="00834211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, kdy služby s nejmenším podílem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 1, služby s největším podílem do </w:t>
      </w:r>
      <w:r w:rsidR="00834211">
        <w:rPr>
          <w:rFonts w:ascii="Tahoma" w:hAnsi="Tahoma" w:cs="Tahoma"/>
          <w:sz w:val="20"/>
          <w:szCs w:val="20"/>
        </w:rPr>
        <w:t xml:space="preserve">třídy </w:t>
      </w:r>
      <w:r w:rsidRPr="00BB5A07">
        <w:rPr>
          <w:rFonts w:ascii="Tahoma" w:hAnsi="Tahoma" w:cs="Tahoma"/>
          <w:sz w:val="20"/>
          <w:szCs w:val="20"/>
        </w:rPr>
        <w:t>3:</w:t>
      </w:r>
    </w:p>
    <w:p w14:paraId="688DCD76" w14:textId="77777777" w:rsidR="00F7074B" w:rsidRPr="00BB5A07" w:rsidRDefault="00F7074B" w:rsidP="00F7074B">
      <w:pPr>
        <w:pStyle w:val="Odstavecseseznamem"/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</w:p>
    <w:p w14:paraId="23101A0F" w14:textId="378DC737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1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ve výši 80 % a méně.</w:t>
      </w:r>
    </w:p>
    <w:p w14:paraId="3BC48465" w14:textId="6232E353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2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 rozmezí </w:t>
      </w:r>
      <w:r>
        <w:rPr>
          <w:rFonts w:ascii="Tahoma" w:hAnsi="Tahoma" w:cs="Tahoma"/>
          <w:sz w:val="20"/>
          <w:szCs w:val="20"/>
        </w:rPr>
        <w:t>80,01</w:t>
      </w:r>
      <w:r w:rsidRPr="00BB5A07">
        <w:rPr>
          <w:rFonts w:ascii="Tahoma" w:hAnsi="Tahoma" w:cs="Tahoma"/>
          <w:sz w:val="20"/>
          <w:szCs w:val="20"/>
        </w:rPr>
        <w:t xml:space="preserve"> % až 1</w:t>
      </w:r>
      <w:r>
        <w:rPr>
          <w:rFonts w:ascii="Tahoma" w:hAnsi="Tahoma" w:cs="Tahoma"/>
          <w:sz w:val="20"/>
          <w:szCs w:val="20"/>
        </w:rPr>
        <w:t xml:space="preserve">20 </w:t>
      </w:r>
      <w:r w:rsidRPr="00BB5A07">
        <w:rPr>
          <w:rFonts w:ascii="Tahoma" w:hAnsi="Tahoma" w:cs="Tahoma"/>
          <w:sz w:val="20"/>
          <w:szCs w:val="20"/>
        </w:rPr>
        <w:t>%.</w:t>
      </w:r>
    </w:p>
    <w:p w14:paraId="7D17F373" w14:textId="6C993A23" w:rsidR="00F7074B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3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 w:rsidR="00E27F55"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více než 120 %.</w:t>
      </w:r>
    </w:p>
    <w:p w14:paraId="6EB8DF47" w14:textId="41F6612B" w:rsidR="008B280E" w:rsidRDefault="008B280E" w:rsidP="008B280E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Pro jednotlivé třídy byly stanoveny koeficienty 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>na základě poměru objemu finančních prostředků vypočtených pro dotační titul PSDP 3/2</w:t>
      </w:r>
      <w:r w:rsidR="000242AE">
        <w:rPr>
          <w:rFonts w:ascii="Tahoma" w:eastAsia="Arial Unicode MS" w:hAnsi="Tahoma" w:cs="Tahoma"/>
          <w:bCs/>
          <w:color w:val="000000"/>
          <w:sz w:val="20"/>
          <w:szCs w:val="20"/>
        </w:rPr>
        <w:t>3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součtu maximálních návrhů dotace stanovených pro dotační titul PSDP 3/2</w:t>
      </w:r>
      <w:r w:rsidR="000242AE">
        <w:rPr>
          <w:rFonts w:ascii="Tahoma" w:eastAsia="Arial Unicode MS" w:hAnsi="Tahoma" w:cs="Tahoma"/>
          <w:bCs/>
          <w:color w:val="000000"/>
          <w:sz w:val="20"/>
          <w:szCs w:val="20"/>
        </w:rPr>
        <w:t>3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to tak, že pro třídu 1 byl stanoven koeficient nejvyšší, pro třídu 3 koeficient nejnižší.</w:t>
      </w:r>
    </w:p>
    <w:p w14:paraId="1A4DF1C5" w14:textId="0BF75F8B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1    1,0</w:t>
      </w:r>
    </w:p>
    <w:p w14:paraId="3B40DEC5" w14:textId="3CE5FA20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2</w:t>
      </w:r>
      <w:r w:rsidRPr="002F3F72">
        <w:rPr>
          <w:rFonts w:ascii="Tahoma" w:eastAsia="Arial Unicode MS" w:hAnsi="Tahoma" w:cs="Tahoma"/>
          <w:sz w:val="20"/>
          <w:szCs w:val="20"/>
        </w:rPr>
        <w:tab/>
        <w:t>0,8</w:t>
      </w:r>
      <w:r w:rsidR="002F3F72" w:rsidRPr="002F3F72">
        <w:rPr>
          <w:rFonts w:ascii="Tahoma" w:eastAsia="Arial Unicode MS" w:hAnsi="Tahoma" w:cs="Tahoma"/>
          <w:sz w:val="20"/>
          <w:szCs w:val="20"/>
        </w:rPr>
        <w:t>1321</w:t>
      </w:r>
    </w:p>
    <w:p w14:paraId="262CA8A1" w14:textId="7BB5B250" w:rsidR="00BE4BE6" w:rsidRPr="002F3F72" w:rsidRDefault="00BE4BE6" w:rsidP="00BE4BE6">
      <w:pPr>
        <w:pStyle w:val="Odstavecseseznamem"/>
        <w:numPr>
          <w:ilvl w:val="0"/>
          <w:numId w:val="20"/>
        </w:numPr>
        <w:spacing w:before="100" w:beforeAutospacing="1" w:after="120" w:line="259" w:lineRule="auto"/>
        <w:jc w:val="both"/>
        <w:rPr>
          <w:rFonts w:ascii="Tahoma" w:eastAsia="Arial Unicode MS" w:hAnsi="Tahoma" w:cs="Tahoma"/>
          <w:bCs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3</w:t>
      </w:r>
      <w:r w:rsidRPr="002F3F72">
        <w:rPr>
          <w:rFonts w:ascii="Tahoma" w:eastAsia="Arial Unicode MS" w:hAnsi="Tahoma" w:cs="Tahoma"/>
          <w:sz w:val="20"/>
          <w:szCs w:val="20"/>
        </w:rPr>
        <w:tab/>
        <w:t>0,6</w:t>
      </w:r>
      <w:r w:rsidR="002F3F72" w:rsidRPr="002F3F72">
        <w:rPr>
          <w:rFonts w:ascii="Tahoma" w:eastAsia="Arial Unicode MS" w:hAnsi="Tahoma" w:cs="Tahoma"/>
          <w:sz w:val="20"/>
          <w:szCs w:val="20"/>
        </w:rPr>
        <w:t>0312</w:t>
      </w:r>
    </w:p>
    <w:p w14:paraId="00A44409" w14:textId="3D3868CC" w:rsidR="00D661E9" w:rsidRDefault="00D661E9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9B6C5A">
        <w:rPr>
          <w:rFonts w:ascii="Tahoma" w:eastAsia="Arial Unicode MS" w:hAnsi="Tahoma" w:cs="Tahoma"/>
          <w:bCs/>
          <w:color w:val="000000"/>
          <w:sz w:val="20"/>
          <w:szCs w:val="20"/>
        </w:rPr>
        <w:t>Po zařazení jednotlivých sociálních služeb do tříd byl vypočten návrh dotace</w:t>
      </w: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dle níže uvedeného mechanismu:</w:t>
      </w:r>
    </w:p>
    <w:p w14:paraId="068DF17A" w14:textId="59D2A22B" w:rsidR="00CF56CE" w:rsidRDefault="00CF56CE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1712D73F" w:rsidR="00CF56CE" w:rsidRPr="00C11897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>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654AA" w:rsidRPr="00A654AA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40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C37189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671042C0" w:rsidR="00CF56CE" w:rsidRPr="00C11897" w:rsidRDefault="00CF56CE" w:rsidP="006227B3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>počet lůžek zařazených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A654AA">
        <w:rPr>
          <w:rFonts w:ascii="Tahoma" w:eastAsia="Arial Unicode MS" w:hAnsi="Tahoma" w:cs="Tahoma"/>
          <w:b/>
          <w:color w:val="000000"/>
          <w:sz w:val="20"/>
          <w:szCs w:val="20"/>
        </w:rPr>
        <w:t>30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6227B3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E9359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E765B27" w14:textId="0D93C402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59D41D12" w14:textId="53D82AD1" w:rsidR="00D66D76" w:rsidRDefault="00D66D76" w:rsidP="00CC1DDC">
      <w:pPr>
        <w:ind w:left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>
        <w:rPr>
          <w:rFonts w:ascii="Tahoma" w:hAnsi="Tahoma" w:cs="Tahoma"/>
          <w:sz w:val="20"/>
          <w:szCs w:val="20"/>
        </w:rPr>
        <w:t>yl limitován výš</w:t>
      </w:r>
      <w:r w:rsidR="00CC1DDC">
        <w:rPr>
          <w:rFonts w:ascii="Tahoma" w:hAnsi="Tahoma" w:cs="Tahoma"/>
          <w:sz w:val="20"/>
          <w:szCs w:val="20"/>
        </w:rPr>
        <w:t>í</w:t>
      </w:r>
      <w:r>
        <w:rPr>
          <w:rFonts w:ascii="Tahoma" w:hAnsi="Tahoma" w:cs="Tahoma"/>
          <w:sz w:val="20"/>
          <w:szCs w:val="20"/>
        </w:rPr>
        <w:t xml:space="preserve"> požadavku na dotaci a zaokrouhlen na tisícikoruny směrem dolů a byl limitován:</w:t>
      </w:r>
    </w:p>
    <w:p w14:paraId="396C18D3" w14:textId="77777777" w:rsidR="00D66D76" w:rsidRDefault="00D66D76" w:rsidP="00D66D76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30135F7" w14:textId="77777777" w:rsidR="00D66D76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DD304B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</w:p>
    <w:p w14:paraId="607FFA01" w14:textId="77777777" w:rsidR="00D66D76" w:rsidRPr="00F7074B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F7074B">
        <w:rPr>
          <w:rFonts w:ascii="Tahoma" w:hAnsi="Tahoma" w:cs="Tahoma"/>
          <w:sz w:val="20"/>
          <w:szCs w:val="20"/>
        </w:rPr>
        <w:t>maximální výší požadované dotace pro daný dotační titul</w:t>
      </w:r>
    </w:p>
    <w:p w14:paraId="78D33639" w14:textId="77777777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2EDD98E7" w14:textId="146EBC9B" w:rsidR="00BE4BE6" w:rsidRPr="006227B3" w:rsidRDefault="00BE4BE6" w:rsidP="00BE4BE6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  <w:bookmarkStart w:id="3" w:name="_Hlk109288404"/>
      <w:r w:rsidRPr="00D66D76">
        <w:rPr>
          <w:rFonts w:ascii="Tahoma" w:eastAsia="Arial Unicode MS" w:hAnsi="Tahoma" w:cs="Tahoma"/>
          <w:sz w:val="20"/>
          <w:szCs w:val="20"/>
        </w:rPr>
        <w:t xml:space="preserve">U jedné sociální služby </w:t>
      </w:r>
      <w:r w:rsidR="006A5447">
        <w:rPr>
          <w:rFonts w:ascii="Tahoma" w:eastAsia="Arial Unicode MS" w:hAnsi="Tahoma" w:cs="Tahoma"/>
          <w:sz w:val="20"/>
          <w:szCs w:val="20"/>
        </w:rPr>
        <w:t>Slezské diakonie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, </w:t>
      </w:r>
      <w:r w:rsidR="006A5447">
        <w:rPr>
          <w:rFonts w:ascii="Tahoma" w:eastAsia="Arial Unicode MS" w:hAnsi="Tahoma" w:cs="Tahoma"/>
          <w:sz w:val="20"/>
          <w:szCs w:val="20"/>
        </w:rPr>
        <w:t>terénní programy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, identifikátor </w:t>
      </w:r>
      <w:r w:rsidR="006A5447" w:rsidRPr="006A5447">
        <w:rPr>
          <w:rFonts w:ascii="Tahoma" w:eastAsia="Arial Unicode MS" w:hAnsi="Tahoma" w:cs="Tahoma"/>
          <w:sz w:val="20"/>
          <w:szCs w:val="20"/>
        </w:rPr>
        <w:t>6143880</w:t>
      </w:r>
      <w:r w:rsidR="006A5447">
        <w:rPr>
          <w:rFonts w:ascii="Tahoma" w:eastAsia="Arial Unicode MS" w:hAnsi="Tahoma" w:cs="Tahoma"/>
          <w:sz w:val="20"/>
          <w:szCs w:val="20"/>
        </w:rPr>
        <w:t xml:space="preserve"> </w:t>
      </w:r>
      <w:r w:rsidRPr="00D66D76">
        <w:rPr>
          <w:rFonts w:ascii="Tahoma" w:eastAsia="Arial Unicode MS" w:hAnsi="Tahoma" w:cs="Tahoma"/>
          <w:sz w:val="20"/>
          <w:szCs w:val="20"/>
        </w:rPr>
        <w:t xml:space="preserve">bylo navrženo poskytnout dotaci ve výši 0 Kč, </w:t>
      </w:r>
      <w:r w:rsidR="00D661E9">
        <w:rPr>
          <w:rFonts w:ascii="Tahoma" w:eastAsia="Arial Unicode MS" w:hAnsi="Tahoma" w:cs="Tahoma"/>
          <w:sz w:val="20"/>
          <w:szCs w:val="20"/>
        </w:rPr>
        <w:t>protože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 došlo </w:t>
      </w:r>
      <w:r w:rsidR="006A5447">
        <w:rPr>
          <w:rFonts w:ascii="Tahoma" w:eastAsia="Arial Unicode MS" w:hAnsi="Tahoma" w:cs="Tahoma"/>
          <w:sz w:val="20"/>
          <w:szCs w:val="20"/>
        </w:rPr>
        <w:t xml:space="preserve">u dotačního titulu PSDP 1/23 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k porušení podmínek programu, </w:t>
      </w:r>
      <w:r w:rsidR="006A5447" w:rsidRPr="006A5447">
        <w:rPr>
          <w:rFonts w:ascii="Tahoma" w:eastAsia="Arial Unicode MS" w:hAnsi="Tahoma" w:cs="Tahoma"/>
          <w:sz w:val="20"/>
          <w:szCs w:val="20"/>
        </w:rPr>
        <w:t>neboť dotace byla žádána na sociální službu, která není poskytována pro osoby ohrožené závislostí nebo závislé na návykových látkách</w:t>
      </w:r>
      <w:r w:rsidR="00D66D76" w:rsidRPr="00D66D76">
        <w:rPr>
          <w:rFonts w:ascii="Tahoma" w:eastAsia="Arial Unicode MS" w:hAnsi="Tahoma" w:cs="Tahoma"/>
          <w:sz w:val="20"/>
          <w:szCs w:val="20"/>
        </w:rPr>
        <w:t>.</w:t>
      </w:r>
      <w:r w:rsidRPr="00D66D76">
        <w:rPr>
          <w:rFonts w:ascii="Tahoma" w:eastAsia="Arial Unicode MS" w:hAnsi="Tahoma" w:cs="Tahoma"/>
          <w:sz w:val="20"/>
          <w:szCs w:val="20"/>
        </w:rPr>
        <w:t xml:space="preserve"> V ostatních případech byla navržena dotace dle výše uvedeného výpočtu.</w:t>
      </w:r>
      <w:r w:rsidRPr="006227B3">
        <w:rPr>
          <w:rFonts w:ascii="Tahoma" w:eastAsia="Arial Unicode MS" w:hAnsi="Tahoma" w:cs="Tahoma"/>
          <w:sz w:val="20"/>
          <w:szCs w:val="20"/>
        </w:rPr>
        <w:t xml:space="preserve"> </w:t>
      </w:r>
    </w:p>
    <w:bookmarkEnd w:id="3"/>
    <w:p w14:paraId="54932C2D" w14:textId="02C7ECF4" w:rsidR="00C37189" w:rsidRDefault="00C37189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289FF64D" w14:textId="2E5CA28B" w:rsidR="00844414" w:rsidRPr="006227B3" w:rsidRDefault="000D5D21" w:rsidP="006227B3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bookmarkStart w:id="4" w:name="_Hlk111453388"/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Vzhledem k tomu, že se nepodařilo </w:t>
      </w:r>
      <w:r w:rsidR="00662638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stanovit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y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, kterým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i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by byla rozdělena </w:t>
      </w:r>
      <w:r w:rsidR="00E97122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celá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finanční částka pro dotační titul PSDP </w:t>
      </w:r>
      <w:r w:rsidR="001C7D25" w:rsidRPr="00D66D76">
        <w:rPr>
          <w:rFonts w:ascii="Tahoma" w:eastAsia="Arial Unicode MS" w:hAnsi="Tahoma" w:cs="Tahoma"/>
          <w:color w:val="000000"/>
          <w:sz w:val="20"/>
          <w:szCs w:val="20"/>
        </w:rPr>
        <w:t>3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C7D25" w:rsidRPr="00D66D76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3</w:t>
      </w:r>
      <w:r w:rsidR="00662638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bezezbytku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="00863335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je navrhováno ponechat v rozpočtu kraje v odvětví sociálních věcí </w:t>
      </w:r>
      <w:r w:rsidR="000242AE">
        <w:rPr>
          <w:rFonts w:ascii="Tahoma" w:eastAsia="Arial Unicode MS" w:hAnsi="Tahoma" w:cs="Tahoma"/>
          <w:color w:val="000000"/>
          <w:sz w:val="20"/>
          <w:szCs w:val="20"/>
        </w:rPr>
        <w:t>8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00 Kč.</w:t>
      </w:r>
    </w:p>
    <w:bookmarkEnd w:id="4"/>
    <w:p w14:paraId="1BB8AF15" w14:textId="77777777" w:rsidR="000D5D21" w:rsidRPr="006227B3" w:rsidRDefault="000D5D21" w:rsidP="006227B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17217A92" w14:textId="0397023D" w:rsidR="00E34CD0" w:rsidRDefault="00E34CD0" w:rsidP="006227B3">
      <w:pPr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6227B3"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 w:rsidRPr="006227B3">
        <w:rPr>
          <w:rFonts w:ascii="Tahoma" w:hAnsi="Tahoma" w:cs="Tahoma"/>
          <w:sz w:val="20"/>
          <w:szCs w:val="20"/>
        </w:rPr>
        <w:t xml:space="preserve">je navrhováno rozdělit </w:t>
      </w:r>
      <w:r w:rsidRPr="006227B3">
        <w:rPr>
          <w:rFonts w:ascii="Tahoma" w:hAnsi="Tahoma" w:cs="Tahoma"/>
          <w:sz w:val="20"/>
          <w:szCs w:val="20"/>
        </w:rPr>
        <w:t xml:space="preserve">v dotačním titulu PSDP </w:t>
      </w:r>
      <w:r w:rsidR="001C7D25" w:rsidRPr="006227B3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>/</w:t>
      </w:r>
      <w:r w:rsidR="001C7D25" w:rsidRPr="006227B3">
        <w:rPr>
          <w:rFonts w:ascii="Tahoma" w:hAnsi="Tahoma" w:cs="Tahoma"/>
          <w:sz w:val="20"/>
          <w:szCs w:val="20"/>
        </w:rPr>
        <w:t>2</w:t>
      </w:r>
      <w:r w:rsidR="000242AE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 xml:space="preserve"> z alokované částky pro Program PSDP</w:t>
      </w:r>
      <w:r w:rsidR="006E268E" w:rsidRPr="006227B3">
        <w:rPr>
          <w:rFonts w:ascii="Tahoma" w:hAnsi="Tahoma" w:cs="Tahoma"/>
          <w:sz w:val="20"/>
          <w:szCs w:val="20"/>
        </w:rPr>
        <w:t xml:space="preserve"> </w:t>
      </w:r>
      <w:r w:rsidR="000242AE">
        <w:rPr>
          <w:rFonts w:ascii="Tahoma" w:hAnsi="Tahoma" w:cs="Tahoma"/>
          <w:b/>
          <w:bCs/>
          <w:sz w:val="20"/>
          <w:szCs w:val="20"/>
        </w:rPr>
        <w:t>76</w:t>
      </w:r>
      <w:r w:rsidR="006E268E" w:rsidRPr="00EB532F">
        <w:rPr>
          <w:rFonts w:ascii="Tahoma" w:hAnsi="Tahoma" w:cs="Tahoma"/>
          <w:b/>
          <w:sz w:val="20"/>
          <w:szCs w:val="20"/>
        </w:rPr>
        <w:t>.</w:t>
      </w:r>
      <w:r w:rsidR="000242AE">
        <w:rPr>
          <w:rFonts w:ascii="Tahoma" w:hAnsi="Tahoma" w:cs="Tahoma"/>
          <w:b/>
          <w:sz w:val="20"/>
          <w:szCs w:val="20"/>
        </w:rPr>
        <w:t>743</w:t>
      </w:r>
      <w:r w:rsidR="006E268E" w:rsidRPr="00EB532F">
        <w:rPr>
          <w:rFonts w:ascii="Tahoma" w:hAnsi="Tahoma" w:cs="Tahoma"/>
          <w:b/>
          <w:sz w:val="20"/>
          <w:szCs w:val="20"/>
        </w:rPr>
        <w:t>.000</w:t>
      </w:r>
      <w:r w:rsidR="00293481" w:rsidRPr="00EB532F">
        <w:rPr>
          <w:rFonts w:ascii="Tahoma" w:hAnsi="Tahoma" w:cs="Tahoma"/>
          <w:b/>
          <w:sz w:val="20"/>
          <w:szCs w:val="20"/>
        </w:rPr>
        <w:t xml:space="preserve"> </w:t>
      </w:r>
      <w:r w:rsidRPr="00EB532F">
        <w:rPr>
          <w:rFonts w:ascii="Tahoma" w:hAnsi="Tahoma" w:cs="Tahoma"/>
          <w:b/>
          <w:sz w:val="20"/>
          <w:szCs w:val="20"/>
        </w:rPr>
        <w:t>Kč</w:t>
      </w:r>
      <w:r w:rsidRPr="006227B3">
        <w:rPr>
          <w:rFonts w:ascii="Tahoma" w:hAnsi="Tahoma" w:cs="Tahoma"/>
          <w:b/>
          <w:sz w:val="20"/>
          <w:szCs w:val="20"/>
        </w:rPr>
        <w:t>.</w:t>
      </w:r>
    </w:p>
    <w:p w14:paraId="7A67E084" w14:textId="77777777"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1D31F8" w14:textId="77777777" w:rsidR="00C0725E" w:rsidRDefault="00C0725E"/>
    <w:p w14:paraId="708D03FE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4AD2B17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112E769" w14:textId="6CDF1172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lastRenderedPageBreak/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554C2E36" w:rsidR="00E34CD0" w:rsidRDefault="001D2AB9">
      <w:pPr>
        <w:rPr>
          <w:rFonts w:ascii="Tahoma" w:hAnsi="Tahoma" w:cs="Tahoma"/>
          <w:sz w:val="20"/>
          <w:szCs w:val="20"/>
        </w:rPr>
      </w:pPr>
      <w:bookmarkStart w:id="5" w:name="_Hlk108698881"/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2F3F72">
        <w:rPr>
          <w:rFonts w:ascii="Tahoma" w:hAnsi="Tahoma" w:cs="Tahoma"/>
          <w:sz w:val="20"/>
          <w:szCs w:val="20"/>
        </w:rPr>
        <w:t>84</w:t>
      </w:r>
      <w:r w:rsidR="00E34CD0" w:rsidRPr="00EB532F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896</w:t>
      </w:r>
      <w:r w:rsidR="009E3BF8" w:rsidRPr="00EB532F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800</w:t>
      </w:r>
      <w:r w:rsidR="00E34CD0" w:rsidRPr="00EB532F">
        <w:rPr>
          <w:rFonts w:ascii="Tahoma" w:hAnsi="Tahoma" w:cs="Tahoma"/>
          <w:sz w:val="20"/>
          <w:szCs w:val="20"/>
        </w:rPr>
        <w:t xml:space="preserve"> Kč</w:t>
      </w:r>
    </w:p>
    <w:p w14:paraId="03776EFE" w14:textId="77777777" w:rsidR="000057B9" w:rsidRDefault="000057B9">
      <w:pPr>
        <w:rPr>
          <w:rFonts w:ascii="Tahoma" w:hAnsi="Tahoma" w:cs="Tahoma"/>
          <w:sz w:val="20"/>
          <w:szCs w:val="20"/>
        </w:rPr>
      </w:pPr>
    </w:p>
    <w:p w14:paraId="17E9BDB9" w14:textId="178E9442"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1/</w:t>
      </w:r>
      <w:r w:rsidR="00124F0E">
        <w:rPr>
          <w:rFonts w:ascii="Tahoma" w:hAnsi="Tahoma" w:cs="Tahoma"/>
          <w:sz w:val="20"/>
          <w:szCs w:val="20"/>
        </w:rPr>
        <w:t>2</w:t>
      </w:r>
      <w:r w:rsidR="002F3F72">
        <w:rPr>
          <w:rFonts w:ascii="Tahoma" w:hAnsi="Tahoma" w:cs="Tahoma"/>
          <w:sz w:val="20"/>
          <w:szCs w:val="20"/>
        </w:rPr>
        <w:t>3</w:t>
      </w:r>
      <w:r w:rsidR="00070490">
        <w:rPr>
          <w:rFonts w:ascii="Tahoma" w:hAnsi="Tahoma" w:cs="Tahoma"/>
          <w:sz w:val="20"/>
          <w:szCs w:val="20"/>
        </w:rPr>
        <w:tab/>
      </w:r>
      <w:r w:rsidR="00070490"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 xml:space="preserve">  </w:t>
      </w:r>
      <w:r w:rsidR="001378BA">
        <w:rPr>
          <w:rFonts w:ascii="Tahoma" w:hAnsi="Tahoma" w:cs="Tahoma"/>
          <w:sz w:val="20"/>
          <w:szCs w:val="20"/>
        </w:rPr>
        <w:t>6</w:t>
      </w:r>
      <w:r w:rsidR="00070490" w:rsidRPr="00070490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987</w:t>
      </w:r>
      <w:r w:rsidR="00070490" w:rsidRPr="00070490">
        <w:rPr>
          <w:rFonts w:ascii="Tahoma" w:hAnsi="Tahoma" w:cs="Tahoma"/>
          <w:sz w:val="20"/>
          <w:szCs w:val="20"/>
        </w:rPr>
        <w:t>.000</w:t>
      </w:r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7D202590" w14:textId="5BFC3BB0"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2/</w:t>
      </w:r>
      <w:r w:rsidR="00124F0E">
        <w:rPr>
          <w:rFonts w:ascii="Tahoma" w:hAnsi="Tahoma" w:cs="Tahoma"/>
          <w:sz w:val="20"/>
          <w:szCs w:val="20"/>
        </w:rPr>
        <w:t>2</w:t>
      </w:r>
      <w:r w:rsidR="002F3F72">
        <w:rPr>
          <w:rFonts w:ascii="Tahoma" w:hAnsi="Tahoma" w:cs="Tahoma"/>
          <w:sz w:val="20"/>
          <w:szCs w:val="20"/>
        </w:rPr>
        <w:t>3</w:t>
      </w:r>
      <w:r w:rsidRPr="00070490">
        <w:rPr>
          <w:rFonts w:ascii="Tahoma" w:hAnsi="Tahoma" w:cs="Tahoma"/>
          <w:sz w:val="20"/>
          <w:szCs w:val="20"/>
        </w:rPr>
        <w:tab/>
      </w:r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6E268E">
        <w:rPr>
          <w:rFonts w:ascii="Tahoma" w:hAnsi="Tahoma" w:cs="Tahoma"/>
          <w:sz w:val="20"/>
          <w:szCs w:val="20"/>
        </w:rPr>
        <w:t>1</w:t>
      </w:r>
      <w:r w:rsidRPr="00070490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166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 Kč</w:t>
      </w:r>
    </w:p>
    <w:bookmarkEnd w:id="5"/>
    <w:p w14:paraId="554E10D4" w14:textId="68BA4D5D" w:rsidR="00E34CD0" w:rsidRPr="00863335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3/</w:t>
      </w:r>
      <w:r w:rsidR="00124F0E">
        <w:rPr>
          <w:rFonts w:ascii="Tahoma" w:hAnsi="Tahoma" w:cs="Tahoma"/>
          <w:sz w:val="20"/>
          <w:szCs w:val="20"/>
        </w:rPr>
        <w:t>2</w:t>
      </w:r>
      <w:r w:rsidR="002F3F72">
        <w:rPr>
          <w:rFonts w:ascii="Tahoma" w:hAnsi="Tahoma" w:cs="Tahoma"/>
          <w:sz w:val="20"/>
          <w:szCs w:val="20"/>
        </w:rPr>
        <w:t>3</w:t>
      </w:r>
      <w:r w:rsidR="00BD5AC3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ab/>
      </w:r>
      <w:r w:rsidR="002F3F72">
        <w:rPr>
          <w:rFonts w:ascii="Tahoma" w:hAnsi="Tahoma" w:cs="Tahoma"/>
          <w:sz w:val="20"/>
          <w:szCs w:val="20"/>
        </w:rPr>
        <w:t>76</w:t>
      </w:r>
      <w:r w:rsidR="006E268E" w:rsidRPr="001A3D85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743</w:t>
      </w:r>
      <w:r w:rsidR="006E268E" w:rsidRPr="001A3D85">
        <w:rPr>
          <w:rFonts w:ascii="Tahoma" w:hAnsi="Tahoma" w:cs="Tahoma"/>
          <w:sz w:val="20"/>
          <w:szCs w:val="20"/>
        </w:rPr>
        <w:t xml:space="preserve">.000 </w:t>
      </w:r>
      <w:r w:rsidRPr="001A3D85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863335" w:rsidRDefault="006E268E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372DC3C8" w:rsidR="00EC25E8" w:rsidRPr="00CF4942" w:rsidRDefault="00EC25E8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 xml:space="preserve">Celkem </w:t>
      </w:r>
      <w:r w:rsidR="000D5D21" w:rsidRPr="00863335">
        <w:rPr>
          <w:rFonts w:ascii="Tahoma" w:hAnsi="Tahoma" w:cs="Tahoma"/>
          <w:sz w:val="20"/>
          <w:szCs w:val="20"/>
        </w:rPr>
        <w:t xml:space="preserve">navrhovaná </w:t>
      </w:r>
      <w:r w:rsidR="000521B2">
        <w:rPr>
          <w:rFonts w:ascii="Tahoma" w:hAnsi="Tahoma" w:cs="Tahoma"/>
          <w:sz w:val="20"/>
          <w:szCs w:val="20"/>
        </w:rPr>
        <w:t xml:space="preserve">výše </w:t>
      </w:r>
      <w:r w:rsidRPr="00863335">
        <w:rPr>
          <w:rFonts w:ascii="Tahoma" w:hAnsi="Tahoma" w:cs="Tahoma"/>
          <w:sz w:val="20"/>
          <w:szCs w:val="20"/>
        </w:rPr>
        <w:t>dotace v titulech 1/</w:t>
      </w:r>
      <w:r w:rsidR="001C7D25" w:rsidRPr="00863335">
        <w:rPr>
          <w:rFonts w:ascii="Tahoma" w:hAnsi="Tahoma" w:cs="Tahoma"/>
          <w:sz w:val="20"/>
          <w:szCs w:val="20"/>
        </w:rPr>
        <w:t>2</w:t>
      </w:r>
      <w:r w:rsidR="002F3F72">
        <w:rPr>
          <w:rFonts w:ascii="Tahoma" w:hAnsi="Tahoma" w:cs="Tahoma"/>
          <w:sz w:val="20"/>
          <w:szCs w:val="20"/>
        </w:rPr>
        <w:t>3</w:t>
      </w:r>
      <w:r w:rsidRPr="00863335">
        <w:rPr>
          <w:rFonts w:ascii="Tahoma" w:hAnsi="Tahoma" w:cs="Tahoma"/>
          <w:sz w:val="20"/>
          <w:szCs w:val="20"/>
        </w:rPr>
        <w:t xml:space="preserve"> -</w:t>
      </w:r>
      <w:r w:rsidR="00996BE1" w:rsidRPr="00863335">
        <w:rPr>
          <w:rFonts w:ascii="Tahoma" w:hAnsi="Tahoma" w:cs="Tahoma"/>
          <w:sz w:val="20"/>
          <w:szCs w:val="20"/>
        </w:rPr>
        <w:t xml:space="preserve"> </w:t>
      </w:r>
      <w:r w:rsidR="001C7D25" w:rsidRPr="00863335">
        <w:rPr>
          <w:rFonts w:ascii="Tahoma" w:hAnsi="Tahoma" w:cs="Tahoma"/>
          <w:sz w:val="20"/>
          <w:szCs w:val="20"/>
        </w:rPr>
        <w:t>3/2</w:t>
      </w:r>
      <w:r w:rsidR="002F3F72">
        <w:rPr>
          <w:rFonts w:ascii="Tahoma" w:hAnsi="Tahoma" w:cs="Tahoma"/>
          <w:sz w:val="20"/>
          <w:szCs w:val="20"/>
        </w:rPr>
        <w:t>3</w:t>
      </w:r>
      <w:r w:rsidRPr="00863335">
        <w:rPr>
          <w:rFonts w:ascii="Tahoma" w:hAnsi="Tahoma" w:cs="Tahoma"/>
          <w:sz w:val="20"/>
          <w:szCs w:val="20"/>
        </w:rPr>
        <w:tab/>
      </w:r>
      <w:r w:rsidR="002F3F72">
        <w:rPr>
          <w:rFonts w:ascii="Tahoma" w:hAnsi="Tahoma" w:cs="Tahoma"/>
          <w:sz w:val="20"/>
          <w:szCs w:val="20"/>
        </w:rPr>
        <w:t>84</w:t>
      </w:r>
      <w:r w:rsidRPr="00CF4942">
        <w:rPr>
          <w:rFonts w:ascii="Tahoma" w:hAnsi="Tahoma" w:cs="Tahoma"/>
          <w:sz w:val="20"/>
          <w:szCs w:val="20"/>
        </w:rPr>
        <w:t>.</w:t>
      </w:r>
      <w:r w:rsidR="002F3F72">
        <w:rPr>
          <w:rFonts w:ascii="Tahoma" w:hAnsi="Tahoma" w:cs="Tahoma"/>
          <w:sz w:val="20"/>
          <w:szCs w:val="20"/>
        </w:rPr>
        <w:t>896</w:t>
      </w:r>
      <w:r w:rsidRPr="00CF4942">
        <w:rPr>
          <w:rFonts w:ascii="Tahoma" w:hAnsi="Tahoma" w:cs="Tahoma"/>
          <w:sz w:val="20"/>
          <w:szCs w:val="20"/>
        </w:rPr>
        <w:t>.000 Kč</w:t>
      </w:r>
    </w:p>
    <w:p w14:paraId="7F5E9993" w14:textId="77777777" w:rsidR="000057B9" w:rsidRPr="001378BA" w:rsidRDefault="000057B9" w:rsidP="00E34CD0">
      <w:pPr>
        <w:rPr>
          <w:rFonts w:ascii="Tahoma" w:hAnsi="Tahoma" w:cs="Tahoma"/>
          <w:sz w:val="20"/>
          <w:szCs w:val="20"/>
          <w:highlight w:val="yellow"/>
        </w:rPr>
      </w:pPr>
    </w:p>
    <w:p w14:paraId="6B369496" w14:textId="3ADAAE08" w:rsidR="00E34CD0" w:rsidRPr="00CF4942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CF4942">
        <w:rPr>
          <w:rFonts w:ascii="Tahoma" w:hAnsi="Tahoma" w:cs="Tahoma"/>
          <w:b/>
          <w:sz w:val="20"/>
          <w:szCs w:val="20"/>
        </w:rPr>
        <w:t>Zůsta</w:t>
      </w:r>
      <w:r w:rsidR="00071F10" w:rsidRPr="00CF4942">
        <w:rPr>
          <w:rFonts w:ascii="Tahoma" w:hAnsi="Tahoma" w:cs="Tahoma"/>
          <w:b/>
          <w:sz w:val="20"/>
          <w:szCs w:val="20"/>
        </w:rPr>
        <w:t>tek finančních prostředků</w:t>
      </w:r>
      <w:r w:rsidR="00071F10" w:rsidRPr="00CF4942">
        <w:rPr>
          <w:rFonts w:ascii="Tahoma" w:hAnsi="Tahoma" w:cs="Tahoma"/>
          <w:b/>
          <w:sz w:val="20"/>
          <w:szCs w:val="20"/>
        </w:rPr>
        <w:tab/>
      </w:r>
      <w:r w:rsidR="00071F10" w:rsidRPr="00CF4942">
        <w:rPr>
          <w:rFonts w:ascii="Tahoma" w:hAnsi="Tahoma" w:cs="Tahoma"/>
          <w:b/>
          <w:sz w:val="20"/>
          <w:szCs w:val="20"/>
        </w:rPr>
        <w:tab/>
      </w:r>
      <w:r w:rsidR="00071F10" w:rsidRPr="00CF4942">
        <w:rPr>
          <w:rFonts w:ascii="Tahoma" w:hAnsi="Tahoma" w:cs="Tahoma"/>
          <w:b/>
          <w:sz w:val="20"/>
          <w:szCs w:val="20"/>
        </w:rPr>
        <w:tab/>
        <w:t xml:space="preserve"> </w:t>
      </w:r>
      <w:r w:rsidR="002F3F72">
        <w:rPr>
          <w:rFonts w:ascii="Tahoma" w:hAnsi="Tahoma" w:cs="Tahoma"/>
          <w:b/>
          <w:sz w:val="20"/>
          <w:szCs w:val="20"/>
        </w:rPr>
        <w:t>800</w:t>
      </w:r>
      <w:r w:rsidR="00293481" w:rsidRPr="00CF4942">
        <w:rPr>
          <w:rFonts w:ascii="Tahoma" w:hAnsi="Tahoma" w:cs="Tahoma"/>
          <w:b/>
          <w:sz w:val="20"/>
          <w:szCs w:val="20"/>
        </w:rPr>
        <w:t xml:space="preserve"> </w:t>
      </w:r>
      <w:r w:rsidRPr="00CF4942">
        <w:rPr>
          <w:rFonts w:ascii="Tahoma" w:hAnsi="Tahoma" w:cs="Tahoma"/>
          <w:b/>
          <w:sz w:val="20"/>
          <w:szCs w:val="20"/>
        </w:rPr>
        <w:t>Kč</w:t>
      </w:r>
    </w:p>
    <w:p w14:paraId="27EF25D2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1C8AAF59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0F75BCCE" w14:textId="77777777"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ABE5" w14:textId="77777777" w:rsidR="00714FE1" w:rsidRDefault="00714FE1" w:rsidP="00F204C2">
      <w:r>
        <w:separator/>
      </w:r>
    </w:p>
  </w:endnote>
  <w:endnote w:type="continuationSeparator" w:id="0">
    <w:p w14:paraId="5B41FE5F" w14:textId="77777777" w:rsidR="00714FE1" w:rsidRDefault="00714FE1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EBA6" w14:textId="7AEDDC11" w:rsidR="00B50A03" w:rsidRDefault="001378B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2067D2" wp14:editId="1A753D8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5fb486aabc08606508d4ee0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45F20" w14:textId="51FF9BF3" w:rsidR="001378BA" w:rsidRPr="0077343A" w:rsidRDefault="0077343A" w:rsidP="007734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734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067D2" id="_x0000_t202" coordsize="21600,21600" o:spt="202" path="m,l,21600r21600,l21600,xe">
              <v:stroke joinstyle="miter"/>
              <v:path gradientshapeok="t" o:connecttype="rect"/>
            </v:shapetype>
            <v:shape id="MSIPCM35fb486aabc08606508d4ee0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FA45F20" w14:textId="51FF9BF3" w:rsidR="001378BA" w:rsidRPr="0077343A" w:rsidRDefault="0077343A" w:rsidP="007734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734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3584456"/>
        <w:docPartObj>
          <w:docPartGallery w:val="Page Numbers (Bottom of Page)"/>
          <w:docPartUnique/>
        </w:docPartObj>
      </w:sdtPr>
      <w:sdtEndPr/>
      <w:sdtContent>
        <w:r w:rsidR="00B50A03">
          <w:fldChar w:fldCharType="begin"/>
        </w:r>
        <w:r w:rsidR="00B50A03">
          <w:instrText>PAGE   \* MERGEFORMAT</w:instrText>
        </w:r>
        <w:r w:rsidR="00B50A03">
          <w:fldChar w:fldCharType="separate"/>
        </w:r>
        <w:r w:rsidR="00D00F05">
          <w:rPr>
            <w:noProof/>
          </w:rPr>
          <w:t>3</w:t>
        </w:r>
        <w:r w:rsidR="00B50A03">
          <w:fldChar w:fldCharType="end"/>
        </w:r>
      </w:sdtContent>
    </w:sdt>
  </w:p>
  <w:p w14:paraId="46D51DB7" w14:textId="77777777"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09CC4" w14:textId="77777777" w:rsidR="00714FE1" w:rsidRDefault="00714FE1" w:rsidP="00F204C2">
      <w:r>
        <w:separator/>
      </w:r>
    </w:p>
  </w:footnote>
  <w:footnote w:type="continuationSeparator" w:id="0">
    <w:p w14:paraId="39B93EF8" w14:textId="77777777" w:rsidR="00714FE1" w:rsidRDefault="00714FE1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935105"/>
    <w:multiLevelType w:val="hybridMultilevel"/>
    <w:tmpl w:val="4746DDAE"/>
    <w:lvl w:ilvl="0" w:tplc="47783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32C7C"/>
    <w:multiLevelType w:val="hybridMultilevel"/>
    <w:tmpl w:val="914EC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A229C"/>
    <w:multiLevelType w:val="hybridMultilevel"/>
    <w:tmpl w:val="DC38FA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54FDE"/>
    <w:multiLevelType w:val="hybridMultilevel"/>
    <w:tmpl w:val="6A2EF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33E35"/>
    <w:multiLevelType w:val="hybridMultilevel"/>
    <w:tmpl w:val="6B24B8D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608897">
    <w:abstractNumId w:val="0"/>
  </w:num>
  <w:num w:numId="2" w16cid:durableId="1638489253">
    <w:abstractNumId w:val="6"/>
  </w:num>
  <w:num w:numId="3" w16cid:durableId="1364138592">
    <w:abstractNumId w:val="13"/>
  </w:num>
  <w:num w:numId="4" w16cid:durableId="751587405">
    <w:abstractNumId w:val="5"/>
  </w:num>
  <w:num w:numId="5" w16cid:durableId="1372805871">
    <w:abstractNumId w:val="14"/>
  </w:num>
  <w:num w:numId="6" w16cid:durableId="262492978">
    <w:abstractNumId w:val="2"/>
  </w:num>
  <w:num w:numId="7" w16cid:durableId="1195456803">
    <w:abstractNumId w:val="10"/>
  </w:num>
  <w:num w:numId="8" w16cid:durableId="912012660">
    <w:abstractNumId w:val="8"/>
  </w:num>
  <w:num w:numId="9" w16cid:durableId="893083921">
    <w:abstractNumId w:val="15"/>
  </w:num>
  <w:num w:numId="10" w16cid:durableId="1676489781">
    <w:abstractNumId w:val="11"/>
  </w:num>
  <w:num w:numId="11" w16cid:durableId="1039862398">
    <w:abstractNumId w:val="17"/>
  </w:num>
  <w:num w:numId="12" w16cid:durableId="138227646">
    <w:abstractNumId w:val="18"/>
  </w:num>
  <w:num w:numId="13" w16cid:durableId="723142978">
    <w:abstractNumId w:val="4"/>
  </w:num>
  <w:num w:numId="14" w16cid:durableId="1816217976">
    <w:abstractNumId w:val="7"/>
  </w:num>
  <w:num w:numId="15" w16cid:durableId="730927960">
    <w:abstractNumId w:val="16"/>
  </w:num>
  <w:num w:numId="16" w16cid:durableId="2126583423">
    <w:abstractNumId w:val="9"/>
  </w:num>
  <w:num w:numId="17" w16cid:durableId="592013103">
    <w:abstractNumId w:val="1"/>
  </w:num>
  <w:num w:numId="18" w16cid:durableId="925263233">
    <w:abstractNumId w:val="19"/>
  </w:num>
  <w:num w:numId="19" w16cid:durableId="1514569528">
    <w:abstractNumId w:val="3"/>
  </w:num>
  <w:num w:numId="20" w16cid:durableId="620037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160D3"/>
    <w:rsid w:val="000242AE"/>
    <w:rsid w:val="00032E1E"/>
    <w:rsid w:val="000521B2"/>
    <w:rsid w:val="00056C9C"/>
    <w:rsid w:val="000703CB"/>
    <w:rsid w:val="00070490"/>
    <w:rsid w:val="00071F10"/>
    <w:rsid w:val="00084E12"/>
    <w:rsid w:val="00092919"/>
    <w:rsid w:val="00093A75"/>
    <w:rsid w:val="000A0745"/>
    <w:rsid w:val="000C2A85"/>
    <w:rsid w:val="000D589A"/>
    <w:rsid w:val="000D5D21"/>
    <w:rsid w:val="000D5E1F"/>
    <w:rsid w:val="000F1296"/>
    <w:rsid w:val="00123AD6"/>
    <w:rsid w:val="00124F0E"/>
    <w:rsid w:val="001378BA"/>
    <w:rsid w:val="00144788"/>
    <w:rsid w:val="001A3D85"/>
    <w:rsid w:val="001A43B9"/>
    <w:rsid w:val="001A622E"/>
    <w:rsid w:val="001B5283"/>
    <w:rsid w:val="001C7D25"/>
    <w:rsid w:val="001D192E"/>
    <w:rsid w:val="001D2AB9"/>
    <w:rsid w:val="001D6EB4"/>
    <w:rsid w:val="001F0138"/>
    <w:rsid w:val="00254558"/>
    <w:rsid w:val="002631C2"/>
    <w:rsid w:val="00271435"/>
    <w:rsid w:val="00277E9D"/>
    <w:rsid w:val="00284EC5"/>
    <w:rsid w:val="00293481"/>
    <w:rsid w:val="002C681C"/>
    <w:rsid w:val="002F3F72"/>
    <w:rsid w:val="002F3FA9"/>
    <w:rsid w:val="002F4B23"/>
    <w:rsid w:val="00315B90"/>
    <w:rsid w:val="00343AD9"/>
    <w:rsid w:val="003651BD"/>
    <w:rsid w:val="003A6D1F"/>
    <w:rsid w:val="003B59F8"/>
    <w:rsid w:val="003E4E5A"/>
    <w:rsid w:val="003F46DC"/>
    <w:rsid w:val="003F57A9"/>
    <w:rsid w:val="00406164"/>
    <w:rsid w:val="00431CA5"/>
    <w:rsid w:val="004327D5"/>
    <w:rsid w:val="00442EA3"/>
    <w:rsid w:val="0046681F"/>
    <w:rsid w:val="00470D5D"/>
    <w:rsid w:val="00490083"/>
    <w:rsid w:val="004E628A"/>
    <w:rsid w:val="0057421A"/>
    <w:rsid w:val="005808A0"/>
    <w:rsid w:val="005C4FC4"/>
    <w:rsid w:val="005E0221"/>
    <w:rsid w:val="006227B3"/>
    <w:rsid w:val="00644341"/>
    <w:rsid w:val="00662638"/>
    <w:rsid w:val="00666461"/>
    <w:rsid w:val="006849DE"/>
    <w:rsid w:val="00692C85"/>
    <w:rsid w:val="006A0BFB"/>
    <w:rsid w:val="006A5447"/>
    <w:rsid w:val="006B1DE9"/>
    <w:rsid w:val="006E0967"/>
    <w:rsid w:val="006E268E"/>
    <w:rsid w:val="00714FE1"/>
    <w:rsid w:val="00743D41"/>
    <w:rsid w:val="00770DE0"/>
    <w:rsid w:val="0077343A"/>
    <w:rsid w:val="00780906"/>
    <w:rsid w:val="007C372F"/>
    <w:rsid w:val="00805E18"/>
    <w:rsid w:val="00834211"/>
    <w:rsid w:val="00844414"/>
    <w:rsid w:val="00863335"/>
    <w:rsid w:val="00866109"/>
    <w:rsid w:val="00867E8B"/>
    <w:rsid w:val="00877559"/>
    <w:rsid w:val="00891E48"/>
    <w:rsid w:val="008B280E"/>
    <w:rsid w:val="008D3D16"/>
    <w:rsid w:val="00923AD8"/>
    <w:rsid w:val="00993ADB"/>
    <w:rsid w:val="00996BE1"/>
    <w:rsid w:val="009B0017"/>
    <w:rsid w:val="009B6C5A"/>
    <w:rsid w:val="009E3BF8"/>
    <w:rsid w:val="009E6127"/>
    <w:rsid w:val="00A0169F"/>
    <w:rsid w:val="00A42F43"/>
    <w:rsid w:val="00A446FE"/>
    <w:rsid w:val="00A654AA"/>
    <w:rsid w:val="00A83761"/>
    <w:rsid w:val="00AA188B"/>
    <w:rsid w:val="00AE4001"/>
    <w:rsid w:val="00B01D59"/>
    <w:rsid w:val="00B203E5"/>
    <w:rsid w:val="00B50A03"/>
    <w:rsid w:val="00B72151"/>
    <w:rsid w:val="00B8549E"/>
    <w:rsid w:val="00B86D17"/>
    <w:rsid w:val="00BB1EDC"/>
    <w:rsid w:val="00BB1F2F"/>
    <w:rsid w:val="00BD5AC3"/>
    <w:rsid w:val="00BE4BE6"/>
    <w:rsid w:val="00BF3002"/>
    <w:rsid w:val="00C0725E"/>
    <w:rsid w:val="00C11897"/>
    <w:rsid w:val="00C346AA"/>
    <w:rsid w:val="00C37189"/>
    <w:rsid w:val="00C71151"/>
    <w:rsid w:val="00C7529D"/>
    <w:rsid w:val="00C76017"/>
    <w:rsid w:val="00C8584C"/>
    <w:rsid w:val="00CA7901"/>
    <w:rsid w:val="00CC1DDC"/>
    <w:rsid w:val="00CC6B6B"/>
    <w:rsid w:val="00CE6D5F"/>
    <w:rsid w:val="00CF4942"/>
    <w:rsid w:val="00CF56CE"/>
    <w:rsid w:val="00D00F05"/>
    <w:rsid w:val="00D162BA"/>
    <w:rsid w:val="00D23463"/>
    <w:rsid w:val="00D44509"/>
    <w:rsid w:val="00D661E9"/>
    <w:rsid w:val="00D66D76"/>
    <w:rsid w:val="00D95F1D"/>
    <w:rsid w:val="00D9697C"/>
    <w:rsid w:val="00DB19BE"/>
    <w:rsid w:val="00DB4BFA"/>
    <w:rsid w:val="00DB5381"/>
    <w:rsid w:val="00DD304B"/>
    <w:rsid w:val="00DD4C38"/>
    <w:rsid w:val="00E01455"/>
    <w:rsid w:val="00E27F55"/>
    <w:rsid w:val="00E322EF"/>
    <w:rsid w:val="00E34CD0"/>
    <w:rsid w:val="00E52B6A"/>
    <w:rsid w:val="00E92A82"/>
    <w:rsid w:val="00E9359B"/>
    <w:rsid w:val="00E97122"/>
    <w:rsid w:val="00EB532F"/>
    <w:rsid w:val="00EC25E8"/>
    <w:rsid w:val="00EC50CD"/>
    <w:rsid w:val="00ED6AAB"/>
    <w:rsid w:val="00F051BA"/>
    <w:rsid w:val="00F058A0"/>
    <w:rsid w:val="00F145AB"/>
    <w:rsid w:val="00F204C2"/>
    <w:rsid w:val="00F2451B"/>
    <w:rsid w:val="00F513DD"/>
    <w:rsid w:val="00F56220"/>
    <w:rsid w:val="00F60BE8"/>
    <w:rsid w:val="00F7074B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52B6A"/>
    <w:pPr>
      <w:ind w:right="150"/>
      <w:jc w:val="both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rsid w:val="00E52B6A"/>
    <w:rPr>
      <w:rFonts w:ascii="Times New Roman" w:eastAsia="Times New Roman" w:hAnsi="Times New Roman" w:cs="Times New Roman"/>
      <w:color w:val="000000"/>
      <w:sz w:val="24"/>
      <w:szCs w:val="1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F2F-16C3-45E6-B767-60A6DBF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1350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30</cp:revision>
  <dcterms:created xsi:type="dcterms:W3CDTF">2020-07-21T11:55:00Z</dcterms:created>
  <dcterms:modified xsi:type="dcterms:W3CDTF">2023-08-02T06:04:00Z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2022-08-15T09:36:00Z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71bb3901-4d7a-4ce0-8e28-7b9d080c02f5</vt:lpwstr>
  </property>
  <property fmtid="{D5CDD505-2E9C-101B-9397-08002B2CF9AE}" pid="8" name="MSIP_Label_215ad6d0-798b-44f9-b3fd-112ad6275fb4_ContentBits">
    <vt:lpwstr>2</vt:lpwstr>
  </property>
</Properties>
</file>