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E4C9" w14:textId="77777777" w:rsidR="0073061E" w:rsidRPr="00912EC4" w:rsidRDefault="00C74B59">
      <w:pPr>
        <w:pStyle w:val="Nzev"/>
        <w:rPr>
          <w:i w:val="0"/>
          <w:caps/>
          <w:color w:val="auto"/>
          <w:szCs w:val="32"/>
          <w:u w:val="single"/>
        </w:rPr>
      </w:pPr>
      <w:r w:rsidRPr="00912EC4">
        <w:rPr>
          <w:i w:val="0"/>
          <w:caps/>
          <w:color w:val="auto"/>
          <w:szCs w:val="32"/>
          <w:u w:val="single"/>
        </w:rPr>
        <w:t>Darovací</w:t>
      </w:r>
      <w:r w:rsidR="0073061E" w:rsidRPr="00912EC4">
        <w:rPr>
          <w:i w:val="0"/>
          <w:caps/>
          <w:color w:val="auto"/>
          <w:szCs w:val="32"/>
          <w:u w:val="single"/>
        </w:rPr>
        <w:t xml:space="preserve"> smlouv</w:t>
      </w:r>
      <w:r w:rsidRPr="00912EC4">
        <w:rPr>
          <w:i w:val="0"/>
          <w:caps/>
          <w:color w:val="auto"/>
          <w:szCs w:val="32"/>
          <w:u w:val="single"/>
        </w:rPr>
        <w:t>a</w:t>
      </w:r>
    </w:p>
    <w:p w14:paraId="0E17C43F" w14:textId="77777777" w:rsidR="0073061E" w:rsidRPr="00912EC4" w:rsidRDefault="00C74B59" w:rsidP="00C67F14">
      <w:pPr>
        <w:jc w:val="center"/>
        <w:rPr>
          <w:rFonts w:ascii="Times New Roman" w:hAnsi="Times New Roman"/>
          <w:b/>
          <w:sz w:val="32"/>
          <w:lang w:val="cs-CZ"/>
        </w:rPr>
      </w:pPr>
      <w:r w:rsidRPr="00912EC4">
        <w:rPr>
          <w:rFonts w:ascii="Times New Roman" w:hAnsi="Times New Roman"/>
          <w:b/>
          <w:sz w:val="32"/>
          <w:lang w:val="cs-CZ"/>
        </w:rPr>
        <w:t xml:space="preserve">č. </w:t>
      </w:r>
      <w:r w:rsidR="00506251" w:rsidRPr="00912EC4">
        <w:rPr>
          <w:rFonts w:ascii="Times New Roman" w:hAnsi="Times New Roman"/>
          <w:b/>
          <w:sz w:val="32"/>
          <w:lang w:val="cs-CZ"/>
        </w:rPr>
        <w:t>OV/14</w:t>
      </w:r>
      <w:r w:rsidR="00BB796D" w:rsidRPr="00912EC4">
        <w:rPr>
          <w:rFonts w:ascii="Times New Roman" w:hAnsi="Times New Roman"/>
          <w:b/>
          <w:sz w:val="32"/>
          <w:lang w:val="cs-CZ"/>
        </w:rPr>
        <w:t>/j/20</w:t>
      </w:r>
      <w:r w:rsidR="00506251" w:rsidRPr="00912EC4">
        <w:rPr>
          <w:rFonts w:ascii="Times New Roman" w:hAnsi="Times New Roman"/>
          <w:b/>
          <w:sz w:val="32"/>
          <w:lang w:val="cs-CZ"/>
        </w:rPr>
        <w:t>23/Ha</w:t>
      </w:r>
    </w:p>
    <w:p w14:paraId="40D05477" w14:textId="77777777" w:rsidR="00862A36" w:rsidRPr="00912EC4" w:rsidRDefault="00862A36" w:rsidP="00862A36">
      <w:pPr>
        <w:rPr>
          <w:rFonts w:ascii="Times New Roman" w:hAnsi="Times New Roman"/>
          <w:bCs/>
          <w:sz w:val="24"/>
          <w:szCs w:val="24"/>
          <w:lang w:val="cs-CZ"/>
        </w:rPr>
      </w:pPr>
    </w:p>
    <w:p w14:paraId="1345402F" w14:textId="77777777" w:rsidR="00862A36" w:rsidRPr="00912EC4" w:rsidRDefault="00862A36" w:rsidP="00912EC4">
      <w:pPr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912EC4">
        <w:rPr>
          <w:rFonts w:ascii="Times New Roman" w:hAnsi="Times New Roman"/>
          <w:bCs/>
          <w:sz w:val="24"/>
          <w:szCs w:val="24"/>
          <w:lang w:val="cs-CZ"/>
        </w:rPr>
        <w:t xml:space="preserve">uzavřená podle § 2055 a násl. </w:t>
      </w:r>
      <w:r w:rsidR="00912EC4" w:rsidRPr="00912EC4">
        <w:rPr>
          <w:rFonts w:ascii="Times New Roman" w:hAnsi="Times New Roman"/>
          <w:bCs/>
          <w:sz w:val="24"/>
          <w:szCs w:val="24"/>
          <w:lang w:val="cs-CZ"/>
        </w:rPr>
        <w:t>z</w:t>
      </w:r>
      <w:r w:rsidRPr="00912EC4">
        <w:rPr>
          <w:rFonts w:ascii="Times New Roman" w:hAnsi="Times New Roman"/>
          <w:bCs/>
          <w:sz w:val="24"/>
          <w:szCs w:val="24"/>
          <w:lang w:val="cs-CZ"/>
        </w:rPr>
        <w:t xml:space="preserve">ákona č. 89/2012 Sb., občanský zákoník, ve znění </w:t>
      </w:r>
      <w:r w:rsidR="007E69EF" w:rsidRPr="00912EC4">
        <w:rPr>
          <w:rFonts w:ascii="Times New Roman" w:hAnsi="Times New Roman"/>
          <w:bCs/>
          <w:sz w:val="24"/>
          <w:szCs w:val="24"/>
          <w:lang w:val="cs-CZ"/>
        </w:rPr>
        <w:t>pozdějších předpisů (dále jen „OZ“)</w:t>
      </w:r>
    </w:p>
    <w:p w14:paraId="62BC1494" w14:textId="77777777" w:rsidR="006202A9" w:rsidRPr="00912EC4" w:rsidRDefault="006202A9" w:rsidP="00C67F14">
      <w:pPr>
        <w:jc w:val="center"/>
        <w:rPr>
          <w:rFonts w:ascii="Times New Roman" w:hAnsi="Times New Roman"/>
          <w:b/>
          <w:sz w:val="32"/>
          <w:lang w:val="cs-CZ"/>
        </w:rPr>
      </w:pPr>
    </w:p>
    <w:p w14:paraId="646E52DF" w14:textId="77777777" w:rsidR="0073061E" w:rsidRPr="00912EC4" w:rsidRDefault="00FB6207">
      <w:pPr>
        <w:rPr>
          <w:rFonts w:ascii="Times New Roman" w:hAnsi="Times New Roman"/>
          <w:sz w:val="24"/>
          <w:lang w:val="cs-CZ"/>
        </w:rPr>
      </w:pPr>
      <w:r w:rsidRPr="00912EC4">
        <w:rPr>
          <w:rFonts w:ascii="Times New Roman" w:hAnsi="Times New Roman"/>
          <w:b/>
          <w:sz w:val="24"/>
          <w:u w:val="single"/>
          <w:lang w:val="cs-CZ"/>
        </w:rPr>
        <w:t>Dárce</w:t>
      </w:r>
      <w:r w:rsidR="0073061E" w:rsidRPr="00912EC4">
        <w:rPr>
          <w:rFonts w:ascii="Times New Roman" w:hAnsi="Times New Roman"/>
          <w:b/>
          <w:sz w:val="24"/>
          <w:u w:val="single"/>
          <w:lang w:val="cs-CZ"/>
        </w:rPr>
        <w:t>:</w:t>
      </w:r>
    </w:p>
    <w:p w14:paraId="776E1E6F" w14:textId="77777777" w:rsidR="00BE5611" w:rsidRPr="00912EC4" w:rsidRDefault="00BE5611" w:rsidP="00BE5611">
      <w:pPr>
        <w:jc w:val="both"/>
        <w:rPr>
          <w:rFonts w:ascii="Times New Roman" w:hAnsi="Times New Roman"/>
          <w:b/>
          <w:sz w:val="24"/>
          <w:lang w:val="cs-CZ"/>
        </w:rPr>
      </w:pPr>
      <w:r w:rsidRPr="00912EC4">
        <w:rPr>
          <w:rFonts w:ascii="Times New Roman" w:hAnsi="Times New Roman"/>
          <w:b/>
          <w:sz w:val="24"/>
          <w:lang w:val="cs-CZ"/>
        </w:rPr>
        <w:t>Moravskoslezský kraj</w:t>
      </w:r>
    </w:p>
    <w:p w14:paraId="569277F7" w14:textId="4B567078" w:rsidR="009E124A" w:rsidRPr="00912EC4" w:rsidRDefault="009E124A" w:rsidP="009E124A">
      <w:pPr>
        <w:rPr>
          <w:rFonts w:ascii="Times New Roman" w:hAnsi="Times New Roman"/>
          <w:color w:val="000000"/>
          <w:sz w:val="24"/>
          <w:lang w:val="cs-CZ"/>
        </w:rPr>
      </w:pPr>
      <w:r w:rsidRPr="00912EC4">
        <w:rPr>
          <w:rFonts w:ascii="Times New Roman" w:hAnsi="Times New Roman"/>
          <w:color w:val="000000"/>
          <w:sz w:val="24"/>
          <w:lang w:val="cs-CZ"/>
        </w:rPr>
        <w:t xml:space="preserve">ul. 28. října </w:t>
      </w:r>
      <w:r w:rsidR="008D3504">
        <w:rPr>
          <w:rFonts w:ascii="Times New Roman" w:hAnsi="Times New Roman"/>
          <w:color w:val="000000"/>
          <w:sz w:val="24"/>
          <w:lang w:val="cs-CZ"/>
        </w:rPr>
        <w:t>2771/</w:t>
      </w:r>
      <w:r w:rsidRPr="00912EC4">
        <w:rPr>
          <w:rFonts w:ascii="Times New Roman" w:hAnsi="Times New Roman"/>
          <w:color w:val="000000"/>
          <w:sz w:val="24"/>
          <w:lang w:val="cs-CZ"/>
        </w:rPr>
        <w:t xml:space="preserve">117, </w:t>
      </w:r>
      <w:r w:rsidR="008D3504">
        <w:rPr>
          <w:rFonts w:ascii="Times New Roman" w:hAnsi="Times New Roman"/>
          <w:color w:val="000000"/>
          <w:sz w:val="24"/>
          <w:lang w:val="cs-CZ"/>
        </w:rPr>
        <w:t xml:space="preserve">Moravská Ostrava, </w:t>
      </w:r>
      <w:r w:rsidRPr="00912EC4">
        <w:rPr>
          <w:rFonts w:ascii="Times New Roman" w:hAnsi="Times New Roman"/>
          <w:color w:val="000000"/>
          <w:sz w:val="24"/>
          <w:lang w:val="cs-CZ"/>
        </w:rPr>
        <w:t>702 18 Ostrava</w:t>
      </w:r>
    </w:p>
    <w:p w14:paraId="4C113172" w14:textId="77777777" w:rsidR="009E124A" w:rsidRPr="00912EC4" w:rsidRDefault="009E124A" w:rsidP="009E124A">
      <w:pPr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912EC4">
        <w:rPr>
          <w:rFonts w:ascii="Times New Roman" w:hAnsi="Times New Roman"/>
          <w:color w:val="000000"/>
          <w:sz w:val="24"/>
          <w:szCs w:val="24"/>
          <w:lang w:val="cs-CZ"/>
        </w:rPr>
        <w:t>IČ</w:t>
      </w:r>
      <w:r w:rsidR="00F84015" w:rsidRPr="00912EC4">
        <w:rPr>
          <w:rFonts w:ascii="Times New Roman" w:hAnsi="Times New Roman"/>
          <w:color w:val="000000"/>
          <w:sz w:val="24"/>
          <w:szCs w:val="24"/>
          <w:lang w:val="cs-CZ"/>
        </w:rPr>
        <w:t>O</w:t>
      </w:r>
      <w:r w:rsidR="00373E26" w:rsidRPr="00912EC4">
        <w:rPr>
          <w:rFonts w:ascii="Times New Roman" w:hAnsi="Times New Roman"/>
          <w:color w:val="000000"/>
          <w:sz w:val="24"/>
          <w:szCs w:val="24"/>
          <w:lang w:val="cs-CZ"/>
        </w:rPr>
        <w:tab/>
      </w:r>
      <w:r w:rsidRPr="00912EC4">
        <w:rPr>
          <w:rFonts w:ascii="Times New Roman" w:hAnsi="Times New Roman"/>
          <w:color w:val="000000"/>
          <w:sz w:val="24"/>
          <w:szCs w:val="24"/>
          <w:lang w:val="cs-CZ"/>
        </w:rPr>
        <w:t>70890692</w:t>
      </w:r>
    </w:p>
    <w:p w14:paraId="4AA2BFC6" w14:textId="77777777" w:rsidR="009E124A" w:rsidRPr="00912EC4" w:rsidRDefault="009E124A" w:rsidP="009E124A">
      <w:pPr>
        <w:rPr>
          <w:rFonts w:ascii="Times New Roman" w:hAnsi="Times New Roman"/>
          <w:sz w:val="24"/>
          <w:szCs w:val="24"/>
          <w:lang w:val="cs-CZ"/>
        </w:rPr>
      </w:pPr>
      <w:r w:rsidRPr="00912EC4">
        <w:rPr>
          <w:rFonts w:ascii="Times New Roman" w:hAnsi="Times New Roman"/>
          <w:color w:val="000000"/>
          <w:sz w:val="24"/>
          <w:szCs w:val="24"/>
          <w:lang w:val="cs-CZ"/>
        </w:rPr>
        <w:t>DIČ</w:t>
      </w:r>
      <w:r w:rsidR="00373E26" w:rsidRPr="00912EC4">
        <w:rPr>
          <w:rFonts w:ascii="Times New Roman" w:hAnsi="Times New Roman"/>
          <w:color w:val="000000"/>
          <w:sz w:val="24"/>
          <w:szCs w:val="24"/>
          <w:lang w:val="cs-CZ"/>
        </w:rPr>
        <w:tab/>
      </w:r>
      <w:r w:rsidRPr="00912EC4">
        <w:rPr>
          <w:rFonts w:ascii="Times New Roman" w:hAnsi="Times New Roman"/>
          <w:sz w:val="24"/>
          <w:szCs w:val="24"/>
          <w:lang w:val="cs-CZ"/>
        </w:rPr>
        <w:t>CZ</w:t>
      </w:r>
      <w:r w:rsidRPr="00912EC4">
        <w:rPr>
          <w:rFonts w:ascii="Times New Roman" w:hAnsi="Times New Roman"/>
          <w:color w:val="000000"/>
          <w:sz w:val="24"/>
          <w:szCs w:val="24"/>
          <w:lang w:val="cs-CZ"/>
        </w:rPr>
        <w:t>70890692</w:t>
      </w:r>
    </w:p>
    <w:p w14:paraId="60A3F535" w14:textId="77777777" w:rsidR="00825FA0" w:rsidRPr="00912EC4" w:rsidRDefault="00825FA0" w:rsidP="00825FA0">
      <w:pPr>
        <w:rPr>
          <w:rFonts w:ascii="Times New Roman" w:hAnsi="Times New Roman"/>
          <w:sz w:val="24"/>
          <w:szCs w:val="24"/>
          <w:lang w:val="cs-CZ"/>
        </w:rPr>
      </w:pPr>
      <w:r w:rsidRPr="00912EC4">
        <w:rPr>
          <w:rFonts w:ascii="Times New Roman" w:hAnsi="Times New Roman"/>
          <w:sz w:val="24"/>
          <w:szCs w:val="24"/>
          <w:lang w:val="cs-CZ"/>
        </w:rPr>
        <w:t xml:space="preserve">zastoupený </w:t>
      </w:r>
      <w:bookmarkStart w:id="0" w:name="_Hlk149633165"/>
      <w:r w:rsidRPr="00912EC4">
        <w:rPr>
          <w:rFonts w:ascii="Times New Roman" w:hAnsi="Times New Roman"/>
          <w:sz w:val="24"/>
          <w:szCs w:val="24"/>
          <w:lang w:val="cs-CZ"/>
        </w:rPr>
        <w:t>Správou silnic Moravskoslezského kraje, příspěvkovou organizací</w:t>
      </w:r>
      <w:bookmarkEnd w:id="0"/>
      <w:r w:rsidRPr="00912EC4">
        <w:rPr>
          <w:rFonts w:ascii="Times New Roman" w:hAnsi="Times New Roman"/>
          <w:sz w:val="24"/>
          <w:szCs w:val="24"/>
          <w:lang w:val="cs-CZ"/>
        </w:rPr>
        <w:t>,</w:t>
      </w:r>
    </w:p>
    <w:p w14:paraId="0D02C9C6" w14:textId="77777777" w:rsidR="00825FA0" w:rsidRPr="00912EC4" w:rsidRDefault="00825FA0" w:rsidP="00825FA0">
      <w:pPr>
        <w:rPr>
          <w:rFonts w:ascii="Times New Roman" w:hAnsi="Times New Roman"/>
          <w:sz w:val="24"/>
          <w:lang w:val="cs-CZ"/>
        </w:rPr>
      </w:pPr>
      <w:r w:rsidRPr="00912EC4">
        <w:rPr>
          <w:rFonts w:ascii="Times New Roman" w:hAnsi="Times New Roman"/>
          <w:sz w:val="24"/>
          <w:lang w:val="cs-CZ"/>
        </w:rPr>
        <w:t>která jedná na základě čl. IX odst. 3) písm. d) zřizovací listiny</w:t>
      </w:r>
    </w:p>
    <w:p w14:paraId="3F036A66" w14:textId="77777777" w:rsidR="009E124A" w:rsidRPr="00912EC4" w:rsidRDefault="009E124A" w:rsidP="009E124A">
      <w:pPr>
        <w:rPr>
          <w:rFonts w:ascii="Times New Roman" w:hAnsi="Times New Roman"/>
          <w:sz w:val="24"/>
          <w:szCs w:val="24"/>
          <w:lang w:val="cs-CZ"/>
        </w:rPr>
      </w:pPr>
      <w:r w:rsidRPr="00912EC4">
        <w:rPr>
          <w:rFonts w:ascii="Times New Roman" w:hAnsi="Times New Roman"/>
          <w:sz w:val="24"/>
          <w:szCs w:val="24"/>
          <w:lang w:val="cs-CZ"/>
        </w:rPr>
        <w:t xml:space="preserve">se sídlem Úprkova </w:t>
      </w:r>
      <w:r w:rsidR="00151A57" w:rsidRPr="00912EC4">
        <w:rPr>
          <w:rFonts w:ascii="Times New Roman" w:hAnsi="Times New Roman"/>
          <w:sz w:val="24"/>
          <w:szCs w:val="24"/>
          <w:lang w:val="cs-CZ"/>
        </w:rPr>
        <w:t>795/1</w:t>
      </w:r>
      <w:r w:rsidRPr="00912EC4">
        <w:rPr>
          <w:rFonts w:ascii="Times New Roman" w:hAnsi="Times New Roman"/>
          <w:sz w:val="24"/>
          <w:szCs w:val="24"/>
          <w:lang w:val="cs-CZ"/>
        </w:rPr>
        <w:t>, 702 23 Ostrava</w:t>
      </w:r>
    </w:p>
    <w:p w14:paraId="0115B11C" w14:textId="77777777" w:rsidR="009E124A" w:rsidRPr="00F1376C" w:rsidRDefault="009E124A" w:rsidP="009E124A">
      <w:pPr>
        <w:rPr>
          <w:rFonts w:ascii="Times New Roman" w:hAnsi="Times New Roman"/>
          <w:sz w:val="24"/>
          <w:szCs w:val="24"/>
          <w:lang w:val="cs-CZ"/>
        </w:rPr>
      </w:pPr>
      <w:r w:rsidRPr="00912EC4">
        <w:rPr>
          <w:rFonts w:ascii="Times New Roman" w:hAnsi="Times New Roman"/>
          <w:sz w:val="24"/>
          <w:szCs w:val="24"/>
          <w:lang w:val="cs-CZ"/>
        </w:rPr>
        <w:t>IČ</w:t>
      </w:r>
      <w:r w:rsidR="00F84015" w:rsidRPr="00912EC4">
        <w:rPr>
          <w:rFonts w:ascii="Times New Roman" w:hAnsi="Times New Roman"/>
          <w:sz w:val="24"/>
          <w:szCs w:val="24"/>
          <w:lang w:val="cs-CZ"/>
        </w:rPr>
        <w:t>O</w:t>
      </w:r>
      <w:r w:rsidR="00373E26" w:rsidRPr="00912EC4">
        <w:rPr>
          <w:rFonts w:ascii="Times New Roman" w:hAnsi="Times New Roman"/>
          <w:sz w:val="24"/>
          <w:szCs w:val="24"/>
          <w:lang w:val="cs-CZ"/>
        </w:rPr>
        <w:tab/>
      </w:r>
      <w:r w:rsidRPr="00912EC4">
        <w:rPr>
          <w:rFonts w:ascii="Times New Roman" w:hAnsi="Times New Roman"/>
          <w:sz w:val="24"/>
          <w:szCs w:val="24"/>
          <w:lang w:val="cs-CZ"/>
        </w:rPr>
        <w:t>000</w:t>
      </w:r>
      <w:r w:rsidR="00912EC4" w:rsidRPr="00912E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912EC4">
        <w:rPr>
          <w:rFonts w:ascii="Times New Roman" w:hAnsi="Times New Roman"/>
          <w:sz w:val="24"/>
          <w:szCs w:val="24"/>
          <w:lang w:val="cs-CZ"/>
        </w:rPr>
        <w:t>95</w:t>
      </w:r>
      <w:r w:rsidR="00912EC4" w:rsidRPr="00912E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912EC4">
        <w:rPr>
          <w:rFonts w:ascii="Times New Roman" w:hAnsi="Times New Roman"/>
          <w:sz w:val="24"/>
          <w:szCs w:val="24"/>
          <w:lang w:val="cs-CZ"/>
        </w:rPr>
        <w:t>711</w:t>
      </w:r>
    </w:p>
    <w:p w14:paraId="383841C9" w14:textId="77777777" w:rsidR="009E124A" w:rsidRPr="00F1376C" w:rsidRDefault="009E124A" w:rsidP="009E124A">
      <w:pPr>
        <w:rPr>
          <w:rFonts w:ascii="Times New Roman" w:hAnsi="Times New Roman"/>
          <w:sz w:val="24"/>
          <w:szCs w:val="24"/>
          <w:lang w:val="cs-CZ"/>
        </w:rPr>
      </w:pPr>
      <w:r w:rsidRPr="00F1376C">
        <w:rPr>
          <w:rFonts w:ascii="Times New Roman" w:hAnsi="Times New Roman"/>
          <w:sz w:val="24"/>
          <w:szCs w:val="24"/>
          <w:lang w:val="cs-CZ"/>
        </w:rPr>
        <w:t>DIČ</w:t>
      </w:r>
      <w:r w:rsidR="00373E26" w:rsidRPr="00F1376C">
        <w:rPr>
          <w:rFonts w:ascii="Times New Roman" w:hAnsi="Times New Roman"/>
          <w:sz w:val="24"/>
          <w:szCs w:val="24"/>
          <w:lang w:val="cs-CZ"/>
        </w:rPr>
        <w:tab/>
      </w:r>
      <w:r w:rsidRPr="00F1376C">
        <w:rPr>
          <w:rFonts w:ascii="Times New Roman" w:hAnsi="Times New Roman"/>
          <w:sz w:val="24"/>
          <w:szCs w:val="24"/>
          <w:lang w:val="cs-CZ"/>
        </w:rPr>
        <w:t>CZ00095711</w:t>
      </w:r>
    </w:p>
    <w:p w14:paraId="614081DA" w14:textId="77777777" w:rsidR="009E124A" w:rsidRPr="00F1376C" w:rsidRDefault="009E124A" w:rsidP="009E124A">
      <w:pPr>
        <w:rPr>
          <w:rFonts w:ascii="Times New Roman" w:hAnsi="Times New Roman"/>
          <w:sz w:val="24"/>
          <w:szCs w:val="24"/>
          <w:lang w:val="cs-CZ"/>
        </w:rPr>
      </w:pPr>
      <w:r w:rsidRPr="00F1376C">
        <w:rPr>
          <w:rFonts w:ascii="Times New Roman" w:hAnsi="Times New Roman"/>
          <w:sz w:val="24"/>
          <w:szCs w:val="24"/>
          <w:lang w:val="cs-CZ"/>
        </w:rPr>
        <w:t>zastoupena ře</w:t>
      </w:r>
      <w:r w:rsidR="004D0A37" w:rsidRPr="00F1376C">
        <w:rPr>
          <w:rFonts w:ascii="Times New Roman" w:hAnsi="Times New Roman"/>
          <w:sz w:val="24"/>
          <w:szCs w:val="24"/>
          <w:lang w:val="cs-CZ"/>
        </w:rPr>
        <w:t>ditelem příspěvkové organizace I</w:t>
      </w:r>
      <w:r w:rsidRPr="00F1376C">
        <w:rPr>
          <w:rFonts w:ascii="Times New Roman" w:hAnsi="Times New Roman"/>
          <w:sz w:val="24"/>
          <w:szCs w:val="24"/>
          <w:lang w:val="cs-CZ"/>
        </w:rPr>
        <w:t xml:space="preserve">ng. Tomášem </w:t>
      </w:r>
      <w:smartTag w:uri="urn:schemas-microsoft-com:office:smarttags" w:element="PersonName">
        <w:r w:rsidRPr="00F1376C">
          <w:rPr>
            <w:rFonts w:ascii="Times New Roman" w:hAnsi="Times New Roman"/>
            <w:sz w:val="24"/>
            <w:szCs w:val="24"/>
            <w:lang w:val="cs-CZ"/>
          </w:rPr>
          <w:t>Böhm</w:t>
        </w:r>
      </w:smartTag>
      <w:r w:rsidRPr="00F1376C">
        <w:rPr>
          <w:rFonts w:ascii="Times New Roman" w:hAnsi="Times New Roman"/>
          <w:sz w:val="24"/>
          <w:szCs w:val="24"/>
          <w:lang w:val="cs-CZ"/>
        </w:rPr>
        <w:t>em</w:t>
      </w:r>
      <w:r w:rsidR="004D0A37" w:rsidRPr="00F1376C">
        <w:rPr>
          <w:rFonts w:ascii="Times New Roman" w:hAnsi="Times New Roman"/>
          <w:sz w:val="24"/>
          <w:szCs w:val="24"/>
          <w:lang w:val="cs-CZ"/>
        </w:rPr>
        <w:t>, MBA</w:t>
      </w:r>
    </w:p>
    <w:p w14:paraId="02C27898" w14:textId="77777777" w:rsidR="001A0E04" w:rsidRPr="00F1376C" w:rsidRDefault="001A0E04" w:rsidP="001A0E04">
      <w:pPr>
        <w:rPr>
          <w:rFonts w:ascii="Times New Roman" w:hAnsi="Times New Roman"/>
          <w:sz w:val="24"/>
          <w:szCs w:val="24"/>
          <w:lang w:val="cs-CZ"/>
        </w:rPr>
      </w:pPr>
      <w:r w:rsidRPr="00F1376C">
        <w:rPr>
          <w:rFonts w:ascii="Times New Roman" w:hAnsi="Times New Roman"/>
          <w:sz w:val="24"/>
          <w:szCs w:val="24"/>
          <w:lang w:val="cs-CZ"/>
        </w:rPr>
        <w:t xml:space="preserve">zapsaná v obchodním rejstříku Krajského soudu v Ostravě, oddíl </w:t>
      </w:r>
      <w:proofErr w:type="spellStart"/>
      <w:r w:rsidRPr="00F1376C">
        <w:rPr>
          <w:rFonts w:ascii="Times New Roman" w:hAnsi="Times New Roman"/>
          <w:sz w:val="24"/>
          <w:szCs w:val="24"/>
          <w:lang w:val="cs-CZ"/>
        </w:rPr>
        <w:t>Pr</w:t>
      </w:r>
      <w:proofErr w:type="spellEnd"/>
      <w:r w:rsidRPr="00F1376C">
        <w:rPr>
          <w:rFonts w:ascii="Times New Roman" w:hAnsi="Times New Roman"/>
          <w:sz w:val="24"/>
          <w:szCs w:val="24"/>
          <w:lang w:val="cs-CZ"/>
        </w:rPr>
        <w:t>., vložka 988</w:t>
      </w:r>
    </w:p>
    <w:p w14:paraId="7998FE03" w14:textId="27114B0B" w:rsidR="009E124A" w:rsidRPr="00F1376C" w:rsidRDefault="009E124A" w:rsidP="001A0E04">
      <w:pPr>
        <w:rPr>
          <w:rFonts w:ascii="Times New Roman" w:hAnsi="Times New Roman"/>
          <w:sz w:val="24"/>
          <w:szCs w:val="24"/>
          <w:lang w:val="cs-CZ"/>
        </w:rPr>
      </w:pPr>
      <w:r w:rsidRPr="00F1376C">
        <w:rPr>
          <w:rFonts w:ascii="Times New Roman" w:hAnsi="Times New Roman"/>
          <w:sz w:val="24"/>
          <w:szCs w:val="24"/>
          <w:lang w:val="cs-CZ"/>
        </w:rPr>
        <w:t xml:space="preserve">(dále jen </w:t>
      </w:r>
      <w:r w:rsidR="00795209" w:rsidRPr="00F1376C">
        <w:rPr>
          <w:rFonts w:ascii="Times New Roman" w:hAnsi="Times New Roman"/>
          <w:sz w:val="24"/>
          <w:szCs w:val="24"/>
          <w:lang w:val="cs-CZ"/>
        </w:rPr>
        <w:t>„</w:t>
      </w:r>
      <w:r w:rsidR="00912EC4" w:rsidRPr="00F1376C">
        <w:rPr>
          <w:rFonts w:ascii="Times New Roman" w:hAnsi="Times New Roman"/>
          <w:sz w:val="24"/>
          <w:szCs w:val="24"/>
          <w:lang w:val="cs-CZ"/>
        </w:rPr>
        <w:t>dárce“</w:t>
      </w:r>
      <w:r w:rsidR="008C79F3">
        <w:rPr>
          <w:rFonts w:ascii="Times New Roman" w:hAnsi="Times New Roman"/>
          <w:sz w:val="24"/>
          <w:szCs w:val="24"/>
          <w:lang w:val="cs-CZ"/>
        </w:rPr>
        <w:t>)</w:t>
      </w:r>
      <w:r w:rsidR="00912EC4" w:rsidRPr="00F1376C">
        <w:rPr>
          <w:rFonts w:ascii="Times New Roman" w:hAnsi="Times New Roman"/>
          <w:sz w:val="24"/>
          <w:szCs w:val="24"/>
          <w:lang w:val="cs-CZ"/>
        </w:rPr>
        <w:t xml:space="preserve"> a „</w:t>
      </w:r>
      <w:r w:rsidRPr="00F1376C">
        <w:rPr>
          <w:rFonts w:ascii="Times New Roman" w:hAnsi="Times New Roman"/>
          <w:sz w:val="24"/>
          <w:szCs w:val="24"/>
          <w:lang w:val="cs-CZ"/>
        </w:rPr>
        <w:t>SSMSK</w:t>
      </w:r>
      <w:r w:rsidR="00912EC4" w:rsidRPr="00F1376C">
        <w:rPr>
          <w:rFonts w:ascii="Times New Roman" w:hAnsi="Times New Roman"/>
          <w:sz w:val="24"/>
          <w:szCs w:val="24"/>
          <w:lang w:val="cs-CZ"/>
        </w:rPr>
        <w:t>“</w:t>
      </w:r>
      <w:r w:rsidR="008C79F3">
        <w:rPr>
          <w:rFonts w:ascii="Times New Roman" w:hAnsi="Times New Roman"/>
          <w:sz w:val="24"/>
          <w:szCs w:val="24"/>
          <w:lang w:val="cs-CZ"/>
        </w:rPr>
        <w:t>)</w:t>
      </w:r>
    </w:p>
    <w:p w14:paraId="7D55AC07" w14:textId="77777777" w:rsidR="00CE4081" w:rsidRPr="00F1376C" w:rsidRDefault="00CE4081" w:rsidP="00BE5611">
      <w:pPr>
        <w:jc w:val="both"/>
        <w:rPr>
          <w:rFonts w:ascii="Times New Roman" w:hAnsi="Times New Roman"/>
          <w:sz w:val="24"/>
          <w:lang w:val="cs-CZ"/>
        </w:rPr>
      </w:pPr>
    </w:p>
    <w:p w14:paraId="5AB591E3" w14:textId="77777777" w:rsidR="0073061E" w:rsidRPr="00F1376C" w:rsidRDefault="00FB6207">
      <w:pPr>
        <w:pStyle w:val="Zkladntext2"/>
        <w:rPr>
          <w:color w:val="auto"/>
        </w:rPr>
      </w:pPr>
      <w:r w:rsidRPr="00F1376C">
        <w:rPr>
          <w:b/>
          <w:color w:val="auto"/>
          <w:u w:val="single"/>
        </w:rPr>
        <w:t>Obdarovaný</w:t>
      </w:r>
      <w:r w:rsidR="0073061E" w:rsidRPr="00F1376C">
        <w:rPr>
          <w:b/>
          <w:i/>
          <w:color w:val="auto"/>
          <w:u w:val="single"/>
        </w:rPr>
        <w:t>:</w:t>
      </w:r>
    </w:p>
    <w:p w14:paraId="02AA895C" w14:textId="77777777" w:rsidR="0073061E" w:rsidRPr="00F1376C" w:rsidRDefault="00BE26A6">
      <w:pPr>
        <w:pStyle w:val="Zkladntext2"/>
        <w:rPr>
          <w:color w:val="auto"/>
        </w:rPr>
      </w:pPr>
      <w:r w:rsidRPr="00F1376C">
        <w:rPr>
          <w:b/>
          <w:color w:val="auto"/>
        </w:rPr>
        <w:t>Statutární město Ostrava</w:t>
      </w:r>
    </w:p>
    <w:p w14:paraId="6364445E" w14:textId="77777777" w:rsidR="008A1D09" w:rsidRDefault="008A1D09" w:rsidP="008A1D09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Prokešovo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náměstí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1803/8, </w:t>
      </w:r>
      <w:proofErr w:type="spellStart"/>
      <w:r w:rsidR="008D3504">
        <w:rPr>
          <w:rFonts w:ascii="Times New Roman" w:hAnsi="Times New Roman"/>
          <w:color w:val="000000"/>
          <w:sz w:val="24"/>
          <w:szCs w:val="24"/>
        </w:rPr>
        <w:t>Moravská</w:t>
      </w:r>
      <w:proofErr w:type="spellEnd"/>
      <w:r w:rsidR="008D3504">
        <w:rPr>
          <w:rFonts w:ascii="Times New Roman" w:hAnsi="Times New Roman"/>
          <w:color w:val="000000"/>
          <w:sz w:val="24"/>
          <w:szCs w:val="24"/>
        </w:rPr>
        <w:t xml:space="preserve"> Ostrava, </w:t>
      </w:r>
      <w:r>
        <w:rPr>
          <w:rFonts w:ascii="Times New Roman" w:hAnsi="Times New Roman"/>
          <w:color w:val="000000"/>
          <w:sz w:val="24"/>
          <w:szCs w:val="24"/>
        </w:rPr>
        <w:t>72</w:t>
      </w:r>
      <w:r w:rsidR="008D3504">
        <w:rPr>
          <w:rFonts w:ascii="Times New Roman" w:hAnsi="Times New Roman"/>
          <w:color w:val="000000"/>
          <w:sz w:val="24"/>
          <w:szCs w:val="24"/>
        </w:rPr>
        <w:t>9 3</w:t>
      </w:r>
      <w:r>
        <w:rPr>
          <w:rFonts w:ascii="Times New Roman" w:hAnsi="Times New Roman"/>
          <w:color w:val="000000"/>
          <w:sz w:val="24"/>
          <w:szCs w:val="24"/>
        </w:rPr>
        <w:t>0 Ostrava</w:t>
      </w:r>
    </w:p>
    <w:p w14:paraId="189FC1F7" w14:textId="77777777" w:rsidR="00C74B59" w:rsidRPr="00F1376C" w:rsidRDefault="00C74B59">
      <w:pPr>
        <w:rPr>
          <w:rFonts w:ascii="Times New Roman" w:hAnsi="Times New Roman"/>
          <w:sz w:val="24"/>
          <w:szCs w:val="24"/>
          <w:lang w:val="cs-CZ"/>
        </w:rPr>
      </w:pPr>
      <w:r w:rsidRPr="00F1376C">
        <w:rPr>
          <w:rFonts w:ascii="Times New Roman" w:hAnsi="Times New Roman"/>
          <w:sz w:val="24"/>
          <w:szCs w:val="24"/>
          <w:lang w:val="cs-CZ"/>
        </w:rPr>
        <w:t>IČ</w:t>
      </w:r>
      <w:r w:rsidR="00F84015" w:rsidRPr="00F1376C">
        <w:rPr>
          <w:rFonts w:ascii="Times New Roman" w:hAnsi="Times New Roman"/>
          <w:sz w:val="24"/>
          <w:szCs w:val="24"/>
          <w:lang w:val="cs-CZ"/>
        </w:rPr>
        <w:t>O</w:t>
      </w:r>
      <w:r w:rsidR="005831DF" w:rsidRPr="00F1376C">
        <w:rPr>
          <w:rFonts w:ascii="Times New Roman" w:hAnsi="Times New Roman"/>
          <w:sz w:val="24"/>
          <w:szCs w:val="24"/>
          <w:lang w:val="cs-CZ"/>
        </w:rPr>
        <w:tab/>
      </w:r>
      <w:r w:rsidR="00BE26A6" w:rsidRPr="00F1376C">
        <w:rPr>
          <w:rFonts w:ascii="Times New Roman" w:hAnsi="Times New Roman"/>
          <w:sz w:val="24"/>
          <w:szCs w:val="24"/>
          <w:lang w:val="cs-CZ"/>
        </w:rPr>
        <w:t>00845451</w:t>
      </w:r>
    </w:p>
    <w:p w14:paraId="43E0D5DB" w14:textId="77777777" w:rsidR="00C74B59" w:rsidRPr="00F1376C" w:rsidRDefault="00C74B59">
      <w:pPr>
        <w:rPr>
          <w:rFonts w:ascii="Times New Roman" w:hAnsi="Times New Roman"/>
          <w:sz w:val="24"/>
          <w:szCs w:val="24"/>
          <w:lang w:val="cs-CZ"/>
        </w:rPr>
      </w:pPr>
      <w:r w:rsidRPr="00F1376C">
        <w:rPr>
          <w:rFonts w:ascii="Times New Roman" w:hAnsi="Times New Roman"/>
          <w:sz w:val="24"/>
          <w:szCs w:val="24"/>
          <w:lang w:val="cs-CZ"/>
        </w:rPr>
        <w:t>DIČ</w:t>
      </w:r>
      <w:r w:rsidR="005831DF" w:rsidRPr="00F1376C">
        <w:rPr>
          <w:rFonts w:ascii="Times New Roman" w:hAnsi="Times New Roman"/>
          <w:sz w:val="24"/>
          <w:szCs w:val="24"/>
          <w:lang w:val="cs-CZ"/>
        </w:rPr>
        <w:tab/>
      </w:r>
      <w:r w:rsidR="00BE26A6" w:rsidRPr="00F1376C">
        <w:rPr>
          <w:rFonts w:ascii="Times New Roman" w:hAnsi="Times New Roman"/>
          <w:sz w:val="24"/>
          <w:szCs w:val="24"/>
          <w:lang w:val="cs-CZ"/>
        </w:rPr>
        <w:t>CZ00845451</w:t>
      </w:r>
    </w:p>
    <w:p w14:paraId="23790415" w14:textId="77777777" w:rsidR="0069521E" w:rsidRPr="00F1376C" w:rsidRDefault="00BE26A6" w:rsidP="0069521E">
      <w:pPr>
        <w:rPr>
          <w:rFonts w:ascii="Times New Roman" w:hAnsi="Times New Roman"/>
          <w:sz w:val="24"/>
          <w:szCs w:val="24"/>
          <w:lang w:val="cs-CZ"/>
        </w:rPr>
      </w:pPr>
      <w:r w:rsidRPr="00F1376C">
        <w:rPr>
          <w:rFonts w:ascii="Times New Roman" w:hAnsi="Times New Roman"/>
          <w:sz w:val="24"/>
          <w:szCs w:val="24"/>
          <w:lang w:val="cs-CZ"/>
        </w:rPr>
        <w:t>z</w:t>
      </w:r>
      <w:r w:rsidR="0069521E" w:rsidRPr="00F1376C">
        <w:rPr>
          <w:rFonts w:ascii="Times New Roman" w:hAnsi="Times New Roman"/>
          <w:sz w:val="24"/>
          <w:szCs w:val="24"/>
          <w:lang w:val="cs-CZ"/>
        </w:rPr>
        <w:t>astoupen</w:t>
      </w:r>
      <w:r w:rsidRPr="00F1376C">
        <w:rPr>
          <w:rFonts w:ascii="Times New Roman" w:hAnsi="Times New Roman"/>
          <w:sz w:val="24"/>
          <w:szCs w:val="24"/>
          <w:lang w:val="cs-CZ"/>
        </w:rPr>
        <w:t xml:space="preserve">o </w:t>
      </w:r>
      <w:r w:rsidR="00CA1114" w:rsidRPr="00F1376C">
        <w:rPr>
          <w:rFonts w:ascii="Times New Roman" w:hAnsi="Times New Roman"/>
          <w:sz w:val="24"/>
          <w:szCs w:val="24"/>
          <w:lang w:val="cs-CZ"/>
        </w:rPr>
        <w:t>Jiřím Vávrou</w:t>
      </w:r>
      <w:r w:rsidRPr="00F1376C">
        <w:rPr>
          <w:rFonts w:ascii="Times New Roman" w:hAnsi="Times New Roman"/>
          <w:sz w:val="24"/>
          <w:szCs w:val="24"/>
          <w:lang w:val="cs-CZ"/>
        </w:rPr>
        <w:t>, náměstkem primátora</w:t>
      </w:r>
    </w:p>
    <w:p w14:paraId="749E6514" w14:textId="77777777" w:rsidR="00795209" w:rsidRPr="00F1376C" w:rsidRDefault="00795209" w:rsidP="0069521E">
      <w:pPr>
        <w:rPr>
          <w:rFonts w:ascii="Times New Roman" w:hAnsi="Times New Roman"/>
          <w:sz w:val="24"/>
          <w:szCs w:val="24"/>
          <w:lang w:val="cs-CZ"/>
        </w:rPr>
      </w:pPr>
      <w:r w:rsidRPr="00F1376C">
        <w:rPr>
          <w:rFonts w:ascii="Times New Roman" w:hAnsi="Times New Roman"/>
          <w:sz w:val="24"/>
          <w:szCs w:val="24"/>
          <w:lang w:val="cs-CZ"/>
        </w:rPr>
        <w:t>(dále jen „obdarovaný“</w:t>
      </w:r>
      <w:r w:rsidR="00205F24" w:rsidRPr="00F1376C">
        <w:rPr>
          <w:rFonts w:ascii="Times New Roman" w:hAnsi="Times New Roman"/>
          <w:sz w:val="24"/>
          <w:szCs w:val="24"/>
          <w:lang w:val="cs-CZ"/>
        </w:rPr>
        <w:t>)</w:t>
      </w:r>
    </w:p>
    <w:p w14:paraId="7B98AD18" w14:textId="77777777" w:rsidR="00672A2C" w:rsidRPr="00F1376C" w:rsidRDefault="00672A2C">
      <w:pPr>
        <w:jc w:val="center"/>
        <w:rPr>
          <w:rFonts w:ascii="Times New Roman" w:hAnsi="Times New Roman"/>
          <w:b/>
          <w:sz w:val="24"/>
          <w:lang w:val="cs-CZ"/>
        </w:rPr>
      </w:pPr>
    </w:p>
    <w:p w14:paraId="2B35633D" w14:textId="77777777" w:rsidR="00A93F32" w:rsidRPr="00F1376C" w:rsidRDefault="00A93F32" w:rsidP="00B84016">
      <w:pPr>
        <w:jc w:val="center"/>
        <w:rPr>
          <w:rFonts w:ascii="Times New Roman" w:hAnsi="Times New Roman"/>
          <w:b/>
          <w:sz w:val="24"/>
          <w:lang w:val="cs-CZ"/>
        </w:rPr>
      </w:pPr>
    </w:p>
    <w:p w14:paraId="3A2CD5D4" w14:textId="77777777" w:rsidR="00B84016" w:rsidRPr="00F1376C" w:rsidRDefault="00B84016" w:rsidP="00795209">
      <w:pPr>
        <w:jc w:val="center"/>
        <w:rPr>
          <w:rFonts w:ascii="Times New Roman" w:hAnsi="Times New Roman"/>
          <w:b/>
          <w:sz w:val="24"/>
          <w:lang w:val="cs-CZ"/>
        </w:rPr>
      </w:pPr>
      <w:r w:rsidRPr="00F1376C">
        <w:rPr>
          <w:rFonts w:ascii="Times New Roman" w:hAnsi="Times New Roman"/>
          <w:b/>
          <w:sz w:val="24"/>
          <w:lang w:val="cs-CZ"/>
        </w:rPr>
        <w:t>I.</w:t>
      </w:r>
    </w:p>
    <w:p w14:paraId="65140878" w14:textId="77777777" w:rsidR="00B84016" w:rsidRPr="00F1376C" w:rsidRDefault="00B84016" w:rsidP="00912EC4">
      <w:pPr>
        <w:rPr>
          <w:rFonts w:ascii="Times New Roman" w:hAnsi="Times New Roman"/>
          <w:bCs/>
          <w:sz w:val="24"/>
          <w:lang w:val="cs-CZ"/>
        </w:rPr>
      </w:pPr>
      <w:r w:rsidRPr="00F1376C">
        <w:rPr>
          <w:rFonts w:ascii="Times New Roman" w:hAnsi="Times New Roman"/>
          <w:bCs/>
          <w:sz w:val="24"/>
          <w:lang w:val="cs-CZ"/>
        </w:rPr>
        <w:t>Smluvní strany prohlašují, že údaje uvedené v záhlaví této smlouvy jsou v souladu se skutečností v době uzavření smlouvy.</w:t>
      </w:r>
    </w:p>
    <w:p w14:paraId="4C95D75C" w14:textId="77777777" w:rsidR="00A93F32" w:rsidRPr="00F1376C" w:rsidRDefault="00A93F32">
      <w:pPr>
        <w:jc w:val="center"/>
        <w:rPr>
          <w:rFonts w:ascii="Times New Roman" w:hAnsi="Times New Roman"/>
          <w:b/>
          <w:sz w:val="24"/>
          <w:lang w:val="cs-CZ"/>
        </w:rPr>
      </w:pPr>
    </w:p>
    <w:p w14:paraId="2B73B040" w14:textId="77777777" w:rsidR="0073061E" w:rsidRPr="00F1376C" w:rsidRDefault="00912EC4">
      <w:pPr>
        <w:jc w:val="center"/>
        <w:rPr>
          <w:rFonts w:ascii="Times New Roman" w:hAnsi="Times New Roman"/>
          <w:b/>
          <w:sz w:val="24"/>
          <w:lang w:val="cs-CZ"/>
        </w:rPr>
      </w:pPr>
      <w:r w:rsidRPr="00F1376C">
        <w:rPr>
          <w:rFonts w:ascii="Times New Roman" w:hAnsi="Times New Roman"/>
          <w:b/>
          <w:sz w:val="24"/>
          <w:lang w:val="cs-CZ"/>
        </w:rPr>
        <w:t>I</w:t>
      </w:r>
      <w:r w:rsidR="0073061E" w:rsidRPr="00F1376C">
        <w:rPr>
          <w:rFonts w:ascii="Times New Roman" w:hAnsi="Times New Roman"/>
          <w:b/>
          <w:sz w:val="24"/>
          <w:lang w:val="cs-CZ"/>
        </w:rPr>
        <w:t>I.</w:t>
      </w:r>
    </w:p>
    <w:p w14:paraId="103D5A33" w14:textId="7A30C0B7" w:rsidR="00AB454B" w:rsidRDefault="00FB6207" w:rsidP="00912EC4">
      <w:pPr>
        <w:pStyle w:val="Zkladntext2"/>
        <w:numPr>
          <w:ilvl w:val="0"/>
          <w:numId w:val="23"/>
        </w:numPr>
        <w:ind w:left="426" w:hanging="426"/>
        <w:rPr>
          <w:color w:val="auto"/>
        </w:rPr>
      </w:pPr>
      <w:r w:rsidRPr="00F1376C">
        <w:rPr>
          <w:color w:val="auto"/>
        </w:rPr>
        <w:t>Dárce</w:t>
      </w:r>
      <w:r w:rsidR="0073061E" w:rsidRPr="00F1376C">
        <w:rPr>
          <w:color w:val="auto"/>
        </w:rPr>
        <w:t xml:space="preserve"> je vlastníkem</w:t>
      </w:r>
      <w:r w:rsidR="00C76931" w:rsidRPr="00F1376C">
        <w:rPr>
          <w:color w:val="auto"/>
        </w:rPr>
        <w:t xml:space="preserve"> stavby pozemní komunikace (dříve označené jako</w:t>
      </w:r>
      <w:r w:rsidR="00BE26A6" w:rsidRPr="00F1376C">
        <w:rPr>
          <w:color w:val="auto"/>
        </w:rPr>
        <w:t xml:space="preserve"> silnice II/478</w:t>
      </w:r>
      <w:r w:rsidR="00C76931" w:rsidRPr="00F1376C">
        <w:rPr>
          <w:color w:val="auto"/>
        </w:rPr>
        <w:t>)</w:t>
      </w:r>
      <w:r w:rsidR="00912EC4" w:rsidRPr="00F1376C">
        <w:rPr>
          <w:color w:val="auto"/>
        </w:rPr>
        <w:t>,</w:t>
      </w:r>
      <w:r w:rsidR="00BE26A6" w:rsidRPr="00F1376C">
        <w:rPr>
          <w:color w:val="auto"/>
        </w:rPr>
        <w:t xml:space="preserve"> </w:t>
      </w:r>
      <w:r w:rsidR="001A313E" w:rsidRPr="00F1376C">
        <w:rPr>
          <w:color w:val="auto"/>
        </w:rPr>
        <w:t>jejíž součásti je mostní objekt ev. č. 478-016</w:t>
      </w:r>
      <w:r w:rsidR="004261A7" w:rsidRPr="005D21DD">
        <w:rPr>
          <w:color w:val="auto"/>
        </w:rPr>
        <w:t>a</w:t>
      </w:r>
      <w:r w:rsidR="001A313E" w:rsidRPr="00F1376C">
        <w:rPr>
          <w:color w:val="auto"/>
        </w:rPr>
        <w:t>, propustek</w:t>
      </w:r>
      <w:r w:rsidR="00BE26A6" w:rsidRPr="00F1376C">
        <w:rPr>
          <w:color w:val="auto"/>
        </w:rPr>
        <w:t xml:space="preserve"> </w:t>
      </w:r>
      <w:r w:rsidR="001A313E" w:rsidRPr="00F1376C">
        <w:rPr>
          <w:color w:val="auto"/>
        </w:rPr>
        <w:t xml:space="preserve">ev.č. 478-013P </w:t>
      </w:r>
      <w:r w:rsidR="00BE26A6" w:rsidRPr="00F1376C">
        <w:rPr>
          <w:color w:val="auto"/>
        </w:rPr>
        <w:t>včetně všech dalších součástí a př</w:t>
      </w:r>
      <w:r w:rsidR="001A313E" w:rsidRPr="00F1376C">
        <w:rPr>
          <w:color w:val="auto"/>
        </w:rPr>
        <w:t>íslušenství,</w:t>
      </w:r>
      <w:r w:rsidR="00BE26A6" w:rsidRPr="00F1376C">
        <w:rPr>
          <w:color w:val="auto"/>
        </w:rPr>
        <w:t xml:space="preserve"> se začátkem úseku v</w:t>
      </w:r>
      <w:r w:rsidR="00A93F32" w:rsidRPr="00F1376C">
        <w:rPr>
          <w:color w:val="auto"/>
        </w:rPr>
        <w:t> </w:t>
      </w:r>
      <w:r w:rsidR="00BE26A6" w:rsidRPr="00F1376C">
        <w:rPr>
          <w:color w:val="auto"/>
        </w:rPr>
        <w:t>km 14,574</w:t>
      </w:r>
      <w:r w:rsidR="001A313E" w:rsidRPr="00F1376C">
        <w:rPr>
          <w:color w:val="auto"/>
        </w:rPr>
        <w:t xml:space="preserve"> (</w:t>
      </w:r>
      <w:r w:rsidR="005E4A73" w:rsidRPr="00F1376C">
        <w:rPr>
          <w:color w:val="auto"/>
        </w:rPr>
        <w:t>kří</w:t>
      </w:r>
      <w:r w:rsidR="001A313E" w:rsidRPr="00F1376C">
        <w:rPr>
          <w:color w:val="auto"/>
        </w:rPr>
        <w:t>žení s</w:t>
      </w:r>
      <w:r w:rsidR="00A93F32" w:rsidRPr="00F1376C">
        <w:rPr>
          <w:color w:val="auto"/>
        </w:rPr>
        <w:t> </w:t>
      </w:r>
      <w:r w:rsidR="001A313E" w:rsidRPr="00F1376C">
        <w:rPr>
          <w:color w:val="auto"/>
        </w:rPr>
        <w:t>rampou se sil. I/56)</w:t>
      </w:r>
      <w:r w:rsidR="00BE26A6" w:rsidRPr="00F1376C">
        <w:rPr>
          <w:color w:val="auto"/>
        </w:rPr>
        <w:t xml:space="preserve"> </w:t>
      </w:r>
      <w:r w:rsidR="00F1376C" w:rsidRPr="00F1376C">
        <w:rPr>
          <w:color w:val="auto"/>
        </w:rPr>
        <w:br/>
      </w:r>
      <w:r w:rsidR="00BE26A6" w:rsidRPr="00F1376C">
        <w:rPr>
          <w:color w:val="auto"/>
        </w:rPr>
        <w:t>a koncem v</w:t>
      </w:r>
      <w:r w:rsidR="00A93F32" w:rsidRPr="00F1376C">
        <w:rPr>
          <w:color w:val="auto"/>
        </w:rPr>
        <w:t> </w:t>
      </w:r>
      <w:r w:rsidR="00BE26A6" w:rsidRPr="00F1376C">
        <w:rPr>
          <w:color w:val="auto"/>
        </w:rPr>
        <w:t>km</w:t>
      </w:r>
      <w:r w:rsidR="001A313E" w:rsidRPr="00F1376C">
        <w:rPr>
          <w:color w:val="auto"/>
        </w:rPr>
        <w:t xml:space="preserve"> </w:t>
      </w:r>
      <w:r w:rsidR="00BE26A6" w:rsidRPr="00F1376C">
        <w:rPr>
          <w:color w:val="auto"/>
        </w:rPr>
        <w:t>1</w:t>
      </w:r>
      <w:r w:rsidR="001A313E" w:rsidRPr="00F1376C">
        <w:rPr>
          <w:color w:val="auto"/>
        </w:rPr>
        <w:t>6,685 (</w:t>
      </w:r>
      <w:r w:rsidR="00BE26A6" w:rsidRPr="00F1376C">
        <w:rPr>
          <w:color w:val="auto"/>
        </w:rPr>
        <w:t>křížení se silnicí č. III/4705</w:t>
      </w:r>
      <w:r w:rsidR="001A313E" w:rsidRPr="00F1376C">
        <w:rPr>
          <w:color w:val="auto"/>
        </w:rPr>
        <w:t>)</w:t>
      </w:r>
      <w:r w:rsidR="00BE26A6" w:rsidRPr="00F1376C">
        <w:rPr>
          <w:color w:val="auto"/>
        </w:rPr>
        <w:t xml:space="preserve"> , která je umístěna na pozemcích</w:t>
      </w:r>
      <w:r w:rsidR="00AB454B">
        <w:rPr>
          <w:color w:val="auto"/>
        </w:rPr>
        <w:t>:</w:t>
      </w:r>
    </w:p>
    <w:p w14:paraId="1CBA0CEE" w14:textId="14BE7BD9" w:rsidR="00AB454B" w:rsidRDefault="0073061E" w:rsidP="00AB454B">
      <w:pPr>
        <w:pStyle w:val="Zkladntext2"/>
        <w:numPr>
          <w:ilvl w:val="0"/>
          <w:numId w:val="32"/>
        </w:numPr>
        <w:rPr>
          <w:color w:val="auto"/>
        </w:rPr>
      </w:pPr>
      <w:r w:rsidRPr="00F1376C">
        <w:rPr>
          <w:color w:val="auto"/>
        </w:rPr>
        <w:t xml:space="preserve">zapsaných na listu vlastnictví </w:t>
      </w:r>
      <w:r w:rsidRPr="009A68B7">
        <w:rPr>
          <w:b/>
          <w:bCs/>
          <w:color w:val="auto"/>
        </w:rPr>
        <w:t xml:space="preserve">č. </w:t>
      </w:r>
      <w:r w:rsidR="00BE26A6" w:rsidRPr="009A68B7">
        <w:rPr>
          <w:b/>
          <w:bCs/>
          <w:color w:val="auto"/>
        </w:rPr>
        <w:t>165</w:t>
      </w:r>
      <w:r w:rsidR="00866C9F">
        <w:rPr>
          <w:b/>
          <w:bCs/>
          <w:color w:val="auto"/>
        </w:rPr>
        <w:t>7</w:t>
      </w:r>
      <w:bookmarkStart w:id="1" w:name="_Hlk148953879"/>
      <w:r w:rsidR="00AB454B">
        <w:rPr>
          <w:color w:val="auto"/>
        </w:rPr>
        <w:t>,</w:t>
      </w:r>
      <w:r w:rsidR="00866C9F" w:rsidRPr="009A68B7">
        <w:rPr>
          <w:color w:val="auto"/>
        </w:rPr>
        <w:t xml:space="preserve"> k.ú. Hrabová, obec Ostrava</w:t>
      </w:r>
      <w:bookmarkEnd w:id="1"/>
      <w:r w:rsidR="00C76931" w:rsidRPr="00F1376C">
        <w:rPr>
          <w:color w:val="auto"/>
        </w:rPr>
        <w:t>,</w:t>
      </w:r>
      <w:r w:rsidRPr="00F1376C">
        <w:rPr>
          <w:color w:val="auto"/>
        </w:rPr>
        <w:t xml:space="preserve"> a to pozemků parc</w:t>
      </w:r>
      <w:r w:rsidR="00866C9F">
        <w:rPr>
          <w:color w:val="auto"/>
        </w:rPr>
        <w:t>.</w:t>
      </w:r>
      <w:r w:rsidR="002239C7" w:rsidRPr="00F1376C">
        <w:rPr>
          <w:color w:val="auto"/>
        </w:rPr>
        <w:t xml:space="preserve"> </w:t>
      </w:r>
      <w:r w:rsidR="00671C1B">
        <w:rPr>
          <w:color w:val="auto"/>
        </w:rPr>
        <w:br/>
      </w:r>
      <w:r w:rsidRPr="00F1376C">
        <w:rPr>
          <w:color w:val="auto"/>
        </w:rPr>
        <w:t xml:space="preserve">č. </w:t>
      </w:r>
      <w:r w:rsidR="00BE26A6" w:rsidRPr="00F1376C">
        <w:rPr>
          <w:b/>
          <w:color w:val="auto"/>
        </w:rPr>
        <w:t xml:space="preserve">184/13 </w:t>
      </w:r>
      <w:r w:rsidR="00E55862" w:rsidRPr="00F1376C">
        <w:rPr>
          <w:snapToGrid w:val="0"/>
          <w:color w:val="auto"/>
          <w:szCs w:val="24"/>
        </w:rPr>
        <w:t>(</w:t>
      </w:r>
      <w:r w:rsidR="00BE26A6" w:rsidRPr="00F1376C">
        <w:rPr>
          <w:snapToGrid w:val="0"/>
          <w:color w:val="auto"/>
          <w:szCs w:val="24"/>
        </w:rPr>
        <w:t>ostatní plocha</w:t>
      </w:r>
      <w:r w:rsidR="00CD75C5">
        <w:rPr>
          <w:snapToGrid w:val="0"/>
          <w:color w:val="auto"/>
          <w:szCs w:val="24"/>
        </w:rPr>
        <w:t>,</w:t>
      </w:r>
      <w:r w:rsidR="00BE26A6" w:rsidRPr="00F1376C">
        <w:rPr>
          <w:snapToGrid w:val="0"/>
          <w:color w:val="auto"/>
          <w:szCs w:val="24"/>
        </w:rPr>
        <w:t xml:space="preserve"> ostatní komunikace</w:t>
      </w:r>
      <w:r w:rsidR="00E55862" w:rsidRPr="00F1376C">
        <w:rPr>
          <w:snapToGrid w:val="0"/>
          <w:color w:val="auto"/>
          <w:szCs w:val="24"/>
        </w:rPr>
        <w:t>)</w:t>
      </w:r>
      <w:r w:rsidRPr="00F1376C">
        <w:rPr>
          <w:color w:val="auto"/>
        </w:rPr>
        <w:t>, parc</w:t>
      </w:r>
      <w:r w:rsidR="00866C9F">
        <w:rPr>
          <w:color w:val="auto"/>
        </w:rPr>
        <w:t>.</w:t>
      </w:r>
      <w:r w:rsidR="002239C7" w:rsidRPr="00F1376C">
        <w:rPr>
          <w:color w:val="auto"/>
        </w:rPr>
        <w:t xml:space="preserve"> </w:t>
      </w:r>
      <w:r w:rsidRPr="00F1376C">
        <w:rPr>
          <w:color w:val="auto"/>
        </w:rPr>
        <w:t xml:space="preserve">č. </w:t>
      </w:r>
      <w:r w:rsidR="00BE26A6" w:rsidRPr="00F1376C">
        <w:rPr>
          <w:b/>
          <w:color w:val="auto"/>
        </w:rPr>
        <w:t xml:space="preserve">184/14 </w:t>
      </w:r>
      <w:r w:rsidR="00E55862" w:rsidRPr="00F1376C">
        <w:rPr>
          <w:snapToGrid w:val="0"/>
          <w:color w:val="auto"/>
          <w:szCs w:val="24"/>
        </w:rPr>
        <w:t>(</w:t>
      </w:r>
      <w:r w:rsidR="00BE26A6" w:rsidRPr="00F1376C">
        <w:rPr>
          <w:snapToGrid w:val="0"/>
          <w:color w:val="auto"/>
          <w:szCs w:val="24"/>
        </w:rPr>
        <w:t>ostatní plocha</w:t>
      </w:r>
      <w:r w:rsidR="00CD75C5">
        <w:rPr>
          <w:snapToGrid w:val="0"/>
          <w:color w:val="auto"/>
          <w:szCs w:val="24"/>
        </w:rPr>
        <w:t>,</w:t>
      </w:r>
      <w:r w:rsidR="00BE26A6" w:rsidRPr="00F1376C">
        <w:rPr>
          <w:snapToGrid w:val="0"/>
          <w:color w:val="auto"/>
          <w:szCs w:val="24"/>
        </w:rPr>
        <w:t xml:space="preserve"> ostatní komunikace</w:t>
      </w:r>
      <w:r w:rsidR="00E55862" w:rsidRPr="00F1376C">
        <w:rPr>
          <w:snapToGrid w:val="0"/>
          <w:color w:val="auto"/>
          <w:szCs w:val="24"/>
        </w:rPr>
        <w:t>)</w:t>
      </w:r>
      <w:r w:rsidRPr="00F1376C">
        <w:rPr>
          <w:color w:val="auto"/>
        </w:rPr>
        <w:t xml:space="preserve">, </w:t>
      </w:r>
      <w:r w:rsidR="00BE26A6" w:rsidRPr="00F1376C">
        <w:rPr>
          <w:color w:val="auto"/>
        </w:rPr>
        <w:t>parc</w:t>
      </w:r>
      <w:r w:rsidR="00866C9F">
        <w:rPr>
          <w:color w:val="auto"/>
        </w:rPr>
        <w:t>.</w:t>
      </w:r>
      <w:r w:rsidR="00BE26A6" w:rsidRPr="00F1376C">
        <w:rPr>
          <w:color w:val="auto"/>
        </w:rPr>
        <w:t xml:space="preserve"> č. </w:t>
      </w:r>
      <w:r w:rsidR="00BE26A6" w:rsidRPr="00F1376C">
        <w:rPr>
          <w:b/>
          <w:color w:val="auto"/>
        </w:rPr>
        <w:t>184/24</w:t>
      </w:r>
      <w:r w:rsidR="00BE26A6" w:rsidRPr="00F1376C">
        <w:rPr>
          <w:color w:val="auto"/>
        </w:rPr>
        <w:t xml:space="preserve"> (ostatní plocha</w:t>
      </w:r>
      <w:r w:rsidR="00CD75C5">
        <w:rPr>
          <w:color w:val="auto"/>
        </w:rPr>
        <w:t>,</w:t>
      </w:r>
      <w:r w:rsidR="00BE26A6" w:rsidRPr="00F1376C">
        <w:rPr>
          <w:color w:val="auto"/>
        </w:rPr>
        <w:t xml:space="preserve"> ostatní komunikace), parc</w:t>
      </w:r>
      <w:r w:rsidR="00866C9F">
        <w:rPr>
          <w:color w:val="auto"/>
        </w:rPr>
        <w:t>.</w:t>
      </w:r>
      <w:r w:rsidR="00BE26A6" w:rsidRPr="00F1376C">
        <w:rPr>
          <w:color w:val="auto"/>
        </w:rPr>
        <w:t xml:space="preserve"> č. </w:t>
      </w:r>
      <w:r w:rsidR="00BE26A6" w:rsidRPr="00F1376C">
        <w:rPr>
          <w:b/>
          <w:color w:val="auto"/>
        </w:rPr>
        <w:t>2583/5</w:t>
      </w:r>
      <w:r w:rsidR="00BE26A6" w:rsidRPr="00F1376C">
        <w:rPr>
          <w:color w:val="auto"/>
        </w:rPr>
        <w:t xml:space="preserve"> (ostatní plocha</w:t>
      </w:r>
      <w:r w:rsidR="00CD75C5">
        <w:rPr>
          <w:color w:val="auto"/>
        </w:rPr>
        <w:t>,</w:t>
      </w:r>
      <w:r w:rsidR="00BE26A6" w:rsidRPr="00F1376C">
        <w:rPr>
          <w:color w:val="auto"/>
        </w:rPr>
        <w:t xml:space="preserve"> silnice), parc</w:t>
      </w:r>
      <w:r w:rsidR="00866C9F">
        <w:rPr>
          <w:color w:val="auto"/>
        </w:rPr>
        <w:t xml:space="preserve">. </w:t>
      </w:r>
      <w:r w:rsidR="00BE26A6" w:rsidRPr="00F1376C">
        <w:rPr>
          <w:color w:val="auto"/>
        </w:rPr>
        <w:t xml:space="preserve">č. </w:t>
      </w:r>
      <w:r w:rsidR="00BE26A6" w:rsidRPr="00F1376C">
        <w:rPr>
          <w:b/>
          <w:color w:val="auto"/>
        </w:rPr>
        <w:t>2583/14</w:t>
      </w:r>
      <w:r w:rsidR="00BE26A6" w:rsidRPr="00F1376C">
        <w:rPr>
          <w:color w:val="auto"/>
        </w:rPr>
        <w:t xml:space="preserve"> (ostatní plocha</w:t>
      </w:r>
      <w:r w:rsidR="00CD75C5">
        <w:rPr>
          <w:color w:val="auto"/>
        </w:rPr>
        <w:t>,</w:t>
      </w:r>
      <w:r w:rsidR="00BE26A6" w:rsidRPr="00F1376C">
        <w:rPr>
          <w:color w:val="auto"/>
        </w:rPr>
        <w:t xml:space="preserve"> ostatní komunikace), parc</w:t>
      </w:r>
      <w:r w:rsidR="00866C9F">
        <w:rPr>
          <w:color w:val="auto"/>
        </w:rPr>
        <w:t>.</w:t>
      </w:r>
      <w:r w:rsidR="00BE26A6" w:rsidRPr="00F1376C">
        <w:rPr>
          <w:color w:val="auto"/>
        </w:rPr>
        <w:t xml:space="preserve"> č. </w:t>
      </w:r>
      <w:r w:rsidR="00BE26A6" w:rsidRPr="00F1376C">
        <w:rPr>
          <w:b/>
          <w:color w:val="auto"/>
        </w:rPr>
        <w:t>2583/15</w:t>
      </w:r>
      <w:r w:rsidR="00BE26A6" w:rsidRPr="00F1376C">
        <w:rPr>
          <w:color w:val="auto"/>
        </w:rPr>
        <w:t xml:space="preserve"> (ostatní plocha</w:t>
      </w:r>
      <w:r w:rsidR="00CD75C5">
        <w:rPr>
          <w:color w:val="auto"/>
        </w:rPr>
        <w:t>,</w:t>
      </w:r>
      <w:r w:rsidR="00BE26A6" w:rsidRPr="00F1376C">
        <w:rPr>
          <w:color w:val="auto"/>
        </w:rPr>
        <w:t xml:space="preserve"> ostatní komunikace) a parc</w:t>
      </w:r>
      <w:r w:rsidR="00866C9F">
        <w:rPr>
          <w:color w:val="auto"/>
        </w:rPr>
        <w:t>.</w:t>
      </w:r>
      <w:r w:rsidR="00BE26A6" w:rsidRPr="00F1376C">
        <w:rPr>
          <w:color w:val="auto"/>
        </w:rPr>
        <w:t xml:space="preserve"> č. </w:t>
      </w:r>
      <w:r w:rsidR="00BE26A6" w:rsidRPr="00F1376C">
        <w:rPr>
          <w:b/>
          <w:color w:val="auto"/>
        </w:rPr>
        <w:t>2584/5</w:t>
      </w:r>
      <w:r w:rsidR="00BE26A6" w:rsidRPr="00F1376C">
        <w:rPr>
          <w:color w:val="auto"/>
        </w:rPr>
        <w:t xml:space="preserve"> (ostatní plocha</w:t>
      </w:r>
      <w:r w:rsidR="00CD75C5">
        <w:rPr>
          <w:color w:val="auto"/>
        </w:rPr>
        <w:t>,</w:t>
      </w:r>
      <w:r w:rsidR="00BE26A6" w:rsidRPr="00F1376C">
        <w:rPr>
          <w:color w:val="auto"/>
        </w:rPr>
        <w:t xml:space="preserve"> silnice)</w:t>
      </w:r>
      <w:r w:rsidR="00AB454B">
        <w:rPr>
          <w:color w:val="auto"/>
        </w:rPr>
        <w:t>; pozemky ve vlastnictví dárce,</w:t>
      </w:r>
      <w:r w:rsidR="00C76931" w:rsidRPr="00F1376C">
        <w:rPr>
          <w:color w:val="auto"/>
        </w:rPr>
        <w:t xml:space="preserve"> </w:t>
      </w:r>
    </w:p>
    <w:p w14:paraId="288EB4FE" w14:textId="281FFB57" w:rsidR="00AB454B" w:rsidRDefault="009A68B7" w:rsidP="00AB454B">
      <w:pPr>
        <w:pStyle w:val="Zkladntext2"/>
        <w:numPr>
          <w:ilvl w:val="0"/>
          <w:numId w:val="32"/>
        </w:numPr>
        <w:rPr>
          <w:color w:val="auto"/>
        </w:rPr>
      </w:pPr>
      <w:r>
        <w:rPr>
          <w:color w:val="auto"/>
        </w:rPr>
        <w:t xml:space="preserve"> </w:t>
      </w:r>
      <w:r w:rsidR="00C76931" w:rsidRPr="00F1376C">
        <w:rPr>
          <w:color w:val="auto"/>
        </w:rPr>
        <w:t xml:space="preserve">zapsaných na listu vlastnictví </w:t>
      </w:r>
      <w:r w:rsidR="00C76931" w:rsidRPr="009A68B7">
        <w:rPr>
          <w:b/>
          <w:bCs/>
          <w:color w:val="auto"/>
        </w:rPr>
        <w:t>č.</w:t>
      </w:r>
      <w:r w:rsidR="00C41EA9" w:rsidRPr="009A68B7">
        <w:rPr>
          <w:b/>
          <w:bCs/>
          <w:color w:val="auto"/>
        </w:rPr>
        <w:t xml:space="preserve"> 1655</w:t>
      </w:r>
      <w:r w:rsidR="00C76931" w:rsidRPr="00F1376C">
        <w:rPr>
          <w:color w:val="auto"/>
        </w:rPr>
        <w:t>,</w:t>
      </w:r>
      <w:r w:rsidR="00866C9F" w:rsidRPr="00866C9F">
        <w:rPr>
          <w:color w:val="auto"/>
        </w:rPr>
        <w:t xml:space="preserve"> </w:t>
      </w:r>
      <w:r w:rsidR="00866C9F" w:rsidRPr="00D20194">
        <w:rPr>
          <w:color w:val="auto"/>
        </w:rPr>
        <w:t>k.ú. Hrabová, obec Ostrava</w:t>
      </w:r>
      <w:r w:rsidR="00C76931" w:rsidRPr="00F1376C">
        <w:rPr>
          <w:color w:val="auto"/>
        </w:rPr>
        <w:t xml:space="preserve">  a to</w:t>
      </w:r>
      <w:r w:rsidR="00322150">
        <w:rPr>
          <w:color w:val="auto"/>
        </w:rPr>
        <w:t xml:space="preserve"> na částech</w:t>
      </w:r>
      <w:r w:rsidR="00C76931" w:rsidRPr="00F1376C">
        <w:rPr>
          <w:color w:val="auto"/>
        </w:rPr>
        <w:t xml:space="preserve"> pozemků parc</w:t>
      </w:r>
      <w:r w:rsidR="00866C9F">
        <w:rPr>
          <w:color w:val="auto"/>
        </w:rPr>
        <w:t>.</w:t>
      </w:r>
      <w:r w:rsidR="00C76931" w:rsidRPr="00F1376C">
        <w:rPr>
          <w:color w:val="auto"/>
        </w:rPr>
        <w:t xml:space="preserve"> č. </w:t>
      </w:r>
      <w:r w:rsidR="00C76931" w:rsidRPr="00F1376C">
        <w:rPr>
          <w:b/>
          <w:bCs/>
          <w:color w:val="auto"/>
        </w:rPr>
        <w:t>2557/1</w:t>
      </w:r>
      <w:r w:rsidR="00C76931" w:rsidRPr="00F1376C">
        <w:rPr>
          <w:color w:val="auto"/>
        </w:rPr>
        <w:t xml:space="preserve"> (ostatní plocha, ostatní komunikace), parc</w:t>
      </w:r>
      <w:r w:rsidR="008942D6">
        <w:rPr>
          <w:color w:val="auto"/>
        </w:rPr>
        <w:t>.</w:t>
      </w:r>
      <w:r w:rsidR="00C76931" w:rsidRPr="00F1376C">
        <w:rPr>
          <w:color w:val="auto"/>
        </w:rPr>
        <w:t xml:space="preserve"> č. </w:t>
      </w:r>
      <w:r w:rsidR="00C76931" w:rsidRPr="00F1376C">
        <w:rPr>
          <w:b/>
          <w:bCs/>
          <w:color w:val="auto"/>
        </w:rPr>
        <w:t>2583/1</w:t>
      </w:r>
      <w:r w:rsidR="00C76931" w:rsidRPr="00F1376C">
        <w:rPr>
          <w:color w:val="auto"/>
        </w:rPr>
        <w:t xml:space="preserve"> (ostatní </w:t>
      </w:r>
      <w:r w:rsidR="00C76931" w:rsidRPr="00F1376C">
        <w:rPr>
          <w:color w:val="auto"/>
        </w:rPr>
        <w:lastRenderedPageBreak/>
        <w:t>plocha, ostatní komunikace), parc</w:t>
      </w:r>
      <w:r w:rsidR="008942D6">
        <w:rPr>
          <w:color w:val="auto"/>
        </w:rPr>
        <w:t>.</w:t>
      </w:r>
      <w:r w:rsidR="00C76931" w:rsidRPr="00F1376C">
        <w:rPr>
          <w:color w:val="auto"/>
        </w:rPr>
        <w:t xml:space="preserve"> č. </w:t>
      </w:r>
      <w:r w:rsidR="00C76931" w:rsidRPr="00F1376C">
        <w:rPr>
          <w:b/>
          <w:bCs/>
          <w:color w:val="auto"/>
        </w:rPr>
        <w:t>2583/6</w:t>
      </w:r>
      <w:r w:rsidR="00C76931" w:rsidRPr="00F1376C">
        <w:rPr>
          <w:color w:val="auto"/>
        </w:rPr>
        <w:t xml:space="preserve"> (ostatní plocha, ostatní komunikace) a parc</w:t>
      </w:r>
      <w:r w:rsidR="008942D6">
        <w:rPr>
          <w:color w:val="auto"/>
        </w:rPr>
        <w:t>.</w:t>
      </w:r>
      <w:r w:rsidR="00C76931" w:rsidRPr="00F1376C">
        <w:rPr>
          <w:color w:val="auto"/>
        </w:rPr>
        <w:t xml:space="preserve"> č. </w:t>
      </w:r>
      <w:r w:rsidR="00C76931" w:rsidRPr="00F1376C">
        <w:rPr>
          <w:b/>
          <w:bCs/>
          <w:color w:val="auto"/>
        </w:rPr>
        <w:t>2588/3</w:t>
      </w:r>
      <w:r w:rsidR="00C76931" w:rsidRPr="00F1376C">
        <w:rPr>
          <w:color w:val="auto"/>
        </w:rPr>
        <w:t xml:space="preserve"> (ostatní plocha, jiná plocha)</w:t>
      </w:r>
      <w:r w:rsidR="003965A1" w:rsidRPr="00F1376C">
        <w:rPr>
          <w:color w:val="auto"/>
        </w:rPr>
        <w:t>,</w:t>
      </w:r>
      <w:r w:rsidR="00C41EA9" w:rsidRPr="00F1376C">
        <w:rPr>
          <w:color w:val="auto"/>
        </w:rPr>
        <w:t xml:space="preserve"> na  pozemku parc. č. </w:t>
      </w:r>
      <w:r w:rsidR="00322150" w:rsidRPr="009A68B7">
        <w:rPr>
          <w:b/>
          <w:bCs/>
          <w:color w:val="auto"/>
        </w:rPr>
        <w:t>2584/20</w:t>
      </w:r>
      <w:r w:rsidR="00C41EA9" w:rsidRPr="00F1376C">
        <w:rPr>
          <w:color w:val="auto"/>
        </w:rPr>
        <w:t xml:space="preserve"> (ostatní plocha, </w:t>
      </w:r>
      <w:r w:rsidR="00322150">
        <w:rPr>
          <w:color w:val="auto"/>
        </w:rPr>
        <w:t>silnice</w:t>
      </w:r>
      <w:r w:rsidR="00AB454B">
        <w:rPr>
          <w:color w:val="auto"/>
        </w:rPr>
        <w:t>)</w:t>
      </w:r>
      <w:r w:rsidR="00C41EA9" w:rsidRPr="00F1376C">
        <w:rPr>
          <w:color w:val="auto"/>
        </w:rPr>
        <w:t xml:space="preserve">, </w:t>
      </w:r>
      <w:r w:rsidR="00322150">
        <w:rPr>
          <w:color w:val="auto"/>
        </w:rPr>
        <w:t xml:space="preserve">na pozemku </w:t>
      </w:r>
      <w:r w:rsidR="00C41EA9" w:rsidRPr="00F1376C">
        <w:rPr>
          <w:color w:val="auto"/>
        </w:rPr>
        <w:t xml:space="preserve">parc. č. </w:t>
      </w:r>
      <w:r w:rsidR="00322150" w:rsidRPr="009A68B7">
        <w:rPr>
          <w:b/>
          <w:bCs/>
          <w:color w:val="auto"/>
        </w:rPr>
        <w:t>2584/31</w:t>
      </w:r>
      <w:r w:rsidR="00C41EA9" w:rsidRPr="00F1376C">
        <w:rPr>
          <w:color w:val="auto"/>
        </w:rPr>
        <w:t xml:space="preserve"> (ostatní plocha,</w:t>
      </w:r>
      <w:r w:rsidR="00322150">
        <w:rPr>
          <w:color w:val="auto"/>
        </w:rPr>
        <w:t xml:space="preserve"> silnice</w:t>
      </w:r>
      <w:r w:rsidR="00C41EA9" w:rsidRPr="00F1376C">
        <w:rPr>
          <w:color w:val="auto"/>
        </w:rPr>
        <w:t>)</w:t>
      </w:r>
      <w:r w:rsidR="00AB454B">
        <w:rPr>
          <w:color w:val="auto"/>
        </w:rPr>
        <w:t>;</w:t>
      </w:r>
      <w:r w:rsidR="00C41EA9" w:rsidRPr="00F1376C">
        <w:rPr>
          <w:color w:val="auto"/>
        </w:rPr>
        <w:t xml:space="preserve"> pozemky ve vlastnictví </w:t>
      </w:r>
      <w:r w:rsidR="003965A1" w:rsidRPr="00F1376C">
        <w:rPr>
          <w:color w:val="auto"/>
        </w:rPr>
        <w:t>obdarovaného</w:t>
      </w:r>
      <w:r w:rsidR="00AB454B">
        <w:rPr>
          <w:color w:val="auto"/>
        </w:rPr>
        <w:t>,</w:t>
      </w:r>
      <w:r w:rsidR="00C41EA9" w:rsidRPr="00F1376C">
        <w:rPr>
          <w:color w:val="auto"/>
        </w:rPr>
        <w:t xml:space="preserve"> svěřená správa městskému obvodu Hrabová</w:t>
      </w:r>
      <w:r w:rsidR="00AB454B">
        <w:rPr>
          <w:color w:val="auto"/>
        </w:rPr>
        <w:t>,</w:t>
      </w:r>
      <w:r w:rsidR="00C41EA9" w:rsidRPr="00F1376C">
        <w:rPr>
          <w:color w:val="auto"/>
        </w:rPr>
        <w:t xml:space="preserve"> </w:t>
      </w:r>
    </w:p>
    <w:p w14:paraId="7CDB7278" w14:textId="5CA27277" w:rsidR="00111410" w:rsidRDefault="00AB454B" w:rsidP="00AB454B">
      <w:pPr>
        <w:pStyle w:val="Zkladntext2"/>
        <w:numPr>
          <w:ilvl w:val="0"/>
          <w:numId w:val="32"/>
        </w:numPr>
        <w:rPr>
          <w:color w:val="auto"/>
        </w:rPr>
      </w:pPr>
      <w:r>
        <w:rPr>
          <w:color w:val="auto"/>
        </w:rPr>
        <w:t xml:space="preserve"> </w:t>
      </w:r>
      <w:r w:rsidR="00322150">
        <w:rPr>
          <w:color w:val="auto"/>
        </w:rPr>
        <w:t xml:space="preserve">zapsaných na listu vlastnictví </w:t>
      </w:r>
      <w:r w:rsidR="00322150" w:rsidRPr="009A68B7">
        <w:rPr>
          <w:b/>
          <w:bCs/>
          <w:color w:val="auto"/>
        </w:rPr>
        <w:t>1486</w:t>
      </w:r>
      <w:r>
        <w:rPr>
          <w:color w:val="auto"/>
        </w:rPr>
        <w:t>,</w:t>
      </w:r>
      <w:r w:rsidRPr="00D20194">
        <w:rPr>
          <w:color w:val="auto"/>
        </w:rPr>
        <w:t xml:space="preserve"> k.ú. Hrabová, obec Ostrava</w:t>
      </w:r>
      <w:r w:rsidR="00322150">
        <w:rPr>
          <w:color w:val="auto"/>
        </w:rPr>
        <w:t>, a to</w:t>
      </w:r>
      <w:r w:rsidR="00C41EA9" w:rsidRPr="00F1376C">
        <w:rPr>
          <w:color w:val="auto"/>
        </w:rPr>
        <w:t xml:space="preserve"> pozemku parc. </w:t>
      </w:r>
      <w:r w:rsidR="0044674D">
        <w:rPr>
          <w:color w:val="auto"/>
        </w:rPr>
        <w:br/>
      </w:r>
      <w:r w:rsidR="00C41EA9" w:rsidRPr="00F1376C">
        <w:rPr>
          <w:color w:val="auto"/>
        </w:rPr>
        <w:t xml:space="preserve">č. </w:t>
      </w:r>
      <w:r w:rsidR="00322150" w:rsidRPr="00D5255E">
        <w:rPr>
          <w:b/>
          <w:bCs/>
          <w:color w:val="auto"/>
        </w:rPr>
        <w:t xml:space="preserve">1103/3 </w:t>
      </w:r>
      <w:r w:rsidR="00C41EA9" w:rsidRPr="00F1376C">
        <w:rPr>
          <w:color w:val="auto"/>
        </w:rPr>
        <w:t>(</w:t>
      </w:r>
      <w:r w:rsidR="00322150">
        <w:rPr>
          <w:color w:val="auto"/>
        </w:rPr>
        <w:t>ostatní plocha, silnice</w:t>
      </w:r>
      <w:r w:rsidR="00C41EA9" w:rsidRPr="00F1376C">
        <w:rPr>
          <w:color w:val="auto"/>
        </w:rPr>
        <w:t>)</w:t>
      </w:r>
      <w:r w:rsidR="00322150">
        <w:rPr>
          <w:color w:val="auto"/>
        </w:rPr>
        <w:t xml:space="preserve"> a pozemku parc. č. </w:t>
      </w:r>
      <w:r w:rsidR="00C41EA9" w:rsidRPr="00F1376C">
        <w:rPr>
          <w:color w:val="auto"/>
        </w:rPr>
        <w:t xml:space="preserve"> </w:t>
      </w:r>
      <w:r w:rsidR="00322150">
        <w:rPr>
          <w:color w:val="auto"/>
        </w:rPr>
        <w:t>1717/12 (ostatní plocha, silnice)</w:t>
      </w:r>
      <w:r w:rsidR="002F68FB">
        <w:rPr>
          <w:color w:val="auto"/>
        </w:rPr>
        <w:t>;</w:t>
      </w:r>
      <w:r w:rsidR="00322150">
        <w:rPr>
          <w:color w:val="auto"/>
        </w:rPr>
        <w:t xml:space="preserve"> </w:t>
      </w:r>
      <w:r w:rsidR="00C41EA9" w:rsidRPr="00F1376C">
        <w:rPr>
          <w:color w:val="auto"/>
        </w:rPr>
        <w:t>pozemk</w:t>
      </w:r>
      <w:r w:rsidR="00322150">
        <w:rPr>
          <w:color w:val="auto"/>
        </w:rPr>
        <w:t>y</w:t>
      </w:r>
      <w:r w:rsidR="00C41EA9" w:rsidRPr="00F1376C">
        <w:rPr>
          <w:color w:val="auto"/>
        </w:rPr>
        <w:t xml:space="preserve"> ve vlastnictví </w:t>
      </w:r>
      <w:r w:rsidR="003965A1" w:rsidRPr="00F1376C">
        <w:rPr>
          <w:color w:val="auto"/>
        </w:rPr>
        <w:t>obdarovaného</w:t>
      </w:r>
      <w:r w:rsidR="0063559A">
        <w:rPr>
          <w:color w:val="auto"/>
        </w:rPr>
        <w:t>, nesvěřeno městskému obvodu</w:t>
      </w:r>
      <w:r w:rsidR="00111410">
        <w:rPr>
          <w:color w:val="auto"/>
        </w:rPr>
        <w:t>,</w:t>
      </w:r>
    </w:p>
    <w:p w14:paraId="05C24666" w14:textId="7C3DD8BB" w:rsidR="002F68FB" w:rsidRDefault="00111410" w:rsidP="0044674D">
      <w:pPr>
        <w:pStyle w:val="Zkladntext2"/>
        <w:ind w:left="786"/>
        <w:rPr>
          <w:color w:val="auto"/>
        </w:rPr>
      </w:pPr>
      <w:r>
        <w:rPr>
          <w:color w:val="auto"/>
        </w:rPr>
        <w:t>(dále jen „Pozemní komunikace“).</w:t>
      </w:r>
    </w:p>
    <w:p w14:paraId="09136D88" w14:textId="77777777" w:rsidR="002F68FB" w:rsidRDefault="002F68FB" w:rsidP="009A68B7">
      <w:pPr>
        <w:pStyle w:val="Zkladntext2"/>
        <w:ind w:left="786"/>
        <w:rPr>
          <w:color w:val="auto"/>
        </w:rPr>
      </w:pPr>
    </w:p>
    <w:p w14:paraId="495DAFE8" w14:textId="3A53A414" w:rsidR="00C67F14" w:rsidRPr="00F1376C" w:rsidRDefault="002F68FB" w:rsidP="009A68B7">
      <w:pPr>
        <w:pStyle w:val="Zkladntext2"/>
        <w:ind w:left="426" w:hanging="426"/>
        <w:rPr>
          <w:color w:val="auto"/>
        </w:rPr>
      </w:pPr>
      <w:r>
        <w:rPr>
          <w:color w:val="auto"/>
        </w:rPr>
        <w:t>2.</w:t>
      </w:r>
      <w:r>
        <w:rPr>
          <w:color w:val="auto"/>
        </w:rPr>
        <w:tab/>
        <w:t xml:space="preserve">Se shora uvedenými nemovitostmi zapsanými na listu vlastnictví 1657 pro k.ú. Hrabová, obec Ostrava, </w:t>
      </w:r>
      <w:r w:rsidR="00111410">
        <w:rPr>
          <w:color w:val="auto"/>
        </w:rPr>
        <w:t xml:space="preserve">a Pozemní komunikací </w:t>
      </w:r>
      <w:r>
        <w:rPr>
          <w:color w:val="auto"/>
        </w:rPr>
        <w:t>je</w:t>
      </w:r>
      <w:r w:rsidR="00C67F14" w:rsidRPr="00F1376C">
        <w:rPr>
          <w:color w:val="auto"/>
        </w:rPr>
        <w:t xml:space="preserve"> oprávněn</w:t>
      </w:r>
      <w:r w:rsidR="0008712A" w:rsidRPr="00F1376C">
        <w:rPr>
          <w:color w:val="auto"/>
        </w:rPr>
        <w:t>a</w:t>
      </w:r>
      <w:r w:rsidR="00C67F14" w:rsidRPr="00F1376C">
        <w:rPr>
          <w:color w:val="auto"/>
        </w:rPr>
        <w:t xml:space="preserve"> hospodařit</w:t>
      </w:r>
      <w:r>
        <w:rPr>
          <w:color w:val="auto"/>
        </w:rPr>
        <w:t xml:space="preserve"> </w:t>
      </w:r>
      <w:r w:rsidR="008C79F3" w:rsidRPr="00912EC4">
        <w:rPr>
          <w:szCs w:val="24"/>
        </w:rPr>
        <w:t>Správ</w:t>
      </w:r>
      <w:r w:rsidR="008C79F3">
        <w:rPr>
          <w:szCs w:val="24"/>
        </w:rPr>
        <w:t>a</w:t>
      </w:r>
      <w:r w:rsidR="008C79F3" w:rsidRPr="00912EC4">
        <w:rPr>
          <w:szCs w:val="24"/>
        </w:rPr>
        <w:t xml:space="preserve"> silnic Moravskoslezského kraje, příspěvkov</w:t>
      </w:r>
      <w:r w:rsidR="008C79F3">
        <w:rPr>
          <w:szCs w:val="24"/>
        </w:rPr>
        <w:t>á</w:t>
      </w:r>
      <w:r w:rsidR="008C79F3" w:rsidRPr="00912EC4">
        <w:rPr>
          <w:szCs w:val="24"/>
        </w:rPr>
        <w:t xml:space="preserve"> organizac</w:t>
      </w:r>
      <w:r w:rsidR="008C79F3">
        <w:rPr>
          <w:szCs w:val="24"/>
        </w:rPr>
        <w:t>e</w:t>
      </w:r>
      <w:r w:rsidR="008C79F3" w:rsidRPr="00F1376C">
        <w:rPr>
          <w:color w:val="auto"/>
        </w:rPr>
        <w:t xml:space="preserve"> </w:t>
      </w:r>
      <w:r w:rsidR="008C79F3">
        <w:rPr>
          <w:color w:val="auto"/>
        </w:rPr>
        <w:t xml:space="preserve">(dále jen „SSMSK“) </w:t>
      </w:r>
      <w:r w:rsidRPr="00F1376C">
        <w:rPr>
          <w:color w:val="auto"/>
        </w:rPr>
        <w:t>v souladu se svou zřizovací listinou</w:t>
      </w:r>
      <w:r w:rsidR="00C41EA9" w:rsidRPr="00F1376C">
        <w:rPr>
          <w:color w:val="auto"/>
        </w:rPr>
        <w:t xml:space="preserve"> (pozemní komunikac</w:t>
      </w:r>
      <w:r>
        <w:rPr>
          <w:color w:val="auto"/>
        </w:rPr>
        <w:t xml:space="preserve">e </w:t>
      </w:r>
      <w:r w:rsidR="00C41EA9" w:rsidRPr="00F1376C">
        <w:rPr>
          <w:color w:val="auto"/>
        </w:rPr>
        <w:t>a uveden</w:t>
      </w:r>
      <w:r>
        <w:rPr>
          <w:color w:val="auto"/>
        </w:rPr>
        <w:t>é</w:t>
      </w:r>
      <w:r w:rsidR="00C41EA9" w:rsidRPr="00F1376C">
        <w:rPr>
          <w:color w:val="auto"/>
        </w:rPr>
        <w:t xml:space="preserve"> pozem</w:t>
      </w:r>
      <w:r>
        <w:rPr>
          <w:color w:val="auto"/>
        </w:rPr>
        <w:t>ky</w:t>
      </w:r>
      <w:r w:rsidR="005F46B8">
        <w:rPr>
          <w:color w:val="auto"/>
        </w:rPr>
        <w:t>)</w:t>
      </w:r>
      <w:r w:rsidR="00A93F32" w:rsidRPr="00F1376C">
        <w:rPr>
          <w:color w:val="auto"/>
        </w:rPr>
        <w:t xml:space="preserve">. </w:t>
      </w:r>
    </w:p>
    <w:p w14:paraId="2A322549" w14:textId="77777777" w:rsidR="00C84F38" w:rsidRPr="00912EC4" w:rsidRDefault="00C84F38" w:rsidP="00912EC4">
      <w:pPr>
        <w:pStyle w:val="Zkladntext2"/>
        <w:ind w:left="426" w:hanging="426"/>
        <w:rPr>
          <w:color w:val="FF0000"/>
        </w:rPr>
      </w:pPr>
    </w:p>
    <w:p w14:paraId="60CD185E" w14:textId="466207CF" w:rsidR="00052025" w:rsidRPr="00912EC4" w:rsidRDefault="002F68FB" w:rsidP="009A68B7">
      <w:pPr>
        <w:pStyle w:val="Zkladntext2"/>
        <w:ind w:left="426" w:hanging="426"/>
        <w:rPr>
          <w:color w:val="auto"/>
        </w:rPr>
      </w:pPr>
      <w:r>
        <w:rPr>
          <w:color w:val="auto"/>
        </w:rPr>
        <w:t>3.</w:t>
      </w:r>
      <w:r>
        <w:rPr>
          <w:color w:val="auto"/>
        </w:rPr>
        <w:tab/>
      </w:r>
      <w:r w:rsidR="00C62310" w:rsidRPr="00912EC4">
        <w:rPr>
          <w:color w:val="auto"/>
        </w:rPr>
        <w:t xml:space="preserve">Důvodem uzavření této smlouvy je vyřazení původního úseku ze silniční sítě II. třídy </w:t>
      </w:r>
      <w:r w:rsidR="00912EC4" w:rsidRPr="00912EC4">
        <w:rPr>
          <w:color w:val="auto"/>
        </w:rPr>
        <w:br/>
      </w:r>
      <w:r w:rsidR="00C62310" w:rsidRPr="00912EC4">
        <w:rPr>
          <w:color w:val="auto"/>
        </w:rPr>
        <w:t xml:space="preserve">a budoucí zařazení do kategorie místní komunikace dle Rozhodnutí č.j. MSK 57165/2019 </w:t>
      </w:r>
      <w:r w:rsidR="00912EC4" w:rsidRPr="00912EC4">
        <w:rPr>
          <w:color w:val="auto"/>
        </w:rPr>
        <w:br/>
      </w:r>
      <w:r w:rsidR="00C62310" w:rsidRPr="00912EC4">
        <w:rPr>
          <w:color w:val="auto"/>
        </w:rPr>
        <w:t>ze dne 17.</w:t>
      </w:r>
      <w:r w:rsidR="00AE4123">
        <w:rPr>
          <w:color w:val="auto"/>
        </w:rPr>
        <w:t xml:space="preserve"> </w:t>
      </w:r>
      <w:r w:rsidR="00C62310" w:rsidRPr="00912EC4">
        <w:rPr>
          <w:color w:val="auto"/>
        </w:rPr>
        <w:t>6.</w:t>
      </w:r>
      <w:r w:rsidR="00AE4123">
        <w:rPr>
          <w:color w:val="auto"/>
        </w:rPr>
        <w:t xml:space="preserve"> </w:t>
      </w:r>
      <w:r w:rsidR="00C62310" w:rsidRPr="00912EC4">
        <w:rPr>
          <w:color w:val="auto"/>
        </w:rPr>
        <w:t>2019 vydané odborem dopravy a chytrého regionu Krajského úřadu Moravskoslezského kraje.</w:t>
      </w:r>
    </w:p>
    <w:p w14:paraId="372CA67D" w14:textId="77777777" w:rsidR="0073061E" w:rsidRPr="00912EC4" w:rsidRDefault="0073061E" w:rsidP="00912EC4">
      <w:pPr>
        <w:pStyle w:val="Zkladntext2"/>
        <w:ind w:left="426" w:hanging="426"/>
        <w:rPr>
          <w:color w:val="auto"/>
        </w:rPr>
      </w:pPr>
    </w:p>
    <w:p w14:paraId="46FBE92B" w14:textId="77777777" w:rsidR="0073061E" w:rsidRPr="00912EC4" w:rsidRDefault="00912EC4" w:rsidP="00373E26">
      <w:pPr>
        <w:pStyle w:val="Zkladntext2"/>
        <w:jc w:val="center"/>
        <w:rPr>
          <w:b/>
        </w:rPr>
      </w:pPr>
      <w:r w:rsidRPr="00912EC4">
        <w:rPr>
          <w:b/>
        </w:rPr>
        <w:t>I</w:t>
      </w:r>
      <w:r w:rsidR="0073061E" w:rsidRPr="00912EC4">
        <w:rPr>
          <w:b/>
        </w:rPr>
        <w:t>II.</w:t>
      </w:r>
    </w:p>
    <w:p w14:paraId="492CF5B4" w14:textId="786A6413" w:rsidR="00912EC4" w:rsidRPr="009E2A4D" w:rsidRDefault="00FB6207" w:rsidP="001D4F81">
      <w:pPr>
        <w:numPr>
          <w:ilvl w:val="0"/>
          <w:numId w:val="2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E2A4D">
        <w:rPr>
          <w:rFonts w:ascii="Times New Roman" w:hAnsi="Times New Roman"/>
          <w:sz w:val="24"/>
          <w:szCs w:val="24"/>
        </w:rPr>
        <w:t>Dárce</w:t>
      </w:r>
      <w:r w:rsidR="00C74B59" w:rsidRPr="009E2A4D">
        <w:rPr>
          <w:rFonts w:ascii="Times New Roman" w:hAnsi="Times New Roman"/>
          <w:sz w:val="24"/>
          <w:szCs w:val="24"/>
        </w:rPr>
        <w:t xml:space="preserve"> </w:t>
      </w:r>
      <w:r w:rsidR="00912EC4" w:rsidRPr="009E2A4D">
        <w:rPr>
          <w:rFonts w:ascii="Times New Roman" w:hAnsi="Times New Roman"/>
          <w:sz w:val="24"/>
          <w:szCs w:val="24"/>
        </w:rPr>
        <w:t xml:space="preserve">je </w:t>
      </w:r>
      <w:r w:rsidR="00111410">
        <w:rPr>
          <w:rFonts w:ascii="Times New Roman" w:hAnsi="Times New Roman"/>
          <w:sz w:val="24"/>
          <w:szCs w:val="24"/>
        </w:rPr>
        <w:t xml:space="preserve">dale </w:t>
      </w:r>
      <w:proofErr w:type="spellStart"/>
      <w:r w:rsidR="00912EC4" w:rsidRPr="009E2A4D">
        <w:rPr>
          <w:rFonts w:ascii="Times New Roman" w:hAnsi="Times New Roman"/>
          <w:sz w:val="24"/>
          <w:szCs w:val="24"/>
        </w:rPr>
        <w:t>vlastníkem</w:t>
      </w:r>
      <w:proofErr w:type="spellEnd"/>
      <w:r w:rsidR="00912EC4" w:rsidRPr="009E2A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2EC4" w:rsidRPr="009E2A4D">
        <w:rPr>
          <w:rFonts w:ascii="Times New Roman" w:hAnsi="Times New Roman"/>
          <w:sz w:val="24"/>
          <w:szCs w:val="24"/>
        </w:rPr>
        <w:t>nemovitých</w:t>
      </w:r>
      <w:proofErr w:type="spellEnd"/>
      <w:r w:rsidR="00912EC4" w:rsidRPr="009E2A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2EC4" w:rsidRPr="009E2A4D">
        <w:rPr>
          <w:rFonts w:ascii="Times New Roman" w:hAnsi="Times New Roman"/>
          <w:sz w:val="24"/>
          <w:szCs w:val="24"/>
        </w:rPr>
        <w:t>věcí</w:t>
      </w:r>
      <w:proofErr w:type="spellEnd"/>
      <w:r w:rsidR="00912EC4" w:rsidRPr="009E2A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12EC4" w:rsidRPr="009E2A4D">
        <w:rPr>
          <w:rFonts w:ascii="Times New Roman" w:hAnsi="Times New Roman"/>
          <w:sz w:val="24"/>
          <w:szCs w:val="24"/>
        </w:rPr>
        <w:t>zapsaných</w:t>
      </w:r>
      <w:proofErr w:type="spellEnd"/>
      <w:r w:rsidR="00912EC4" w:rsidRPr="009E2A4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912EC4" w:rsidRPr="009E2A4D">
        <w:rPr>
          <w:rFonts w:ascii="Times New Roman" w:hAnsi="Times New Roman"/>
          <w:sz w:val="24"/>
          <w:szCs w:val="24"/>
        </w:rPr>
        <w:t>Katastrálního</w:t>
      </w:r>
      <w:proofErr w:type="spellEnd"/>
      <w:r w:rsidR="00912EC4" w:rsidRPr="009E2A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2EC4" w:rsidRPr="009E2A4D">
        <w:rPr>
          <w:rFonts w:ascii="Times New Roman" w:hAnsi="Times New Roman"/>
          <w:sz w:val="24"/>
          <w:szCs w:val="24"/>
        </w:rPr>
        <w:t>úřadu</w:t>
      </w:r>
      <w:proofErr w:type="spellEnd"/>
      <w:r w:rsidR="00912EC4" w:rsidRPr="009E2A4D">
        <w:rPr>
          <w:rFonts w:ascii="Times New Roman" w:hAnsi="Times New Roman"/>
          <w:sz w:val="24"/>
          <w:szCs w:val="24"/>
        </w:rPr>
        <w:t xml:space="preserve"> pro </w:t>
      </w:r>
      <w:proofErr w:type="spellStart"/>
      <w:r w:rsidR="00912EC4" w:rsidRPr="009E2A4D">
        <w:rPr>
          <w:rFonts w:ascii="Times New Roman" w:hAnsi="Times New Roman"/>
          <w:sz w:val="24"/>
          <w:szCs w:val="24"/>
        </w:rPr>
        <w:t>Moravskoslezský</w:t>
      </w:r>
      <w:proofErr w:type="spellEnd"/>
      <w:r w:rsidR="00912EC4" w:rsidRPr="009E2A4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912EC4" w:rsidRPr="009E2A4D">
        <w:rPr>
          <w:rFonts w:ascii="Times New Roman" w:hAnsi="Times New Roman"/>
          <w:sz w:val="24"/>
          <w:szCs w:val="24"/>
        </w:rPr>
        <w:t>kraj</w:t>
      </w:r>
      <w:proofErr w:type="spellEnd"/>
      <w:r w:rsidR="00912EC4" w:rsidRPr="009E2A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12EC4" w:rsidRPr="009E2A4D">
        <w:rPr>
          <w:rFonts w:ascii="Times New Roman" w:hAnsi="Times New Roman"/>
          <w:sz w:val="24"/>
          <w:szCs w:val="24"/>
        </w:rPr>
        <w:t>Katastrální</w:t>
      </w:r>
      <w:proofErr w:type="spellEnd"/>
      <w:r w:rsidR="00912EC4" w:rsidRPr="009E2A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2EC4" w:rsidRPr="009E2A4D">
        <w:rPr>
          <w:rFonts w:ascii="Times New Roman" w:hAnsi="Times New Roman"/>
          <w:sz w:val="24"/>
          <w:szCs w:val="24"/>
        </w:rPr>
        <w:t>pracoviště</w:t>
      </w:r>
      <w:proofErr w:type="spellEnd"/>
      <w:r w:rsidR="00912EC4" w:rsidRPr="009E2A4D">
        <w:rPr>
          <w:rFonts w:ascii="Times New Roman" w:hAnsi="Times New Roman"/>
          <w:sz w:val="24"/>
          <w:szCs w:val="24"/>
        </w:rPr>
        <w:t xml:space="preserve"> Ostrava </w:t>
      </w:r>
      <w:proofErr w:type="spellStart"/>
      <w:r w:rsidR="00912EC4" w:rsidRPr="009E2A4D">
        <w:rPr>
          <w:rFonts w:ascii="Times New Roman" w:hAnsi="Times New Roman"/>
          <w:sz w:val="24"/>
          <w:szCs w:val="24"/>
        </w:rPr>
        <w:t>na</w:t>
      </w:r>
      <w:proofErr w:type="spellEnd"/>
      <w:r w:rsidR="00912EC4" w:rsidRPr="009E2A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2EC4" w:rsidRPr="009E2A4D">
        <w:rPr>
          <w:rFonts w:ascii="Times New Roman" w:hAnsi="Times New Roman"/>
          <w:sz w:val="24"/>
          <w:szCs w:val="24"/>
        </w:rPr>
        <w:t>listu</w:t>
      </w:r>
      <w:proofErr w:type="spellEnd"/>
      <w:r w:rsidR="00912EC4" w:rsidRPr="009E2A4D">
        <w:rPr>
          <w:rFonts w:ascii="Times New Roman" w:hAnsi="Times New Roman"/>
          <w:sz w:val="24"/>
          <w:szCs w:val="24"/>
        </w:rPr>
        <w:t xml:space="preserve"> vlastnictví  č. </w:t>
      </w:r>
      <w:r w:rsidR="009E2A4D" w:rsidRPr="009E2A4D">
        <w:rPr>
          <w:rFonts w:ascii="Times New Roman" w:hAnsi="Times New Roman"/>
          <w:sz w:val="24"/>
          <w:szCs w:val="24"/>
        </w:rPr>
        <w:t>1657</w:t>
      </w:r>
      <w:r w:rsidR="00912EC4" w:rsidRPr="009E2A4D">
        <w:rPr>
          <w:rFonts w:ascii="Times New Roman" w:hAnsi="Times New Roman"/>
          <w:sz w:val="24"/>
          <w:szCs w:val="24"/>
        </w:rPr>
        <w:t xml:space="preserve"> pro k. ú. </w:t>
      </w:r>
      <w:proofErr w:type="spellStart"/>
      <w:r w:rsidR="009E2A4D" w:rsidRPr="009E2A4D">
        <w:rPr>
          <w:rFonts w:ascii="Times New Roman" w:hAnsi="Times New Roman"/>
          <w:sz w:val="24"/>
          <w:szCs w:val="24"/>
        </w:rPr>
        <w:t>Hrabová</w:t>
      </w:r>
      <w:proofErr w:type="spellEnd"/>
      <w:r w:rsidR="00912EC4" w:rsidRPr="009E2A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12EC4" w:rsidRPr="009E2A4D">
        <w:rPr>
          <w:rFonts w:ascii="Times New Roman" w:hAnsi="Times New Roman"/>
          <w:sz w:val="24"/>
          <w:szCs w:val="24"/>
        </w:rPr>
        <w:t>obec</w:t>
      </w:r>
      <w:proofErr w:type="spellEnd"/>
      <w:r w:rsidR="00912EC4" w:rsidRPr="009E2A4D">
        <w:rPr>
          <w:rFonts w:ascii="Times New Roman" w:hAnsi="Times New Roman"/>
          <w:sz w:val="24"/>
          <w:szCs w:val="24"/>
        </w:rPr>
        <w:t xml:space="preserve"> Ostrava, a to</w:t>
      </w:r>
      <w:r w:rsidR="009E2A4D" w:rsidRPr="009E2A4D">
        <w:rPr>
          <w:rFonts w:ascii="Times New Roman" w:hAnsi="Times New Roman"/>
          <w:sz w:val="24"/>
          <w:szCs w:val="24"/>
        </w:rPr>
        <w:t xml:space="preserve"> pozemků:</w:t>
      </w:r>
    </w:p>
    <w:p w14:paraId="5CDAE77C" w14:textId="77777777" w:rsidR="009E2A4D" w:rsidRPr="009E2A4D" w:rsidRDefault="009E2A4D" w:rsidP="009E2A4D">
      <w:pPr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9E2A4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E2A4D">
        <w:rPr>
          <w:rFonts w:ascii="Times New Roman" w:hAnsi="Times New Roman"/>
          <w:sz w:val="24"/>
          <w:szCs w:val="24"/>
        </w:rPr>
        <w:t>parc.č</w:t>
      </w:r>
      <w:proofErr w:type="spellEnd"/>
      <w:r w:rsidRPr="009E2A4D">
        <w:rPr>
          <w:rFonts w:ascii="Times New Roman" w:hAnsi="Times New Roman"/>
          <w:sz w:val="24"/>
          <w:szCs w:val="24"/>
        </w:rPr>
        <w:t xml:space="preserve">. 184/13, </w:t>
      </w:r>
    </w:p>
    <w:p w14:paraId="54EF6BDE" w14:textId="77777777" w:rsidR="009E2A4D" w:rsidRPr="009E2A4D" w:rsidRDefault="009E2A4D" w:rsidP="008525F6">
      <w:pPr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9E2A4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E2A4D">
        <w:rPr>
          <w:rFonts w:ascii="Times New Roman" w:hAnsi="Times New Roman"/>
          <w:sz w:val="24"/>
          <w:szCs w:val="24"/>
        </w:rPr>
        <w:t>parc.č</w:t>
      </w:r>
      <w:proofErr w:type="spellEnd"/>
      <w:r w:rsidRPr="009E2A4D">
        <w:rPr>
          <w:rFonts w:ascii="Times New Roman" w:hAnsi="Times New Roman"/>
          <w:sz w:val="24"/>
          <w:szCs w:val="24"/>
        </w:rPr>
        <w:t xml:space="preserve">. 184/14, </w:t>
      </w:r>
    </w:p>
    <w:p w14:paraId="000A0C1A" w14:textId="77777777" w:rsidR="009E2A4D" w:rsidRPr="009E2A4D" w:rsidRDefault="009E2A4D" w:rsidP="008525F6">
      <w:pPr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9E2A4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E2A4D">
        <w:rPr>
          <w:rFonts w:ascii="Times New Roman" w:hAnsi="Times New Roman"/>
          <w:sz w:val="24"/>
          <w:szCs w:val="24"/>
        </w:rPr>
        <w:t>parc.č</w:t>
      </w:r>
      <w:proofErr w:type="spellEnd"/>
      <w:r w:rsidRPr="009E2A4D">
        <w:rPr>
          <w:rFonts w:ascii="Times New Roman" w:hAnsi="Times New Roman"/>
          <w:sz w:val="24"/>
          <w:szCs w:val="24"/>
        </w:rPr>
        <w:t xml:space="preserve">. 184/24, </w:t>
      </w:r>
    </w:p>
    <w:p w14:paraId="1C7EFCDE" w14:textId="77777777" w:rsidR="009E2A4D" w:rsidRPr="009E2A4D" w:rsidRDefault="009E2A4D" w:rsidP="008525F6">
      <w:pPr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9E2A4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E2A4D">
        <w:rPr>
          <w:rFonts w:ascii="Times New Roman" w:hAnsi="Times New Roman"/>
          <w:sz w:val="24"/>
          <w:szCs w:val="24"/>
        </w:rPr>
        <w:t>parc.č</w:t>
      </w:r>
      <w:proofErr w:type="spellEnd"/>
      <w:r w:rsidRPr="009E2A4D">
        <w:rPr>
          <w:rFonts w:ascii="Times New Roman" w:hAnsi="Times New Roman"/>
          <w:sz w:val="24"/>
          <w:szCs w:val="24"/>
        </w:rPr>
        <w:t xml:space="preserve">. 2583/5, </w:t>
      </w:r>
    </w:p>
    <w:p w14:paraId="4EB785B3" w14:textId="77777777" w:rsidR="009E2A4D" w:rsidRPr="009E2A4D" w:rsidRDefault="009E2A4D" w:rsidP="008525F6">
      <w:pPr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9E2A4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E2A4D">
        <w:rPr>
          <w:rFonts w:ascii="Times New Roman" w:hAnsi="Times New Roman"/>
          <w:sz w:val="24"/>
          <w:szCs w:val="24"/>
        </w:rPr>
        <w:t>parc.č</w:t>
      </w:r>
      <w:proofErr w:type="spellEnd"/>
      <w:r w:rsidRPr="009E2A4D">
        <w:rPr>
          <w:rFonts w:ascii="Times New Roman" w:hAnsi="Times New Roman"/>
          <w:sz w:val="24"/>
          <w:szCs w:val="24"/>
        </w:rPr>
        <w:t xml:space="preserve">. 2583/14, </w:t>
      </w:r>
    </w:p>
    <w:p w14:paraId="7190FC37" w14:textId="77777777" w:rsidR="009E2A4D" w:rsidRPr="009E2A4D" w:rsidRDefault="009E2A4D" w:rsidP="008525F6">
      <w:pPr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9E2A4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E2A4D">
        <w:rPr>
          <w:rFonts w:ascii="Times New Roman" w:hAnsi="Times New Roman"/>
          <w:sz w:val="24"/>
          <w:szCs w:val="24"/>
        </w:rPr>
        <w:t>parc.č</w:t>
      </w:r>
      <w:proofErr w:type="spellEnd"/>
      <w:r w:rsidRPr="009E2A4D">
        <w:rPr>
          <w:rFonts w:ascii="Times New Roman" w:hAnsi="Times New Roman"/>
          <w:sz w:val="24"/>
          <w:szCs w:val="24"/>
        </w:rPr>
        <w:t xml:space="preserve">. 2583/15, </w:t>
      </w:r>
    </w:p>
    <w:p w14:paraId="6228C22A" w14:textId="77777777" w:rsidR="009E2A4D" w:rsidRDefault="009E2A4D" w:rsidP="008525F6">
      <w:pPr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9E2A4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E2A4D">
        <w:rPr>
          <w:rFonts w:ascii="Times New Roman" w:hAnsi="Times New Roman"/>
          <w:sz w:val="24"/>
          <w:szCs w:val="24"/>
        </w:rPr>
        <w:t>parc.č</w:t>
      </w:r>
      <w:proofErr w:type="spellEnd"/>
      <w:r w:rsidRPr="009E2A4D">
        <w:rPr>
          <w:rFonts w:ascii="Times New Roman" w:hAnsi="Times New Roman"/>
          <w:sz w:val="24"/>
          <w:szCs w:val="24"/>
        </w:rPr>
        <w:t>. 2584/5.</w:t>
      </w:r>
    </w:p>
    <w:p w14:paraId="50ADAC95" w14:textId="77777777" w:rsidR="009E2A4D" w:rsidRDefault="009E2A4D" w:rsidP="009E2A4D">
      <w:pPr>
        <w:rPr>
          <w:rFonts w:ascii="Times New Roman" w:hAnsi="Times New Roman"/>
          <w:sz w:val="24"/>
          <w:szCs w:val="24"/>
        </w:rPr>
      </w:pPr>
    </w:p>
    <w:p w14:paraId="31C2BC7A" w14:textId="77777777" w:rsidR="009E2A4D" w:rsidRDefault="009E2A4D" w:rsidP="001D4F81">
      <w:pPr>
        <w:numPr>
          <w:ilvl w:val="0"/>
          <w:numId w:val="2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D69DA">
        <w:rPr>
          <w:rFonts w:ascii="Times New Roman" w:hAnsi="Times New Roman"/>
          <w:sz w:val="24"/>
          <w:szCs w:val="24"/>
        </w:rPr>
        <w:t>Předmětem</w:t>
      </w:r>
      <w:proofErr w:type="spellEnd"/>
      <w:r w:rsidRPr="007D69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69DA">
        <w:rPr>
          <w:rFonts w:ascii="Times New Roman" w:hAnsi="Times New Roman"/>
          <w:sz w:val="24"/>
          <w:szCs w:val="24"/>
        </w:rPr>
        <w:t>daru</w:t>
      </w:r>
      <w:proofErr w:type="spellEnd"/>
      <w:r w:rsidRPr="007D69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69DA">
        <w:rPr>
          <w:rFonts w:ascii="Times New Roman" w:hAnsi="Times New Roman"/>
          <w:sz w:val="24"/>
          <w:szCs w:val="24"/>
        </w:rPr>
        <w:t>podle</w:t>
      </w:r>
      <w:proofErr w:type="spellEnd"/>
      <w:r w:rsidRPr="007D69DA">
        <w:rPr>
          <w:rFonts w:ascii="Times New Roman" w:hAnsi="Times New Roman"/>
          <w:sz w:val="24"/>
          <w:szCs w:val="24"/>
        </w:rPr>
        <w:t xml:space="preserve"> této smlouvy </w:t>
      </w:r>
      <w:proofErr w:type="spellStart"/>
      <w:r>
        <w:rPr>
          <w:rFonts w:ascii="Times New Roman" w:hAnsi="Times New Roman"/>
          <w:sz w:val="24"/>
          <w:szCs w:val="24"/>
        </w:rPr>
        <w:t>jsou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nemovité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věci</w:t>
      </w:r>
      <w:proofErr w:type="spellEnd"/>
      <w:r>
        <w:rPr>
          <w:rFonts w:ascii="Times New Roman" w:hAnsi="Times New Roman"/>
          <w:sz w:val="24"/>
          <w:szCs w:val="24"/>
        </w:rPr>
        <w:t xml:space="preserve"> v k.ú. </w:t>
      </w:r>
      <w:proofErr w:type="spellStart"/>
      <w:r>
        <w:rPr>
          <w:rFonts w:ascii="Times New Roman" w:hAnsi="Times New Roman"/>
          <w:sz w:val="24"/>
          <w:szCs w:val="24"/>
        </w:rPr>
        <w:t>Hrabová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obec</w:t>
      </w:r>
      <w:proofErr w:type="spellEnd"/>
      <w:r>
        <w:rPr>
          <w:rFonts w:ascii="Times New Roman" w:hAnsi="Times New Roman"/>
          <w:sz w:val="24"/>
          <w:szCs w:val="24"/>
        </w:rPr>
        <w:t xml:space="preserve"> Ostrava, a to </w:t>
      </w:r>
      <w:proofErr w:type="spellStart"/>
      <w:r>
        <w:rPr>
          <w:rFonts w:ascii="Times New Roman" w:hAnsi="Times New Roman"/>
          <w:sz w:val="24"/>
          <w:szCs w:val="24"/>
        </w:rPr>
        <w:t>pozemky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6C560D3" w14:textId="77777777" w:rsidR="009E2A4D" w:rsidRPr="009E2A4D" w:rsidRDefault="009E2A4D" w:rsidP="009E2A4D">
      <w:pPr>
        <w:ind w:left="720"/>
        <w:rPr>
          <w:rFonts w:ascii="Times New Roman" w:hAnsi="Times New Roman"/>
          <w:sz w:val="24"/>
          <w:szCs w:val="24"/>
        </w:rPr>
      </w:pPr>
      <w:r w:rsidRPr="009E2A4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E2A4D">
        <w:rPr>
          <w:rFonts w:ascii="Times New Roman" w:hAnsi="Times New Roman"/>
          <w:sz w:val="24"/>
          <w:szCs w:val="24"/>
        </w:rPr>
        <w:t>parc.č</w:t>
      </w:r>
      <w:proofErr w:type="spellEnd"/>
      <w:r w:rsidRPr="009E2A4D">
        <w:rPr>
          <w:rFonts w:ascii="Times New Roman" w:hAnsi="Times New Roman"/>
          <w:sz w:val="24"/>
          <w:szCs w:val="24"/>
        </w:rPr>
        <w:t>. 184/13,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plocha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komunikace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14:paraId="2D204396" w14:textId="77777777" w:rsidR="009E2A4D" w:rsidRPr="009E2A4D" w:rsidRDefault="009E2A4D" w:rsidP="009E2A4D">
      <w:pPr>
        <w:ind w:left="720"/>
        <w:rPr>
          <w:rFonts w:ascii="Times New Roman" w:hAnsi="Times New Roman"/>
          <w:sz w:val="24"/>
          <w:szCs w:val="24"/>
        </w:rPr>
      </w:pPr>
      <w:r w:rsidRPr="009E2A4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E2A4D">
        <w:rPr>
          <w:rFonts w:ascii="Times New Roman" w:hAnsi="Times New Roman"/>
          <w:sz w:val="24"/>
          <w:szCs w:val="24"/>
        </w:rPr>
        <w:t>parc.č</w:t>
      </w:r>
      <w:proofErr w:type="spellEnd"/>
      <w:r w:rsidRPr="009E2A4D">
        <w:rPr>
          <w:rFonts w:ascii="Times New Roman" w:hAnsi="Times New Roman"/>
          <w:sz w:val="24"/>
          <w:szCs w:val="24"/>
        </w:rPr>
        <w:t xml:space="preserve">. 184/14,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plocha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komunikace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49CDAF87" w14:textId="77777777" w:rsidR="009E2A4D" w:rsidRPr="009E2A4D" w:rsidRDefault="009E2A4D" w:rsidP="009E2A4D">
      <w:pPr>
        <w:ind w:left="720"/>
        <w:rPr>
          <w:rFonts w:ascii="Times New Roman" w:hAnsi="Times New Roman"/>
          <w:sz w:val="24"/>
          <w:szCs w:val="24"/>
        </w:rPr>
      </w:pPr>
      <w:r w:rsidRPr="009E2A4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E2A4D">
        <w:rPr>
          <w:rFonts w:ascii="Times New Roman" w:hAnsi="Times New Roman"/>
          <w:sz w:val="24"/>
          <w:szCs w:val="24"/>
        </w:rPr>
        <w:t>parc.č</w:t>
      </w:r>
      <w:proofErr w:type="spellEnd"/>
      <w:r w:rsidRPr="009E2A4D">
        <w:rPr>
          <w:rFonts w:ascii="Times New Roman" w:hAnsi="Times New Roman"/>
          <w:sz w:val="24"/>
          <w:szCs w:val="24"/>
        </w:rPr>
        <w:t xml:space="preserve">. 184/24,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plocha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komunikace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14:paraId="72D3A64E" w14:textId="77777777" w:rsidR="009E2A4D" w:rsidRPr="009E2A4D" w:rsidRDefault="009E2A4D" w:rsidP="009E2A4D">
      <w:pPr>
        <w:ind w:left="720"/>
        <w:rPr>
          <w:rFonts w:ascii="Times New Roman" w:hAnsi="Times New Roman"/>
          <w:sz w:val="24"/>
          <w:szCs w:val="24"/>
        </w:rPr>
      </w:pPr>
      <w:r w:rsidRPr="009E2A4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E2A4D">
        <w:rPr>
          <w:rFonts w:ascii="Times New Roman" w:hAnsi="Times New Roman"/>
          <w:sz w:val="24"/>
          <w:szCs w:val="24"/>
        </w:rPr>
        <w:t>parc.č</w:t>
      </w:r>
      <w:proofErr w:type="spellEnd"/>
      <w:r w:rsidRPr="009E2A4D">
        <w:rPr>
          <w:rFonts w:ascii="Times New Roman" w:hAnsi="Times New Roman"/>
          <w:sz w:val="24"/>
          <w:szCs w:val="24"/>
        </w:rPr>
        <w:t xml:space="preserve">. 2583/5,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plocha</w:t>
      </w:r>
      <w:proofErr w:type="spellEnd"/>
      <w:r>
        <w:rPr>
          <w:rFonts w:ascii="Times New Roman" w:hAnsi="Times New Roman"/>
          <w:sz w:val="24"/>
          <w:szCs w:val="24"/>
        </w:rPr>
        <w:t>, silnice,</w:t>
      </w:r>
    </w:p>
    <w:p w14:paraId="3C9FFD7D" w14:textId="77777777" w:rsidR="009E2A4D" w:rsidRPr="009E2A4D" w:rsidRDefault="009E2A4D" w:rsidP="009E2A4D">
      <w:pPr>
        <w:ind w:left="720"/>
        <w:rPr>
          <w:rFonts w:ascii="Times New Roman" w:hAnsi="Times New Roman"/>
          <w:sz w:val="24"/>
          <w:szCs w:val="24"/>
        </w:rPr>
      </w:pPr>
      <w:r w:rsidRPr="009E2A4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E2A4D">
        <w:rPr>
          <w:rFonts w:ascii="Times New Roman" w:hAnsi="Times New Roman"/>
          <w:sz w:val="24"/>
          <w:szCs w:val="24"/>
        </w:rPr>
        <w:t>parc.č</w:t>
      </w:r>
      <w:proofErr w:type="spellEnd"/>
      <w:r w:rsidRPr="009E2A4D">
        <w:rPr>
          <w:rFonts w:ascii="Times New Roman" w:hAnsi="Times New Roman"/>
          <w:sz w:val="24"/>
          <w:szCs w:val="24"/>
        </w:rPr>
        <w:t xml:space="preserve">. 2583/14,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plocha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komunikace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60CC87B0" w14:textId="77777777" w:rsidR="009E2A4D" w:rsidRPr="009E2A4D" w:rsidRDefault="009E2A4D" w:rsidP="009E2A4D">
      <w:pPr>
        <w:ind w:left="720"/>
        <w:rPr>
          <w:rFonts w:ascii="Times New Roman" w:hAnsi="Times New Roman"/>
          <w:sz w:val="24"/>
          <w:szCs w:val="24"/>
        </w:rPr>
      </w:pPr>
      <w:r w:rsidRPr="009E2A4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E2A4D">
        <w:rPr>
          <w:rFonts w:ascii="Times New Roman" w:hAnsi="Times New Roman"/>
          <w:sz w:val="24"/>
          <w:szCs w:val="24"/>
        </w:rPr>
        <w:t>parc.č</w:t>
      </w:r>
      <w:proofErr w:type="spellEnd"/>
      <w:r w:rsidRPr="009E2A4D">
        <w:rPr>
          <w:rFonts w:ascii="Times New Roman" w:hAnsi="Times New Roman"/>
          <w:sz w:val="24"/>
          <w:szCs w:val="24"/>
        </w:rPr>
        <w:t xml:space="preserve">. 2583/15,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plocha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komunikace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217E5EA1" w14:textId="77777777" w:rsidR="009E2A4D" w:rsidRDefault="009E2A4D" w:rsidP="009E2A4D">
      <w:pPr>
        <w:ind w:left="720"/>
        <w:rPr>
          <w:rFonts w:ascii="Times New Roman" w:hAnsi="Times New Roman"/>
          <w:sz w:val="24"/>
          <w:szCs w:val="24"/>
        </w:rPr>
      </w:pPr>
      <w:r w:rsidRPr="009E2A4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E2A4D">
        <w:rPr>
          <w:rFonts w:ascii="Times New Roman" w:hAnsi="Times New Roman"/>
          <w:sz w:val="24"/>
          <w:szCs w:val="24"/>
        </w:rPr>
        <w:t>parc.č</w:t>
      </w:r>
      <w:proofErr w:type="spellEnd"/>
      <w:r w:rsidRPr="009E2A4D">
        <w:rPr>
          <w:rFonts w:ascii="Times New Roman" w:hAnsi="Times New Roman"/>
          <w:sz w:val="24"/>
          <w:szCs w:val="24"/>
        </w:rPr>
        <w:t>. 2584/5.</w:t>
      </w:r>
      <w:r>
        <w:rPr>
          <w:rFonts w:ascii="Times New Roman" w:hAnsi="Times New Roman"/>
          <w:sz w:val="24"/>
          <w:szCs w:val="24"/>
        </w:rPr>
        <w:t xml:space="preserve">ost. </w:t>
      </w:r>
      <w:proofErr w:type="spellStart"/>
      <w:r>
        <w:rPr>
          <w:rFonts w:ascii="Times New Roman" w:hAnsi="Times New Roman"/>
          <w:sz w:val="24"/>
          <w:szCs w:val="24"/>
        </w:rPr>
        <w:t>plocha</w:t>
      </w:r>
      <w:proofErr w:type="spellEnd"/>
      <w:r>
        <w:rPr>
          <w:rFonts w:ascii="Times New Roman" w:hAnsi="Times New Roman"/>
          <w:sz w:val="24"/>
          <w:szCs w:val="24"/>
        </w:rPr>
        <w:t xml:space="preserve">, silnice, </w:t>
      </w:r>
    </w:p>
    <w:p w14:paraId="08010B5A" w14:textId="77777777" w:rsidR="009E2A4D" w:rsidRDefault="009E2A4D" w:rsidP="009E2A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93D2172" w14:textId="748B3232" w:rsidR="009E2A4D" w:rsidRDefault="007B00C2" w:rsidP="00C25890">
      <w:pPr>
        <w:pStyle w:val="Zkladntext2"/>
        <w:ind w:left="426"/>
        <w:rPr>
          <w:szCs w:val="24"/>
          <w:shd w:val="clear" w:color="auto" w:fill="FFFFFF"/>
        </w:rPr>
      </w:pPr>
      <w:r w:rsidRPr="007B00C2">
        <w:rPr>
          <w:szCs w:val="24"/>
        </w:rPr>
        <w:t xml:space="preserve">a dále </w:t>
      </w:r>
      <w:r w:rsidR="00111410">
        <w:rPr>
          <w:color w:val="auto"/>
        </w:rPr>
        <w:t>P</w:t>
      </w:r>
      <w:r w:rsidRPr="007B00C2">
        <w:rPr>
          <w:color w:val="auto"/>
        </w:rPr>
        <w:t xml:space="preserve">ozemní komunikace </w:t>
      </w:r>
      <w:r w:rsidR="009E2A4D">
        <w:rPr>
          <w:szCs w:val="24"/>
          <w:shd w:val="clear" w:color="auto" w:fill="FFFFFF"/>
        </w:rPr>
        <w:t>(dále též „předmět daru”).</w:t>
      </w:r>
    </w:p>
    <w:p w14:paraId="5938C477" w14:textId="77777777" w:rsidR="00366C64" w:rsidRDefault="00366C64" w:rsidP="00366C6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1D5EFF4" w14:textId="77777777" w:rsidR="00366C64" w:rsidRPr="00366C64" w:rsidRDefault="00366C64" w:rsidP="00366C64">
      <w:pPr>
        <w:pStyle w:val="Zkladntext21"/>
        <w:numPr>
          <w:ilvl w:val="0"/>
          <w:numId w:val="29"/>
        </w:numPr>
        <w:spacing w:before="60"/>
        <w:ind w:left="426"/>
        <w:rPr>
          <w:color w:val="auto"/>
          <w:szCs w:val="24"/>
        </w:rPr>
      </w:pPr>
      <w:r w:rsidRPr="00366C64">
        <w:rPr>
          <w:color w:val="auto"/>
          <w:szCs w:val="24"/>
        </w:rPr>
        <w:t xml:space="preserve">Účelem uzavření této smlouvy je majetkoprávní vypořádání </w:t>
      </w:r>
      <w:r>
        <w:rPr>
          <w:color w:val="auto"/>
          <w:szCs w:val="24"/>
        </w:rPr>
        <w:t xml:space="preserve">věcí </w:t>
      </w:r>
      <w:r w:rsidRPr="00366C64">
        <w:rPr>
          <w:color w:val="auto"/>
        </w:rPr>
        <w:t xml:space="preserve">v rámci stavby </w:t>
      </w:r>
      <w:r w:rsidRPr="009F2718">
        <w:rPr>
          <w:b/>
          <w:bCs/>
          <w:color w:val="auto"/>
          <w:szCs w:val="24"/>
        </w:rPr>
        <w:t>„Silnice II/478 Ostrava</w:t>
      </w:r>
      <w:r w:rsidR="009F2718" w:rsidRPr="009F2718">
        <w:rPr>
          <w:b/>
          <w:bCs/>
          <w:color w:val="auto"/>
          <w:szCs w:val="24"/>
        </w:rPr>
        <w:t xml:space="preserve"> </w:t>
      </w:r>
      <w:r w:rsidRPr="009F2718">
        <w:rPr>
          <w:b/>
          <w:bCs/>
          <w:color w:val="auto"/>
          <w:szCs w:val="24"/>
        </w:rPr>
        <w:t>-</w:t>
      </w:r>
      <w:r w:rsidR="008A1D09">
        <w:rPr>
          <w:b/>
          <w:bCs/>
          <w:color w:val="auto"/>
          <w:szCs w:val="24"/>
        </w:rPr>
        <w:t xml:space="preserve"> </w:t>
      </w:r>
      <w:r w:rsidRPr="009F2718">
        <w:rPr>
          <w:b/>
          <w:bCs/>
          <w:color w:val="auto"/>
          <w:szCs w:val="24"/>
        </w:rPr>
        <w:t>Prodloužená ul. Mostní I. etapa“.</w:t>
      </w:r>
    </w:p>
    <w:p w14:paraId="376364F8" w14:textId="3B5E1C20" w:rsidR="00366C64" w:rsidRPr="00366C64" w:rsidRDefault="00545752" w:rsidP="00366C64">
      <w:pPr>
        <w:pStyle w:val="Zkladntext23"/>
        <w:numPr>
          <w:ilvl w:val="0"/>
          <w:numId w:val="29"/>
        </w:numPr>
        <w:tabs>
          <w:tab w:val="left" w:pos="284"/>
        </w:tabs>
        <w:ind w:left="284" w:hanging="284"/>
        <w:rPr>
          <w:bCs/>
          <w:szCs w:val="24"/>
        </w:rPr>
      </w:pPr>
      <w:r>
        <w:rPr>
          <w:szCs w:val="24"/>
        </w:rPr>
        <w:lastRenderedPageBreak/>
        <w:t>Pořizovací</w:t>
      </w:r>
      <w:r w:rsidR="00366C64">
        <w:rPr>
          <w:szCs w:val="24"/>
        </w:rPr>
        <w:t xml:space="preserve"> hodnota předmětu daru je vyčíslena dárcem částkou v celkové výši </w:t>
      </w:r>
      <w:r w:rsidR="00792C98">
        <w:rPr>
          <w:szCs w:val="24"/>
        </w:rPr>
        <w:br/>
      </w:r>
      <w:r w:rsidRPr="00545752">
        <w:rPr>
          <w:b/>
          <w:szCs w:val="24"/>
        </w:rPr>
        <w:t>36.811.766,36</w:t>
      </w:r>
      <w:r w:rsidR="00792C98" w:rsidRPr="008A1D09">
        <w:rPr>
          <w:b/>
          <w:color w:val="FF0000"/>
        </w:rPr>
        <w:t xml:space="preserve"> </w:t>
      </w:r>
      <w:r w:rsidR="00792C98" w:rsidRPr="00545752">
        <w:rPr>
          <w:b/>
        </w:rPr>
        <w:t>Kč,</w:t>
      </w:r>
      <w:r w:rsidR="00366C64" w:rsidRPr="00545752">
        <w:rPr>
          <w:bCs/>
          <w:szCs w:val="24"/>
        </w:rPr>
        <w:t xml:space="preserve"> </w:t>
      </w:r>
      <w:r w:rsidR="00366C64" w:rsidRPr="00366C64">
        <w:rPr>
          <w:bCs/>
          <w:szCs w:val="24"/>
        </w:rPr>
        <w:t xml:space="preserve">přičemž účetní hodnota jednotlivých </w:t>
      </w:r>
      <w:r w:rsidR="0063559A">
        <w:rPr>
          <w:bCs/>
          <w:szCs w:val="24"/>
        </w:rPr>
        <w:t>položek (</w:t>
      </w:r>
      <w:r w:rsidR="00366C64" w:rsidRPr="00366C64">
        <w:rPr>
          <w:bCs/>
          <w:szCs w:val="24"/>
        </w:rPr>
        <w:t>věcí</w:t>
      </w:r>
      <w:r w:rsidR="0063559A">
        <w:rPr>
          <w:bCs/>
          <w:szCs w:val="24"/>
        </w:rPr>
        <w:t>)</w:t>
      </w:r>
      <w:r w:rsidR="00366C64" w:rsidRPr="00366C64">
        <w:rPr>
          <w:bCs/>
          <w:szCs w:val="24"/>
        </w:rPr>
        <w:t xml:space="preserve"> je následující:</w:t>
      </w:r>
    </w:p>
    <w:p w14:paraId="7B254559" w14:textId="77777777" w:rsidR="00366C64" w:rsidRDefault="00366C64" w:rsidP="00366C64">
      <w:pPr>
        <w:pStyle w:val="Odstavecseseznamem"/>
        <w:rPr>
          <w:szCs w:val="24"/>
        </w:rPr>
      </w:pPr>
    </w:p>
    <w:p w14:paraId="5FE25D91" w14:textId="77777777" w:rsidR="00792C98" w:rsidRPr="00792C98" w:rsidRDefault="00366C64" w:rsidP="00366C64">
      <w:pPr>
        <w:ind w:left="720"/>
        <w:rPr>
          <w:rFonts w:ascii="Times New Roman" w:hAnsi="Times New Roman"/>
          <w:sz w:val="24"/>
          <w:szCs w:val="24"/>
        </w:rPr>
      </w:pPr>
      <w:r w:rsidRPr="00792C98">
        <w:rPr>
          <w:rFonts w:ascii="Times New Roman" w:hAnsi="Times New Roman"/>
          <w:sz w:val="24"/>
          <w:szCs w:val="24"/>
        </w:rPr>
        <w:t xml:space="preserve">- pozemek </w:t>
      </w:r>
      <w:proofErr w:type="spellStart"/>
      <w:r w:rsidRPr="00792C98">
        <w:rPr>
          <w:rFonts w:ascii="Times New Roman" w:hAnsi="Times New Roman"/>
          <w:sz w:val="24"/>
          <w:szCs w:val="24"/>
        </w:rPr>
        <w:t>parc.č</w:t>
      </w:r>
      <w:proofErr w:type="spellEnd"/>
      <w:r w:rsidRPr="00792C98">
        <w:rPr>
          <w:rFonts w:ascii="Times New Roman" w:hAnsi="Times New Roman"/>
          <w:sz w:val="24"/>
          <w:szCs w:val="24"/>
        </w:rPr>
        <w:t>. 184/13</w:t>
      </w:r>
      <w:r w:rsidR="009F2718" w:rsidRPr="00792C98">
        <w:rPr>
          <w:rFonts w:ascii="Times New Roman" w:hAnsi="Times New Roman"/>
          <w:sz w:val="24"/>
          <w:szCs w:val="24"/>
        </w:rPr>
        <w:tab/>
      </w:r>
      <w:r w:rsidR="009F2718" w:rsidRPr="00792C98">
        <w:rPr>
          <w:rFonts w:ascii="Times New Roman" w:hAnsi="Times New Roman"/>
          <w:sz w:val="24"/>
          <w:szCs w:val="24"/>
        </w:rPr>
        <w:tab/>
      </w:r>
      <w:r w:rsidR="00792C98">
        <w:rPr>
          <w:rFonts w:ascii="Times New Roman" w:hAnsi="Times New Roman"/>
          <w:sz w:val="24"/>
          <w:szCs w:val="24"/>
        </w:rPr>
        <w:tab/>
      </w:r>
      <w:r w:rsidR="00D70416">
        <w:rPr>
          <w:rFonts w:ascii="Times New Roman" w:hAnsi="Times New Roman"/>
          <w:sz w:val="24"/>
          <w:szCs w:val="24"/>
        </w:rPr>
        <w:t xml:space="preserve">  </w:t>
      </w:r>
      <w:r w:rsidR="00E0788D">
        <w:rPr>
          <w:rFonts w:ascii="Times New Roman" w:hAnsi="Times New Roman"/>
          <w:sz w:val="24"/>
          <w:szCs w:val="24"/>
        </w:rPr>
        <w:t xml:space="preserve">   </w:t>
      </w:r>
      <w:r w:rsidR="00792C98" w:rsidRPr="00792C98">
        <w:rPr>
          <w:rFonts w:ascii="Times New Roman" w:hAnsi="Times New Roman"/>
          <w:sz w:val="24"/>
          <w:lang w:val="cs-CZ"/>
        </w:rPr>
        <w:t>525.052,83 Kč</w:t>
      </w:r>
      <w:r w:rsidR="00792C98">
        <w:rPr>
          <w:rFonts w:ascii="Times New Roman" w:hAnsi="Times New Roman"/>
          <w:sz w:val="24"/>
          <w:szCs w:val="24"/>
        </w:rPr>
        <w:t xml:space="preserve">, </w:t>
      </w:r>
    </w:p>
    <w:p w14:paraId="0A2C75CC" w14:textId="77777777" w:rsidR="00792C98" w:rsidRPr="00792C98" w:rsidRDefault="00366C64" w:rsidP="00366C64">
      <w:pPr>
        <w:ind w:left="720"/>
        <w:rPr>
          <w:rFonts w:ascii="Times New Roman" w:hAnsi="Times New Roman"/>
          <w:sz w:val="24"/>
          <w:szCs w:val="24"/>
        </w:rPr>
      </w:pPr>
      <w:r w:rsidRPr="00792C98">
        <w:rPr>
          <w:rFonts w:ascii="Times New Roman" w:hAnsi="Times New Roman"/>
          <w:sz w:val="24"/>
          <w:szCs w:val="24"/>
        </w:rPr>
        <w:t xml:space="preserve">- pozemek </w:t>
      </w:r>
      <w:proofErr w:type="spellStart"/>
      <w:r w:rsidRPr="00792C98">
        <w:rPr>
          <w:rFonts w:ascii="Times New Roman" w:hAnsi="Times New Roman"/>
          <w:sz w:val="24"/>
          <w:szCs w:val="24"/>
        </w:rPr>
        <w:t>parc.č</w:t>
      </w:r>
      <w:proofErr w:type="spellEnd"/>
      <w:r w:rsidRPr="00792C98">
        <w:rPr>
          <w:rFonts w:ascii="Times New Roman" w:hAnsi="Times New Roman"/>
          <w:sz w:val="24"/>
          <w:szCs w:val="24"/>
        </w:rPr>
        <w:t>. 184/14</w:t>
      </w:r>
      <w:r w:rsidR="009F2718" w:rsidRPr="00792C98">
        <w:rPr>
          <w:rFonts w:ascii="Times New Roman" w:hAnsi="Times New Roman"/>
          <w:sz w:val="24"/>
          <w:szCs w:val="24"/>
        </w:rPr>
        <w:tab/>
      </w:r>
      <w:r w:rsidR="009F2718" w:rsidRPr="00792C98">
        <w:rPr>
          <w:rFonts w:ascii="Times New Roman" w:hAnsi="Times New Roman"/>
          <w:sz w:val="24"/>
          <w:szCs w:val="24"/>
        </w:rPr>
        <w:tab/>
      </w:r>
      <w:r w:rsidR="009F2718" w:rsidRPr="00792C98">
        <w:rPr>
          <w:rFonts w:ascii="Times New Roman" w:hAnsi="Times New Roman"/>
          <w:sz w:val="24"/>
          <w:szCs w:val="24"/>
        </w:rPr>
        <w:tab/>
      </w:r>
      <w:r w:rsidR="00D70416">
        <w:rPr>
          <w:rFonts w:ascii="Times New Roman" w:hAnsi="Times New Roman"/>
          <w:sz w:val="24"/>
          <w:szCs w:val="24"/>
        </w:rPr>
        <w:t xml:space="preserve">  </w:t>
      </w:r>
      <w:r w:rsidR="00E0788D">
        <w:rPr>
          <w:rFonts w:ascii="Times New Roman" w:hAnsi="Times New Roman"/>
          <w:sz w:val="24"/>
          <w:szCs w:val="24"/>
        </w:rPr>
        <w:t xml:space="preserve">   </w:t>
      </w:r>
      <w:r w:rsidR="00792C98" w:rsidRPr="00792C98">
        <w:rPr>
          <w:rFonts w:ascii="Times New Roman" w:hAnsi="Times New Roman"/>
          <w:sz w:val="24"/>
          <w:lang w:val="cs-CZ"/>
        </w:rPr>
        <w:t>815.780,00 Kč</w:t>
      </w:r>
      <w:r w:rsidR="00792C98" w:rsidRPr="00792C98">
        <w:rPr>
          <w:rFonts w:ascii="Times New Roman" w:hAnsi="Times New Roman"/>
          <w:sz w:val="24"/>
          <w:szCs w:val="24"/>
        </w:rPr>
        <w:t xml:space="preserve">, </w:t>
      </w:r>
    </w:p>
    <w:p w14:paraId="66AFB8B9" w14:textId="77777777" w:rsidR="00792C98" w:rsidRPr="00792C98" w:rsidRDefault="00366C64" w:rsidP="00366C64">
      <w:pPr>
        <w:ind w:left="720"/>
        <w:rPr>
          <w:rFonts w:ascii="Times New Roman" w:hAnsi="Times New Roman"/>
          <w:sz w:val="24"/>
          <w:szCs w:val="24"/>
        </w:rPr>
      </w:pPr>
      <w:r w:rsidRPr="00792C98">
        <w:rPr>
          <w:rFonts w:ascii="Times New Roman" w:hAnsi="Times New Roman"/>
          <w:sz w:val="24"/>
          <w:szCs w:val="24"/>
        </w:rPr>
        <w:t xml:space="preserve">- pozemek </w:t>
      </w:r>
      <w:proofErr w:type="spellStart"/>
      <w:r w:rsidRPr="00792C98">
        <w:rPr>
          <w:rFonts w:ascii="Times New Roman" w:hAnsi="Times New Roman"/>
          <w:sz w:val="24"/>
          <w:szCs w:val="24"/>
        </w:rPr>
        <w:t>parc.č</w:t>
      </w:r>
      <w:proofErr w:type="spellEnd"/>
      <w:r w:rsidRPr="00792C98">
        <w:rPr>
          <w:rFonts w:ascii="Times New Roman" w:hAnsi="Times New Roman"/>
          <w:sz w:val="24"/>
          <w:szCs w:val="24"/>
        </w:rPr>
        <w:t>. 184/24</w:t>
      </w:r>
      <w:r w:rsidR="009F2718" w:rsidRPr="00792C98">
        <w:rPr>
          <w:rFonts w:ascii="Times New Roman" w:hAnsi="Times New Roman"/>
          <w:sz w:val="24"/>
          <w:szCs w:val="24"/>
        </w:rPr>
        <w:tab/>
      </w:r>
      <w:r w:rsidR="009F2718" w:rsidRPr="00792C98">
        <w:rPr>
          <w:rFonts w:ascii="Times New Roman" w:hAnsi="Times New Roman"/>
          <w:sz w:val="24"/>
          <w:szCs w:val="24"/>
        </w:rPr>
        <w:tab/>
      </w:r>
      <w:r w:rsidR="009F2718" w:rsidRPr="00792C98">
        <w:rPr>
          <w:rFonts w:ascii="Times New Roman" w:hAnsi="Times New Roman"/>
          <w:sz w:val="24"/>
          <w:szCs w:val="24"/>
        </w:rPr>
        <w:tab/>
      </w:r>
      <w:r w:rsidR="00D70416">
        <w:rPr>
          <w:rFonts w:ascii="Times New Roman" w:hAnsi="Times New Roman"/>
          <w:sz w:val="24"/>
          <w:szCs w:val="24"/>
        </w:rPr>
        <w:t xml:space="preserve">  </w:t>
      </w:r>
      <w:r w:rsidR="00792C98" w:rsidRPr="00792C98">
        <w:rPr>
          <w:rFonts w:ascii="Times New Roman" w:hAnsi="Times New Roman"/>
          <w:sz w:val="24"/>
          <w:szCs w:val="24"/>
        </w:rPr>
        <w:t xml:space="preserve">  </w:t>
      </w:r>
      <w:r w:rsidR="00E0788D">
        <w:rPr>
          <w:rFonts w:ascii="Times New Roman" w:hAnsi="Times New Roman"/>
          <w:sz w:val="24"/>
          <w:szCs w:val="24"/>
        </w:rPr>
        <w:t xml:space="preserve">   </w:t>
      </w:r>
      <w:r w:rsidR="00792C98" w:rsidRPr="00792C98">
        <w:rPr>
          <w:rFonts w:ascii="Times New Roman" w:hAnsi="Times New Roman"/>
          <w:sz w:val="24"/>
          <w:lang w:val="cs-CZ"/>
        </w:rPr>
        <w:t>10.075,00 Kč</w:t>
      </w:r>
      <w:r w:rsidR="00792C98" w:rsidRPr="00792C98">
        <w:rPr>
          <w:rFonts w:ascii="Times New Roman" w:hAnsi="Times New Roman"/>
          <w:sz w:val="24"/>
          <w:szCs w:val="24"/>
        </w:rPr>
        <w:t xml:space="preserve">, </w:t>
      </w:r>
    </w:p>
    <w:p w14:paraId="7E4E7216" w14:textId="77777777" w:rsidR="00E0788D" w:rsidRPr="00912EC4" w:rsidRDefault="00366C64" w:rsidP="00E0788D">
      <w:pPr>
        <w:ind w:firstLine="720"/>
        <w:rPr>
          <w:rFonts w:ascii="Times New Roman" w:hAnsi="Times New Roman"/>
          <w:sz w:val="24"/>
          <w:lang w:val="cs-CZ"/>
        </w:rPr>
      </w:pPr>
      <w:r w:rsidRPr="00792C98">
        <w:rPr>
          <w:rFonts w:ascii="Times New Roman" w:hAnsi="Times New Roman"/>
          <w:sz w:val="24"/>
          <w:szCs w:val="24"/>
        </w:rPr>
        <w:t xml:space="preserve">- pozemek </w:t>
      </w:r>
      <w:proofErr w:type="spellStart"/>
      <w:r w:rsidRPr="00792C98">
        <w:rPr>
          <w:rFonts w:ascii="Times New Roman" w:hAnsi="Times New Roman"/>
          <w:sz w:val="24"/>
          <w:szCs w:val="24"/>
        </w:rPr>
        <w:t>parc.č</w:t>
      </w:r>
      <w:proofErr w:type="spellEnd"/>
      <w:r w:rsidRPr="00792C98">
        <w:rPr>
          <w:rFonts w:ascii="Times New Roman" w:hAnsi="Times New Roman"/>
          <w:sz w:val="24"/>
          <w:szCs w:val="24"/>
        </w:rPr>
        <w:t>. 2583/5</w:t>
      </w:r>
      <w:r w:rsidR="009F2718" w:rsidRPr="00792C98">
        <w:rPr>
          <w:rFonts w:ascii="Times New Roman" w:hAnsi="Times New Roman"/>
          <w:sz w:val="24"/>
          <w:szCs w:val="24"/>
        </w:rPr>
        <w:tab/>
      </w:r>
      <w:r w:rsidR="009F2718" w:rsidRPr="00792C98">
        <w:rPr>
          <w:rFonts w:ascii="Times New Roman" w:hAnsi="Times New Roman"/>
          <w:sz w:val="24"/>
          <w:szCs w:val="24"/>
        </w:rPr>
        <w:tab/>
      </w:r>
      <w:r w:rsidR="009F2718" w:rsidRPr="00792C98">
        <w:rPr>
          <w:rFonts w:ascii="Times New Roman" w:hAnsi="Times New Roman"/>
          <w:sz w:val="24"/>
          <w:szCs w:val="24"/>
        </w:rPr>
        <w:tab/>
      </w:r>
      <w:r w:rsidR="00D70416">
        <w:rPr>
          <w:rFonts w:ascii="Times New Roman" w:hAnsi="Times New Roman"/>
          <w:sz w:val="24"/>
          <w:szCs w:val="24"/>
        </w:rPr>
        <w:t xml:space="preserve">  </w:t>
      </w:r>
      <w:r w:rsidR="00E0788D" w:rsidRPr="00912EC4">
        <w:rPr>
          <w:rFonts w:ascii="Times New Roman" w:hAnsi="Times New Roman"/>
          <w:sz w:val="24"/>
          <w:lang w:val="cs-CZ"/>
        </w:rPr>
        <w:t>4.935.478,62 Kč</w:t>
      </w:r>
      <w:r w:rsidR="00E519B1">
        <w:rPr>
          <w:rFonts w:ascii="Times New Roman" w:hAnsi="Times New Roman"/>
          <w:sz w:val="24"/>
          <w:lang w:val="cs-CZ"/>
        </w:rPr>
        <w:t xml:space="preserve">, </w:t>
      </w:r>
    </w:p>
    <w:p w14:paraId="227BB0E0" w14:textId="77777777" w:rsidR="00E519B1" w:rsidRPr="00912EC4" w:rsidRDefault="00366C64" w:rsidP="00E519B1">
      <w:pPr>
        <w:ind w:firstLine="720"/>
        <w:rPr>
          <w:rFonts w:ascii="Times New Roman" w:hAnsi="Times New Roman"/>
          <w:sz w:val="24"/>
          <w:lang w:val="cs-CZ"/>
        </w:rPr>
      </w:pPr>
      <w:r w:rsidRPr="00792C98">
        <w:rPr>
          <w:rFonts w:ascii="Times New Roman" w:hAnsi="Times New Roman"/>
          <w:sz w:val="24"/>
          <w:szCs w:val="24"/>
        </w:rPr>
        <w:t xml:space="preserve">- pozemek </w:t>
      </w:r>
      <w:proofErr w:type="spellStart"/>
      <w:r w:rsidRPr="00792C98">
        <w:rPr>
          <w:rFonts w:ascii="Times New Roman" w:hAnsi="Times New Roman"/>
          <w:sz w:val="24"/>
          <w:szCs w:val="24"/>
        </w:rPr>
        <w:t>parc.č</w:t>
      </w:r>
      <w:proofErr w:type="spellEnd"/>
      <w:r w:rsidRPr="00792C98">
        <w:rPr>
          <w:rFonts w:ascii="Times New Roman" w:hAnsi="Times New Roman"/>
          <w:sz w:val="24"/>
          <w:szCs w:val="24"/>
        </w:rPr>
        <w:t>. 2583/14</w:t>
      </w:r>
      <w:r w:rsidR="009F2718" w:rsidRPr="00792C98">
        <w:rPr>
          <w:rFonts w:ascii="Times New Roman" w:hAnsi="Times New Roman"/>
          <w:sz w:val="24"/>
          <w:szCs w:val="24"/>
        </w:rPr>
        <w:tab/>
      </w:r>
      <w:r w:rsidR="009F2718" w:rsidRPr="00792C98">
        <w:rPr>
          <w:rFonts w:ascii="Times New Roman" w:hAnsi="Times New Roman"/>
          <w:sz w:val="24"/>
          <w:szCs w:val="24"/>
        </w:rPr>
        <w:tab/>
      </w:r>
      <w:r w:rsidR="009F2718" w:rsidRPr="00792C98">
        <w:rPr>
          <w:rFonts w:ascii="Times New Roman" w:hAnsi="Times New Roman"/>
          <w:sz w:val="24"/>
          <w:szCs w:val="24"/>
        </w:rPr>
        <w:tab/>
      </w:r>
      <w:r w:rsidR="00E519B1">
        <w:rPr>
          <w:rFonts w:ascii="Times New Roman" w:hAnsi="Times New Roman"/>
          <w:sz w:val="24"/>
          <w:szCs w:val="24"/>
        </w:rPr>
        <w:t xml:space="preserve">  </w:t>
      </w:r>
      <w:r w:rsidR="00D70416">
        <w:rPr>
          <w:rFonts w:ascii="Times New Roman" w:hAnsi="Times New Roman"/>
          <w:sz w:val="24"/>
          <w:szCs w:val="24"/>
        </w:rPr>
        <w:t xml:space="preserve">  </w:t>
      </w:r>
      <w:r w:rsidR="00E519B1">
        <w:rPr>
          <w:rFonts w:ascii="Times New Roman" w:hAnsi="Times New Roman"/>
          <w:sz w:val="24"/>
          <w:szCs w:val="24"/>
        </w:rPr>
        <w:t xml:space="preserve">     </w:t>
      </w:r>
      <w:r w:rsidR="00E519B1" w:rsidRPr="00912EC4">
        <w:rPr>
          <w:rFonts w:ascii="Times New Roman" w:hAnsi="Times New Roman"/>
          <w:sz w:val="24"/>
          <w:lang w:val="cs-CZ"/>
        </w:rPr>
        <w:t>9.527,95 Kč</w:t>
      </w:r>
      <w:r w:rsidR="00E519B1">
        <w:rPr>
          <w:rFonts w:ascii="Times New Roman" w:hAnsi="Times New Roman"/>
          <w:sz w:val="24"/>
          <w:lang w:val="cs-CZ"/>
        </w:rPr>
        <w:t xml:space="preserve">, </w:t>
      </w:r>
    </w:p>
    <w:p w14:paraId="7E3D5704" w14:textId="77777777" w:rsidR="00366C64" w:rsidRPr="00792C98" w:rsidRDefault="00366C64" w:rsidP="00366C64">
      <w:pPr>
        <w:ind w:left="720"/>
        <w:rPr>
          <w:rFonts w:ascii="Times New Roman" w:hAnsi="Times New Roman"/>
          <w:sz w:val="24"/>
          <w:szCs w:val="24"/>
        </w:rPr>
      </w:pPr>
      <w:r w:rsidRPr="00792C98">
        <w:rPr>
          <w:rFonts w:ascii="Times New Roman" w:hAnsi="Times New Roman"/>
          <w:sz w:val="24"/>
          <w:szCs w:val="24"/>
        </w:rPr>
        <w:t xml:space="preserve">- pozemek </w:t>
      </w:r>
      <w:proofErr w:type="spellStart"/>
      <w:r w:rsidRPr="00792C98">
        <w:rPr>
          <w:rFonts w:ascii="Times New Roman" w:hAnsi="Times New Roman"/>
          <w:sz w:val="24"/>
          <w:szCs w:val="24"/>
        </w:rPr>
        <w:t>parc.č</w:t>
      </w:r>
      <w:proofErr w:type="spellEnd"/>
      <w:r w:rsidRPr="00792C98">
        <w:rPr>
          <w:rFonts w:ascii="Times New Roman" w:hAnsi="Times New Roman"/>
          <w:sz w:val="24"/>
          <w:szCs w:val="24"/>
        </w:rPr>
        <w:t>. 2583/15</w:t>
      </w:r>
      <w:r w:rsidR="009F2718" w:rsidRPr="00792C98">
        <w:rPr>
          <w:rFonts w:ascii="Times New Roman" w:hAnsi="Times New Roman"/>
          <w:sz w:val="24"/>
          <w:szCs w:val="24"/>
        </w:rPr>
        <w:tab/>
      </w:r>
      <w:r w:rsidR="009F2718" w:rsidRPr="00792C98">
        <w:rPr>
          <w:rFonts w:ascii="Times New Roman" w:hAnsi="Times New Roman"/>
          <w:sz w:val="24"/>
          <w:szCs w:val="24"/>
        </w:rPr>
        <w:tab/>
      </w:r>
      <w:r w:rsidR="009F2718" w:rsidRPr="00792C98">
        <w:rPr>
          <w:rFonts w:ascii="Times New Roman" w:hAnsi="Times New Roman"/>
          <w:sz w:val="24"/>
          <w:szCs w:val="24"/>
        </w:rPr>
        <w:tab/>
      </w:r>
      <w:r w:rsidR="00E519B1">
        <w:rPr>
          <w:rFonts w:ascii="Times New Roman" w:hAnsi="Times New Roman"/>
          <w:sz w:val="24"/>
          <w:szCs w:val="24"/>
        </w:rPr>
        <w:t xml:space="preserve">     </w:t>
      </w:r>
      <w:r w:rsidR="00D70416">
        <w:rPr>
          <w:rFonts w:ascii="Times New Roman" w:hAnsi="Times New Roman"/>
          <w:sz w:val="24"/>
          <w:szCs w:val="24"/>
        </w:rPr>
        <w:t xml:space="preserve">  </w:t>
      </w:r>
      <w:r w:rsidR="00E519B1">
        <w:rPr>
          <w:rFonts w:ascii="Times New Roman" w:hAnsi="Times New Roman"/>
          <w:sz w:val="24"/>
          <w:szCs w:val="24"/>
        </w:rPr>
        <w:t xml:space="preserve">     145,00</w:t>
      </w:r>
      <w:r w:rsidR="009F2718" w:rsidRPr="00792C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718" w:rsidRPr="00792C98">
        <w:rPr>
          <w:rFonts w:ascii="Times New Roman" w:hAnsi="Times New Roman"/>
          <w:sz w:val="24"/>
          <w:szCs w:val="24"/>
        </w:rPr>
        <w:t>Kč</w:t>
      </w:r>
      <w:proofErr w:type="spellEnd"/>
      <w:r w:rsidR="009F2718" w:rsidRPr="00792C98">
        <w:rPr>
          <w:rFonts w:ascii="Times New Roman" w:hAnsi="Times New Roman"/>
          <w:sz w:val="24"/>
          <w:szCs w:val="24"/>
        </w:rPr>
        <w:t>,</w:t>
      </w:r>
    </w:p>
    <w:p w14:paraId="124025E6" w14:textId="658A1676" w:rsidR="00E519B1" w:rsidRDefault="00366C64" w:rsidP="00366C64">
      <w:pPr>
        <w:ind w:left="720"/>
        <w:rPr>
          <w:rFonts w:ascii="Times New Roman" w:hAnsi="Times New Roman"/>
          <w:sz w:val="24"/>
          <w:szCs w:val="24"/>
        </w:rPr>
      </w:pPr>
      <w:r w:rsidRPr="00792C98">
        <w:rPr>
          <w:rFonts w:ascii="Times New Roman" w:hAnsi="Times New Roman"/>
          <w:sz w:val="24"/>
          <w:szCs w:val="24"/>
        </w:rPr>
        <w:t xml:space="preserve">- pozemek </w:t>
      </w:r>
      <w:proofErr w:type="spellStart"/>
      <w:r w:rsidRPr="00792C98">
        <w:rPr>
          <w:rFonts w:ascii="Times New Roman" w:hAnsi="Times New Roman"/>
          <w:sz w:val="24"/>
          <w:szCs w:val="24"/>
        </w:rPr>
        <w:t>parc.č</w:t>
      </w:r>
      <w:proofErr w:type="spellEnd"/>
      <w:r w:rsidRPr="00792C98">
        <w:rPr>
          <w:rFonts w:ascii="Times New Roman" w:hAnsi="Times New Roman"/>
          <w:sz w:val="24"/>
          <w:szCs w:val="24"/>
        </w:rPr>
        <w:t>. 2584/</w:t>
      </w:r>
      <w:r w:rsidR="00E0788D">
        <w:rPr>
          <w:rFonts w:ascii="Times New Roman" w:hAnsi="Times New Roman"/>
          <w:sz w:val="24"/>
          <w:szCs w:val="24"/>
        </w:rPr>
        <w:t>5</w:t>
      </w:r>
      <w:r w:rsidR="009F2718" w:rsidRPr="00792C98">
        <w:rPr>
          <w:rFonts w:ascii="Times New Roman" w:hAnsi="Times New Roman"/>
          <w:sz w:val="24"/>
          <w:szCs w:val="24"/>
        </w:rPr>
        <w:tab/>
      </w:r>
      <w:r w:rsidR="009F2718" w:rsidRPr="00792C98">
        <w:rPr>
          <w:rFonts w:ascii="Times New Roman" w:hAnsi="Times New Roman"/>
          <w:sz w:val="24"/>
          <w:szCs w:val="24"/>
        </w:rPr>
        <w:tab/>
      </w:r>
      <w:r w:rsidR="009F2718" w:rsidRPr="00792C98">
        <w:rPr>
          <w:rFonts w:ascii="Times New Roman" w:hAnsi="Times New Roman"/>
          <w:sz w:val="24"/>
          <w:szCs w:val="24"/>
        </w:rPr>
        <w:tab/>
      </w:r>
      <w:r w:rsidR="00D70416">
        <w:rPr>
          <w:rFonts w:ascii="Times New Roman" w:hAnsi="Times New Roman"/>
          <w:sz w:val="24"/>
          <w:szCs w:val="24"/>
        </w:rPr>
        <w:t xml:space="preserve">  </w:t>
      </w:r>
      <w:r w:rsidR="00080004">
        <w:rPr>
          <w:rFonts w:ascii="Times New Roman" w:hAnsi="Times New Roman"/>
          <w:sz w:val="24"/>
          <w:lang w:val="cs-CZ"/>
        </w:rPr>
        <w:t>4.136.365,87</w:t>
      </w:r>
      <w:r w:rsidR="00E519B1" w:rsidRPr="00912EC4">
        <w:rPr>
          <w:rFonts w:ascii="Times New Roman" w:hAnsi="Times New Roman"/>
          <w:sz w:val="24"/>
          <w:lang w:val="cs-CZ"/>
        </w:rPr>
        <w:t xml:space="preserve"> Kč</w:t>
      </w:r>
      <w:r w:rsidR="00E519B1">
        <w:rPr>
          <w:rFonts w:ascii="Times New Roman" w:hAnsi="Times New Roman"/>
          <w:sz w:val="24"/>
          <w:szCs w:val="24"/>
        </w:rPr>
        <w:t xml:space="preserve">, </w:t>
      </w:r>
    </w:p>
    <w:p w14:paraId="41FA9C55" w14:textId="634C8674" w:rsidR="00D70416" w:rsidRPr="00545752" w:rsidRDefault="009F2718" w:rsidP="00D70416">
      <w:pPr>
        <w:ind w:firstLine="720"/>
        <w:rPr>
          <w:rFonts w:ascii="Times New Roman" w:hAnsi="Times New Roman"/>
          <w:sz w:val="24"/>
          <w:lang w:val="cs-CZ"/>
        </w:rPr>
      </w:pPr>
      <w:r w:rsidRPr="00792C9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92C98">
        <w:rPr>
          <w:rFonts w:ascii="Times New Roman" w:hAnsi="Times New Roman"/>
          <w:sz w:val="24"/>
          <w:szCs w:val="24"/>
        </w:rPr>
        <w:t>stavba</w:t>
      </w:r>
      <w:proofErr w:type="spellEnd"/>
      <w:r w:rsidRPr="00792C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2C98">
        <w:rPr>
          <w:rFonts w:ascii="Times New Roman" w:hAnsi="Times New Roman"/>
          <w:sz w:val="24"/>
          <w:szCs w:val="24"/>
        </w:rPr>
        <w:t>pozemní</w:t>
      </w:r>
      <w:proofErr w:type="spellEnd"/>
      <w:r w:rsidRPr="00792C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2C98">
        <w:rPr>
          <w:rFonts w:ascii="Times New Roman" w:hAnsi="Times New Roman"/>
          <w:sz w:val="24"/>
          <w:szCs w:val="24"/>
        </w:rPr>
        <w:t>komunikace</w:t>
      </w:r>
      <w:proofErr w:type="spellEnd"/>
      <w:r w:rsidRPr="00792C98">
        <w:rPr>
          <w:rFonts w:ascii="Times New Roman" w:hAnsi="Times New Roman"/>
          <w:sz w:val="24"/>
          <w:szCs w:val="24"/>
        </w:rPr>
        <w:tab/>
      </w:r>
      <w:r w:rsidRPr="00792C98">
        <w:rPr>
          <w:rFonts w:ascii="Times New Roman" w:hAnsi="Times New Roman"/>
          <w:sz w:val="24"/>
          <w:szCs w:val="24"/>
        </w:rPr>
        <w:tab/>
      </w:r>
      <w:r w:rsidRPr="00545752">
        <w:rPr>
          <w:rFonts w:ascii="Times New Roman" w:hAnsi="Times New Roman"/>
          <w:sz w:val="24"/>
          <w:szCs w:val="24"/>
        </w:rPr>
        <w:tab/>
      </w:r>
      <w:r w:rsidR="00545752" w:rsidRPr="00545752">
        <w:rPr>
          <w:rFonts w:ascii="Times New Roman" w:hAnsi="Times New Roman"/>
          <w:sz w:val="24"/>
          <w:lang w:val="cs-CZ"/>
        </w:rPr>
        <w:t>26.248.018,00</w:t>
      </w:r>
      <w:r w:rsidR="00D70416" w:rsidRPr="00545752">
        <w:rPr>
          <w:rFonts w:ascii="Times New Roman" w:hAnsi="Times New Roman"/>
          <w:sz w:val="24"/>
          <w:lang w:val="cs-CZ"/>
        </w:rPr>
        <w:t xml:space="preserve"> Kč,</w:t>
      </w:r>
    </w:p>
    <w:p w14:paraId="464C3010" w14:textId="77213903" w:rsidR="009F2718" w:rsidRPr="00545752" w:rsidRDefault="004261A7" w:rsidP="00366C64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mostní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</w:t>
      </w:r>
      <w:r w:rsidR="009F2718" w:rsidRPr="00545752">
        <w:rPr>
          <w:rFonts w:ascii="Times New Roman" w:hAnsi="Times New Roman"/>
          <w:sz w:val="24"/>
          <w:szCs w:val="24"/>
        </w:rPr>
        <w:t>t</w:t>
      </w:r>
      <w:proofErr w:type="spellEnd"/>
      <w:r w:rsidR="009F2718" w:rsidRPr="00545752">
        <w:rPr>
          <w:rFonts w:ascii="Times New Roman" w:hAnsi="Times New Roman"/>
          <w:sz w:val="24"/>
          <w:szCs w:val="24"/>
        </w:rPr>
        <w:t>, ev.č. 478-016</w:t>
      </w:r>
      <w:r>
        <w:rPr>
          <w:rFonts w:ascii="Times New Roman" w:hAnsi="Times New Roman"/>
          <w:sz w:val="24"/>
          <w:szCs w:val="24"/>
        </w:rPr>
        <w:t xml:space="preserve">a                           </w:t>
      </w:r>
      <w:r w:rsidR="00D70416" w:rsidRPr="00545752">
        <w:rPr>
          <w:rFonts w:ascii="Times New Roman" w:hAnsi="Times New Roman"/>
          <w:sz w:val="24"/>
          <w:lang w:val="cs-CZ"/>
        </w:rPr>
        <w:t>131.323,09 Kč</w:t>
      </w:r>
    </w:p>
    <w:p w14:paraId="71C1C891" w14:textId="77777777" w:rsidR="00366C64" w:rsidRPr="00366C64" w:rsidRDefault="00366C64" w:rsidP="00366C64">
      <w:pPr>
        <w:pStyle w:val="Zkladntextodsazen"/>
        <w:rPr>
          <w:color w:val="FF0000"/>
          <w:szCs w:val="24"/>
        </w:rPr>
      </w:pPr>
    </w:p>
    <w:p w14:paraId="323846B5" w14:textId="700E80FD" w:rsidR="0073061E" w:rsidRDefault="00FB6207" w:rsidP="00366C64">
      <w:pPr>
        <w:pStyle w:val="Zkladntext2"/>
        <w:numPr>
          <w:ilvl w:val="0"/>
          <w:numId w:val="29"/>
        </w:numPr>
        <w:ind w:left="426" w:hanging="426"/>
        <w:rPr>
          <w:color w:val="auto"/>
        </w:rPr>
      </w:pPr>
      <w:r w:rsidRPr="00912EC4">
        <w:rPr>
          <w:color w:val="auto"/>
        </w:rPr>
        <w:t>Obdarovaný</w:t>
      </w:r>
      <w:r w:rsidR="00062056" w:rsidRPr="00912EC4">
        <w:rPr>
          <w:color w:val="auto"/>
        </w:rPr>
        <w:t xml:space="preserve"> prohlašuje, že je mu znám stav </w:t>
      </w:r>
      <w:r w:rsidR="00111410">
        <w:rPr>
          <w:color w:val="auto"/>
        </w:rPr>
        <w:t>předmětu daru</w:t>
      </w:r>
      <w:r w:rsidR="00062056" w:rsidRPr="00912EC4">
        <w:rPr>
          <w:color w:val="auto"/>
        </w:rPr>
        <w:t xml:space="preserve"> v době podpisu této</w:t>
      </w:r>
      <w:r w:rsidR="00716B79" w:rsidRPr="00912EC4">
        <w:rPr>
          <w:color w:val="auto"/>
        </w:rPr>
        <w:t> </w:t>
      </w:r>
      <w:r w:rsidR="00062056" w:rsidRPr="00912EC4">
        <w:rPr>
          <w:color w:val="auto"/>
        </w:rPr>
        <w:t>smlouvy.</w:t>
      </w:r>
    </w:p>
    <w:p w14:paraId="33FD541D" w14:textId="77777777" w:rsidR="00792C98" w:rsidRDefault="00792C98" w:rsidP="00792C98">
      <w:pPr>
        <w:pStyle w:val="Zkladntext2"/>
        <w:ind w:left="426"/>
        <w:rPr>
          <w:color w:val="auto"/>
        </w:rPr>
      </w:pPr>
    </w:p>
    <w:p w14:paraId="1890A585" w14:textId="77777777" w:rsidR="00792C98" w:rsidRDefault="00792C98" w:rsidP="00792C98">
      <w:pPr>
        <w:pStyle w:val="Zkladntextodsazen"/>
        <w:numPr>
          <w:ilvl w:val="0"/>
          <w:numId w:val="29"/>
        </w:numPr>
        <w:ind w:left="426" w:hanging="426"/>
        <w:rPr>
          <w:szCs w:val="24"/>
        </w:rPr>
      </w:pPr>
      <w:r>
        <w:rPr>
          <w:color w:val="000000"/>
          <w:szCs w:val="24"/>
        </w:rPr>
        <w:t xml:space="preserve">Dárce </w:t>
      </w:r>
      <w:proofErr w:type="spellStart"/>
      <w:r>
        <w:rPr>
          <w:color w:val="000000"/>
          <w:szCs w:val="24"/>
        </w:rPr>
        <w:t>touto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smlouvou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obdarovanému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bezplatně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převádí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vlastnické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právo</w:t>
      </w:r>
      <w:proofErr w:type="spellEnd"/>
      <w:r>
        <w:rPr>
          <w:color w:val="000000"/>
          <w:szCs w:val="24"/>
        </w:rPr>
        <w:t xml:space="preserve"> k </w:t>
      </w:r>
      <w:proofErr w:type="spellStart"/>
      <w:r>
        <w:rPr>
          <w:color w:val="000000"/>
          <w:szCs w:val="24"/>
        </w:rPr>
        <w:t>předmětu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daru</w:t>
      </w:r>
      <w:proofErr w:type="spellEnd"/>
      <w:r>
        <w:rPr>
          <w:color w:val="000000"/>
          <w:szCs w:val="24"/>
        </w:rPr>
        <w:t>.</w:t>
      </w:r>
      <w:r>
        <w:rPr>
          <w:szCs w:val="24"/>
        </w:rPr>
        <w:t xml:space="preserve"> </w:t>
      </w:r>
      <w:r>
        <w:rPr>
          <w:szCs w:val="24"/>
        </w:rPr>
        <w:br/>
        <w:t xml:space="preserve">Obdarovaný tento </w:t>
      </w:r>
      <w:proofErr w:type="spellStart"/>
      <w:r>
        <w:rPr>
          <w:szCs w:val="24"/>
        </w:rPr>
        <w:t>předmět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daru</w:t>
      </w:r>
      <w:proofErr w:type="spellEnd"/>
      <w:r>
        <w:rPr>
          <w:szCs w:val="24"/>
        </w:rPr>
        <w:t xml:space="preserve"> do </w:t>
      </w:r>
      <w:proofErr w:type="spellStart"/>
      <w:r>
        <w:rPr>
          <w:szCs w:val="24"/>
        </w:rPr>
        <w:t>svého</w:t>
      </w:r>
      <w:proofErr w:type="spellEnd"/>
      <w:r>
        <w:rPr>
          <w:szCs w:val="24"/>
        </w:rPr>
        <w:t xml:space="preserve"> vlastnictví přijímá.</w:t>
      </w:r>
    </w:p>
    <w:p w14:paraId="002A8FA6" w14:textId="77777777" w:rsidR="00792C98" w:rsidRPr="00912EC4" w:rsidRDefault="00792C98" w:rsidP="00792C98">
      <w:pPr>
        <w:pStyle w:val="Zkladntext2"/>
        <w:ind w:left="426"/>
        <w:rPr>
          <w:color w:val="auto"/>
        </w:rPr>
      </w:pPr>
    </w:p>
    <w:p w14:paraId="7BD58CD9" w14:textId="7314865C" w:rsidR="00895AD0" w:rsidRPr="00F16391" w:rsidRDefault="00895AD0" w:rsidP="00F16391">
      <w:pPr>
        <w:numPr>
          <w:ilvl w:val="0"/>
          <w:numId w:val="2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12EC4">
        <w:rPr>
          <w:rFonts w:ascii="Times New Roman" w:hAnsi="Times New Roman"/>
          <w:sz w:val="24"/>
          <w:szCs w:val="24"/>
        </w:rPr>
        <w:t xml:space="preserve">Dárce </w:t>
      </w:r>
      <w:proofErr w:type="spellStart"/>
      <w:r w:rsidRPr="00912EC4">
        <w:rPr>
          <w:rFonts w:ascii="Times New Roman" w:hAnsi="Times New Roman"/>
          <w:sz w:val="24"/>
          <w:szCs w:val="24"/>
        </w:rPr>
        <w:t>prohlašuje</w:t>
      </w:r>
      <w:proofErr w:type="spellEnd"/>
      <w:r w:rsidRPr="00912E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2EC4">
        <w:rPr>
          <w:rFonts w:ascii="Times New Roman" w:hAnsi="Times New Roman"/>
          <w:sz w:val="24"/>
          <w:szCs w:val="24"/>
        </w:rPr>
        <w:t>že</w:t>
      </w:r>
      <w:proofErr w:type="spellEnd"/>
      <w:r w:rsidRPr="0091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2EC4">
        <w:rPr>
          <w:rFonts w:ascii="Times New Roman" w:hAnsi="Times New Roman"/>
          <w:sz w:val="24"/>
          <w:szCs w:val="24"/>
        </w:rPr>
        <w:t>na</w:t>
      </w:r>
      <w:proofErr w:type="spellEnd"/>
      <w:r w:rsidRPr="0091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2EC4">
        <w:rPr>
          <w:rFonts w:ascii="Times New Roman" w:hAnsi="Times New Roman"/>
          <w:sz w:val="24"/>
          <w:szCs w:val="24"/>
        </w:rPr>
        <w:t>předmětu</w:t>
      </w:r>
      <w:proofErr w:type="spellEnd"/>
      <w:r w:rsidRPr="0091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2EC4">
        <w:rPr>
          <w:rFonts w:ascii="Times New Roman" w:hAnsi="Times New Roman"/>
          <w:sz w:val="24"/>
          <w:szCs w:val="24"/>
        </w:rPr>
        <w:t>daru</w:t>
      </w:r>
      <w:proofErr w:type="spellEnd"/>
      <w:r w:rsidRPr="00912EC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12EC4">
        <w:rPr>
          <w:rFonts w:ascii="Times New Roman" w:hAnsi="Times New Roman"/>
          <w:sz w:val="24"/>
          <w:szCs w:val="24"/>
        </w:rPr>
        <w:t>neváznou</w:t>
      </w:r>
      <w:proofErr w:type="spellEnd"/>
      <w:r w:rsidRPr="0091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2EC4">
        <w:rPr>
          <w:rFonts w:ascii="Times New Roman" w:hAnsi="Times New Roman"/>
          <w:sz w:val="24"/>
          <w:szCs w:val="24"/>
        </w:rPr>
        <w:t>žádné</w:t>
      </w:r>
      <w:proofErr w:type="spellEnd"/>
      <w:r w:rsidRPr="0091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2EC4">
        <w:rPr>
          <w:rFonts w:ascii="Times New Roman" w:hAnsi="Times New Roman"/>
          <w:sz w:val="24"/>
          <w:szCs w:val="24"/>
        </w:rPr>
        <w:t>dluhy</w:t>
      </w:r>
      <w:proofErr w:type="spellEnd"/>
      <w:r w:rsidRPr="00912E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2EC4">
        <w:rPr>
          <w:rFonts w:ascii="Times New Roman" w:hAnsi="Times New Roman"/>
          <w:sz w:val="24"/>
          <w:szCs w:val="24"/>
        </w:rPr>
        <w:t>zástavní</w:t>
      </w:r>
      <w:proofErr w:type="spellEnd"/>
      <w:r w:rsidRPr="0091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2EC4">
        <w:rPr>
          <w:rFonts w:ascii="Times New Roman" w:hAnsi="Times New Roman"/>
          <w:sz w:val="24"/>
          <w:szCs w:val="24"/>
        </w:rPr>
        <w:t>práva</w:t>
      </w:r>
      <w:proofErr w:type="spellEnd"/>
      <w:r w:rsidRPr="00912E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2EC4">
        <w:rPr>
          <w:rFonts w:ascii="Times New Roman" w:hAnsi="Times New Roman"/>
          <w:sz w:val="24"/>
          <w:szCs w:val="24"/>
        </w:rPr>
        <w:t>jiné</w:t>
      </w:r>
      <w:proofErr w:type="spellEnd"/>
      <w:r w:rsidRPr="00912E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2EC4">
        <w:rPr>
          <w:rFonts w:ascii="Times New Roman" w:hAnsi="Times New Roman"/>
          <w:sz w:val="24"/>
          <w:szCs w:val="24"/>
        </w:rPr>
        <w:t>právn</w:t>
      </w:r>
      <w:r w:rsidR="00F16391">
        <w:rPr>
          <w:rFonts w:ascii="Times New Roman" w:hAnsi="Times New Roman"/>
          <w:sz w:val="24"/>
          <w:szCs w:val="24"/>
        </w:rPr>
        <w:t>í</w:t>
      </w:r>
      <w:proofErr w:type="spellEnd"/>
      <w:r w:rsidR="00F1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6391">
        <w:rPr>
          <w:rFonts w:ascii="Times New Roman" w:hAnsi="Times New Roman"/>
          <w:sz w:val="24"/>
          <w:szCs w:val="24"/>
        </w:rPr>
        <w:t>povinnosti</w:t>
      </w:r>
      <w:proofErr w:type="spellEnd"/>
      <w:r w:rsidRPr="00F1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6391">
        <w:rPr>
          <w:rFonts w:ascii="Times New Roman" w:hAnsi="Times New Roman"/>
          <w:sz w:val="24"/>
          <w:szCs w:val="24"/>
        </w:rPr>
        <w:t>vůči</w:t>
      </w:r>
      <w:proofErr w:type="spellEnd"/>
      <w:r w:rsidRPr="00F1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6391">
        <w:rPr>
          <w:rFonts w:ascii="Times New Roman" w:hAnsi="Times New Roman"/>
          <w:sz w:val="24"/>
          <w:szCs w:val="24"/>
        </w:rPr>
        <w:t>třetím</w:t>
      </w:r>
      <w:proofErr w:type="spellEnd"/>
      <w:r w:rsidRPr="00F1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6391">
        <w:rPr>
          <w:rFonts w:ascii="Times New Roman" w:hAnsi="Times New Roman"/>
          <w:sz w:val="24"/>
          <w:szCs w:val="24"/>
        </w:rPr>
        <w:t>osobám</w:t>
      </w:r>
      <w:proofErr w:type="spellEnd"/>
      <w:r w:rsidRPr="00F16391">
        <w:rPr>
          <w:rFonts w:ascii="Times New Roman" w:hAnsi="Times New Roman"/>
          <w:sz w:val="24"/>
          <w:szCs w:val="24"/>
        </w:rPr>
        <w:t xml:space="preserve"> ani </w:t>
      </w:r>
      <w:proofErr w:type="spellStart"/>
      <w:r w:rsidRPr="00F16391">
        <w:rPr>
          <w:rFonts w:ascii="Times New Roman" w:hAnsi="Times New Roman"/>
          <w:sz w:val="24"/>
          <w:szCs w:val="24"/>
        </w:rPr>
        <w:t>jiné</w:t>
      </w:r>
      <w:proofErr w:type="spellEnd"/>
      <w:r w:rsidRPr="00F1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6391">
        <w:rPr>
          <w:rFonts w:ascii="Times New Roman" w:hAnsi="Times New Roman"/>
          <w:sz w:val="24"/>
          <w:szCs w:val="24"/>
        </w:rPr>
        <w:t>závady</w:t>
      </w:r>
      <w:proofErr w:type="spellEnd"/>
      <w:r w:rsidRPr="00F1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6391">
        <w:rPr>
          <w:rFonts w:ascii="Times New Roman" w:hAnsi="Times New Roman"/>
          <w:sz w:val="24"/>
          <w:szCs w:val="24"/>
        </w:rPr>
        <w:t>vyjma</w:t>
      </w:r>
      <w:proofErr w:type="spellEnd"/>
      <w:r w:rsidRPr="00F1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6391">
        <w:rPr>
          <w:rFonts w:ascii="Times New Roman" w:hAnsi="Times New Roman"/>
          <w:sz w:val="24"/>
          <w:szCs w:val="24"/>
        </w:rPr>
        <w:t>věcných</w:t>
      </w:r>
      <w:proofErr w:type="spellEnd"/>
      <w:r w:rsidRPr="00F1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6391">
        <w:rPr>
          <w:rFonts w:ascii="Times New Roman" w:hAnsi="Times New Roman"/>
          <w:sz w:val="24"/>
          <w:szCs w:val="24"/>
        </w:rPr>
        <w:t>břemen</w:t>
      </w:r>
      <w:proofErr w:type="spellEnd"/>
      <w:r w:rsidRPr="00F1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6391">
        <w:rPr>
          <w:rFonts w:ascii="Times New Roman" w:hAnsi="Times New Roman"/>
          <w:sz w:val="24"/>
          <w:szCs w:val="24"/>
        </w:rPr>
        <w:t>specifikovaných</w:t>
      </w:r>
      <w:proofErr w:type="spellEnd"/>
      <w:r w:rsidRPr="00F16391">
        <w:rPr>
          <w:rFonts w:ascii="Times New Roman" w:hAnsi="Times New Roman"/>
          <w:sz w:val="24"/>
          <w:szCs w:val="24"/>
        </w:rPr>
        <w:t xml:space="preserve"> </w:t>
      </w:r>
      <w:r w:rsidR="00D70416">
        <w:rPr>
          <w:rFonts w:ascii="Times New Roman" w:hAnsi="Times New Roman"/>
          <w:sz w:val="24"/>
          <w:szCs w:val="24"/>
        </w:rPr>
        <w:br/>
      </w:r>
      <w:proofErr w:type="spellStart"/>
      <w:r w:rsidRPr="00F16391">
        <w:rPr>
          <w:rFonts w:ascii="Times New Roman" w:hAnsi="Times New Roman"/>
          <w:sz w:val="24"/>
          <w:szCs w:val="24"/>
        </w:rPr>
        <w:t>na</w:t>
      </w:r>
      <w:proofErr w:type="spellEnd"/>
      <w:r w:rsidRPr="00F163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6391">
        <w:rPr>
          <w:rFonts w:ascii="Times New Roman" w:hAnsi="Times New Roman"/>
          <w:sz w:val="24"/>
          <w:szCs w:val="24"/>
        </w:rPr>
        <w:t>listu</w:t>
      </w:r>
      <w:proofErr w:type="spellEnd"/>
      <w:r w:rsidRPr="00F16391">
        <w:rPr>
          <w:rFonts w:ascii="Times New Roman" w:hAnsi="Times New Roman"/>
          <w:sz w:val="24"/>
          <w:szCs w:val="24"/>
        </w:rPr>
        <w:t xml:space="preserve"> vlastnictví č. 1657</w:t>
      </w:r>
      <w:r w:rsidR="00D70416">
        <w:rPr>
          <w:rFonts w:ascii="Times New Roman" w:hAnsi="Times New Roman"/>
          <w:sz w:val="24"/>
          <w:szCs w:val="24"/>
        </w:rPr>
        <w:t>,</w:t>
      </w:r>
      <w:r w:rsidRPr="00F16391">
        <w:rPr>
          <w:rFonts w:ascii="Times New Roman" w:hAnsi="Times New Roman"/>
          <w:sz w:val="24"/>
          <w:szCs w:val="24"/>
        </w:rPr>
        <w:t xml:space="preserve">  k.ú. </w:t>
      </w:r>
      <w:proofErr w:type="spellStart"/>
      <w:r w:rsidRPr="00F16391">
        <w:rPr>
          <w:rFonts w:ascii="Times New Roman" w:hAnsi="Times New Roman"/>
          <w:sz w:val="24"/>
          <w:szCs w:val="24"/>
        </w:rPr>
        <w:t>Hrabová</w:t>
      </w:r>
      <w:proofErr w:type="spellEnd"/>
      <w:r w:rsidRPr="00F163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6391">
        <w:rPr>
          <w:rFonts w:ascii="Times New Roman" w:hAnsi="Times New Roman"/>
          <w:sz w:val="24"/>
          <w:szCs w:val="24"/>
        </w:rPr>
        <w:t>obec</w:t>
      </w:r>
      <w:proofErr w:type="spellEnd"/>
      <w:r w:rsidRPr="00F16391">
        <w:rPr>
          <w:rFonts w:ascii="Times New Roman" w:hAnsi="Times New Roman"/>
          <w:sz w:val="24"/>
          <w:szCs w:val="24"/>
        </w:rPr>
        <w:t xml:space="preserve"> Ostrava</w:t>
      </w:r>
      <w:r w:rsidR="00246E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46E7D">
        <w:rPr>
          <w:rFonts w:ascii="Times New Roman" w:hAnsi="Times New Roman"/>
          <w:sz w:val="24"/>
          <w:szCs w:val="24"/>
        </w:rPr>
        <w:t>je</w:t>
      </w:r>
      <w:r w:rsidR="00111410">
        <w:rPr>
          <w:rFonts w:ascii="Times New Roman" w:hAnsi="Times New Roman"/>
          <w:sz w:val="24"/>
          <w:szCs w:val="24"/>
        </w:rPr>
        <w:t>ho</w:t>
      </w:r>
      <w:r w:rsidR="00246E7D">
        <w:rPr>
          <w:rFonts w:ascii="Times New Roman" w:hAnsi="Times New Roman"/>
          <w:sz w:val="24"/>
          <w:szCs w:val="24"/>
        </w:rPr>
        <w:t>ž</w:t>
      </w:r>
      <w:proofErr w:type="spellEnd"/>
      <w:r w:rsidR="0024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410">
        <w:rPr>
          <w:rFonts w:ascii="Times New Roman" w:hAnsi="Times New Roman"/>
          <w:sz w:val="24"/>
          <w:szCs w:val="24"/>
        </w:rPr>
        <w:t>znění</w:t>
      </w:r>
      <w:proofErr w:type="spellEnd"/>
      <w:r w:rsidR="00111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410">
        <w:rPr>
          <w:rFonts w:ascii="Times New Roman" w:hAnsi="Times New Roman"/>
          <w:sz w:val="24"/>
          <w:szCs w:val="24"/>
        </w:rPr>
        <w:t>ke</w:t>
      </w:r>
      <w:proofErr w:type="spellEnd"/>
      <w:r w:rsidR="00111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410">
        <w:rPr>
          <w:rFonts w:ascii="Times New Roman" w:hAnsi="Times New Roman"/>
          <w:sz w:val="24"/>
          <w:szCs w:val="24"/>
        </w:rPr>
        <w:t>dni</w:t>
      </w:r>
      <w:proofErr w:type="spellEnd"/>
      <w:r w:rsidR="00111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410">
        <w:rPr>
          <w:rFonts w:ascii="Times New Roman" w:hAnsi="Times New Roman"/>
          <w:sz w:val="24"/>
          <w:szCs w:val="24"/>
        </w:rPr>
        <w:t>podpisu</w:t>
      </w:r>
      <w:proofErr w:type="spellEnd"/>
      <w:r w:rsidR="00111410">
        <w:rPr>
          <w:rFonts w:ascii="Times New Roman" w:hAnsi="Times New Roman"/>
          <w:sz w:val="24"/>
          <w:szCs w:val="24"/>
        </w:rPr>
        <w:t xml:space="preserve"> této smlouvy </w:t>
      </w:r>
      <w:proofErr w:type="spellStart"/>
      <w:r w:rsidR="00246E7D">
        <w:rPr>
          <w:rFonts w:ascii="Times New Roman" w:hAnsi="Times New Roman"/>
          <w:sz w:val="24"/>
          <w:szCs w:val="24"/>
        </w:rPr>
        <w:t>tvoří</w:t>
      </w:r>
      <w:proofErr w:type="spellEnd"/>
      <w:r w:rsidR="0024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6E7D">
        <w:rPr>
          <w:rFonts w:ascii="Times New Roman" w:hAnsi="Times New Roman"/>
          <w:sz w:val="24"/>
          <w:szCs w:val="24"/>
        </w:rPr>
        <w:t>nedílnou</w:t>
      </w:r>
      <w:proofErr w:type="spellEnd"/>
      <w:r w:rsidR="00246E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6E7D">
        <w:rPr>
          <w:rFonts w:ascii="Times New Roman" w:hAnsi="Times New Roman"/>
          <w:sz w:val="24"/>
          <w:szCs w:val="24"/>
        </w:rPr>
        <w:t>součást</w:t>
      </w:r>
      <w:proofErr w:type="spellEnd"/>
      <w:r w:rsidR="00246E7D">
        <w:rPr>
          <w:rFonts w:ascii="Times New Roman" w:hAnsi="Times New Roman"/>
          <w:sz w:val="24"/>
          <w:szCs w:val="24"/>
        </w:rPr>
        <w:t xml:space="preserve"> této smlouvy</w:t>
      </w:r>
      <w:r w:rsidRPr="00F16391">
        <w:rPr>
          <w:rFonts w:ascii="Times New Roman" w:hAnsi="Times New Roman"/>
          <w:sz w:val="24"/>
          <w:szCs w:val="24"/>
        </w:rPr>
        <w:t>.</w:t>
      </w:r>
    </w:p>
    <w:p w14:paraId="4A894DDB" w14:textId="77777777" w:rsidR="00895AD0" w:rsidRPr="00912EC4" w:rsidRDefault="00895AD0" w:rsidP="00912EC4">
      <w:pPr>
        <w:pStyle w:val="Zkladntext2"/>
        <w:ind w:left="426" w:hanging="426"/>
        <w:rPr>
          <w:color w:val="auto"/>
        </w:rPr>
      </w:pPr>
    </w:p>
    <w:p w14:paraId="107C9783" w14:textId="77777777" w:rsidR="00FA1B90" w:rsidRPr="00912EC4" w:rsidRDefault="00FA1B90" w:rsidP="002239C7">
      <w:pPr>
        <w:pStyle w:val="Zkladntext2"/>
        <w:rPr>
          <w:color w:val="auto"/>
        </w:rPr>
      </w:pPr>
    </w:p>
    <w:p w14:paraId="16CD44F9" w14:textId="77777777" w:rsidR="0073061E" w:rsidRPr="00912EC4" w:rsidRDefault="00792C98" w:rsidP="008356A2">
      <w:pPr>
        <w:jc w:val="center"/>
        <w:rPr>
          <w:rFonts w:ascii="Times New Roman" w:hAnsi="Times New Roman"/>
          <w:b/>
          <w:sz w:val="24"/>
          <w:lang w:val="cs-CZ"/>
        </w:rPr>
      </w:pPr>
      <w:r>
        <w:rPr>
          <w:rFonts w:ascii="Times New Roman" w:hAnsi="Times New Roman"/>
          <w:b/>
          <w:sz w:val="24"/>
          <w:lang w:val="cs-CZ"/>
        </w:rPr>
        <w:t>IV</w:t>
      </w:r>
      <w:r w:rsidR="0073061E" w:rsidRPr="00912EC4">
        <w:rPr>
          <w:rFonts w:ascii="Times New Roman" w:hAnsi="Times New Roman"/>
          <w:b/>
          <w:sz w:val="24"/>
          <w:lang w:val="cs-CZ"/>
        </w:rPr>
        <w:t>.</w:t>
      </w:r>
    </w:p>
    <w:p w14:paraId="5BDBC9C4" w14:textId="77775CFF" w:rsidR="0073061E" w:rsidRPr="003E12B9" w:rsidRDefault="003C1373" w:rsidP="003E12B9">
      <w:pPr>
        <w:pStyle w:val="Zkladntext2"/>
        <w:numPr>
          <w:ilvl w:val="0"/>
          <w:numId w:val="25"/>
        </w:numPr>
        <w:ind w:left="426" w:hanging="426"/>
        <w:rPr>
          <w:color w:val="auto"/>
        </w:rPr>
      </w:pPr>
      <w:r w:rsidRPr="00912EC4">
        <w:rPr>
          <w:color w:val="auto"/>
        </w:rPr>
        <w:t>Účastníci této smlouvy berou na vědomí, že vlastnické právo k</w:t>
      </w:r>
      <w:r w:rsidR="007F221E">
        <w:rPr>
          <w:color w:val="auto"/>
        </w:rPr>
        <w:t xml:space="preserve"> nemovitým věcem, specifikovaným v čl. III odst. </w:t>
      </w:r>
      <w:r w:rsidR="00111410">
        <w:rPr>
          <w:color w:val="auto"/>
        </w:rPr>
        <w:t>1</w:t>
      </w:r>
      <w:r w:rsidR="007F221E">
        <w:rPr>
          <w:color w:val="auto"/>
        </w:rPr>
        <w:t xml:space="preserve"> této smlouvy</w:t>
      </w:r>
      <w:r w:rsidR="00A93F32" w:rsidRPr="00912EC4">
        <w:rPr>
          <w:color w:val="auto"/>
        </w:rPr>
        <w:t xml:space="preserve"> </w:t>
      </w:r>
      <w:r w:rsidRPr="00912EC4">
        <w:rPr>
          <w:color w:val="auto"/>
        </w:rPr>
        <w:t>přejde na</w:t>
      </w:r>
      <w:r w:rsidR="00B64D82" w:rsidRPr="00912EC4">
        <w:rPr>
          <w:color w:val="auto"/>
        </w:rPr>
        <w:t> </w:t>
      </w:r>
      <w:r w:rsidR="00FB6207" w:rsidRPr="00912EC4">
        <w:rPr>
          <w:color w:val="auto"/>
        </w:rPr>
        <w:t>obdarovaného</w:t>
      </w:r>
      <w:r w:rsidRPr="00912EC4">
        <w:rPr>
          <w:color w:val="auto"/>
        </w:rPr>
        <w:t xml:space="preserve"> dnem, kdy nastanou právní účinky vkladu do katastru nemovitostí dle této smlouvy.</w:t>
      </w:r>
      <w:r w:rsidR="00A93F32" w:rsidRPr="00912EC4">
        <w:rPr>
          <w:color w:val="auto"/>
        </w:rPr>
        <w:t xml:space="preserve"> </w:t>
      </w:r>
      <w:r w:rsidR="003E12B9" w:rsidRPr="00912EC4">
        <w:rPr>
          <w:color w:val="auto"/>
        </w:rPr>
        <w:t>Do té doby jsou smluvní strany projevy vůle vyjádřenými touto smlouvou vázány.</w:t>
      </w:r>
    </w:p>
    <w:p w14:paraId="19D83EB8" w14:textId="77777777" w:rsidR="00A93F32" w:rsidRPr="00912EC4" w:rsidRDefault="00A93F32" w:rsidP="00342E4E">
      <w:pPr>
        <w:pStyle w:val="Zkladntext2"/>
        <w:ind w:left="426" w:hanging="426"/>
        <w:rPr>
          <w:color w:val="auto"/>
        </w:rPr>
      </w:pPr>
    </w:p>
    <w:p w14:paraId="17EADC82" w14:textId="24F6CBB1" w:rsidR="00A93F32" w:rsidRPr="00912EC4" w:rsidRDefault="00A93F32" w:rsidP="00912EC4">
      <w:pPr>
        <w:pStyle w:val="Zkladntext2"/>
        <w:numPr>
          <w:ilvl w:val="0"/>
          <w:numId w:val="25"/>
        </w:numPr>
        <w:ind w:left="426" w:hanging="426"/>
        <w:rPr>
          <w:color w:val="auto"/>
        </w:rPr>
      </w:pPr>
      <w:r w:rsidRPr="00912EC4">
        <w:rPr>
          <w:color w:val="auto"/>
        </w:rPr>
        <w:t xml:space="preserve">Vlastnické právo </w:t>
      </w:r>
      <w:r w:rsidR="00111410">
        <w:rPr>
          <w:color w:val="auto"/>
        </w:rPr>
        <w:t>k P</w:t>
      </w:r>
      <w:r w:rsidR="005151D4">
        <w:rPr>
          <w:color w:val="auto"/>
        </w:rPr>
        <w:t xml:space="preserve">ozemní </w:t>
      </w:r>
      <w:r w:rsidRPr="00912EC4">
        <w:rPr>
          <w:color w:val="auto"/>
        </w:rPr>
        <w:t>komunikac</w:t>
      </w:r>
      <w:r w:rsidR="00111410">
        <w:rPr>
          <w:color w:val="auto"/>
        </w:rPr>
        <w:t>i</w:t>
      </w:r>
      <w:r w:rsidRPr="00912EC4">
        <w:rPr>
          <w:color w:val="auto"/>
        </w:rPr>
        <w:t xml:space="preserve"> nabude obdarovaný převzetím </w:t>
      </w:r>
      <w:r w:rsidR="00111410">
        <w:rPr>
          <w:color w:val="auto"/>
        </w:rPr>
        <w:t>Pozemní komunikace</w:t>
      </w:r>
      <w:r w:rsidRPr="00912EC4">
        <w:rPr>
          <w:color w:val="auto"/>
        </w:rPr>
        <w:t xml:space="preserve"> podle následující</w:t>
      </w:r>
      <w:r w:rsidR="005151D4">
        <w:rPr>
          <w:color w:val="auto"/>
        </w:rPr>
        <w:t xml:space="preserve">ch </w:t>
      </w:r>
      <w:r w:rsidRPr="00912EC4">
        <w:rPr>
          <w:color w:val="auto"/>
        </w:rPr>
        <w:t>odstav</w:t>
      </w:r>
      <w:r w:rsidR="005151D4">
        <w:rPr>
          <w:color w:val="auto"/>
        </w:rPr>
        <w:t>ů</w:t>
      </w:r>
      <w:r w:rsidRPr="00912EC4">
        <w:rPr>
          <w:color w:val="auto"/>
        </w:rPr>
        <w:t xml:space="preserve"> tohoto článku. Do té doby jsou smluvní strany projevy vůle vyjádřenými touto smlouvou vázány.</w:t>
      </w:r>
    </w:p>
    <w:p w14:paraId="281A1B87" w14:textId="77777777" w:rsidR="00A93F32" w:rsidRPr="00912EC4" w:rsidRDefault="00A93F32" w:rsidP="00342E4E">
      <w:pPr>
        <w:pStyle w:val="Zkladntext2"/>
        <w:ind w:left="426" w:hanging="426"/>
        <w:rPr>
          <w:color w:val="auto"/>
        </w:rPr>
      </w:pPr>
    </w:p>
    <w:p w14:paraId="0C9EDBA5" w14:textId="40B3860E" w:rsidR="00A93F32" w:rsidRDefault="00B84016" w:rsidP="00912EC4">
      <w:pPr>
        <w:pStyle w:val="Zkladntext2"/>
        <w:numPr>
          <w:ilvl w:val="0"/>
          <w:numId w:val="25"/>
        </w:numPr>
        <w:ind w:left="426" w:hanging="426"/>
        <w:rPr>
          <w:color w:val="auto"/>
        </w:rPr>
      </w:pPr>
      <w:r w:rsidRPr="00912EC4">
        <w:rPr>
          <w:color w:val="auto"/>
        </w:rPr>
        <w:t xml:space="preserve">Smluvní strany se dohodly, že </w:t>
      </w:r>
      <w:r w:rsidR="00300AAA" w:rsidRPr="00912EC4">
        <w:rPr>
          <w:color w:val="auto"/>
        </w:rPr>
        <w:t xml:space="preserve">k </w:t>
      </w:r>
      <w:r w:rsidRPr="00912EC4">
        <w:rPr>
          <w:color w:val="auto"/>
        </w:rPr>
        <w:t xml:space="preserve">odevzdání a převzetí </w:t>
      </w:r>
      <w:r w:rsidR="003E12B9">
        <w:rPr>
          <w:color w:val="auto"/>
        </w:rPr>
        <w:t>Pozemní komunikace</w:t>
      </w:r>
      <w:r w:rsidRPr="00912EC4">
        <w:rPr>
          <w:color w:val="auto"/>
        </w:rPr>
        <w:t xml:space="preserve"> dojde do 30 dnů ode dne </w:t>
      </w:r>
      <w:r w:rsidR="0044674D">
        <w:rPr>
          <w:color w:val="auto"/>
        </w:rPr>
        <w:t xml:space="preserve">provedení vkladu </w:t>
      </w:r>
      <w:r w:rsidR="00651B40">
        <w:rPr>
          <w:color w:val="auto"/>
        </w:rPr>
        <w:t>vlastnického práva do katastru nemovitostí</w:t>
      </w:r>
      <w:r w:rsidR="000A357F">
        <w:rPr>
          <w:color w:val="auto"/>
        </w:rPr>
        <w:t xml:space="preserve"> </w:t>
      </w:r>
      <w:r w:rsidR="00651B40">
        <w:rPr>
          <w:color w:val="auto"/>
        </w:rPr>
        <w:t xml:space="preserve">dle </w:t>
      </w:r>
      <w:r w:rsidRPr="00912EC4">
        <w:rPr>
          <w:color w:val="auto"/>
        </w:rPr>
        <w:t>této smlouvy</w:t>
      </w:r>
      <w:r w:rsidR="0044674D">
        <w:rPr>
          <w:color w:val="auto"/>
        </w:rPr>
        <w:t xml:space="preserve"> k pozemkům uvedeným v čl. III odst. 1 této smlouvy.</w:t>
      </w:r>
    </w:p>
    <w:p w14:paraId="455CF500" w14:textId="77777777" w:rsidR="007F221E" w:rsidRDefault="007F221E" w:rsidP="007F221E">
      <w:pPr>
        <w:pStyle w:val="Odstavecseseznamem"/>
      </w:pPr>
    </w:p>
    <w:p w14:paraId="1A2FD359" w14:textId="0360E92C" w:rsidR="00B84016" w:rsidRDefault="007928FB" w:rsidP="00912EC4">
      <w:pPr>
        <w:pStyle w:val="Zkladntext2"/>
        <w:numPr>
          <w:ilvl w:val="0"/>
          <w:numId w:val="25"/>
        </w:numPr>
        <w:ind w:left="426" w:hanging="426"/>
        <w:rPr>
          <w:color w:val="auto"/>
        </w:rPr>
      </w:pPr>
      <w:r w:rsidRPr="007F221E">
        <w:rPr>
          <w:color w:val="auto"/>
        </w:rPr>
        <w:t>O o</w:t>
      </w:r>
      <w:r w:rsidR="00B84016" w:rsidRPr="007F221E">
        <w:rPr>
          <w:color w:val="auto"/>
        </w:rPr>
        <w:t xml:space="preserve">devzdání a převzetí </w:t>
      </w:r>
      <w:r w:rsidR="003E12B9">
        <w:rPr>
          <w:color w:val="auto"/>
        </w:rPr>
        <w:t>P</w:t>
      </w:r>
      <w:r w:rsidR="005151D4">
        <w:rPr>
          <w:color w:val="auto"/>
        </w:rPr>
        <w:t xml:space="preserve">ozemní </w:t>
      </w:r>
      <w:r w:rsidR="00B84016" w:rsidRPr="007F221E">
        <w:rPr>
          <w:color w:val="auto"/>
        </w:rPr>
        <w:t xml:space="preserve">komunikace bude vyhotoven písemný předávací protokol. Obdarovaný převezme </w:t>
      </w:r>
      <w:r w:rsidR="003E12B9">
        <w:rPr>
          <w:color w:val="auto"/>
        </w:rPr>
        <w:t>P</w:t>
      </w:r>
      <w:r w:rsidR="00B84016" w:rsidRPr="007F221E">
        <w:rPr>
          <w:color w:val="auto"/>
        </w:rPr>
        <w:t xml:space="preserve">ozemní komunikaci pouze ve funkčním stavu a bez vad. </w:t>
      </w:r>
      <w:r w:rsidR="007F221E">
        <w:rPr>
          <w:color w:val="auto"/>
        </w:rPr>
        <w:br/>
      </w:r>
      <w:r w:rsidR="00B84016" w:rsidRPr="007F221E">
        <w:rPr>
          <w:color w:val="auto"/>
        </w:rPr>
        <w:t xml:space="preserve">Za obdarovaného převezme </w:t>
      </w:r>
      <w:r w:rsidR="003E12B9">
        <w:rPr>
          <w:color w:val="auto"/>
        </w:rPr>
        <w:t>P</w:t>
      </w:r>
      <w:r w:rsidR="00B84016" w:rsidRPr="007F221E">
        <w:rPr>
          <w:color w:val="auto"/>
        </w:rPr>
        <w:t>ozemní komunikaci a předávací protokol podepíše pověřený zaměstnanec společnosti Ostravské komunikace, a.s.</w:t>
      </w:r>
    </w:p>
    <w:p w14:paraId="37CBC8B6" w14:textId="77777777" w:rsidR="007F221E" w:rsidRDefault="007F221E" w:rsidP="007F221E">
      <w:pPr>
        <w:pStyle w:val="Odstavecseseznamem"/>
      </w:pPr>
    </w:p>
    <w:p w14:paraId="1FDFBD9E" w14:textId="77777777" w:rsidR="007F221E" w:rsidRPr="007F221E" w:rsidRDefault="007F221E" w:rsidP="007F221E">
      <w:pPr>
        <w:pStyle w:val="Zkladntext2"/>
        <w:numPr>
          <w:ilvl w:val="0"/>
          <w:numId w:val="25"/>
        </w:numPr>
        <w:ind w:left="426" w:hanging="426"/>
        <w:rPr>
          <w:color w:val="auto"/>
        </w:rPr>
      </w:pPr>
      <w:r w:rsidRPr="007F221E">
        <w:rPr>
          <w:szCs w:val="24"/>
        </w:rPr>
        <w:t>Smluvní strany se dohodly, že návrh na vklad práv</w:t>
      </w:r>
      <w:r>
        <w:rPr>
          <w:szCs w:val="24"/>
        </w:rPr>
        <w:t>a</w:t>
      </w:r>
      <w:r w:rsidRPr="007F221E">
        <w:rPr>
          <w:szCs w:val="24"/>
        </w:rPr>
        <w:t xml:space="preserve"> z této smlouvy do katastru nemovitostí podá dárce do 30 dnů ode dne uzavření této smlouvy. Obdarovaný uhradí náklady spojené s vkladovým řízením. </w:t>
      </w:r>
    </w:p>
    <w:p w14:paraId="657A2585" w14:textId="77777777" w:rsidR="007F221E" w:rsidRDefault="007F221E" w:rsidP="007F221E">
      <w:pPr>
        <w:pStyle w:val="Odstavecseseznamem"/>
      </w:pPr>
    </w:p>
    <w:p w14:paraId="19FE5854" w14:textId="77777777" w:rsidR="007F221E" w:rsidRPr="007F221E" w:rsidRDefault="007F221E" w:rsidP="007F221E">
      <w:pPr>
        <w:pStyle w:val="Zkladntext2"/>
        <w:numPr>
          <w:ilvl w:val="0"/>
          <w:numId w:val="25"/>
        </w:numPr>
        <w:ind w:left="426" w:hanging="426"/>
        <w:rPr>
          <w:color w:val="auto"/>
        </w:rPr>
      </w:pPr>
      <w:r w:rsidRPr="007F221E">
        <w:rPr>
          <w:szCs w:val="24"/>
        </w:rPr>
        <w:lastRenderedPageBreak/>
        <w:t xml:space="preserve">Tuto smlouvu uzavírají smluvní strany s rozvazovací podmínkou. V případě, že katastrální úřad návrh na vklad vlastnického práva pravomocně zamítne, se smluvní strany dohodly, </w:t>
      </w:r>
      <w:r w:rsidRPr="007F221E">
        <w:rPr>
          <w:szCs w:val="24"/>
        </w:rPr>
        <w:br/>
        <w:t xml:space="preserve">že nabytím právní moci takovéhoto zamítavého rozhodnutí katastrálního úřadu je tato rozvazovací podmínka splněna. Splněním této rozvazovací podmínky zanikají veškerá práva a povinnosti plynoucí smluvním stranám z této smlouvy. </w:t>
      </w:r>
    </w:p>
    <w:p w14:paraId="4D8F4F67" w14:textId="77777777" w:rsidR="007F221E" w:rsidRDefault="007F221E" w:rsidP="007F221E">
      <w:pPr>
        <w:pStyle w:val="Zkladntext2"/>
        <w:ind w:left="426"/>
        <w:rPr>
          <w:color w:val="auto"/>
        </w:rPr>
      </w:pPr>
    </w:p>
    <w:p w14:paraId="0DE607CD" w14:textId="77777777" w:rsidR="007F221E" w:rsidRDefault="00F84015" w:rsidP="007F221E">
      <w:pPr>
        <w:pStyle w:val="Zkladntext2"/>
        <w:numPr>
          <w:ilvl w:val="0"/>
          <w:numId w:val="25"/>
        </w:numPr>
        <w:ind w:left="426" w:hanging="426"/>
        <w:rPr>
          <w:color w:val="auto"/>
        </w:rPr>
      </w:pPr>
      <w:r w:rsidRPr="007F221E">
        <w:rPr>
          <w:color w:val="auto"/>
        </w:rPr>
        <w:t>V případě, že katastrální úřad návrh na vklad vlastnického práva zamítne, či řízení zastaví, smluvní strany se dohodly, že neprodleně učiní potřebné kroky tak, aby vklad práva byl povolen.</w:t>
      </w:r>
    </w:p>
    <w:p w14:paraId="4CC5EDBB" w14:textId="77777777" w:rsidR="007F221E" w:rsidRDefault="007F221E" w:rsidP="007F221E">
      <w:pPr>
        <w:pStyle w:val="Odstavecseseznamem"/>
        <w:rPr>
          <w:bCs/>
        </w:rPr>
      </w:pPr>
    </w:p>
    <w:p w14:paraId="603E09DB" w14:textId="77777777" w:rsidR="00F07EED" w:rsidRPr="00F07EED" w:rsidRDefault="00862A36" w:rsidP="00F07EED">
      <w:pPr>
        <w:pStyle w:val="Zkladntext2"/>
        <w:numPr>
          <w:ilvl w:val="0"/>
          <w:numId w:val="25"/>
        </w:numPr>
        <w:ind w:left="426" w:hanging="426"/>
        <w:rPr>
          <w:color w:val="auto"/>
        </w:rPr>
      </w:pPr>
      <w:r w:rsidRPr="007F221E">
        <w:rPr>
          <w:bCs/>
        </w:rPr>
        <w:t>Tato smlouva obsahuje úplné ujednání o předmětu daru a všech náležitostech, které strany měly a chtěly ve smlouvě ujednat, a které považují za důležité pro závaznost smlouvy. Žádný projev stran učiněný při jednání o této smlouvě ani projev učiněný po uzavření této smlouvy nesmí být vykládán v rozporu s výslovnými stanoveními této smlouvy a nezakládá žádný závazek žádné ze stran</w:t>
      </w:r>
      <w:r w:rsidR="00F07EED">
        <w:rPr>
          <w:bCs/>
        </w:rPr>
        <w:t>.</w:t>
      </w:r>
    </w:p>
    <w:p w14:paraId="470CF81D" w14:textId="77777777" w:rsidR="00F07EED" w:rsidRDefault="00F07EED" w:rsidP="00F07EED">
      <w:pPr>
        <w:pStyle w:val="Odstavecseseznamem"/>
        <w:rPr>
          <w:bCs/>
        </w:rPr>
      </w:pPr>
    </w:p>
    <w:p w14:paraId="57975D68" w14:textId="77777777" w:rsidR="00F07EED" w:rsidRPr="00F07EED" w:rsidRDefault="00D84E73" w:rsidP="00F07EED">
      <w:pPr>
        <w:pStyle w:val="Zkladntext2"/>
        <w:numPr>
          <w:ilvl w:val="0"/>
          <w:numId w:val="25"/>
        </w:numPr>
        <w:ind w:left="426" w:hanging="426"/>
        <w:rPr>
          <w:color w:val="auto"/>
        </w:rPr>
      </w:pPr>
      <w:r w:rsidRPr="00F07EED">
        <w:rPr>
          <w:bCs/>
        </w:rPr>
        <w:t>Tato smlouva může být měněna pouze písemně. Za písemnou formu nebude pro tento účel považována výměna e-mailových či jiných elektronických zpráv.</w:t>
      </w:r>
    </w:p>
    <w:p w14:paraId="64E735B2" w14:textId="77777777" w:rsidR="00F07EED" w:rsidRDefault="00F07EED" w:rsidP="00F07EED">
      <w:pPr>
        <w:pStyle w:val="Odstavecseseznamem"/>
        <w:rPr>
          <w:bCs/>
        </w:rPr>
      </w:pPr>
    </w:p>
    <w:p w14:paraId="1503E27B" w14:textId="77777777" w:rsidR="00F07EED" w:rsidRPr="00F07EED" w:rsidRDefault="00D84E73" w:rsidP="00F07EED">
      <w:pPr>
        <w:pStyle w:val="Zkladntext2"/>
        <w:numPr>
          <w:ilvl w:val="0"/>
          <w:numId w:val="25"/>
        </w:numPr>
        <w:ind w:left="426" w:hanging="426"/>
        <w:rPr>
          <w:color w:val="auto"/>
        </w:rPr>
      </w:pPr>
      <w:r w:rsidRPr="00F07EED">
        <w:rPr>
          <w:bCs/>
        </w:rPr>
        <w:t xml:space="preserve">Tuto smlouvu nelze dále postupovat, rovněž pohledávky z této smlouvy nelze dále postupovat. </w:t>
      </w:r>
    </w:p>
    <w:p w14:paraId="511442FA" w14:textId="77777777" w:rsidR="00F07EED" w:rsidRDefault="00F07EED" w:rsidP="00F07EED">
      <w:pPr>
        <w:pStyle w:val="Odstavecseseznamem"/>
        <w:rPr>
          <w:bCs/>
        </w:rPr>
      </w:pPr>
    </w:p>
    <w:p w14:paraId="115A56CD" w14:textId="422AA0C6" w:rsidR="00F07EED" w:rsidRPr="00F07EED" w:rsidRDefault="00D84E73" w:rsidP="00F07EED">
      <w:pPr>
        <w:pStyle w:val="Zkladntext2"/>
        <w:numPr>
          <w:ilvl w:val="0"/>
          <w:numId w:val="25"/>
        </w:numPr>
        <w:ind w:left="426" w:hanging="426"/>
        <w:rPr>
          <w:color w:val="auto"/>
        </w:rPr>
      </w:pPr>
      <w:r w:rsidRPr="00F07EED">
        <w:rPr>
          <w:bCs/>
        </w:rPr>
        <w:t xml:space="preserve">Smluvní strany se dohodly ve smyslu § 1740 odst. 2 a 3 OZ, že </w:t>
      </w:r>
      <w:r w:rsidR="006202A9" w:rsidRPr="00F07EED">
        <w:rPr>
          <w:bCs/>
        </w:rPr>
        <w:t xml:space="preserve">vylučují přijetí nabídky, která vyjadřuje obsah návrhu smlouvy jinými slovy, i přijetí nabídky s dodatkem nebo odchylkou, </w:t>
      </w:r>
      <w:r w:rsidR="0044674D">
        <w:rPr>
          <w:bCs/>
        </w:rPr>
        <w:br/>
      </w:r>
      <w:r w:rsidR="006202A9" w:rsidRPr="00F07EED">
        <w:rPr>
          <w:bCs/>
        </w:rPr>
        <w:t xml:space="preserve">i když dodatek či odchylka podstatně nemění podmínky nabídky. </w:t>
      </w:r>
    </w:p>
    <w:p w14:paraId="51C0B21D" w14:textId="77777777" w:rsidR="00F07EED" w:rsidRDefault="00F07EED" w:rsidP="00F07EED">
      <w:pPr>
        <w:pStyle w:val="Odstavecseseznamem"/>
        <w:rPr>
          <w:bCs/>
        </w:rPr>
      </w:pPr>
    </w:p>
    <w:p w14:paraId="687DF2DA" w14:textId="77777777" w:rsidR="00F07EED" w:rsidRPr="00F07EED" w:rsidRDefault="006202A9" w:rsidP="00F07EED">
      <w:pPr>
        <w:pStyle w:val="Zkladntext2"/>
        <w:numPr>
          <w:ilvl w:val="0"/>
          <w:numId w:val="25"/>
        </w:numPr>
        <w:ind w:left="426" w:hanging="426"/>
        <w:rPr>
          <w:color w:val="auto"/>
        </w:rPr>
      </w:pPr>
      <w:r w:rsidRPr="00F07EED">
        <w:rPr>
          <w:bCs/>
        </w:rPr>
        <w:t xml:space="preserve">Smluvní strany se dohodly na vyloučení použití § 1978 odst. 2 OZ, který stanoví, že marné uplynutí dodatečné lhůty k plnění má za následek odstoupení od této smlouvy bez dalšího. </w:t>
      </w:r>
    </w:p>
    <w:p w14:paraId="42DA79C0" w14:textId="77777777" w:rsidR="00F07EED" w:rsidRDefault="00F07EED" w:rsidP="00F07EED">
      <w:pPr>
        <w:pStyle w:val="Odstavecseseznamem"/>
        <w:rPr>
          <w:bCs/>
        </w:rPr>
      </w:pPr>
    </w:p>
    <w:p w14:paraId="527D8B72" w14:textId="77777777" w:rsidR="00F07EED" w:rsidRPr="00F07EED" w:rsidRDefault="006202A9" w:rsidP="00F07EED">
      <w:pPr>
        <w:pStyle w:val="Zkladntext2"/>
        <w:numPr>
          <w:ilvl w:val="0"/>
          <w:numId w:val="25"/>
        </w:numPr>
        <w:ind w:left="426" w:hanging="426"/>
        <w:rPr>
          <w:color w:val="auto"/>
        </w:rPr>
      </w:pPr>
      <w:r w:rsidRPr="00F07EED">
        <w:rPr>
          <w:bCs/>
        </w:rPr>
        <w:t>Ukáže-li se některé z ustanovení této smlouvy zdánlivě (nicotným), posoudí se vliv této vady na ostatní ustanovení smlouvy obdobně podle § 576 OZ.</w:t>
      </w:r>
    </w:p>
    <w:p w14:paraId="355B864E" w14:textId="77777777" w:rsidR="00F07EED" w:rsidRDefault="00F07EED" w:rsidP="00F07EED">
      <w:pPr>
        <w:pStyle w:val="Odstavecseseznamem"/>
        <w:rPr>
          <w:szCs w:val="24"/>
        </w:rPr>
      </w:pPr>
    </w:p>
    <w:p w14:paraId="133C3BC6" w14:textId="77777777" w:rsidR="00F07EED" w:rsidRPr="00F07EED" w:rsidRDefault="00D54F5A" w:rsidP="00F07EED">
      <w:pPr>
        <w:pStyle w:val="Zkladntext2"/>
        <w:numPr>
          <w:ilvl w:val="0"/>
          <w:numId w:val="25"/>
        </w:numPr>
        <w:ind w:left="426" w:hanging="426"/>
        <w:rPr>
          <w:color w:val="auto"/>
        </w:rPr>
      </w:pPr>
      <w:r w:rsidRPr="00F07EED">
        <w:rPr>
          <w:szCs w:val="24"/>
        </w:rPr>
        <w:t>Smluvní strany výslovně souhlasí, že tato smlouva může být bez jakéhokoliv omezení zveřejněna na oficiálních webových stránkách Moravskoslezského kraje (www.</w:t>
      </w:r>
      <w:r w:rsidR="003634F1" w:rsidRPr="00F07EED">
        <w:rPr>
          <w:szCs w:val="24"/>
        </w:rPr>
        <w:t>msk</w:t>
      </w:r>
      <w:r w:rsidRPr="00F07EED">
        <w:rPr>
          <w:szCs w:val="24"/>
        </w:rPr>
        <w:t xml:space="preserve">.cz), a to včetně všech případných příloh a dodatků. </w:t>
      </w:r>
    </w:p>
    <w:p w14:paraId="08CDE1D1" w14:textId="77777777" w:rsidR="00F07EED" w:rsidRDefault="00F07EED" w:rsidP="00F07EED">
      <w:pPr>
        <w:pStyle w:val="Odstavecseseznamem"/>
        <w:rPr>
          <w:szCs w:val="24"/>
        </w:rPr>
      </w:pPr>
    </w:p>
    <w:p w14:paraId="5D5CBBF5" w14:textId="77777777" w:rsidR="00F07EED" w:rsidRPr="00F07EED" w:rsidRDefault="00D54F5A" w:rsidP="00F07EED">
      <w:pPr>
        <w:pStyle w:val="Zkladntext2"/>
        <w:numPr>
          <w:ilvl w:val="0"/>
          <w:numId w:val="25"/>
        </w:numPr>
        <w:ind w:left="426" w:hanging="426"/>
        <w:rPr>
          <w:color w:val="auto"/>
        </w:rPr>
      </w:pPr>
      <w:r w:rsidRPr="00F07EED">
        <w:rPr>
          <w:szCs w:val="24"/>
        </w:rPr>
        <w:t>Smluvní strany prohlašují, že skutečnosti uvedené v této smlouvě nepovažují za obchodní tajemství ve smyslu příslušných ustanovení právních předpisů a udělují svolení k jejich užití a</w:t>
      </w:r>
      <w:r w:rsidR="00716B79" w:rsidRPr="00F07EED">
        <w:rPr>
          <w:szCs w:val="24"/>
        </w:rPr>
        <w:t> </w:t>
      </w:r>
      <w:r w:rsidRPr="00F07EED">
        <w:rPr>
          <w:szCs w:val="24"/>
        </w:rPr>
        <w:t>zveřejnění bez stanovení jakýchkoli dalších podmínek.</w:t>
      </w:r>
    </w:p>
    <w:p w14:paraId="49A38636" w14:textId="77777777" w:rsidR="00F07EED" w:rsidRDefault="00F07EED" w:rsidP="00F07EED">
      <w:pPr>
        <w:pStyle w:val="Odstavecseseznamem"/>
      </w:pPr>
    </w:p>
    <w:p w14:paraId="2160A826" w14:textId="3DD55C89" w:rsidR="00F07EED" w:rsidRPr="00F07EED" w:rsidRDefault="00342E4E" w:rsidP="00F07EED">
      <w:pPr>
        <w:pStyle w:val="Zkladntext2"/>
        <w:numPr>
          <w:ilvl w:val="0"/>
          <w:numId w:val="25"/>
        </w:numPr>
        <w:ind w:left="426" w:hanging="426"/>
        <w:rPr>
          <w:color w:val="auto"/>
        </w:rPr>
      </w:pPr>
      <w:r w:rsidRPr="00F07EED">
        <w:t xml:space="preserve">Tato smlouva nabývá účinnosti dnem uveřejnění v registru smluv v souladu se zákonem </w:t>
      </w:r>
      <w:r w:rsidR="00F07EED">
        <w:br/>
      </w:r>
      <w:r w:rsidRPr="00F07EED">
        <w:t xml:space="preserve">č. 340/2015 Sb., </w:t>
      </w:r>
      <w:r w:rsidR="002759C8" w:rsidRPr="00106C79">
        <w:rPr>
          <w:szCs w:val="24"/>
        </w:rPr>
        <w:t>o zvláštních podmínkách účinnosti některých smluv, uveřejňování těchto smluv a o registru smluv</w:t>
      </w:r>
      <w:r w:rsidR="002759C8" w:rsidRPr="00F07EED">
        <w:t xml:space="preserve"> </w:t>
      </w:r>
      <w:r w:rsidR="002759C8">
        <w:t>(</w:t>
      </w:r>
      <w:r w:rsidRPr="00F07EED">
        <w:t>zákon o registru smluv</w:t>
      </w:r>
      <w:r w:rsidR="002759C8">
        <w:t>)</w:t>
      </w:r>
      <w:r w:rsidRPr="00F07EED">
        <w:t xml:space="preserve">, ve znění pozdějších předpisů. </w:t>
      </w:r>
      <w:r w:rsidR="00940E7C" w:rsidRPr="00F07EED">
        <w:t xml:space="preserve"> Uveřejnění této smlouvy v registru smluv zajistí bez zbytečného odkladu po jejím uzavření </w:t>
      </w:r>
      <w:r w:rsidR="00F07EED">
        <w:t>dárce</w:t>
      </w:r>
      <w:r w:rsidR="00506251" w:rsidRPr="00F07EED">
        <w:t>.</w:t>
      </w:r>
    </w:p>
    <w:p w14:paraId="141F8E2D" w14:textId="77777777" w:rsidR="00F07EED" w:rsidRDefault="00F07EED" w:rsidP="00F07EED">
      <w:pPr>
        <w:pStyle w:val="Odstavecseseznamem"/>
        <w:rPr>
          <w:szCs w:val="24"/>
        </w:rPr>
      </w:pPr>
    </w:p>
    <w:p w14:paraId="199E1C0F" w14:textId="77777777" w:rsidR="00CA1114" w:rsidRPr="008A1D09" w:rsidRDefault="00F07EED" w:rsidP="00CA1114">
      <w:pPr>
        <w:pStyle w:val="Zkladntext2"/>
        <w:numPr>
          <w:ilvl w:val="0"/>
          <w:numId w:val="25"/>
        </w:numPr>
        <w:ind w:left="426" w:hanging="426"/>
        <w:rPr>
          <w:color w:val="auto"/>
        </w:rPr>
      </w:pPr>
      <w:r>
        <w:rPr>
          <w:szCs w:val="24"/>
        </w:rPr>
        <w:t>Dárce</w:t>
      </w:r>
      <w:r w:rsidR="00506251" w:rsidRPr="00F07EED">
        <w:rPr>
          <w:szCs w:val="24"/>
        </w:rPr>
        <w:t xml:space="preserve"> </w:t>
      </w:r>
      <w:r w:rsidR="00E907E0" w:rsidRPr="00F07EED">
        <w:rPr>
          <w:szCs w:val="24"/>
        </w:rPr>
        <w:t>se zavazuje</w:t>
      </w:r>
      <w:r w:rsidR="00FB63AD" w:rsidRPr="00F07EED">
        <w:rPr>
          <w:szCs w:val="24"/>
        </w:rPr>
        <w:t xml:space="preserve"> bez zbytečného odkladu od okamžiku zveřejnění této smlouvy </w:t>
      </w:r>
      <w:r>
        <w:rPr>
          <w:szCs w:val="24"/>
        </w:rPr>
        <w:br/>
      </w:r>
      <w:r w:rsidR="00FB63AD" w:rsidRPr="00F07EED">
        <w:rPr>
          <w:szCs w:val="24"/>
        </w:rPr>
        <w:t xml:space="preserve">dle uvedeného zákona informovat </w:t>
      </w:r>
      <w:r>
        <w:rPr>
          <w:szCs w:val="24"/>
        </w:rPr>
        <w:t>obdarovaného</w:t>
      </w:r>
      <w:r w:rsidR="00FB63AD" w:rsidRPr="00F07EED">
        <w:rPr>
          <w:szCs w:val="24"/>
        </w:rPr>
        <w:t xml:space="preserve"> o zveřejnění smlouvy v registru smluv, které obdržel od správce tohoto registru.</w:t>
      </w:r>
    </w:p>
    <w:p w14:paraId="61A71868" w14:textId="77777777" w:rsidR="00A45487" w:rsidRPr="00CA1114" w:rsidRDefault="00A45487" w:rsidP="00CA1114">
      <w:pPr>
        <w:pStyle w:val="Zkladntext2"/>
        <w:numPr>
          <w:ilvl w:val="0"/>
          <w:numId w:val="25"/>
        </w:numPr>
        <w:ind w:left="426" w:hanging="426"/>
        <w:rPr>
          <w:color w:val="auto"/>
        </w:rPr>
      </w:pPr>
      <w:r>
        <w:rPr>
          <w:color w:val="auto"/>
        </w:rPr>
        <w:lastRenderedPageBreak/>
        <w:t>Smlouva je vyhotovena v</w:t>
      </w:r>
      <w:r w:rsidR="005F46B8">
        <w:rPr>
          <w:color w:val="auto"/>
        </w:rPr>
        <w:t xml:space="preserve"> 6 </w:t>
      </w:r>
      <w:r>
        <w:rPr>
          <w:color w:val="auto"/>
        </w:rPr>
        <w:t>stejnopisech, s tím, že obdarovaný obdrží</w:t>
      </w:r>
      <w:r w:rsidR="005F46B8">
        <w:rPr>
          <w:color w:val="auto"/>
        </w:rPr>
        <w:t xml:space="preserve"> 3</w:t>
      </w:r>
      <w:r>
        <w:rPr>
          <w:color w:val="auto"/>
        </w:rPr>
        <w:t xml:space="preserve"> vyhotovení, dárce </w:t>
      </w:r>
      <w:r w:rsidR="005F46B8">
        <w:rPr>
          <w:color w:val="auto"/>
        </w:rPr>
        <w:t xml:space="preserve">2 </w:t>
      </w:r>
      <w:r>
        <w:rPr>
          <w:color w:val="auto"/>
        </w:rPr>
        <w:t xml:space="preserve">vyhotovení smlouvy a jedno vyhotovení je určeno pro katastrální úřad. </w:t>
      </w:r>
    </w:p>
    <w:p w14:paraId="62602705" w14:textId="77777777" w:rsidR="00CA1114" w:rsidRDefault="00CA1114" w:rsidP="00CA1114">
      <w:pPr>
        <w:pStyle w:val="Odstavecseseznamem"/>
        <w:rPr>
          <w:szCs w:val="24"/>
        </w:rPr>
      </w:pPr>
    </w:p>
    <w:p w14:paraId="1DC5D178" w14:textId="46148256" w:rsidR="00BA4603" w:rsidRPr="00CA1114" w:rsidRDefault="00BA4603" w:rsidP="0044674D">
      <w:pPr>
        <w:pStyle w:val="Zkladntext2"/>
        <w:numPr>
          <w:ilvl w:val="0"/>
          <w:numId w:val="25"/>
        </w:numPr>
        <w:ind w:left="426" w:hanging="426"/>
        <w:rPr>
          <w:color w:val="auto"/>
        </w:rPr>
      </w:pPr>
      <w:r w:rsidRPr="00CA1114">
        <w:rPr>
          <w:szCs w:val="24"/>
        </w:rPr>
        <w:t xml:space="preserve">Osobní údaje obsažené v této smlouvě budou </w:t>
      </w:r>
      <w:r w:rsidR="003E12B9">
        <w:rPr>
          <w:szCs w:val="24"/>
        </w:rPr>
        <w:t>SSMSK</w:t>
      </w:r>
      <w:r w:rsidRPr="00CA1114">
        <w:rPr>
          <w:szCs w:val="24"/>
        </w:rPr>
        <w:t xml:space="preserve"> zpracovávány pouze pro účely plnění práv a povinností</w:t>
      </w:r>
      <w:r w:rsidR="00C3759A">
        <w:rPr>
          <w:szCs w:val="24"/>
        </w:rPr>
        <w:t xml:space="preserve"> v</w:t>
      </w:r>
      <w:r w:rsidRPr="00CA1114">
        <w:rPr>
          <w:szCs w:val="24"/>
        </w:rPr>
        <w:t xml:space="preserve">yplývajících z této smlouvy; k jiným účelům nebudou tyto osobní údaje </w:t>
      </w:r>
      <w:r w:rsidR="003E12B9">
        <w:rPr>
          <w:szCs w:val="24"/>
        </w:rPr>
        <w:t>SSMSK</w:t>
      </w:r>
      <w:r w:rsidRPr="00CA1114">
        <w:rPr>
          <w:szCs w:val="24"/>
        </w:rPr>
        <w:t xml:space="preserve"> použity. </w:t>
      </w:r>
      <w:r w:rsidR="003E12B9">
        <w:rPr>
          <w:szCs w:val="24"/>
        </w:rPr>
        <w:t>SSMSK</w:t>
      </w:r>
      <w:r w:rsidRPr="00CA1114">
        <w:rPr>
          <w:szCs w:val="24"/>
        </w:rPr>
        <w:t xml:space="preserve"> při zpracovávání osobních údajů dodržuje platné právní předpisy. Podrobné informace o ochraně osobních údajů jsou uvedeny na oficiálních webových stránkách </w:t>
      </w:r>
      <w:r w:rsidR="003E12B9">
        <w:rPr>
          <w:szCs w:val="24"/>
        </w:rPr>
        <w:t>SSMSK</w:t>
      </w:r>
      <w:r w:rsidRPr="00CA1114">
        <w:rPr>
          <w:i/>
          <w:szCs w:val="24"/>
        </w:rPr>
        <w:t xml:space="preserve"> </w:t>
      </w:r>
      <w:hyperlink r:id="rId8" w:history="1">
        <w:r w:rsidR="006D71FE" w:rsidRPr="00CA1114">
          <w:rPr>
            <w:rStyle w:val="Hypertextovodkaz"/>
            <w:color w:val="auto"/>
            <w:szCs w:val="24"/>
            <w:u w:val="none"/>
          </w:rPr>
          <w:t>www.ssmsk.cz</w:t>
        </w:r>
      </w:hyperlink>
      <w:r w:rsidRPr="00CA1114">
        <w:rPr>
          <w:szCs w:val="24"/>
        </w:rPr>
        <w:t xml:space="preserve">. </w:t>
      </w:r>
    </w:p>
    <w:p w14:paraId="4901BC97" w14:textId="77777777" w:rsidR="00CA1114" w:rsidRDefault="00CA1114" w:rsidP="00CA1114">
      <w:pPr>
        <w:pStyle w:val="Odstavecseseznamem"/>
      </w:pPr>
    </w:p>
    <w:p w14:paraId="62ACB815" w14:textId="77777777" w:rsidR="00CA1114" w:rsidRDefault="00CA1114" w:rsidP="00CA1114">
      <w:pPr>
        <w:pStyle w:val="Zkladntextodsazen"/>
        <w:jc w:val="center"/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čl</w:t>
      </w:r>
      <w:proofErr w:type="spellEnd"/>
      <w:r>
        <w:rPr>
          <w:b/>
          <w:bCs/>
          <w:szCs w:val="24"/>
        </w:rPr>
        <w:t>. V.</w:t>
      </w:r>
    </w:p>
    <w:p w14:paraId="171EE58F" w14:textId="77777777" w:rsidR="00CA1114" w:rsidRDefault="00CA1114" w:rsidP="00CA1114">
      <w:pPr>
        <w:pStyle w:val="Export0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Doložka platnosti právního jednání dle § 23 zákona č. 129/2000 Sb., o krajích (krajské zřízení), </w:t>
      </w:r>
      <w:r>
        <w:rPr>
          <w:szCs w:val="24"/>
          <w:lang w:val="cs-CZ"/>
        </w:rPr>
        <w:br/>
        <w:t>ve znění pozdějších předpisů:</w:t>
      </w:r>
    </w:p>
    <w:p w14:paraId="17594FF5" w14:textId="77777777" w:rsidR="00CA1114" w:rsidRDefault="00CA1114" w:rsidP="00CA1114">
      <w:pPr>
        <w:jc w:val="both"/>
        <w:rPr>
          <w:rFonts w:ascii="Times New Roman" w:hAnsi="Times New Roman"/>
          <w:sz w:val="24"/>
          <w:szCs w:val="24"/>
        </w:rPr>
      </w:pPr>
    </w:p>
    <w:p w14:paraId="585D1589" w14:textId="77777777" w:rsidR="00CA1114" w:rsidRDefault="00CA1114" w:rsidP="00CA1114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O </w:t>
      </w:r>
      <w:proofErr w:type="spellStart"/>
      <w:r>
        <w:rPr>
          <w:rFonts w:ascii="Times New Roman" w:hAnsi="Times New Roman"/>
          <w:sz w:val="24"/>
          <w:szCs w:val="24"/>
        </w:rPr>
        <w:t>záměru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darovat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předmět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podle</w:t>
      </w:r>
      <w:proofErr w:type="spellEnd"/>
      <w:r>
        <w:rPr>
          <w:rFonts w:ascii="Times New Roman" w:hAnsi="Times New Roman"/>
          <w:sz w:val="24"/>
          <w:szCs w:val="24"/>
        </w:rPr>
        <w:t xml:space="preserve"> této smlouvy </w:t>
      </w:r>
      <w:proofErr w:type="spellStart"/>
      <w:r>
        <w:rPr>
          <w:rFonts w:ascii="Times New Roman" w:hAnsi="Times New Roman"/>
          <w:sz w:val="24"/>
          <w:szCs w:val="24"/>
        </w:rPr>
        <w:t>rozhodlo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zastupitelstvo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dne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………. </w:t>
      </w:r>
      <w:proofErr w:type="spellStart"/>
      <w:r>
        <w:rPr>
          <w:rFonts w:ascii="Times New Roman" w:hAnsi="Times New Roman"/>
          <w:sz w:val="24"/>
          <w:szCs w:val="24"/>
        </w:rPr>
        <w:t>usnesením</w:t>
      </w:r>
      <w:proofErr w:type="spellEnd"/>
      <w:r>
        <w:rPr>
          <w:rFonts w:ascii="Times New Roman" w:hAnsi="Times New Roman"/>
          <w:sz w:val="24"/>
          <w:szCs w:val="24"/>
        </w:rPr>
        <w:t xml:space="preserve"> č. ………………</w:t>
      </w:r>
    </w:p>
    <w:p w14:paraId="06101711" w14:textId="77777777" w:rsidR="00CA1114" w:rsidRDefault="00CA1114" w:rsidP="00CA1114">
      <w:pPr>
        <w:jc w:val="both"/>
        <w:rPr>
          <w:rFonts w:ascii="Times New Roman" w:hAnsi="Times New Roman"/>
          <w:sz w:val="24"/>
          <w:szCs w:val="24"/>
        </w:rPr>
      </w:pPr>
    </w:p>
    <w:p w14:paraId="3251A90A" w14:textId="77777777" w:rsidR="00CA1114" w:rsidRDefault="00CA1114" w:rsidP="00CA1114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Záměr</w:t>
      </w:r>
      <w:proofErr w:type="spellEnd"/>
      <w:r>
        <w:rPr>
          <w:rFonts w:ascii="Times New Roman" w:hAnsi="Times New Roman"/>
          <w:sz w:val="24"/>
          <w:szCs w:val="24"/>
        </w:rPr>
        <w:t xml:space="preserve"> města </w:t>
      </w:r>
      <w:proofErr w:type="spellStart"/>
      <w:r>
        <w:rPr>
          <w:rFonts w:ascii="Times New Roman" w:hAnsi="Times New Roman"/>
          <w:sz w:val="24"/>
          <w:szCs w:val="24"/>
        </w:rPr>
        <w:t>darovat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předmět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podle</w:t>
      </w:r>
      <w:proofErr w:type="spellEnd"/>
      <w:r>
        <w:rPr>
          <w:rFonts w:ascii="Times New Roman" w:hAnsi="Times New Roman"/>
          <w:sz w:val="24"/>
          <w:szCs w:val="24"/>
        </w:rPr>
        <w:t xml:space="preserve"> této smlouvy </w:t>
      </w:r>
      <w:proofErr w:type="spellStart"/>
      <w:r>
        <w:rPr>
          <w:rFonts w:ascii="Times New Roman" w:hAnsi="Times New Roman"/>
          <w:sz w:val="24"/>
          <w:szCs w:val="24"/>
        </w:rPr>
        <w:t>byl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zveřejněn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úřední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elektronické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úřední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kraje</w:t>
      </w:r>
      <w:proofErr w:type="spellEnd"/>
      <w:r>
        <w:rPr>
          <w:rFonts w:ascii="Times New Roman" w:hAnsi="Times New Roman"/>
          <w:sz w:val="24"/>
          <w:szCs w:val="24"/>
        </w:rPr>
        <w:t xml:space="preserve"> od ……………… do …………………</w:t>
      </w:r>
    </w:p>
    <w:p w14:paraId="01CEB183" w14:textId="77777777" w:rsidR="00CA1114" w:rsidRDefault="00CA1114" w:rsidP="00CA1114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17CB000" w14:textId="77777777" w:rsidR="00CA1114" w:rsidRPr="00644C24" w:rsidRDefault="00CA1114" w:rsidP="00CA1114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O </w:t>
      </w:r>
      <w:proofErr w:type="spellStart"/>
      <w:r>
        <w:rPr>
          <w:rFonts w:ascii="Times New Roman" w:hAnsi="Times New Roman"/>
          <w:sz w:val="24"/>
          <w:szCs w:val="24"/>
        </w:rPr>
        <w:t>darování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předmětu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podle</w:t>
      </w:r>
      <w:proofErr w:type="spellEnd"/>
      <w:r>
        <w:rPr>
          <w:rFonts w:ascii="Times New Roman" w:hAnsi="Times New Roman"/>
          <w:sz w:val="24"/>
          <w:szCs w:val="24"/>
        </w:rPr>
        <w:t xml:space="preserve"> této smlouvy a o </w:t>
      </w:r>
      <w:proofErr w:type="spellStart"/>
      <w:r>
        <w:rPr>
          <w:rFonts w:ascii="Times New Roman" w:hAnsi="Times New Roman"/>
          <w:sz w:val="24"/>
          <w:szCs w:val="24"/>
        </w:rPr>
        <w:t>uzavření</w:t>
      </w:r>
      <w:proofErr w:type="spellEnd"/>
      <w:r>
        <w:rPr>
          <w:rFonts w:ascii="Times New Roman" w:hAnsi="Times New Roman"/>
          <w:sz w:val="24"/>
          <w:szCs w:val="24"/>
        </w:rPr>
        <w:t xml:space="preserve"> této smlouvy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straně</w:t>
      </w:r>
      <w:proofErr w:type="spellEnd"/>
      <w:r>
        <w:rPr>
          <w:rFonts w:ascii="Times New Roman" w:hAnsi="Times New Roman"/>
          <w:sz w:val="24"/>
          <w:szCs w:val="24"/>
        </w:rPr>
        <w:t xml:space="preserve"> dárce </w:t>
      </w:r>
      <w:proofErr w:type="spellStart"/>
      <w:r>
        <w:rPr>
          <w:rFonts w:ascii="Times New Roman" w:hAnsi="Times New Roman"/>
          <w:sz w:val="24"/>
          <w:szCs w:val="24"/>
        </w:rPr>
        <w:t>rozhodlo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zastupitelstvo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dne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…………….</w:t>
      </w:r>
      <w:r w:rsidRPr="00644C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C24">
        <w:rPr>
          <w:rFonts w:ascii="Times New Roman" w:hAnsi="Times New Roman"/>
          <w:sz w:val="24"/>
          <w:szCs w:val="24"/>
        </w:rPr>
        <w:t>usnesením</w:t>
      </w:r>
      <w:proofErr w:type="spellEnd"/>
      <w:r w:rsidRPr="00644C24">
        <w:rPr>
          <w:rFonts w:ascii="Times New Roman" w:hAnsi="Times New Roman"/>
          <w:sz w:val="24"/>
          <w:szCs w:val="24"/>
        </w:rPr>
        <w:t xml:space="preserve"> č. </w:t>
      </w:r>
      <w:r>
        <w:rPr>
          <w:rFonts w:ascii="Times New Roman" w:hAnsi="Times New Roman"/>
          <w:sz w:val="24"/>
          <w:szCs w:val="24"/>
        </w:rPr>
        <w:t>……………………</w:t>
      </w:r>
    </w:p>
    <w:p w14:paraId="5778DFCB" w14:textId="77777777" w:rsidR="00CA1114" w:rsidRDefault="00CA1114" w:rsidP="00CA1114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532E5FF6" w14:textId="77777777" w:rsidR="00CA1114" w:rsidRDefault="00CA1114" w:rsidP="00CA1114">
      <w:pPr>
        <w:jc w:val="both"/>
        <w:rPr>
          <w:rFonts w:ascii="Times New Roman" w:hAnsi="Times New Roman"/>
          <w:sz w:val="24"/>
          <w:szCs w:val="24"/>
        </w:rPr>
      </w:pPr>
    </w:p>
    <w:p w14:paraId="35244BD1" w14:textId="77777777" w:rsidR="00CA1114" w:rsidRDefault="00CA1114" w:rsidP="00CA1114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Doložka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platnosti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právního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jednání</w:t>
      </w:r>
      <w:proofErr w:type="spellEnd"/>
      <w:r>
        <w:rPr>
          <w:rFonts w:ascii="Times New Roman" w:hAnsi="Times New Roman"/>
          <w:sz w:val="24"/>
          <w:szCs w:val="24"/>
        </w:rPr>
        <w:t xml:space="preserve"> dle § 41 zákona č. 128/2000 Sb., o </w:t>
      </w:r>
      <w:proofErr w:type="spellStart"/>
      <w:r>
        <w:rPr>
          <w:rFonts w:ascii="Times New Roman" w:hAnsi="Times New Roman"/>
          <w:sz w:val="24"/>
          <w:szCs w:val="24"/>
        </w:rPr>
        <w:t>obcích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obecní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zřízení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znění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pozdějších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předpisů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C7D5689" w14:textId="77777777" w:rsidR="00CA1114" w:rsidRDefault="00CA1114" w:rsidP="00CA1114">
      <w:pPr>
        <w:jc w:val="both"/>
        <w:rPr>
          <w:rFonts w:ascii="Times New Roman" w:hAnsi="Times New Roman"/>
          <w:sz w:val="24"/>
          <w:szCs w:val="24"/>
        </w:rPr>
      </w:pPr>
    </w:p>
    <w:p w14:paraId="7F6D95CA" w14:textId="3BF92038" w:rsidR="00CA1114" w:rsidRDefault="00CA1114" w:rsidP="00F1376C">
      <w:pPr>
        <w:numPr>
          <w:ilvl w:val="3"/>
          <w:numId w:val="29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sz w:val="24"/>
          <w:szCs w:val="24"/>
        </w:rPr>
        <w:t>přijetí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předmětu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podle</w:t>
      </w:r>
      <w:proofErr w:type="spellEnd"/>
      <w:r>
        <w:rPr>
          <w:rFonts w:ascii="Times New Roman" w:hAnsi="Times New Roman"/>
          <w:sz w:val="24"/>
          <w:szCs w:val="24"/>
        </w:rPr>
        <w:t xml:space="preserve"> této smlouvy a o </w:t>
      </w:r>
      <w:proofErr w:type="spellStart"/>
      <w:r>
        <w:rPr>
          <w:rFonts w:ascii="Times New Roman" w:hAnsi="Times New Roman"/>
          <w:sz w:val="24"/>
          <w:szCs w:val="24"/>
        </w:rPr>
        <w:t>uzavření</w:t>
      </w:r>
      <w:proofErr w:type="spellEnd"/>
      <w:r>
        <w:rPr>
          <w:rFonts w:ascii="Times New Roman" w:hAnsi="Times New Roman"/>
          <w:sz w:val="24"/>
          <w:szCs w:val="24"/>
        </w:rPr>
        <w:t xml:space="preserve"> této smlouvy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straně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obdarovaného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rozhodlo</w:t>
      </w:r>
      <w:proofErr w:type="spellEnd"/>
      <w:r w:rsidRPr="008266C3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FA59E7">
        <w:rPr>
          <w:rFonts w:ascii="Times New Roman" w:hAnsi="Times New Roman"/>
          <w:sz w:val="24"/>
          <w:szCs w:val="24"/>
        </w:rPr>
        <w:t>zastupitelstvo</w:t>
      </w:r>
      <w:proofErr w:type="spellEnd"/>
      <w:r>
        <w:rPr>
          <w:rFonts w:ascii="Times New Roman" w:hAnsi="Times New Roman"/>
          <w:sz w:val="24"/>
          <w:szCs w:val="24"/>
        </w:rPr>
        <w:t xml:space="preserve"> města </w:t>
      </w:r>
      <w:proofErr w:type="spellStart"/>
      <w:r>
        <w:rPr>
          <w:rFonts w:ascii="Times New Roman" w:hAnsi="Times New Roman"/>
          <w:sz w:val="24"/>
          <w:szCs w:val="24"/>
        </w:rPr>
        <w:t>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E5DF1">
        <w:rPr>
          <w:rFonts w:ascii="Times New Roman" w:hAnsi="Times New Roman"/>
          <w:sz w:val="24"/>
          <w:szCs w:val="24"/>
        </w:rPr>
        <w:t xml:space="preserve">6.12.2023 </w:t>
      </w:r>
      <w:proofErr w:type="spellStart"/>
      <w:r>
        <w:rPr>
          <w:rFonts w:ascii="Times New Roman" w:hAnsi="Times New Roman"/>
          <w:sz w:val="24"/>
          <w:szCs w:val="24"/>
        </w:rPr>
        <w:t>usnesením</w:t>
      </w:r>
      <w:proofErr w:type="spellEnd"/>
      <w:r>
        <w:rPr>
          <w:rFonts w:ascii="Times New Roman" w:hAnsi="Times New Roman"/>
          <w:sz w:val="24"/>
          <w:szCs w:val="24"/>
        </w:rPr>
        <w:t xml:space="preserve"> č. </w:t>
      </w:r>
      <w:r w:rsidR="002E5DF1">
        <w:rPr>
          <w:rFonts w:ascii="Times New Roman" w:hAnsi="Times New Roman"/>
          <w:sz w:val="24"/>
          <w:szCs w:val="24"/>
        </w:rPr>
        <w:t>0576/ZM2226/12.</w:t>
      </w:r>
    </w:p>
    <w:p w14:paraId="2A186649" w14:textId="77777777" w:rsidR="00CA1114" w:rsidRDefault="00CA1114" w:rsidP="00CA1114">
      <w:pPr>
        <w:jc w:val="both"/>
        <w:rPr>
          <w:rFonts w:ascii="Times New Roman" w:hAnsi="Times New Roman"/>
          <w:sz w:val="24"/>
          <w:szCs w:val="24"/>
        </w:rPr>
      </w:pPr>
    </w:p>
    <w:p w14:paraId="0518DAC3" w14:textId="77777777" w:rsidR="00CA1114" w:rsidRDefault="00CA1114" w:rsidP="00CA1114">
      <w:pPr>
        <w:pStyle w:val="Export0"/>
        <w:jc w:val="both"/>
        <w:rPr>
          <w:szCs w:val="24"/>
          <w:lang w:val="cs-CZ"/>
        </w:rPr>
      </w:pPr>
    </w:p>
    <w:p w14:paraId="258D0EF5" w14:textId="77777777" w:rsidR="00F1376C" w:rsidRDefault="00F1376C" w:rsidP="00CA1114">
      <w:pPr>
        <w:pStyle w:val="Export0"/>
        <w:jc w:val="both"/>
        <w:rPr>
          <w:szCs w:val="24"/>
          <w:lang w:val="cs-CZ"/>
        </w:rPr>
      </w:pPr>
    </w:p>
    <w:p w14:paraId="2F83959C" w14:textId="77777777" w:rsidR="00F1376C" w:rsidRDefault="00F1376C" w:rsidP="00CA1114">
      <w:pPr>
        <w:pStyle w:val="Export0"/>
        <w:jc w:val="both"/>
        <w:rPr>
          <w:szCs w:val="24"/>
          <w:lang w:val="cs-CZ"/>
        </w:rPr>
      </w:pPr>
    </w:p>
    <w:p w14:paraId="660F5BE2" w14:textId="77777777" w:rsidR="006615D7" w:rsidRPr="00912EC4" w:rsidRDefault="0073061E" w:rsidP="006615D7">
      <w:pPr>
        <w:tabs>
          <w:tab w:val="left" w:pos="5670"/>
        </w:tabs>
        <w:rPr>
          <w:rFonts w:ascii="Times New Roman" w:hAnsi="Times New Roman"/>
          <w:sz w:val="24"/>
          <w:lang w:val="cs-CZ"/>
        </w:rPr>
      </w:pPr>
      <w:r w:rsidRPr="00912EC4">
        <w:rPr>
          <w:rFonts w:ascii="Times New Roman" w:hAnsi="Times New Roman"/>
          <w:sz w:val="24"/>
          <w:lang w:val="cs-CZ"/>
        </w:rPr>
        <w:t>V</w:t>
      </w:r>
      <w:r w:rsidR="0040297D" w:rsidRPr="00912EC4">
        <w:rPr>
          <w:rFonts w:ascii="Times New Roman" w:hAnsi="Times New Roman"/>
          <w:sz w:val="24"/>
          <w:lang w:val="cs-CZ"/>
        </w:rPr>
        <w:t xml:space="preserve"> Ostravě </w:t>
      </w:r>
      <w:r w:rsidRPr="00912EC4">
        <w:rPr>
          <w:rFonts w:ascii="Times New Roman" w:hAnsi="Times New Roman"/>
          <w:sz w:val="24"/>
          <w:lang w:val="cs-CZ"/>
        </w:rPr>
        <w:t xml:space="preserve">dne </w:t>
      </w:r>
      <w:r w:rsidR="006615D7" w:rsidRPr="00912EC4">
        <w:rPr>
          <w:rFonts w:ascii="Times New Roman" w:hAnsi="Times New Roman"/>
          <w:sz w:val="24"/>
          <w:lang w:val="cs-CZ"/>
        </w:rPr>
        <w:tab/>
      </w:r>
      <w:r w:rsidR="00AB11AB" w:rsidRPr="00912EC4">
        <w:rPr>
          <w:rFonts w:ascii="Times New Roman" w:hAnsi="Times New Roman"/>
          <w:sz w:val="24"/>
          <w:lang w:val="cs-CZ"/>
        </w:rPr>
        <w:tab/>
      </w:r>
      <w:r w:rsidR="006615D7" w:rsidRPr="00912EC4">
        <w:rPr>
          <w:rFonts w:ascii="Times New Roman" w:hAnsi="Times New Roman"/>
          <w:sz w:val="24"/>
          <w:lang w:val="cs-CZ"/>
        </w:rPr>
        <w:t>V</w:t>
      </w:r>
      <w:r w:rsidR="001A313E" w:rsidRPr="00912EC4">
        <w:rPr>
          <w:rFonts w:ascii="Times New Roman" w:hAnsi="Times New Roman"/>
          <w:sz w:val="24"/>
          <w:lang w:val="cs-CZ"/>
        </w:rPr>
        <w:t xml:space="preserve"> </w:t>
      </w:r>
      <w:r w:rsidR="00506251" w:rsidRPr="00912EC4">
        <w:rPr>
          <w:rFonts w:ascii="Times New Roman" w:hAnsi="Times New Roman"/>
          <w:sz w:val="24"/>
          <w:lang w:val="cs-CZ"/>
        </w:rPr>
        <w:t>Ostravě</w:t>
      </w:r>
      <w:r w:rsidR="006615D7" w:rsidRPr="00912EC4">
        <w:rPr>
          <w:rFonts w:ascii="Times New Roman" w:hAnsi="Times New Roman"/>
          <w:sz w:val="24"/>
          <w:lang w:val="cs-CZ"/>
        </w:rPr>
        <w:t xml:space="preserve"> dne</w:t>
      </w:r>
      <w:r w:rsidR="00F1376C">
        <w:rPr>
          <w:rFonts w:ascii="Times New Roman" w:hAnsi="Times New Roman"/>
          <w:sz w:val="24"/>
          <w:lang w:val="cs-CZ"/>
        </w:rPr>
        <w:t>:</w:t>
      </w:r>
    </w:p>
    <w:p w14:paraId="7644E19D" w14:textId="77777777" w:rsidR="006D71FE" w:rsidRPr="00912EC4" w:rsidRDefault="006D71FE">
      <w:pPr>
        <w:rPr>
          <w:rFonts w:ascii="Times New Roman" w:hAnsi="Times New Roman"/>
          <w:sz w:val="24"/>
          <w:lang w:val="cs-CZ"/>
        </w:rPr>
      </w:pPr>
    </w:p>
    <w:p w14:paraId="4B902F2F" w14:textId="77777777" w:rsidR="00CA1114" w:rsidRPr="00F1376C" w:rsidRDefault="00CA1114">
      <w:pPr>
        <w:rPr>
          <w:rFonts w:ascii="Times New Roman" w:hAnsi="Times New Roman"/>
          <w:b/>
          <w:bCs/>
          <w:sz w:val="24"/>
          <w:lang w:val="cs-CZ"/>
        </w:rPr>
      </w:pPr>
      <w:r w:rsidRPr="00F1376C">
        <w:rPr>
          <w:rFonts w:ascii="Times New Roman" w:hAnsi="Times New Roman"/>
          <w:b/>
          <w:bCs/>
          <w:sz w:val="24"/>
          <w:lang w:val="cs-CZ"/>
        </w:rPr>
        <w:t>Za d</w:t>
      </w:r>
      <w:r w:rsidR="00FB6207" w:rsidRPr="00F1376C">
        <w:rPr>
          <w:rFonts w:ascii="Times New Roman" w:hAnsi="Times New Roman"/>
          <w:b/>
          <w:bCs/>
          <w:sz w:val="24"/>
          <w:lang w:val="cs-CZ"/>
        </w:rPr>
        <w:t>árce</w:t>
      </w:r>
      <w:r w:rsidR="0073061E" w:rsidRPr="00F1376C">
        <w:rPr>
          <w:rFonts w:ascii="Times New Roman" w:hAnsi="Times New Roman"/>
          <w:b/>
          <w:bCs/>
          <w:sz w:val="24"/>
          <w:lang w:val="cs-CZ"/>
        </w:rPr>
        <w:t>:</w:t>
      </w:r>
      <w:r w:rsidR="00FB6207" w:rsidRPr="00F1376C">
        <w:rPr>
          <w:rFonts w:ascii="Times New Roman" w:hAnsi="Times New Roman"/>
          <w:b/>
          <w:bCs/>
          <w:sz w:val="24"/>
          <w:lang w:val="cs-CZ"/>
        </w:rPr>
        <w:tab/>
      </w:r>
      <w:r w:rsidR="00FB6207" w:rsidRPr="00F1376C">
        <w:rPr>
          <w:rFonts w:ascii="Times New Roman" w:hAnsi="Times New Roman"/>
          <w:b/>
          <w:bCs/>
          <w:sz w:val="24"/>
          <w:lang w:val="cs-CZ"/>
        </w:rPr>
        <w:tab/>
      </w:r>
      <w:r w:rsidR="00930A0A" w:rsidRPr="00F1376C">
        <w:rPr>
          <w:rFonts w:ascii="Times New Roman" w:hAnsi="Times New Roman"/>
          <w:b/>
          <w:bCs/>
          <w:sz w:val="24"/>
          <w:lang w:val="cs-CZ"/>
        </w:rPr>
        <w:tab/>
      </w:r>
      <w:r w:rsidRPr="00F1376C">
        <w:rPr>
          <w:rFonts w:ascii="Times New Roman" w:hAnsi="Times New Roman"/>
          <w:b/>
          <w:bCs/>
          <w:sz w:val="24"/>
          <w:lang w:val="cs-CZ"/>
        </w:rPr>
        <w:tab/>
      </w:r>
      <w:r w:rsidRPr="00F1376C">
        <w:rPr>
          <w:rFonts w:ascii="Times New Roman" w:hAnsi="Times New Roman"/>
          <w:b/>
          <w:bCs/>
          <w:sz w:val="24"/>
          <w:lang w:val="cs-CZ"/>
        </w:rPr>
        <w:tab/>
      </w:r>
      <w:r w:rsidRPr="00F1376C">
        <w:rPr>
          <w:rFonts w:ascii="Times New Roman" w:hAnsi="Times New Roman"/>
          <w:b/>
          <w:bCs/>
          <w:sz w:val="24"/>
          <w:lang w:val="cs-CZ"/>
        </w:rPr>
        <w:tab/>
      </w:r>
      <w:r w:rsidRPr="00F1376C">
        <w:rPr>
          <w:rFonts w:ascii="Times New Roman" w:hAnsi="Times New Roman"/>
          <w:b/>
          <w:bCs/>
          <w:sz w:val="24"/>
          <w:lang w:val="cs-CZ"/>
        </w:rPr>
        <w:tab/>
        <w:t>Za o</w:t>
      </w:r>
      <w:r w:rsidR="00FB6207" w:rsidRPr="00F1376C">
        <w:rPr>
          <w:rFonts w:ascii="Times New Roman" w:hAnsi="Times New Roman"/>
          <w:b/>
          <w:bCs/>
          <w:sz w:val="24"/>
          <w:lang w:val="cs-CZ"/>
        </w:rPr>
        <w:t>bdarovan</w:t>
      </w:r>
      <w:r w:rsidRPr="00F1376C">
        <w:rPr>
          <w:rFonts w:ascii="Times New Roman" w:hAnsi="Times New Roman"/>
          <w:b/>
          <w:bCs/>
          <w:sz w:val="24"/>
          <w:lang w:val="cs-CZ"/>
        </w:rPr>
        <w:t>ého:</w:t>
      </w:r>
      <w:r w:rsidR="0073061E" w:rsidRPr="00F1376C">
        <w:rPr>
          <w:rFonts w:ascii="Times New Roman" w:hAnsi="Times New Roman"/>
          <w:b/>
          <w:bCs/>
          <w:sz w:val="24"/>
          <w:lang w:val="cs-CZ"/>
        </w:rPr>
        <w:tab/>
      </w:r>
    </w:p>
    <w:p w14:paraId="756EEE52" w14:textId="77777777" w:rsidR="00CA1114" w:rsidRDefault="00CA1114">
      <w:pPr>
        <w:rPr>
          <w:rFonts w:ascii="Times New Roman" w:hAnsi="Times New Roman"/>
          <w:sz w:val="24"/>
          <w:lang w:val="cs-CZ"/>
        </w:rPr>
      </w:pPr>
    </w:p>
    <w:p w14:paraId="3BB9AE3C" w14:textId="77777777" w:rsidR="00CA1114" w:rsidRDefault="00CA1114">
      <w:pPr>
        <w:rPr>
          <w:rFonts w:ascii="Times New Roman" w:hAnsi="Times New Roman"/>
          <w:sz w:val="24"/>
          <w:lang w:val="cs-CZ"/>
        </w:rPr>
      </w:pPr>
    </w:p>
    <w:p w14:paraId="5D5E03BE" w14:textId="77777777" w:rsidR="00CA1114" w:rsidRDefault="00CA1114">
      <w:pPr>
        <w:rPr>
          <w:rFonts w:ascii="Times New Roman" w:hAnsi="Times New Roman"/>
          <w:sz w:val="24"/>
          <w:lang w:val="cs-CZ"/>
        </w:rPr>
      </w:pPr>
    </w:p>
    <w:p w14:paraId="7AC288F4" w14:textId="77777777" w:rsidR="00F1376C" w:rsidRDefault="00F1376C">
      <w:pPr>
        <w:rPr>
          <w:rFonts w:ascii="Times New Roman" w:hAnsi="Times New Roman"/>
          <w:sz w:val="24"/>
          <w:lang w:val="cs-CZ"/>
        </w:rPr>
      </w:pPr>
    </w:p>
    <w:p w14:paraId="140CFF4A" w14:textId="77777777" w:rsidR="00F1376C" w:rsidRDefault="00F1376C" w:rsidP="00F1376C">
      <w:pPr>
        <w:tabs>
          <w:tab w:val="left" w:pos="284"/>
        </w:tabs>
        <w:rPr>
          <w:rFonts w:ascii="Times New Roman" w:hAnsi="Times New Roman"/>
          <w:sz w:val="24"/>
          <w:lang w:val="cs-CZ"/>
        </w:rPr>
      </w:pPr>
    </w:p>
    <w:p w14:paraId="51AA7D18" w14:textId="77777777" w:rsidR="00CA1114" w:rsidRDefault="00CA1114">
      <w:pPr>
        <w:rPr>
          <w:rFonts w:ascii="Times New Roman" w:hAnsi="Times New Roman"/>
          <w:sz w:val="24"/>
          <w:lang w:val="cs-CZ"/>
        </w:rPr>
      </w:pPr>
    </w:p>
    <w:p w14:paraId="148DD8F0" w14:textId="77777777" w:rsidR="0073061E" w:rsidRPr="00912EC4" w:rsidRDefault="00CA1114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 xml:space="preserve">-------------------------------------------- </w:t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  <w:t>--------------------------------------------</w:t>
      </w:r>
      <w:r w:rsidR="00AB11AB" w:rsidRPr="00912EC4">
        <w:rPr>
          <w:rFonts w:ascii="Times New Roman" w:hAnsi="Times New Roman"/>
          <w:sz w:val="24"/>
          <w:lang w:val="cs-CZ"/>
        </w:rPr>
        <w:tab/>
      </w:r>
    </w:p>
    <w:p w14:paraId="20C83326" w14:textId="77777777" w:rsidR="00BE5611" w:rsidRPr="00CA1114" w:rsidRDefault="00BE5611" w:rsidP="00BE5611">
      <w:pPr>
        <w:tabs>
          <w:tab w:val="left" w:pos="5812"/>
        </w:tabs>
        <w:rPr>
          <w:rFonts w:ascii="Times New Roman" w:hAnsi="Times New Roman"/>
          <w:b/>
          <w:bCs/>
          <w:sz w:val="24"/>
          <w:lang w:val="cs-CZ"/>
        </w:rPr>
      </w:pPr>
      <w:r w:rsidRPr="00CA1114">
        <w:rPr>
          <w:rFonts w:ascii="Times New Roman" w:hAnsi="Times New Roman"/>
          <w:b/>
          <w:bCs/>
          <w:sz w:val="24"/>
          <w:lang w:val="cs-CZ"/>
        </w:rPr>
        <w:t>Ing.</w:t>
      </w:r>
      <w:r w:rsidR="00CF5DBE" w:rsidRPr="00CA1114">
        <w:rPr>
          <w:rFonts w:ascii="Times New Roman" w:hAnsi="Times New Roman"/>
          <w:b/>
          <w:bCs/>
          <w:sz w:val="24"/>
          <w:lang w:val="cs-CZ"/>
        </w:rPr>
        <w:t xml:space="preserve"> </w:t>
      </w:r>
      <w:r w:rsidRPr="00CA1114">
        <w:rPr>
          <w:rFonts w:ascii="Times New Roman" w:hAnsi="Times New Roman"/>
          <w:b/>
          <w:bCs/>
          <w:sz w:val="24"/>
          <w:lang w:val="cs-CZ"/>
        </w:rPr>
        <w:t>Tomáš Böhm</w:t>
      </w:r>
      <w:r w:rsidR="004D0A37" w:rsidRPr="00CA1114">
        <w:rPr>
          <w:rFonts w:ascii="Times New Roman" w:hAnsi="Times New Roman"/>
          <w:b/>
          <w:bCs/>
          <w:sz w:val="24"/>
          <w:lang w:val="cs-CZ"/>
        </w:rPr>
        <w:t>, MBA</w:t>
      </w:r>
      <w:r w:rsidR="00506251" w:rsidRPr="00CA1114">
        <w:rPr>
          <w:rFonts w:ascii="Times New Roman" w:hAnsi="Times New Roman"/>
          <w:b/>
          <w:bCs/>
          <w:sz w:val="24"/>
          <w:lang w:val="cs-CZ"/>
        </w:rPr>
        <w:t xml:space="preserve">                                                       </w:t>
      </w:r>
      <w:r w:rsidR="00CA1114" w:rsidRPr="00CA1114">
        <w:rPr>
          <w:rFonts w:ascii="Times New Roman" w:hAnsi="Times New Roman"/>
          <w:b/>
          <w:bCs/>
          <w:sz w:val="24"/>
          <w:lang w:val="cs-CZ"/>
        </w:rPr>
        <w:t>Jiří Vávra</w:t>
      </w:r>
    </w:p>
    <w:p w14:paraId="3B5F08FB" w14:textId="77777777" w:rsidR="0073061E" w:rsidRPr="00912EC4" w:rsidRDefault="00BE5611" w:rsidP="00AB11AB">
      <w:pPr>
        <w:tabs>
          <w:tab w:val="left" w:pos="5812"/>
        </w:tabs>
        <w:rPr>
          <w:rFonts w:ascii="Times New Roman" w:hAnsi="Times New Roman"/>
          <w:sz w:val="24"/>
          <w:lang w:val="cs-CZ"/>
        </w:rPr>
      </w:pPr>
      <w:r w:rsidRPr="00912EC4">
        <w:rPr>
          <w:rFonts w:ascii="Times New Roman" w:hAnsi="Times New Roman"/>
          <w:sz w:val="24"/>
          <w:lang w:val="cs-CZ"/>
        </w:rPr>
        <w:t>ředitel organizace</w:t>
      </w:r>
      <w:r w:rsidR="00506251" w:rsidRPr="00912EC4">
        <w:rPr>
          <w:rFonts w:ascii="Times New Roman" w:hAnsi="Times New Roman"/>
          <w:sz w:val="24"/>
          <w:lang w:val="cs-CZ"/>
        </w:rPr>
        <w:t xml:space="preserve">                                                                  </w:t>
      </w:r>
      <w:r w:rsidR="005E4A73" w:rsidRPr="00912EC4">
        <w:rPr>
          <w:rFonts w:ascii="Times New Roman" w:hAnsi="Times New Roman"/>
          <w:sz w:val="24"/>
          <w:lang w:val="cs-CZ"/>
        </w:rPr>
        <w:t xml:space="preserve">  </w:t>
      </w:r>
      <w:r w:rsidR="00506251" w:rsidRPr="00912EC4">
        <w:rPr>
          <w:rFonts w:ascii="Times New Roman" w:hAnsi="Times New Roman"/>
          <w:sz w:val="24"/>
          <w:lang w:val="cs-CZ"/>
        </w:rPr>
        <w:t>náměstek primátora</w:t>
      </w:r>
    </w:p>
    <w:sectPr w:rsidR="0073061E" w:rsidRPr="00912EC4" w:rsidSect="005F22ED">
      <w:headerReference w:type="default" r:id="rId9"/>
      <w:footerReference w:type="default" r:id="rId10"/>
      <w:headerReference w:type="first" r:id="rId11"/>
      <w:footerReference w:type="first" r:id="rId12"/>
      <w:footnotePr>
        <w:pos w:val="sectEnd"/>
      </w:footnotePr>
      <w:endnotePr>
        <w:numFmt w:val="decimal"/>
        <w:numStart w:val="0"/>
      </w:endnotePr>
      <w:pgSz w:w="12240" w:h="15840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77265" w14:textId="77777777" w:rsidR="00560138" w:rsidRDefault="00560138">
      <w:r>
        <w:separator/>
      </w:r>
    </w:p>
  </w:endnote>
  <w:endnote w:type="continuationSeparator" w:id="0">
    <w:p w14:paraId="0F9F4CAB" w14:textId="77777777" w:rsidR="00560138" w:rsidRDefault="0056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CB93" w14:textId="77777777" w:rsidR="00672A2C" w:rsidRDefault="00672A2C">
    <w:pPr>
      <w:pStyle w:val="Zpat"/>
    </w:pPr>
    <w:r>
      <w:rPr>
        <w:rStyle w:val="slostrnky"/>
      </w:rPr>
      <w:t xml:space="preserve">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E5DF1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A5A3" w14:textId="77777777" w:rsidR="00912EC4" w:rsidRDefault="00912EC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E5DF1" w:rsidRPr="002E5DF1">
      <w:rPr>
        <w:noProof/>
        <w:lang w:val="cs-CZ"/>
      </w:rPr>
      <w:t>1</w:t>
    </w:r>
    <w:r>
      <w:fldChar w:fldCharType="end"/>
    </w:r>
  </w:p>
  <w:p w14:paraId="7D50308F" w14:textId="77777777" w:rsidR="00912EC4" w:rsidRDefault="00912E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44864" w14:textId="77777777" w:rsidR="00560138" w:rsidRDefault="00560138">
      <w:r>
        <w:separator/>
      </w:r>
    </w:p>
  </w:footnote>
  <w:footnote w:type="continuationSeparator" w:id="0">
    <w:p w14:paraId="4F629AE3" w14:textId="77777777" w:rsidR="00560138" w:rsidRDefault="00560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D3C9D" w14:textId="77777777" w:rsidR="00672A2C" w:rsidRPr="00D224B7" w:rsidRDefault="00672A2C">
    <w:pPr>
      <w:pStyle w:val="Zhlav"/>
      <w:rPr>
        <w:rFonts w:ascii="Times New Roman" w:hAnsi="Times New Roman"/>
        <w:sz w:val="18"/>
        <w:szCs w:val="18"/>
        <w:lang w:val="cs-CZ"/>
      </w:rPr>
    </w:pPr>
    <w:r w:rsidRPr="00D224B7">
      <w:rPr>
        <w:rFonts w:ascii="Times New Roman" w:hAnsi="Times New Roman"/>
        <w:sz w:val="18"/>
        <w:szCs w:val="18"/>
        <w:lang w:val="cs-CZ"/>
      </w:rPr>
      <w:t xml:space="preserve">                                                                                                                                   </w:t>
    </w:r>
    <w:r>
      <w:rPr>
        <w:rFonts w:ascii="Times New Roman" w:hAnsi="Times New Roman"/>
        <w:sz w:val="18"/>
        <w:szCs w:val="18"/>
        <w:lang w:val="cs-CZ"/>
      </w:rPr>
      <w:t xml:space="preserve">                    </w:t>
    </w:r>
    <w:r w:rsidRPr="00D224B7">
      <w:rPr>
        <w:rFonts w:ascii="Times New Roman" w:hAnsi="Times New Roman"/>
        <w:sz w:val="18"/>
        <w:szCs w:val="18"/>
        <w:lang w:val="cs-CZ"/>
      </w:rPr>
      <w:t xml:space="preserve">     </w:t>
    </w:r>
  </w:p>
  <w:p w14:paraId="512B4659" w14:textId="77777777" w:rsidR="00672A2C" w:rsidRPr="00D224B7" w:rsidRDefault="00672A2C">
    <w:pPr>
      <w:pStyle w:val="Zhlav"/>
      <w:rPr>
        <w:rFonts w:ascii="Times New Roman" w:hAnsi="Times New Roman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1B09" w14:textId="77777777" w:rsidR="00672A2C" w:rsidRDefault="00672A2C" w:rsidP="00E8005B">
    <w:pPr>
      <w:pStyle w:val="Zhlav"/>
      <w:rPr>
        <w:rFonts w:ascii="Times New Roman" w:hAnsi="Times New Roman"/>
        <w:lang w:val="cs-CZ"/>
      </w:rPr>
    </w:pPr>
    <w:r>
      <w:rPr>
        <w:rFonts w:ascii="Times New Roman" w:hAnsi="Times New Roman"/>
        <w:lang w:val="cs-CZ"/>
      </w:rPr>
      <w:t xml:space="preserve"> </w:t>
    </w:r>
  </w:p>
  <w:p w14:paraId="3F59DC92" w14:textId="77777777" w:rsidR="00672A2C" w:rsidRDefault="00672A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6F7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3A73C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D23F6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6A02C6"/>
    <w:multiLevelType w:val="hybridMultilevel"/>
    <w:tmpl w:val="BF46603A"/>
    <w:lvl w:ilvl="0" w:tplc="2F22792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E5E52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5D13B9"/>
    <w:multiLevelType w:val="hybridMultilevel"/>
    <w:tmpl w:val="D2A0EFF2"/>
    <w:lvl w:ilvl="0" w:tplc="7E2E2CB8">
      <w:start w:val="3"/>
      <w:numFmt w:val="bullet"/>
      <w:lvlText w:val="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11E403C"/>
    <w:multiLevelType w:val="hybridMultilevel"/>
    <w:tmpl w:val="4A421F94"/>
    <w:lvl w:ilvl="0" w:tplc="55E6BCAA">
      <w:start w:val="1"/>
      <w:numFmt w:val="decimal"/>
      <w:lvlText w:val="%1)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C3EC8"/>
    <w:multiLevelType w:val="hybridMultilevel"/>
    <w:tmpl w:val="B156A1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F9CC2D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219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A153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6C49E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0A7217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1D45059"/>
    <w:multiLevelType w:val="hybridMultilevel"/>
    <w:tmpl w:val="7F50990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48B6B6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70168DF"/>
    <w:multiLevelType w:val="hybridMultilevel"/>
    <w:tmpl w:val="DBC6D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B4F4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B237C49"/>
    <w:multiLevelType w:val="hybridMultilevel"/>
    <w:tmpl w:val="9618B058"/>
    <w:lvl w:ilvl="0" w:tplc="A45CE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937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57B42F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C8E26B4"/>
    <w:multiLevelType w:val="hybridMultilevel"/>
    <w:tmpl w:val="10B699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5193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16C30B4"/>
    <w:multiLevelType w:val="hybridMultilevel"/>
    <w:tmpl w:val="68AE66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B96CE0"/>
    <w:multiLevelType w:val="hybridMultilevel"/>
    <w:tmpl w:val="3DEAB2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82C2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DAF119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282433F"/>
    <w:multiLevelType w:val="hybridMultilevel"/>
    <w:tmpl w:val="F3E67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F35F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48B46E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94C2DE5"/>
    <w:multiLevelType w:val="hybridMultilevel"/>
    <w:tmpl w:val="B74088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9072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C701E9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0046815">
    <w:abstractNumId w:val="11"/>
  </w:num>
  <w:num w:numId="2" w16cid:durableId="1433816295">
    <w:abstractNumId w:val="23"/>
  </w:num>
  <w:num w:numId="3" w16cid:durableId="548079687">
    <w:abstractNumId w:val="29"/>
  </w:num>
  <w:num w:numId="4" w16cid:durableId="1761874652">
    <w:abstractNumId w:val="17"/>
  </w:num>
  <w:num w:numId="5" w16cid:durableId="1963687427">
    <w:abstractNumId w:val="26"/>
  </w:num>
  <w:num w:numId="6" w16cid:durableId="434255498">
    <w:abstractNumId w:val="13"/>
  </w:num>
  <w:num w:numId="7" w16cid:durableId="823862452">
    <w:abstractNumId w:val="30"/>
  </w:num>
  <w:num w:numId="8" w16cid:durableId="2110931194">
    <w:abstractNumId w:val="18"/>
  </w:num>
  <w:num w:numId="9" w16cid:durableId="1491291056">
    <w:abstractNumId w:val="15"/>
  </w:num>
  <w:num w:numId="10" w16cid:durableId="478228932">
    <w:abstractNumId w:val="9"/>
  </w:num>
  <w:num w:numId="11" w16cid:durableId="206381765">
    <w:abstractNumId w:val="20"/>
  </w:num>
  <w:num w:numId="12" w16cid:durableId="270211052">
    <w:abstractNumId w:val="10"/>
  </w:num>
  <w:num w:numId="13" w16cid:durableId="65611362">
    <w:abstractNumId w:val="24"/>
  </w:num>
  <w:num w:numId="14" w16cid:durableId="210305887">
    <w:abstractNumId w:val="8"/>
  </w:num>
  <w:num w:numId="15" w16cid:durableId="457603660">
    <w:abstractNumId w:val="2"/>
  </w:num>
  <w:num w:numId="16" w16cid:durableId="1422991583">
    <w:abstractNumId w:val="0"/>
  </w:num>
  <w:num w:numId="17" w16cid:durableId="406155608">
    <w:abstractNumId w:val="27"/>
  </w:num>
  <w:num w:numId="18" w16cid:durableId="326061962">
    <w:abstractNumId w:val="1"/>
  </w:num>
  <w:num w:numId="19" w16cid:durableId="69814731">
    <w:abstractNumId w:val="4"/>
  </w:num>
  <w:num w:numId="20" w16cid:durableId="20496429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21594769">
    <w:abstractNumId w:val="16"/>
  </w:num>
  <w:num w:numId="22" w16cid:durableId="867335425">
    <w:abstractNumId w:val="6"/>
  </w:num>
  <w:num w:numId="23" w16cid:durableId="343677428">
    <w:abstractNumId w:val="12"/>
  </w:num>
  <w:num w:numId="24" w16cid:durableId="58091444">
    <w:abstractNumId w:val="28"/>
  </w:num>
  <w:num w:numId="25" w16cid:durableId="1335186265">
    <w:abstractNumId w:val="7"/>
  </w:num>
  <w:num w:numId="26" w16cid:durableId="234053581">
    <w:abstractNumId w:val="25"/>
  </w:num>
  <w:num w:numId="27" w16cid:durableId="773549095">
    <w:abstractNumId w:val="14"/>
  </w:num>
  <w:num w:numId="28" w16cid:durableId="1262178527">
    <w:abstractNumId w:val="22"/>
  </w:num>
  <w:num w:numId="29" w16cid:durableId="16527078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5436518">
    <w:abstractNumId w:val="5"/>
  </w:num>
  <w:num w:numId="31" w16cid:durableId="1726559926">
    <w:abstractNumId w:val="21"/>
  </w:num>
  <w:num w:numId="32" w16cid:durableId="289675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1E"/>
    <w:rsid w:val="0000218F"/>
    <w:rsid w:val="000065D9"/>
    <w:rsid w:val="0001191C"/>
    <w:rsid w:val="00052025"/>
    <w:rsid w:val="00062056"/>
    <w:rsid w:val="000630D1"/>
    <w:rsid w:val="000665EF"/>
    <w:rsid w:val="00073122"/>
    <w:rsid w:val="00080004"/>
    <w:rsid w:val="00084699"/>
    <w:rsid w:val="0008712A"/>
    <w:rsid w:val="00095EBF"/>
    <w:rsid w:val="000A357F"/>
    <w:rsid w:val="000A5252"/>
    <w:rsid w:val="000C1B0A"/>
    <w:rsid w:val="000C6C96"/>
    <w:rsid w:val="000D4C34"/>
    <w:rsid w:val="000F07DA"/>
    <w:rsid w:val="00110CF9"/>
    <w:rsid w:val="00111410"/>
    <w:rsid w:val="00112CCB"/>
    <w:rsid w:val="001133AB"/>
    <w:rsid w:val="00114FBA"/>
    <w:rsid w:val="00130EAB"/>
    <w:rsid w:val="00144E72"/>
    <w:rsid w:val="00151A57"/>
    <w:rsid w:val="001539A4"/>
    <w:rsid w:val="001751CE"/>
    <w:rsid w:val="00193362"/>
    <w:rsid w:val="001A0BCE"/>
    <w:rsid w:val="001A0E04"/>
    <w:rsid w:val="001A313E"/>
    <w:rsid w:val="001B1CD6"/>
    <w:rsid w:val="001C291B"/>
    <w:rsid w:val="001D394D"/>
    <w:rsid w:val="001D4F81"/>
    <w:rsid w:val="001E3144"/>
    <w:rsid w:val="001F7F62"/>
    <w:rsid w:val="00205085"/>
    <w:rsid w:val="00205F24"/>
    <w:rsid w:val="002239C7"/>
    <w:rsid w:val="00240C16"/>
    <w:rsid w:val="00246E7D"/>
    <w:rsid w:val="002541EC"/>
    <w:rsid w:val="00261CD9"/>
    <w:rsid w:val="002677C8"/>
    <w:rsid w:val="00271670"/>
    <w:rsid w:val="00272263"/>
    <w:rsid w:val="002759C8"/>
    <w:rsid w:val="00284571"/>
    <w:rsid w:val="00291AD6"/>
    <w:rsid w:val="002B0489"/>
    <w:rsid w:val="002D0EC4"/>
    <w:rsid w:val="002E184F"/>
    <w:rsid w:val="002E5408"/>
    <w:rsid w:val="002E560A"/>
    <w:rsid w:val="002E5DF1"/>
    <w:rsid w:val="002F3788"/>
    <w:rsid w:val="002F68FB"/>
    <w:rsid w:val="00300AAA"/>
    <w:rsid w:val="00300FF7"/>
    <w:rsid w:val="00307B7A"/>
    <w:rsid w:val="00314387"/>
    <w:rsid w:val="00322150"/>
    <w:rsid w:val="00342E4E"/>
    <w:rsid w:val="00354A97"/>
    <w:rsid w:val="003634F1"/>
    <w:rsid w:val="00366C64"/>
    <w:rsid w:val="00366F85"/>
    <w:rsid w:val="0037027E"/>
    <w:rsid w:val="00373E26"/>
    <w:rsid w:val="00391343"/>
    <w:rsid w:val="003965A1"/>
    <w:rsid w:val="003A29D7"/>
    <w:rsid w:val="003A3ECE"/>
    <w:rsid w:val="003A4071"/>
    <w:rsid w:val="003A5B77"/>
    <w:rsid w:val="003B44D9"/>
    <w:rsid w:val="003C1373"/>
    <w:rsid w:val="003D059C"/>
    <w:rsid w:val="003D739D"/>
    <w:rsid w:val="003E02CC"/>
    <w:rsid w:val="003E12B9"/>
    <w:rsid w:val="0040297D"/>
    <w:rsid w:val="00416C88"/>
    <w:rsid w:val="004261A7"/>
    <w:rsid w:val="0044674D"/>
    <w:rsid w:val="00461E6F"/>
    <w:rsid w:val="00466164"/>
    <w:rsid w:val="00486F12"/>
    <w:rsid w:val="004A46AA"/>
    <w:rsid w:val="004C4A7E"/>
    <w:rsid w:val="004D0A37"/>
    <w:rsid w:val="004F1A12"/>
    <w:rsid w:val="004F469D"/>
    <w:rsid w:val="0050019E"/>
    <w:rsid w:val="00500860"/>
    <w:rsid w:val="00502827"/>
    <w:rsid w:val="00503524"/>
    <w:rsid w:val="00506251"/>
    <w:rsid w:val="005151D4"/>
    <w:rsid w:val="0053325D"/>
    <w:rsid w:val="00545752"/>
    <w:rsid w:val="00560138"/>
    <w:rsid w:val="00567158"/>
    <w:rsid w:val="005831DF"/>
    <w:rsid w:val="005C66D6"/>
    <w:rsid w:val="005D10E6"/>
    <w:rsid w:val="005D21C2"/>
    <w:rsid w:val="005D21DD"/>
    <w:rsid w:val="005D7AB0"/>
    <w:rsid w:val="005E4A73"/>
    <w:rsid w:val="005F22ED"/>
    <w:rsid w:val="005F2ACB"/>
    <w:rsid w:val="005F46B8"/>
    <w:rsid w:val="006202A9"/>
    <w:rsid w:val="006211D1"/>
    <w:rsid w:val="00625B07"/>
    <w:rsid w:val="006322F1"/>
    <w:rsid w:val="0063559A"/>
    <w:rsid w:val="00642125"/>
    <w:rsid w:val="00651B40"/>
    <w:rsid w:val="00652C71"/>
    <w:rsid w:val="006615D7"/>
    <w:rsid w:val="00671C1B"/>
    <w:rsid w:val="00672A2C"/>
    <w:rsid w:val="006732A2"/>
    <w:rsid w:val="00677E86"/>
    <w:rsid w:val="00683A06"/>
    <w:rsid w:val="00684992"/>
    <w:rsid w:val="006859C5"/>
    <w:rsid w:val="00690F41"/>
    <w:rsid w:val="0069521E"/>
    <w:rsid w:val="006A6B1F"/>
    <w:rsid w:val="006B7AB4"/>
    <w:rsid w:val="006D6CA7"/>
    <w:rsid w:val="006D71FE"/>
    <w:rsid w:val="006F6E7D"/>
    <w:rsid w:val="00700409"/>
    <w:rsid w:val="007008DE"/>
    <w:rsid w:val="00705388"/>
    <w:rsid w:val="00716B79"/>
    <w:rsid w:val="00721892"/>
    <w:rsid w:val="0073004C"/>
    <w:rsid w:val="0073061E"/>
    <w:rsid w:val="00732DD8"/>
    <w:rsid w:val="00755FA0"/>
    <w:rsid w:val="00760543"/>
    <w:rsid w:val="00765187"/>
    <w:rsid w:val="00765A99"/>
    <w:rsid w:val="007713E3"/>
    <w:rsid w:val="00771C45"/>
    <w:rsid w:val="00785707"/>
    <w:rsid w:val="007908E5"/>
    <w:rsid w:val="00792360"/>
    <w:rsid w:val="007928FB"/>
    <w:rsid w:val="00792C98"/>
    <w:rsid w:val="00795209"/>
    <w:rsid w:val="007A1B88"/>
    <w:rsid w:val="007B00C2"/>
    <w:rsid w:val="007B486B"/>
    <w:rsid w:val="007E69EF"/>
    <w:rsid w:val="007F221E"/>
    <w:rsid w:val="00825FA0"/>
    <w:rsid w:val="008319BD"/>
    <w:rsid w:val="008356A2"/>
    <w:rsid w:val="00850895"/>
    <w:rsid w:val="00851BD1"/>
    <w:rsid w:val="008525F6"/>
    <w:rsid w:val="00854507"/>
    <w:rsid w:val="00862A36"/>
    <w:rsid w:val="0086675D"/>
    <w:rsid w:val="00866C9F"/>
    <w:rsid w:val="00882BA8"/>
    <w:rsid w:val="00884EB6"/>
    <w:rsid w:val="00890E7A"/>
    <w:rsid w:val="008942D6"/>
    <w:rsid w:val="00895AD0"/>
    <w:rsid w:val="008A1D09"/>
    <w:rsid w:val="008B2C40"/>
    <w:rsid w:val="008C79F3"/>
    <w:rsid w:val="008D3504"/>
    <w:rsid w:val="008E7F49"/>
    <w:rsid w:val="008F2E33"/>
    <w:rsid w:val="00912EC4"/>
    <w:rsid w:val="00914181"/>
    <w:rsid w:val="00922008"/>
    <w:rsid w:val="00925944"/>
    <w:rsid w:val="00926116"/>
    <w:rsid w:val="00930047"/>
    <w:rsid w:val="00930A0A"/>
    <w:rsid w:val="00937764"/>
    <w:rsid w:val="00940E7C"/>
    <w:rsid w:val="00940EFF"/>
    <w:rsid w:val="00985181"/>
    <w:rsid w:val="00987057"/>
    <w:rsid w:val="00993805"/>
    <w:rsid w:val="009968DC"/>
    <w:rsid w:val="00996E39"/>
    <w:rsid w:val="009A36EC"/>
    <w:rsid w:val="009A60D7"/>
    <w:rsid w:val="009A68B7"/>
    <w:rsid w:val="009C0416"/>
    <w:rsid w:val="009D45F3"/>
    <w:rsid w:val="009E124A"/>
    <w:rsid w:val="009E2A4D"/>
    <w:rsid w:val="009E7E13"/>
    <w:rsid w:val="009F2718"/>
    <w:rsid w:val="00A01E15"/>
    <w:rsid w:val="00A11346"/>
    <w:rsid w:val="00A14225"/>
    <w:rsid w:val="00A16F26"/>
    <w:rsid w:val="00A36575"/>
    <w:rsid w:val="00A405C8"/>
    <w:rsid w:val="00A45487"/>
    <w:rsid w:val="00A47E4F"/>
    <w:rsid w:val="00A517BB"/>
    <w:rsid w:val="00A65424"/>
    <w:rsid w:val="00A65DFA"/>
    <w:rsid w:val="00A70C03"/>
    <w:rsid w:val="00A77F04"/>
    <w:rsid w:val="00A93F32"/>
    <w:rsid w:val="00AA2C6D"/>
    <w:rsid w:val="00AA5431"/>
    <w:rsid w:val="00AB11AB"/>
    <w:rsid w:val="00AB454B"/>
    <w:rsid w:val="00AD4322"/>
    <w:rsid w:val="00AE4123"/>
    <w:rsid w:val="00AF4E89"/>
    <w:rsid w:val="00B0527B"/>
    <w:rsid w:val="00B273B5"/>
    <w:rsid w:val="00B34558"/>
    <w:rsid w:val="00B41910"/>
    <w:rsid w:val="00B444D8"/>
    <w:rsid w:val="00B53D9B"/>
    <w:rsid w:val="00B64D82"/>
    <w:rsid w:val="00B71B58"/>
    <w:rsid w:val="00B74D41"/>
    <w:rsid w:val="00B84016"/>
    <w:rsid w:val="00BA1A45"/>
    <w:rsid w:val="00BA278C"/>
    <w:rsid w:val="00BA4603"/>
    <w:rsid w:val="00BB796D"/>
    <w:rsid w:val="00BC2694"/>
    <w:rsid w:val="00BC53F6"/>
    <w:rsid w:val="00BE26A6"/>
    <w:rsid w:val="00BE5611"/>
    <w:rsid w:val="00BF5BAA"/>
    <w:rsid w:val="00C01F8E"/>
    <w:rsid w:val="00C03412"/>
    <w:rsid w:val="00C25890"/>
    <w:rsid w:val="00C3759A"/>
    <w:rsid w:val="00C41EA9"/>
    <w:rsid w:val="00C43C52"/>
    <w:rsid w:val="00C62310"/>
    <w:rsid w:val="00C67F14"/>
    <w:rsid w:val="00C74B59"/>
    <w:rsid w:val="00C76931"/>
    <w:rsid w:val="00C8183D"/>
    <w:rsid w:val="00C82EF9"/>
    <w:rsid w:val="00C84F38"/>
    <w:rsid w:val="00C86978"/>
    <w:rsid w:val="00CA1114"/>
    <w:rsid w:val="00CB06E4"/>
    <w:rsid w:val="00CD75C5"/>
    <w:rsid w:val="00CE4081"/>
    <w:rsid w:val="00CE4509"/>
    <w:rsid w:val="00CF5DBE"/>
    <w:rsid w:val="00D07DD8"/>
    <w:rsid w:val="00D13C18"/>
    <w:rsid w:val="00D15041"/>
    <w:rsid w:val="00D223B6"/>
    <w:rsid w:val="00D224B7"/>
    <w:rsid w:val="00D5255E"/>
    <w:rsid w:val="00D53282"/>
    <w:rsid w:val="00D546F8"/>
    <w:rsid w:val="00D54F5A"/>
    <w:rsid w:val="00D61DB9"/>
    <w:rsid w:val="00D70416"/>
    <w:rsid w:val="00D81E9A"/>
    <w:rsid w:val="00D84E73"/>
    <w:rsid w:val="00D9032F"/>
    <w:rsid w:val="00D94B86"/>
    <w:rsid w:val="00D97E8A"/>
    <w:rsid w:val="00DA3E97"/>
    <w:rsid w:val="00DA754B"/>
    <w:rsid w:val="00DB413C"/>
    <w:rsid w:val="00DB4F99"/>
    <w:rsid w:val="00DB4FBF"/>
    <w:rsid w:val="00DB7DCE"/>
    <w:rsid w:val="00DC3F11"/>
    <w:rsid w:val="00DD0543"/>
    <w:rsid w:val="00DD405F"/>
    <w:rsid w:val="00DD6017"/>
    <w:rsid w:val="00DE0C81"/>
    <w:rsid w:val="00E07276"/>
    <w:rsid w:val="00E0788D"/>
    <w:rsid w:val="00E175C0"/>
    <w:rsid w:val="00E248AE"/>
    <w:rsid w:val="00E256C4"/>
    <w:rsid w:val="00E47DE7"/>
    <w:rsid w:val="00E519B1"/>
    <w:rsid w:val="00E55862"/>
    <w:rsid w:val="00E5749A"/>
    <w:rsid w:val="00E62817"/>
    <w:rsid w:val="00E77E09"/>
    <w:rsid w:val="00E8005B"/>
    <w:rsid w:val="00E907E0"/>
    <w:rsid w:val="00EA4017"/>
    <w:rsid w:val="00EA687E"/>
    <w:rsid w:val="00EB7D4F"/>
    <w:rsid w:val="00EC13D0"/>
    <w:rsid w:val="00ED04DB"/>
    <w:rsid w:val="00ED3F16"/>
    <w:rsid w:val="00F07EED"/>
    <w:rsid w:val="00F1113E"/>
    <w:rsid w:val="00F11BA0"/>
    <w:rsid w:val="00F1376C"/>
    <w:rsid w:val="00F16391"/>
    <w:rsid w:val="00F243B7"/>
    <w:rsid w:val="00F34040"/>
    <w:rsid w:val="00F369EE"/>
    <w:rsid w:val="00F552DC"/>
    <w:rsid w:val="00F84015"/>
    <w:rsid w:val="00FA0770"/>
    <w:rsid w:val="00FA1B90"/>
    <w:rsid w:val="00FA4371"/>
    <w:rsid w:val="00FA5513"/>
    <w:rsid w:val="00FA7F93"/>
    <w:rsid w:val="00FB6207"/>
    <w:rsid w:val="00FB63AD"/>
    <w:rsid w:val="00FC0DCA"/>
    <w:rsid w:val="00FD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3D86729"/>
  <w15:chartTrackingRefBased/>
  <w15:docId w15:val="{516A0CFC-24C4-4DC3-8897-44E3E901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Times New Roman" w:hAnsi="Times New Roman"/>
      <w:color w:val="000000"/>
      <w:sz w:val="24"/>
      <w:lang w:val="cs-CZ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Times New Roman" w:hAnsi="Times New Roman"/>
      <w:b/>
      <w:sz w:val="24"/>
      <w:u w:val="single"/>
      <w:lang w:val="cs-CZ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Times New Roman" w:hAnsi="Times New Roman"/>
      <w:b/>
      <w:color w:val="000000"/>
      <w:sz w:val="24"/>
      <w:u w:val="single"/>
      <w:lang w:val="cs-CZ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color w:val="000000"/>
      <w:sz w:val="24"/>
      <w:lang w:val="cs-CZ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Times New Roman" w:hAnsi="Times New Roman"/>
      <w:color w:val="000000"/>
      <w:sz w:val="24"/>
      <w:lang w:val="cs-CZ"/>
    </w:rPr>
  </w:style>
  <w:style w:type="paragraph" w:styleId="Nadpis6">
    <w:name w:val="heading 6"/>
    <w:basedOn w:val="Normln"/>
    <w:next w:val="Normln"/>
    <w:qFormat/>
    <w:pPr>
      <w:keepNext/>
      <w:ind w:left="4320" w:firstLine="720"/>
      <w:outlineLvl w:val="5"/>
    </w:pPr>
    <w:rPr>
      <w:rFonts w:ascii="Times New Roman" w:hAnsi="Times New Roman"/>
      <w:b/>
      <w:color w:val="000000"/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Times New Roman" w:hAnsi="Times New Roman"/>
      <w:b/>
      <w:i/>
      <w:color w:val="000000"/>
      <w:sz w:val="32"/>
      <w:u w:val="single"/>
      <w:lang w:val="cs-CZ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Times New Roman" w:hAnsi="Times New Roman"/>
      <w:b/>
      <w:i/>
      <w:color w:val="000000"/>
      <w:sz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4"/>
    </w:rPr>
  </w:style>
  <w:style w:type="paragraph" w:styleId="Zkladntextodsazen">
    <w:name w:val="Body Text Indent"/>
    <w:basedOn w:val="Normln"/>
    <w:pPr>
      <w:ind w:firstLine="420"/>
      <w:jc w:val="both"/>
    </w:pPr>
    <w:rPr>
      <w:rFonts w:ascii="Times New Roman" w:hAnsi="Times New Roman"/>
      <w:sz w:val="24"/>
    </w:rPr>
  </w:style>
  <w:style w:type="paragraph" w:styleId="Nzev">
    <w:name w:val="Title"/>
    <w:basedOn w:val="Normln"/>
    <w:qFormat/>
    <w:pPr>
      <w:jc w:val="center"/>
    </w:pPr>
    <w:rPr>
      <w:rFonts w:ascii="Times New Roman" w:hAnsi="Times New Roman"/>
      <w:b/>
      <w:i/>
      <w:color w:val="000000"/>
      <w:sz w:val="32"/>
      <w:lang w:val="cs-CZ"/>
    </w:rPr>
  </w:style>
  <w:style w:type="paragraph" w:styleId="Zkladntext2">
    <w:name w:val="Body Text 2"/>
    <w:basedOn w:val="Normln"/>
    <w:link w:val="Zkladntext2Char"/>
    <w:pPr>
      <w:jc w:val="both"/>
    </w:pPr>
    <w:rPr>
      <w:rFonts w:ascii="Times New Roman" w:hAnsi="Times New Roman"/>
      <w:color w:val="000000"/>
      <w:sz w:val="24"/>
      <w:lang w:val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005B"/>
  </w:style>
  <w:style w:type="character" w:styleId="Hypertextovodkaz">
    <w:name w:val="Hyperlink"/>
    <w:rsid w:val="00BA4603"/>
    <w:rPr>
      <w:color w:val="0000FF"/>
      <w:u w:val="single"/>
    </w:rPr>
  </w:style>
  <w:style w:type="paragraph" w:customStyle="1" w:styleId="Zkladntext21">
    <w:name w:val="Základní text 21"/>
    <w:basedOn w:val="Normln"/>
    <w:rsid w:val="00FA1B90"/>
    <w:pPr>
      <w:widowControl w:val="0"/>
      <w:suppressAutoHyphens/>
      <w:jc w:val="both"/>
    </w:pPr>
    <w:rPr>
      <w:rFonts w:ascii="Times New Roman" w:hAnsi="Times New Roman"/>
      <w:color w:val="000000"/>
      <w:sz w:val="24"/>
      <w:lang w:val="cs-CZ" w:eastAsia="zh-CN"/>
    </w:rPr>
  </w:style>
  <w:style w:type="paragraph" w:styleId="Revize">
    <w:name w:val="Revision"/>
    <w:hidden/>
    <w:uiPriority w:val="99"/>
    <w:semiHidden/>
    <w:rsid w:val="00C76931"/>
    <w:rPr>
      <w:lang w:val="en-US"/>
    </w:rPr>
  </w:style>
  <w:style w:type="paragraph" w:styleId="Odstavecseseznamem">
    <w:name w:val="List Paragraph"/>
    <w:basedOn w:val="Normln"/>
    <w:uiPriority w:val="34"/>
    <w:qFormat/>
    <w:rsid w:val="00342E4E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928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928FB"/>
    <w:rPr>
      <w:rFonts w:ascii="Segoe UI" w:hAnsi="Segoe UI" w:cs="Segoe UI"/>
      <w:sz w:val="18"/>
      <w:szCs w:val="18"/>
      <w:lang w:val="en-US"/>
    </w:rPr>
  </w:style>
  <w:style w:type="character" w:customStyle="1" w:styleId="ZpatChar">
    <w:name w:val="Zápatí Char"/>
    <w:link w:val="Zpat"/>
    <w:uiPriority w:val="99"/>
    <w:rsid w:val="00912EC4"/>
    <w:rPr>
      <w:lang w:val="en-US"/>
    </w:rPr>
  </w:style>
  <w:style w:type="paragraph" w:styleId="Bezmezer">
    <w:name w:val="No Spacing"/>
    <w:uiPriority w:val="1"/>
    <w:qFormat/>
    <w:rsid w:val="00912EC4"/>
    <w:rPr>
      <w:rFonts w:ascii="Calibri" w:eastAsia="Calibri" w:hAnsi="Calibri"/>
      <w:sz w:val="22"/>
      <w:szCs w:val="22"/>
      <w:lang w:eastAsia="en-US"/>
    </w:rPr>
  </w:style>
  <w:style w:type="paragraph" w:customStyle="1" w:styleId="Zkladntext23">
    <w:name w:val="Základní text 23"/>
    <w:basedOn w:val="Normln"/>
    <w:rsid w:val="00366C64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4"/>
      <w:lang w:val="cs-CZ"/>
    </w:rPr>
  </w:style>
  <w:style w:type="paragraph" w:customStyle="1" w:styleId="Export0">
    <w:name w:val="Export 0"/>
    <w:rsid w:val="00CA111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US"/>
    </w:rPr>
  </w:style>
  <w:style w:type="character" w:styleId="Odkaznakoment">
    <w:name w:val="annotation reference"/>
    <w:uiPriority w:val="99"/>
    <w:semiHidden/>
    <w:unhideWhenUsed/>
    <w:rsid w:val="002759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759C8"/>
  </w:style>
  <w:style w:type="character" w:customStyle="1" w:styleId="TextkomenteChar">
    <w:name w:val="Text komentáře Char"/>
    <w:link w:val="Textkomente"/>
    <w:uiPriority w:val="99"/>
    <w:rsid w:val="002759C8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9C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759C8"/>
    <w:rPr>
      <w:b/>
      <w:bCs/>
      <w:lang w:val="en-US"/>
    </w:rPr>
  </w:style>
  <w:style w:type="character" w:customStyle="1" w:styleId="Zkladntext2Char">
    <w:name w:val="Základní text 2 Char"/>
    <w:basedOn w:val="Standardnpsmoodstavce"/>
    <w:link w:val="Zkladntext2"/>
    <w:rsid w:val="007B00C2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ms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F6DB9-CA4A-46C4-976E-C5F0DD46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1611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.</Company>
  <LinksUpToDate>false</LinksUpToDate>
  <CharactersWithSpaces>11100</CharactersWithSpaces>
  <SharedDoc>false</SharedDoc>
  <HLinks>
    <vt:vector size="6" baseType="variant">
      <vt:variant>
        <vt:i4>1179652</vt:i4>
      </vt:variant>
      <vt:variant>
        <vt:i4>0</vt:i4>
      </vt:variant>
      <vt:variant>
        <vt:i4>0</vt:i4>
      </vt:variant>
      <vt:variant>
        <vt:i4>5</vt:i4>
      </vt:variant>
      <vt:variant>
        <vt:lpwstr>http://www.ssmsk.cz/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chlebik - kříž</dc:creator>
  <cp:keywords/>
  <cp:lastModifiedBy>murasova</cp:lastModifiedBy>
  <cp:revision>2</cp:revision>
  <cp:lastPrinted>2009-11-27T05:38:00Z</cp:lastPrinted>
  <dcterms:created xsi:type="dcterms:W3CDTF">2024-01-09T07:22:00Z</dcterms:created>
  <dcterms:modified xsi:type="dcterms:W3CDTF">2024-01-09T07:22:00Z</dcterms:modified>
</cp:coreProperties>
</file>