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bottomFromText="680" w:vertAnchor="page" w:horzAnchor="margin" w:tblpY="2761"/>
        <w:tblOverlap w:val="never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AD13F8" w14:paraId="1A26ACFC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BEBE9A5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46F1CAE" w14:textId="6DD41422" w:rsidR="00AD13F8" w:rsidRDefault="00AD13F8">
            <w:pPr>
              <w:spacing w:line="240" w:lineRule="exact"/>
            </w:pP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6DCF4" w14:textId="77777777" w:rsidR="00BA7FD8" w:rsidRPr="00FB0B1C" w:rsidRDefault="00BA7FD8" w:rsidP="00BA7FD8">
            <w:pPr>
              <w:spacing w:line="280" w:lineRule="exact"/>
            </w:pPr>
            <w:r w:rsidRPr="00FB0B1C">
              <w:t xml:space="preserve">Ministerstvo </w:t>
            </w:r>
            <w:r>
              <w:t>financí</w:t>
            </w:r>
          </w:p>
          <w:p w14:paraId="7D9748C4" w14:textId="77777777" w:rsidR="00BA7FD8" w:rsidRPr="00FB0B1C" w:rsidRDefault="00BA7FD8" w:rsidP="00BA7FD8">
            <w:pPr>
              <w:spacing w:line="28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Ing. Zbyněk </w:t>
            </w:r>
            <w:proofErr w:type="spellStart"/>
            <w:r>
              <w:rPr>
                <w:color w:val="000000"/>
                <w:shd w:val="clear" w:color="auto" w:fill="FFFFFF"/>
              </w:rPr>
              <w:t>Stanjura</w:t>
            </w:r>
            <w:proofErr w:type="spellEnd"/>
          </w:p>
          <w:p w14:paraId="2FCF7606" w14:textId="77777777" w:rsidR="00BA7FD8" w:rsidRPr="00FB0B1C" w:rsidRDefault="00BA7FD8" w:rsidP="00BA7FD8">
            <w:pPr>
              <w:spacing w:line="280" w:lineRule="exact"/>
            </w:pPr>
            <w:r w:rsidRPr="00FB0B1C">
              <w:t>ministr</w:t>
            </w:r>
          </w:p>
          <w:p w14:paraId="44EF9088" w14:textId="77777777" w:rsidR="00BA7FD8" w:rsidRPr="00FB0B1C" w:rsidRDefault="00BA7FD8" w:rsidP="00BA7FD8">
            <w:pPr>
              <w:pStyle w:val="KUMS-text"/>
              <w:spacing w:after="0"/>
            </w:pPr>
            <w:r w:rsidRPr="00FB0B1C">
              <w:t xml:space="preserve">P r a h a </w:t>
            </w:r>
          </w:p>
          <w:p w14:paraId="65AC32D3" w14:textId="77777777" w:rsidR="00AD13F8" w:rsidRDefault="00AD13F8">
            <w:pPr>
              <w:spacing w:line="240" w:lineRule="exact"/>
            </w:pPr>
          </w:p>
        </w:tc>
      </w:tr>
      <w:tr w:rsidR="00AD13F8" w14:paraId="03F5713A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8C6FB57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4A5107F" w14:textId="11275E3E" w:rsidR="00AD13F8" w:rsidRDefault="00482C76">
            <w:pPr>
              <w:spacing w:line="240" w:lineRule="exact"/>
            </w:pPr>
            <w:r>
              <w:t>2024-04-245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6B473" w14:textId="77777777" w:rsidR="00AD13F8" w:rsidRDefault="00AD13F8">
            <w:pPr>
              <w:spacing w:line="240" w:lineRule="exact"/>
            </w:pPr>
          </w:p>
        </w:tc>
      </w:tr>
      <w:tr w:rsidR="00AD13F8" w14:paraId="0C0FD13D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A05828D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FD298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bookmarkStart w:id="0" w:name="Text1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06E5C2D" w14:textId="77777777" w:rsidR="00AD13F8" w:rsidRDefault="004437F1">
            <w:pPr>
              <w:spacing w:line="240" w:lineRule="exact"/>
            </w:pPr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 60241/202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 60241/2024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2F50D" w14:textId="77777777" w:rsidR="00AD13F8" w:rsidRDefault="00AD13F8">
            <w:pPr>
              <w:spacing w:line="240" w:lineRule="exact"/>
            </w:pPr>
          </w:p>
        </w:tc>
      </w:tr>
      <w:tr w:rsidR="00AD13F8" w14:paraId="13B94A58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DAB8A5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Sp</w:t>
            </w:r>
            <w:proofErr w:type="spellEnd"/>
            <w:r>
              <w:rPr>
                <w:sz w:val="14"/>
                <w:szCs w:val="14"/>
              </w:rPr>
              <w:t>. zn.:</w:t>
            </w:r>
          </w:p>
        </w:tc>
        <w:bookmarkStart w:id="1" w:name="Text2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2EA8794" w14:textId="77777777" w:rsidR="00AD13F8" w:rsidRDefault="004437F1">
            <w:pPr>
              <w:spacing w:line="240" w:lineRule="exact"/>
            </w:pPr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POR/9976/2024/Dra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POR/9976/2024/Dra</w:t>
            </w:r>
            <w:r>
              <w:fldChar w:fldCharType="end"/>
            </w:r>
            <w:bookmarkEnd w:id="1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01959" w14:textId="77777777" w:rsidR="00AD13F8" w:rsidRDefault="00AD13F8">
            <w:pPr>
              <w:spacing w:line="240" w:lineRule="exact"/>
            </w:pPr>
          </w:p>
        </w:tc>
      </w:tr>
      <w:tr w:rsidR="00AD13F8" w14:paraId="6A448814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65D1BC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B2BE2E0" w14:textId="77777777" w:rsidR="00AD13F8" w:rsidRDefault="004437F1">
            <w:pPr>
              <w:spacing w:line="240" w:lineRule="exact"/>
            </w:pPr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089.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089.4</w:t>
            </w:r>
            <w:r>
              <w:fldChar w:fldCharType="end"/>
            </w:r>
            <w:bookmarkEnd w:id="2"/>
            <w:r w:rsidR="00AD13F8">
              <w:t xml:space="preserve"> </w:t>
            </w:r>
            <w:bookmarkStart w:id="3" w:name="Text4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S5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S5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B9373" w14:textId="77777777" w:rsidR="00AD13F8" w:rsidRDefault="00AD13F8">
            <w:pPr>
              <w:spacing w:line="240" w:lineRule="exact"/>
            </w:pPr>
          </w:p>
        </w:tc>
      </w:tr>
      <w:tr w:rsidR="00AD13F8" w14:paraId="19425526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2255748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D925433" w14:textId="02338F0A" w:rsidR="00AD13F8" w:rsidRDefault="007331D6">
            <w:pPr>
              <w:spacing w:line="240" w:lineRule="exact"/>
            </w:pPr>
            <w:r>
              <w:t>Mgr. Silvie Janečková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509B7" w14:textId="77777777" w:rsidR="00AD13F8" w:rsidRDefault="00AD13F8">
            <w:pPr>
              <w:spacing w:line="240" w:lineRule="exact"/>
            </w:pPr>
          </w:p>
        </w:tc>
      </w:tr>
      <w:tr w:rsidR="00AD13F8" w14:paraId="4F26C74B" w14:textId="77777777" w:rsidTr="00212A0B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C957F8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4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740824F" w14:textId="77777777" w:rsidR="00AD13F8" w:rsidRDefault="004437F1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právní a organizačn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právní a organizační</w:t>
            </w:r>
            <w:r>
              <w:fldChar w:fldCharType="end"/>
            </w:r>
            <w:bookmarkEnd w:id="4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3F9E6" w14:textId="77777777" w:rsidR="00AD13F8" w:rsidRDefault="00AD13F8">
            <w:pPr>
              <w:spacing w:line="240" w:lineRule="exact"/>
            </w:pPr>
          </w:p>
        </w:tc>
      </w:tr>
      <w:tr w:rsidR="00AD13F8" w14:paraId="15C0C602" w14:textId="77777777" w:rsidTr="00212A0B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DB860D0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566D9DD" w14:textId="001EE18C" w:rsidR="00AD13F8" w:rsidRDefault="00AD13F8">
            <w:pPr>
              <w:spacing w:line="240" w:lineRule="exact"/>
            </w:pPr>
            <w:r>
              <w:t xml:space="preserve">595 622 </w:t>
            </w:r>
            <w:r w:rsidR="007331D6">
              <w:t>255</w:t>
            </w:r>
          </w:p>
        </w:tc>
      </w:tr>
      <w:tr w:rsidR="00AD13F8" w14:paraId="3B4079F7" w14:textId="77777777" w:rsidTr="00212A0B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790296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064EF64" w14:textId="77777777" w:rsidR="00AD13F8" w:rsidRDefault="00AD13F8" w:rsidP="008C65A2">
            <w:pPr>
              <w:spacing w:line="240" w:lineRule="exact"/>
            </w:pPr>
            <w:r>
              <w:t>595</w:t>
            </w:r>
            <w:r w:rsidR="008C65A2">
              <w:t> </w:t>
            </w:r>
            <w:r>
              <w:t>622</w:t>
            </w:r>
            <w:r w:rsidR="008C65A2">
              <w:t xml:space="preserve"> 126</w:t>
            </w:r>
            <w:r>
              <w:t xml:space="preserve"> </w:t>
            </w:r>
          </w:p>
        </w:tc>
      </w:tr>
      <w:tr w:rsidR="00AD13F8" w14:paraId="5965A8DE" w14:textId="77777777" w:rsidTr="00212A0B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93B9C5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454A95E7" w14:textId="77777777" w:rsidR="00AD13F8" w:rsidRDefault="001649D7" w:rsidP="00E226C2">
            <w:pPr>
              <w:spacing w:line="240" w:lineRule="exact"/>
            </w:pPr>
            <w:r>
              <w:t>posta@</w:t>
            </w:r>
            <w:r w:rsidR="00E226C2">
              <w:t>msk</w:t>
            </w:r>
            <w:r>
              <w:t>.cz</w:t>
            </w:r>
          </w:p>
        </w:tc>
      </w:tr>
      <w:tr w:rsidR="00AD13F8" w14:paraId="397E22FC" w14:textId="77777777" w:rsidTr="00212A0B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C0C2058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841A5AF" w14:textId="68E686A4" w:rsidR="00AD13F8" w:rsidRDefault="00CF082C">
            <w:pPr>
              <w:spacing w:line="240" w:lineRule="exact"/>
            </w:pPr>
            <w:r>
              <w:t>2024-04-29</w:t>
            </w:r>
          </w:p>
        </w:tc>
      </w:tr>
    </w:tbl>
    <w:p w14:paraId="67825B2A" w14:textId="57452B18" w:rsidR="00212A0B" w:rsidRPr="002C7C36" w:rsidRDefault="00212A0B" w:rsidP="00212A0B">
      <w:pPr>
        <w:pStyle w:val="KUMS-Osloven"/>
        <w:rPr>
          <w:b/>
          <w:bCs/>
        </w:rPr>
      </w:pPr>
      <w:r w:rsidRPr="002C7C36">
        <w:rPr>
          <w:b/>
          <w:bCs/>
        </w:rPr>
        <w:t>Vyjádření k</w:t>
      </w:r>
      <w:r>
        <w:rPr>
          <w:b/>
          <w:bCs/>
        </w:rPr>
        <w:t xml:space="preserve"> </w:t>
      </w:r>
      <w:r w:rsidRPr="002C7C36">
        <w:rPr>
          <w:b/>
          <w:bCs/>
        </w:rPr>
        <w:t xml:space="preserve">vypořádání připomínek k č. j. </w:t>
      </w:r>
      <w:r w:rsidR="00C75DF6" w:rsidRPr="00482C76">
        <w:rPr>
          <w:b/>
          <w:bCs/>
        </w:rPr>
        <w:t>MF-6691/2024/2201-22</w:t>
      </w:r>
    </w:p>
    <w:p w14:paraId="6B895E55" w14:textId="77777777" w:rsidR="00C75DF6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1FB834A3" w14:textId="2568FDAA" w:rsidR="00C75DF6" w:rsidRPr="006842BC" w:rsidRDefault="00482C7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</w:rPr>
        <w:t>V</w:t>
      </w:r>
      <w:r w:rsidR="00C75DF6">
        <w:rPr>
          <w:rFonts w:ascii="Tahoma" w:hAnsi="Tahoma" w:cs="Tahoma"/>
          <w:i w:val="0"/>
        </w:rPr>
        <w:t>e dnech</w:t>
      </w:r>
      <w:r w:rsidR="00C75DF6" w:rsidRPr="00DB69E4"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</w:rPr>
        <w:t>15</w:t>
      </w:r>
      <w:r w:rsidR="00C75DF6">
        <w:rPr>
          <w:rFonts w:ascii="Tahoma" w:hAnsi="Tahoma" w:cs="Tahoma"/>
          <w:i w:val="0"/>
        </w:rPr>
        <w:t xml:space="preserve">. až </w:t>
      </w:r>
      <w:r>
        <w:rPr>
          <w:rFonts w:ascii="Tahoma" w:hAnsi="Tahoma" w:cs="Tahoma"/>
          <w:i w:val="0"/>
        </w:rPr>
        <w:t>22</w:t>
      </w:r>
      <w:r w:rsidR="00C75DF6">
        <w:rPr>
          <w:rFonts w:ascii="Tahoma" w:hAnsi="Tahoma" w:cs="Tahoma"/>
          <w:i w:val="0"/>
        </w:rPr>
        <w:t xml:space="preserve">. </w:t>
      </w:r>
      <w:r>
        <w:rPr>
          <w:rFonts w:ascii="Tahoma" w:hAnsi="Tahoma" w:cs="Tahoma"/>
          <w:i w:val="0"/>
        </w:rPr>
        <w:t>dubna</w:t>
      </w:r>
      <w:r w:rsidR="00C75DF6">
        <w:rPr>
          <w:rFonts w:ascii="Tahoma" w:hAnsi="Tahoma" w:cs="Tahoma"/>
          <w:i w:val="0"/>
        </w:rPr>
        <w:t xml:space="preserve"> 2024 </w:t>
      </w:r>
      <w:r w:rsidR="00C75DF6" w:rsidRPr="00DB69E4">
        <w:rPr>
          <w:rFonts w:ascii="Tahoma" w:hAnsi="Tahoma" w:cs="Tahoma"/>
          <w:i w:val="0"/>
        </w:rPr>
        <w:t xml:space="preserve">probíhalo </w:t>
      </w:r>
      <w:r w:rsidR="00C75DF6" w:rsidRPr="0037602E">
        <w:rPr>
          <w:rFonts w:ascii="Tahoma" w:hAnsi="Tahoma" w:cs="Tahoma"/>
          <w:i w:val="0"/>
        </w:rPr>
        <w:t xml:space="preserve">připomínkové řízení </w:t>
      </w:r>
      <w:r w:rsidR="00B63DB4" w:rsidRPr="00FD6112">
        <w:rPr>
          <w:rFonts w:ascii="Tahoma" w:hAnsi="Tahoma" w:cs="Tahoma"/>
          <w:i w:val="0"/>
        </w:rPr>
        <w:t>k návrhu zákona, kterým se mění zákon č. 243/2000 Sb., o rozpočtovém určení výnosů některých daní územním samosprávným celkům a některým státním fondům (zákon o rozpočtovém určení daní), ve znění pozdějších předpisů</w:t>
      </w:r>
      <w:r w:rsidR="00C75DF6" w:rsidRPr="008C215C">
        <w:rPr>
          <w:rFonts w:ascii="Tahoma" w:hAnsi="Tahoma" w:cs="Tahoma"/>
          <w:i w:val="0"/>
        </w:rPr>
        <w:t>.</w:t>
      </w:r>
    </w:p>
    <w:p w14:paraId="78C826EE" w14:textId="77777777" w:rsidR="00C75DF6" w:rsidRPr="008C215C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318A70DF" w14:textId="6C7F27A9" w:rsidR="00C75DF6" w:rsidRPr="000762A5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2F13FA">
        <w:rPr>
          <w:rFonts w:ascii="Tahoma" w:hAnsi="Tahoma" w:cs="Tahoma"/>
          <w:i w:val="0"/>
        </w:rPr>
        <w:t xml:space="preserve">Moravskoslezský kraj k předmětnému návrhu </w:t>
      </w:r>
      <w:r>
        <w:rPr>
          <w:rFonts w:ascii="Tahoma" w:hAnsi="Tahoma" w:cs="Tahoma"/>
          <w:i w:val="0"/>
        </w:rPr>
        <w:t xml:space="preserve">ve stanovisku </w:t>
      </w:r>
      <w:r w:rsidRPr="002F13FA">
        <w:rPr>
          <w:rFonts w:ascii="Tahoma" w:hAnsi="Tahoma" w:cs="Tahoma"/>
          <w:i w:val="0"/>
        </w:rPr>
        <w:t>č. j. </w:t>
      </w:r>
      <w:r w:rsidRPr="00776A5B">
        <w:rPr>
          <w:rFonts w:ascii="Tahoma" w:hAnsi="Tahoma" w:cs="Tahoma"/>
          <w:i w:val="0"/>
        </w:rPr>
        <w:t xml:space="preserve">MSK </w:t>
      </w:r>
      <w:r w:rsidR="00751A2F" w:rsidRPr="00751A2F">
        <w:rPr>
          <w:rFonts w:ascii="Tahoma" w:hAnsi="Tahoma" w:cs="Tahoma"/>
          <w:i w:val="0"/>
        </w:rPr>
        <w:t>54117/2024</w:t>
      </w:r>
      <w:r w:rsidR="00751A2F"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</w:rPr>
        <w:t xml:space="preserve">ze dne </w:t>
      </w:r>
      <w:r w:rsidR="00751A2F">
        <w:rPr>
          <w:rFonts w:ascii="Tahoma" w:hAnsi="Tahoma" w:cs="Tahoma"/>
          <w:i w:val="0"/>
        </w:rPr>
        <w:t xml:space="preserve">22. dubna 2024 </w:t>
      </w:r>
      <w:r w:rsidRPr="002F13FA">
        <w:rPr>
          <w:rFonts w:ascii="Tahoma" w:hAnsi="Tahoma" w:cs="Tahoma"/>
          <w:i w:val="0"/>
        </w:rPr>
        <w:t xml:space="preserve">uplatnil </w:t>
      </w:r>
      <w:r>
        <w:rPr>
          <w:rFonts w:ascii="Tahoma" w:hAnsi="Tahoma" w:cs="Tahoma"/>
          <w:i w:val="0"/>
        </w:rPr>
        <w:t>zásadní</w:t>
      </w:r>
      <w:r w:rsidRPr="00475896">
        <w:rPr>
          <w:rFonts w:ascii="Tahoma" w:hAnsi="Tahoma" w:cs="Tahoma"/>
          <w:i w:val="0"/>
        </w:rPr>
        <w:t xml:space="preserve"> připomínk</w:t>
      </w:r>
      <w:r w:rsidR="00751A2F">
        <w:rPr>
          <w:rFonts w:ascii="Tahoma" w:hAnsi="Tahoma" w:cs="Tahoma"/>
          <w:i w:val="0"/>
        </w:rPr>
        <w:t>y</w:t>
      </w:r>
      <w:r w:rsidRPr="000762A5">
        <w:rPr>
          <w:rFonts w:ascii="Tahoma" w:hAnsi="Tahoma" w:cs="Tahoma"/>
          <w:i w:val="0"/>
        </w:rPr>
        <w:t xml:space="preserve">.  </w:t>
      </w:r>
    </w:p>
    <w:p w14:paraId="2718F0F5" w14:textId="77777777" w:rsidR="00C75DF6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02E0A799" w14:textId="676BD5D9" w:rsidR="00C75DF6" w:rsidRPr="004A0463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4A0463">
        <w:rPr>
          <w:rFonts w:ascii="Tahoma" w:hAnsi="Tahoma" w:cs="Tahoma"/>
          <w:i w:val="0"/>
        </w:rPr>
        <w:t xml:space="preserve">Dne </w:t>
      </w:r>
      <w:r w:rsidR="00751A2F">
        <w:rPr>
          <w:rFonts w:ascii="Tahoma" w:hAnsi="Tahoma" w:cs="Tahoma"/>
          <w:i w:val="0"/>
        </w:rPr>
        <w:t>25</w:t>
      </w:r>
      <w:r w:rsidRPr="004A0463">
        <w:rPr>
          <w:rFonts w:ascii="Tahoma" w:hAnsi="Tahoma" w:cs="Tahoma"/>
          <w:i w:val="0"/>
        </w:rPr>
        <w:t xml:space="preserve">. </w:t>
      </w:r>
      <w:r>
        <w:rPr>
          <w:rFonts w:ascii="Tahoma" w:hAnsi="Tahoma" w:cs="Tahoma"/>
          <w:i w:val="0"/>
        </w:rPr>
        <w:t>dubna</w:t>
      </w:r>
      <w:r w:rsidRPr="004A0463">
        <w:rPr>
          <w:rFonts w:ascii="Tahoma" w:hAnsi="Tahoma" w:cs="Tahoma"/>
          <w:i w:val="0"/>
        </w:rPr>
        <w:t xml:space="preserve"> 2024 obdržel Moravskoslezský kraj návrh vypořádání uplatněn</w:t>
      </w:r>
      <w:r w:rsidR="00751A2F">
        <w:rPr>
          <w:rFonts w:ascii="Tahoma" w:hAnsi="Tahoma" w:cs="Tahoma"/>
          <w:i w:val="0"/>
        </w:rPr>
        <w:t>ých</w:t>
      </w:r>
      <w:r w:rsidRPr="004A0463">
        <w:rPr>
          <w:rFonts w:ascii="Tahoma" w:hAnsi="Tahoma" w:cs="Tahoma"/>
          <w:i w:val="0"/>
        </w:rPr>
        <w:t xml:space="preserve"> zásadní</w:t>
      </w:r>
      <w:r w:rsidR="00751A2F">
        <w:rPr>
          <w:rFonts w:ascii="Tahoma" w:hAnsi="Tahoma" w:cs="Tahoma"/>
          <w:i w:val="0"/>
        </w:rPr>
        <w:t>ch</w:t>
      </w:r>
      <w:r w:rsidRPr="004A0463">
        <w:rPr>
          <w:rFonts w:ascii="Tahoma" w:hAnsi="Tahoma" w:cs="Tahoma"/>
          <w:i w:val="0"/>
        </w:rPr>
        <w:t xml:space="preserve"> připomín</w:t>
      </w:r>
      <w:r w:rsidR="00751A2F">
        <w:rPr>
          <w:rFonts w:ascii="Tahoma" w:hAnsi="Tahoma" w:cs="Tahoma"/>
          <w:i w:val="0"/>
        </w:rPr>
        <w:t>ek</w:t>
      </w:r>
      <w:r w:rsidRPr="004A0463">
        <w:rPr>
          <w:rFonts w:ascii="Tahoma" w:hAnsi="Tahoma" w:cs="Tahoma"/>
          <w:i w:val="0"/>
        </w:rPr>
        <w:t>, k němuž sděluje následující.</w:t>
      </w:r>
    </w:p>
    <w:p w14:paraId="7F8A3BB8" w14:textId="77777777" w:rsidR="00C75DF6" w:rsidRPr="004A0463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3B42A4D1" w14:textId="115CAD57" w:rsidR="00C75DF6" w:rsidRPr="00FD6112" w:rsidRDefault="00E47C92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844C28">
        <w:rPr>
          <w:rFonts w:ascii="Tahoma" w:hAnsi="Tahoma" w:cs="Tahoma"/>
          <w:b/>
          <w:bCs/>
          <w:i w:val="0"/>
        </w:rPr>
        <w:t xml:space="preserve">1. </w:t>
      </w:r>
      <w:r w:rsidR="00F8099D" w:rsidRPr="00844C28">
        <w:rPr>
          <w:rFonts w:ascii="Tahoma" w:hAnsi="Tahoma" w:cs="Tahoma"/>
          <w:b/>
          <w:bCs/>
          <w:i w:val="0"/>
        </w:rPr>
        <w:t xml:space="preserve">obecná </w:t>
      </w:r>
      <w:r w:rsidRPr="00844C28">
        <w:rPr>
          <w:rFonts w:ascii="Tahoma" w:hAnsi="Tahoma" w:cs="Tahoma"/>
          <w:b/>
          <w:bCs/>
          <w:i w:val="0"/>
        </w:rPr>
        <w:t>zásadní připomínka</w:t>
      </w:r>
      <w:r w:rsidRPr="00844C28">
        <w:rPr>
          <w:rFonts w:ascii="Tahoma" w:hAnsi="Tahoma" w:cs="Tahoma"/>
          <w:i w:val="0"/>
        </w:rPr>
        <w:t xml:space="preserve"> Moravskoslezského kraje</w:t>
      </w:r>
      <w:r>
        <w:rPr>
          <w:rFonts w:ascii="Tahoma" w:hAnsi="Tahoma" w:cs="Tahoma"/>
          <w:i w:val="0"/>
        </w:rPr>
        <w:t xml:space="preserve"> zněla takto: „</w:t>
      </w:r>
      <w:r w:rsidRPr="00FD6112">
        <w:rPr>
          <w:rFonts w:ascii="Tahoma" w:hAnsi="Tahoma" w:cs="Tahoma"/>
          <w:i w:val="0"/>
        </w:rPr>
        <w:t>Celý návrh zákona, kterým se mění zákon č.</w:t>
      </w:r>
      <w:r w:rsidR="00FD6112">
        <w:rPr>
          <w:rFonts w:ascii="Tahoma" w:hAnsi="Tahoma" w:cs="Tahoma"/>
          <w:i w:val="0"/>
        </w:rPr>
        <w:t> </w:t>
      </w:r>
      <w:r w:rsidRPr="00FD6112">
        <w:rPr>
          <w:rFonts w:ascii="Tahoma" w:hAnsi="Tahoma" w:cs="Tahoma"/>
          <w:i w:val="0"/>
        </w:rPr>
        <w:t>243/2000 Sb., o rozpočtovém určení výnosů některých daní územním samosprávným celkům a některým státním fondům (zákon o rozpočtovém určení daní), ve znění pozdějších předpisů (dále též jen „návrh zákona o</w:t>
      </w:r>
      <w:r w:rsidR="00FD6112">
        <w:rPr>
          <w:rFonts w:ascii="Tahoma" w:hAnsi="Tahoma" w:cs="Tahoma"/>
          <w:i w:val="0"/>
        </w:rPr>
        <w:t> </w:t>
      </w:r>
      <w:r w:rsidRPr="00FD6112">
        <w:rPr>
          <w:rFonts w:ascii="Tahoma" w:hAnsi="Tahoma" w:cs="Tahoma"/>
          <w:i w:val="0"/>
        </w:rPr>
        <w:t>RUD“) se jeví jako politické rozhodnutí bez respektování současných ekonomických souvislostí a dalšího efektivního směrování rozvoje krajů, což může v budoucnu znamenat vznik výrazných meziregionálních rozdílů, neboť krajům, které dnes vykazují nižší výkonnost v souvislosti s dlouhodobým řešením dopadů strukturálních změn, nový návrh RUD poskytuje zdroje v menší míře, než jiným krajům a nůžky rozdílů zdrojů v přepočtu na</w:t>
      </w:r>
      <w:r w:rsidR="00FD6112">
        <w:rPr>
          <w:rFonts w:ascii="Tahoma" w:hAnsi="Tahoma" w:cs="Tahoma"/>
          <w:i w:val="0"/>
        </w:rPr>
        <w:t> </w:t>
      </w:r>
      <w:r w:rsidRPr="00FD6112">
        <w:rPr>
          <w:rFonts w:ascii="Tahoma" w:hAnsi="Tahoma" w:cs="Tahoma"/>
          <w:i w:val="0"/>
        </w:rPr>
        <w:t>obyvatele se tak mezi kraji více rozevírají.“</w:t>
      </w:r>
    </w:p>
    <w:p w14:paraId="12D5F0F4" w14:textId="77777777" w:rsidR="00E47C92" w:rsidRPr="00FD6112" w:rsidRDefault="00E47C92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1AD076B3" w14:textId="411DC842" w:rsidR="00E47C92" w:rsidRPr="00FD6112" w:rsidRDefault="00E47C92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FD6112">
        <w:rPr>
          <w:rFonts w:ascii="Tahoma" w:hAnsi="Tahoma" w:cs="Tahoma"/>
          <w:i w:val="0"/>
          <w:u w:val="single"/>
        </w:rPr>
        <w:t>Ministerstvo financí</w:t>
      </w:r>
      <w:r w:rsidRPr="00FD6112">
        <w:rPr>
          <w:rFonts w:ascii="Tahoma" w:hAnsi="Tahoma" w:cs="Tahoma"/>
          <w:i w:val="0"/>
        </w:rPr>
        <w:t xml:space="preserve"> jako způsob vypořádání této zásadní připomínky uvedlo „</w:t>
      </w:r>
      <w:r w:rsidRPr="00FD6112">
        <w:rPr>
          <w:rFonts w:ascii="Tahoma" w:hAnsi="Tahoma" w:cs="Tahoma"/>
          <w:i w:val="0"/>
          <w:u w:val="single"/>
        </w:rPr>
        <w:t>neakceptováno</w:t>
      </w:r>
      <w:r w:rsidRPr="00FD6112">
        <w:rPr>
          <w:rFonts w:ascii="Tahoma" w:hAnsi="Tahoma" w:cs="Tahoma"/>
          <w:i w:val="0"/>
        </w:rPr>
        <w:t>“, a to s tímto odůvodněním: „</w:t>
      </w:r>
      <w:r w:rsidR="00452EFE" w:rsidRPr="00FD6112">
        <w:rPr>
          <w:rFonts w:ascii="Tahoma" w:hAnsi="Tahoma" w:cs="Tahoma"/>
          <w:i w:val="0"/>
        </w:rPr>
        <w:t>MF předkládá vládní návrh novely, který akceptuje model RUD krajů odsouhlasen na úrovni Rady Asociace krajů ČR, což je v souladu s Programovým prohlášením vlády („změníme RUD krajů na základě shody s AK ČR a navýšení celkové alokace“) a který byl projednán na úrovni K5.</w:t>
      </w:r>
      <w:r w:rsidR="00F8099D">
        <w:rPr>
          <w:rFonts w:ascii="Tahoma" w:hAnsi="Tahoma" w:cs="Tahoma"/>
          <w:i w:val="0"/>
        </w:rPr>
        <w:t xml:space="preserve"> </w:t>
      </w:r>
      <w:r w:rsidR="00452EFE" w:rsidRPr="00FD6112">
        <w:rPr>
          <w:rFonts w:ascii="Tahoma" w:hAnsi="Tahoma" w:cs="Tahoma"/>
          <w:i w:val="0"/>
        </w:rPr>
        <w:t>Předkládaný návrh je výsledkem několikaletých intenzivních debat mezi jednotlivými kraji a Prahou, je odsouhlasen vládní koalicí a odráží nejširší možnou dohodu. Vzhledem k tomu, že debata o novém modelu krajů trvala na úrovni Asociace krajů ČR několik let, předpokládáme, že na úrovni krajů byly zevrubně diskutovány i ekonomické aspekty a souvislosti, ze kterých navrhovaný model RUD krajů vychází.“</w:t>
      </w:r>
    </w:p>
    <w:p w14:paraId="6865DB3D" w14:textId="77777777" w:rsidR="00452EFE" w:rsidRPr="00FD6112" w:rsidRDefault="00452EFE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46ADBBEE" w14:textId="13A81E8D" w:rsidR="00452EFE" w:rsidRPr="00FD6112" w:rsidRDefault="00452EFE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844C28">
        <w:rPr>
          <w:rFonts w:ascii="Tahoma" w:hAnsi="Tahoma" w:cs="Tahoma"/>
          <w:b/>
          <w:bCs/>
          <w:i w:val="0"/>
        </w:rPr>
        <w:lastRenderedPageBreak/>
        <w:t xml:space="preserve">2. </w:t>
      </w:r>
      <w:r w:rsidR="00844C28" w:rsidRPr="00844C28">
        <w:rPr>
          <w:rFonts w:ascii="Tahoma" w:hAnsi="Tahoma" w:cs="Tahoma"/>
          <w:b/>
          <w:bCs/>
          <w:i w:val="0"/>
        </w:rPr>
        <w:t xml:space="preserve">obecná </w:t>
      </w:r>
      <w:r w:rsidRPr="00844C28">
        <w:rPr>
          <w:rFonts w:ascii="Tahoma" w:hAnsi="Tahoma" w:cs="Tahoma"/>
          <w:b/>
          <w:bCs/>
          <w:i w:val="0"/>
        </w:rPr>
        <w:t>zásadní připomínka</w:t>
      </w:r>
      <w:r>
        <w:rPr>
          <w:rFonts w:ascii="Tahoma" w:hAnsi="Tahoma" w:cs="Tahoma"/>
          <w:i w:val="0"/>
        </w:rPr>
        <w:t xml:space="preserve"> Moravskoslezského kraje zněla takto:</w:t>
      </w:r>
      <w:r w:rsidR="004D3737">
        <w:rPr>
          <w:rFonts w:ascii="Tahoma" w:hAnsi="Tahoma" w:cs="Tahoma"/>
          <w:i w:val="0"/>
        </w:rPr>
        <w:t xml:space="preserve"> „</w:t>
      </w:r>
      <w:r w:rsidR="004D3737" w:rsidRPr="00FD6112">
        <w:rPr>
          <w:rFonts w:ascii="Tahoma" w:hAnsi="Tahoma" w:cs="Tahoma"/>
          <w:i w:val="0"/>
        </w:rPr>
        <w:t>Důvodová zpráva k návrhu zákona o</w:t>
      </w:r>
      <w:r w:rsidR="00844C28">
        <w:rPr>
          <w:rFonts w:ascii="Tahoma" w:hAnsi="Tahoma" w:cs="Tahoma"/>
          <w:i w:val="0"/>
        </w:rPr>
        <w:t> </w:t>
      </w:r>
      <w:r w:rsidR="004D3737" w:rsidRPr="00FD6112">
        <w:rPr>
          <w:rFonts w:ascii="Tahoma" w:hAnsi="Tahoma" w:cs="Tahoma"/>
          <w:i w:val="0"/>
        </w:rPr>
        <w:t>RUD neobsahuje ekonomické zdůvodnění použitých kritérií a jejich vah. Odůvodnění principů je provedeno „dohodou většiny krajů“. Není tak provedeno srovnání s reálnými podmínkami hospodaření krajů. Tato analýza by ukázala na nevhodné druhy použitých kritérií a jejich vah, kdy je nutno spojit navrhovaná kritéria a jejich váhy s konkrétními podmínkami hospodaření krajů a s objektivními rozdíly mezi kraji, které existují.“</w:t>
      </w:r>
    </w:p>
    <w:p w14:paraId="2A1CC48E" w14:textId="77777777" w:rsidR="004D3737" w:rsidRPr="00FD6112" w:rsidRDefault="004D3737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0F3D5916" w14:textId="110C9723" w:rsidR="004D3737" w:rsidRPr="00FD6112" w:rsidRDefault="004D3737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844C28">
        <w:rPr>
          <w:rFonts w:ascii="Tahoma" w:hAnsi="Tahoma" w:cs="Tahoma"/>
          <w:i w:val="0"/>
          <w:u w:val="single"/>
        </w:rPr>
        <w:t>Ministerstvo financí</w:t>
      </w:r>
      <w:r w:rsidRPr="00FD6112">
        <w:rPr>
          <w:rFonts w:ascii="Tahoma" w:hAnsi="Tahoma" w:cs="Tahoma"/>
          <w:i w:val="0"/>
        </w:rPr>
        <w:t xml:space="preserve"> jako způsob vypořádání této zásadní připomínky uvedlo „</w:t>
      </w:r>
      <w:r w:rsidRPr="00844C28">
        <w:rPr>
          <w:rFonts w:ascii="Tahoma" w:hAnsi="Tahoma" w:cs="Tahoma"/>
          <w:i w:val="0"/>
          <w:u w:val="single"/>
        </w:rPr>
        <w:t>neakceptováno</w:t>
      </w:r>
      <w:r w:rsidRPr="00FD6112">
        <w:rPr>
          <w:rFonts w:ascii="Tahoma" w:hAnsi="Tahoma" w:cs="Tahoma"/>
          <w:i w:val="0"/>
        </w:rPr>
        <w:t>“, a to s tímto odůvodněním:</w:t>
      </w:r>
      <w:r w:rsidR="00EB490B" w:rsidRPr="00FD6112">
        <w:rPr>
          <w:rFonts w:ascii="Tahoma" w:hAnsi="Tahoma" w:cs="Tahoma"/>
          <w:i w:val="0"/>
        </w:rPr>
        <w:t xml:space="preserve"> „Vzhledem k tomu, že debata o novém modelu krajů trvala na úrovni Asociace krajů ČR několik let, předpokládáme, že na úrovni krajů byly zevrubně diskutovány i ekonomické aspekty a souvislosti, ze kterých navrhovaný model RUD krajů vychází (zejména zohlednění hlavním výdajových oblastí krajů).“</w:t>
      </w:r>
    </w:p>
    <w:p w14:paraId="2DB54594" w14:textId="77777777" w:rsidR="00EB490B" w:rsidRPr="00FD6112" w:rsidRDefault="00EB490B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589C8CFA" w14:textId="39A2CEF9" w:rsidR="00EB490B" w:rsidRPr="00FD6112" w:rsidRDefault="00EB490B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844C28">
        <w:rPr>
          <w:rFonts w:ascii="Tahoma" w:hAnsi="Tahoma" w:cs="Tahoma"/>
          <w:b/>
          <w:bCs/>
          <w:i w:val="0"/>
        </w:rPr>
        <w:t xml:space="preserve">3. </w:t>
      </w:r>
      <w:r w:rsidR="00844C28" w:rsidRPr="00844C28">
        <w:rPr>
          <w:rFonts w:ascii="Tahoma" w:hAnsi="Tahoma" w:cs="Tahoma"/>
          <w:b/>
          <w:bCs/>
          <w:i w:val="0"/>
        </w:rPr>
        <w:t xml:space="preserve">obecná </w:t>
      </w:r>
      <w:r w:rsidRPr="00844C28">
        <w:rPr>
          <w:rFonts w:ascii="Tahoma" w:hAnsi="Tahoma" w:cs="Tahoma"/>
          <w:b/>
          <w:bCs/>
          <w:i w:val="0"/>
        </w:rPr>
        <w:t>zásadní připomínka</w:t>
      </w:r>
      <w:r>
        <w:rPr>
          <w:rFonts w:ascii="Tahoma" w:hAnsi="Tahoma" w:cs="Tahoma"/>
          <w:i w:val="0"/>
        </w:rPr>
        <w:t xml:space="preserve"> Moravskoslezského kraje zněla takto: „</w:t>
      </w:r>
      <w:r w:rsidR="001B314B" w:rsidRPr="00FD6112">
        <w:rPr>
          <w:rFonts w:ascii="Tahoma" w:hAnsi="Tahoma" w:cs="Tahoma"/>
          <w:i w:val="0"/>
        </w:rPr>
        <w:t>Schválený návrh Rady Asociace krajů České republiky ze dne 14. 3. 2024 pracoval s postupným „dolitím“ 10 mld. Kč. V návrhu zákona o RUD je však již počítáno s celkovou částkou 11,3 mld. Kč, z toho v roce 2025 ve výši 7,3 mld. Kč, tedy o 1,3 mld. Kč více, než bylo původně plánováno. Není zdůvodněno, kde státní rozpočet získá v době konsolidace veřejných financí navíc pro kraje tuto částku.“</w:t>
      </w:r>
    </w:p>
    <w:p w14:paraId="7B53A5FF" w14:textId="77777777" w:rsidR="001B314B" w:rsidRPr="00FD6112" w:rsidRDefault="001B314B" w:rsidP="00452EFE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4906C0E2" w14:textId="599E6A1C" w:rsidR="001B314B" w:rsidRDefault="001B314B" w:rsidP="00687599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844C28">
        <w:rPr>
          <w:rFonts w:ascii="Tahoma" w:hAnsi="Tahoma" w:cs="Tahoma"/>
          <w:i w:val="0"/>
          <w:u w:val="single"/>
        </w:rPr>
        <w:t>Ministerstvo financí</w:t>
      </w:r>
      <w:r w:rsidRPr="00FD6112">
        <w:rPr>
          <w:rFonts w:ascii="Tahoma" w:hAnsi="Tahoma" w:cs="Tahoma"/>
          <w:i w:val="0"/>
        </w:rPr>
        <w:t xml:space="preserve"> jako způsob vypořádání této zásadní připomínky uvedlo „</w:t>
      </w:r>
      <w:r w:rsidRPr="00844C28">
        <w:rPr>
          <w:rFonts w:ascii="Tahoma" w:hAnsi="Tahoma" w:cs="Tahoma"/>
          <w:i w:val="0"/>
          <w:u w:val="single"/>
        </w:rPr>
        <w:t>neakceptováno</w:t>
      </w:r>
      <w:r w:rsidRPr="00FD6112">
        <w:rPr>
          <w:rFonts w:ascii="Tahoma" w:hAnsi="Tahoma" w:cs="Tahoma"/>
          <w:i w:val="0"/>
        </w:rPr>
        <w:t>“, a to s tímto odůvodněním:</w:t>
      </w:r>
      <w:r w:rsidR="00687599" w:rsidRPr="00FD6112">
        <w:rPr>
          <w:rFonts w:ascii="Tahoma" w:hAnsi="Tahoma" w:cs="Tahoma"/>
          <w:i w:val="0"/>
        </w:rPr>
        <w:t xml:space="preserve"> „Návrh počítá s navýšením alokace do RUD krajů postupně až o 11,3 mld. Kč v letech </w:t>
      </w:r>
      <w:proofErr w:type="gramStart"/>
      <w:r w:rsidR="00687599" w:rsidRPr="00FD6112">
        <w:rPr>
          <w:rFonts w:ascii="Tahoma" w:hAnsi="Tahoma" w:cs="Tahoma"/>
          <w:i w:val="0"/>
        </w:rPr>
        <w:t>2025 – 2027</w:t>
      </w:r>
      <w:proofErr w:type="gramEnd"/>
      <w:r w:rsidR="00687599" w:rsidRPr="00FD6112">
        <w:rPr>
          <w:rFonts w:ascii="Tahoma" w:hAnsi="Tahoma" w:cs="Tahoma"/>
          <w:i w:val="0"/>
        </w:rPr>
        <w:t xml:space="preserve"> (při paralelním zrušení prostředků pro kraje ze SFDI na financování silnic II. a III. třídy v rozsahu 4 mld. Kč). Jakýkoli požadavek vůči státnímu rozpočtu </w:t>
      </w:r>
      <w:proofErr w:type="gramStart"/>
      <w:r w:rsidR="00687599" w:rsidRPr="00FD6112">
        <w:rPr>
          <w:rFonts w:ascii="Tahoma" w:hAnsi="Tahoma" w:cs="Tahoma"/>
          <w:i w:val="0"/>
        </w:rPr>
        <w:t>tvoří</w:t>
      </w:r>
      <w:proofErr w:type="gramEnd"/>
      <w:r w:rsidR="00687599" w:rsidRPr="00FD6112">
        <w:rPr>
          <w:rFonts w:ascii="Tahoma" w:hAnsi="Tahoma" w:cs="Tahoma"/>
          <w:i w:val="0"/>
        </w:rPr>
        <w:t xml:space="preserve"> nedílnou součást celé škály dílčích potřeb, které je vždy nutné při přípravě státního rozpočtu navzájem vybalancovat. V současné době začínají práce na návrhu státního rozpočtu na rok 2025, což znamená, že bude možné uvedené skutečnosti zohlednit ve státním rozpočtu na</w:t>
      </w:r>
      <w:r w:rsidR="00844C28">
        <w:rPr>
          <w:rFonts w:ascii="Tahoma" w:hAnsi="Tahoma" w:cs="Tahoma"/>
          <w:i w:val="0"/>
        </w:rPr>
        <w:t> </w:t>
      </w:r>
      <w:r w:rsidR="00687599" w:rsidRPr="00FD6112">
        <w:rPr>
          <w:rFonts w:ascii="Tahoma" w:hAnsi="Tahoma" w:cs="Tahoma"/>
          <w:i w:val="0"/>
        </w:rPr>
        <w:t>rok</w:t>
      </w:r>
      <w:r w:rsidR="00844C28">
        <w:rPr>
          <w:rFonts w:ascii="Tahoma" w:hAnsi="Tahoma" w:cs="Tahoma"/>
          <w:i w:val="0"/>
        </w:rPr>
        <w:t> </w:t>
      </w:r>
      <w:r w:rsidR="00687599" w:rsidRPr="00FD6112">
        <w:rPr>
          <w:rFonts w:ascii="Tahoma" w:hAnsi="Tahoma" w:cs="Tahoma"/>
          <w:i w:val="0"/>
        </w:rPr>
        <w:t>2025 a ve střednědobém výhledu na léta 2026-2027.“</w:t>
      </w:r>
    </w:p>
    <w:p w14:paraId="3D975504" w14:textId="77777777" w:rsidR="00D738ED" w:rsidRPr="009906E7" w:rsidRDefault="00D738ED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389F69DC" w14:textId="32711D93" w:rsidR="007D0283" w:rsidRPr="0085208E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b/>
          <w:bCs/>
          <w:i w:val="0"/>
        </w:rPr>
      </w:pPr>
      <w:r w:rsidRPr="0085208E">
        <w:rPr>
          <w:rFonts w:ascii="Tahoma" w:hAnsi="Tahoma" w:cs="Tahoma"/>
          <w:b/>
          <w:bCs/>
          <w:i w:val="0"/>
        </w:rPr>
        <w:t xml:space="preserve">Moravskoslezský kraj </w:t>
      </w:r>
      <w:r w:rsidR="00844C28" w:rsidRPr="0085208E">
        <w:rPr>
          <w:rFonts w:ascii="Tahoma" w:hAnsi="Tahoma" w:cs="Tahoma"/>
          <w:b/>
          <w:bCs/>
          <w:i w:val="0"/>
        </w:rPr>
        <w:t xml:space="preserve">upozorňuje, že v návrhu vypořádání byly uvedeny pouze </w:t>
      </w:r>
      <w:r w:rsidR="004E60AA" w:rsidRPr="0085208E">
        <w:rPr>
          <w:rFonts w:ascii="Tahoma" w:hAnsi="Tahoma" w:cs="Tahoma"/>
          <w:b/>
          <w:bCs/>
          <w:i w:val="0"/>
        </w:rPr>
        <w:t xml:space="preserve">první tři </w:t>
      </w:r>
      <w:r w:rsidR="00844C28" w:rsidRPr="0085208E">
        <w:rPr>
          <w:rFonts w:ascii="Tahoma" w:hAnsi="Tahoma" w:cs="Tahoma"/>
          <w:b/>
          <w:bCs/>
          <w:i w:val="0"/>
        </w:rPr>
        <w:t>obecn</w:t>
      </w:r>
      <w:r w:rsidR="004E60AA" w:rsidRPr="0085208E">
        <w:rPr>
          <w:rFonts w:ascii="Tahoma" w:hAnsi="Tahoma" w:cs="Tahoma"/>
          <w:b/>
          <w:bCs/>
          <w:i w:val="0"/>
        </w:rPr>
        <w:t>é</w:t>
      </w:r>
      <w:r w:rsidR="00844C28" w:rsidRPr="0085208E">
        <w:rPr>
          <w:rFonts w:ascii="Tahoma" w:hAnsi="Tahoma" w:cs="Tahoma"/>
          <w:b/>
          <w:bCs/>
          <w:i w:val="0"/>
        </w:rPr>
        <w:t xml:space="preserve"> zásadní připomínky, nikoliv však </w:t>
      </w:r>
      <w:r w:rsidR="004E60AA" w:rsidRPr="0085208E">
        <w:rPr>
          <w:rFonts w:ascii="Tahoma" w:hAnsi="Tahoma" w:cs="Tahoma"/>
          <w:b/>
          <w:bCs/>
          <w:i w:val="0"/>
        </w:rPr>
        <w:t xml:space="preserve">závěrečná obecná zásadní připomínka a </w:t>
      </w:r>
      <w:r w:rsidR="00844C28" w:rsidRPr="0085208E">
        <w:rPr>
          <w:rFonts w:ascii="Tahoma" w:hAnsi="Tahoma" w:cs="Tahoma"/>
          <w:b/>
          <w:bCs/>
          <w:i w:val="0"/>
        </w:rPr>
        <w:t>konkrétní zásadní připomínky, které byly rovněž součástí stanoviska kraje k</w:t>
      </w:r>
      <w:r w:rsidR="007D0283" w:rsidRPr="0085208E">
        <w:rPr>
          <w:rFonts w:ascii="Tahoma" w:hAnsi="Tahoma" w:cs="Tahoma"/>
          <w:b/>
          <w:bCs/>
          <w:i w:val="0"/>
        </w:rPr>
        <w:t> </w:t>
      </w:r>
      <w:r w:rsidR="00844C28" w:rsidRPr="0085208E">
        <w:rPr>
          <w:rFonts w:ascii="Tahoma" w:hAnsi="Tahoma" w:cs="Tahoma"/>
          <w:b/>
          <w:bCs/>
          <w:i w:val="0"/>
        </w:rPr>
        <w:t>předmětné</w:t>
      </w:r>
      <w:r w:rsidR="007D0283" w:rsidRPr="0085208E">
        <w:rPr>
          <w:rFonts w:ascii="Tahoma" w:hAnsi="Tahoma" w:cs="Tahoma"/>
          <w:b/>
          <w:bCs/>
          <w:i w:val="0"/>
        </w:rPr>
        <w:t>mu návrhu zákona.</w:t>
      </w:r>
    </w:p>
    <w:p w14:paraId="45C27A28" w14:textId="77777777" w:rsidR="007D0283" w:rsidRDefault="007D0283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44B81966" w14:textId="166ED118" w:rsidR="00262F7D" w:rsidRPr="007F3C3E" w:rsidRDefault="007D0283" w:rsidP="00C75DF6">
      <w:pPr>
        <w:pStyle w:val="FormtovanvHTML"/>
        <w:spacing w:line="280" w:lineRule="exact"/>
        <w:jc w:val="both"/>
        <w:rPr>
          <w:rFonts w:ascii="Tahoma" w:hAnsi="Tahoma" w:cs="Tahoma"/>
          <w:b/>
          <w:bCs/>
          <w:i w:val="0"/>
        </w:rPr>
      </w:pPr>
      <w:r w:rsidRPr="007F3C3E">
        <w:rPr>
          <w:rFonts w:ascii="Tahoma" w:hAnsi="Tahoma" w:cs="Tahoma"/>
          <w:b/>
          <w:bCs/>
          <w:i w:val="0"/>
        </w:rPr>
        <w:t xml:space="preserve">Moravskoslezský kraj sděluje, že </w:t>
      </w:r>
      <w:r w:rsidR="00C75DF6" w:rsidRPr="007F3C3E">
        <w:rPr>
          <w:rFonts w:ascii="Tahoma" w:hAnsi="Tahoma" w:cs="Tahoma"/>
          <w:b/>
          <w:bCs/>
          <w:i w:val="0"/>
        </w:rPr>
        <w:t xml:space="preserve">považuje </w:t>
      </w:r>
      <w:r w:rsidR="00262F7D" w:rsidRPr="007F3C3E">
        <w:rPr>
          <w:rFonts w:ascii="Tahoma" w:hAnsi="Tahoma" w:cs="Tahoma"/>
          <w:b/>
          <w:bCs/>
          <w:i w:val="0"/>
        </w:rPr>
        <w:t>i nadále</w:t>
      </w:r>
      <w:r w:rsidRPr="007F3C3E">
        <w:rPr>
          <w:rFonts w:ascii="Tahoma" w:hAnsi="Tahoma" w:cs="Tahoma"/>
          <w:b/>
          <w:bCs/>
          <w:i w:val="0"/>
        </w:rPr>
        <w:t xml:space="preserve"> veškeré</w:t>
      </w:r>
      <w:r w:rsidR="00262F7D" w:rsidRPr="007F3C3E">
        <w:rPr>
          <w:rFonts w:ascii="Tahoma" w:hAnsi="Tahoma" w:cs="Tahoma"/>
          <w:b/>
          <w:bCs/>
          <w:i w:val="0"/>
        </w:rPr>
        <w:t xml:space="preserve"> uplatněn</w:t>
      </w:r>
      <w:r w:rsidR="00CA53B6">
        <w:rPr>
          <w:rFonts w:ascii="Tahoma" w:hAnsi="Tahoma" w:cs="Tahoma"/>
          <w:b/>
          <w:bCs/>
          <w:i w:val="0"/>
        </w:rPr>
        <w:t>é</w:t>
      </w:r>
      <w:r w:rsidR="00262F7D" w:rsidRPr="007F3C3E">
        <w:rPr>
          <w:rFonts w:ascii="Tahoma" w:hAnsi="Tahoma" w:cs="Tahoma"/>
          <w:b/>
          <w:bCs/>
          <w:i w:val="0"/>
        </w:rPr>
        <w:t xml:space="preserve"> zásadní připomínky</w:t>
      </w:r>
      <w:r w:rsidR="004437F1">
        <w:rPr>
          <w:rFonts w:ascii="Tahoma" w:hAnsi="Tahoma" w:cs="Tahoma"/>
          <w:b/>
          <w:bCs/>
          <w:i w:val="0"/>
        </w:rPr>
        <w:t xml:space="preserve"> (</w:t>
      </w:r>
      <w:r w:rsidRPr="007F3C3E">
        <w:rPr>
          <w:rFonts w:ascii="Tahoma" w:hAnsi="Tahoma" w:cs="Tahoma"/>
          <w:b/>
          <w:bCs/>
          <w:i w:val="0"/>
        </w:rPr>
        <w:t>obecné i</w:t>
      </w:r>
      <w:r w:rsidR="004437F1">
        <w:rPr>
          <w:rFonts w:ascii="Tahoma" w:hAnsi="Tahoma" w:cs="Tahoma"/>
          <w:b/>
          <w:bCs/>
          <w:i w:val="0"/>
        </w:rPr>
        <w:t> </w:t>
      </w:r>
      <w:r w:rsidRPr="007F3C3E">
        <w:rPr>
          <w:rFonts w:ascii="Tahoma" w:hAnsi="Tahoma" w:cs="Tahoma"/>
          <w:b/>
          <w:bCs/>
          <w:i w:val="0"/>
        </w:rPr>
        <w:t>konkrétní)</w:t>
      </w:r>
      <w:r w:rsidR="00262F7D" w:rsidRPr="007F3C3E">
        <w:rPr>
          <w:rFonts w:ascii="Tahoma" w:hAnsi="Tahoma" w:cs="Tahoma"/>
          <w:b/>
          <w:bCs/>
          <w:i w:val="0"/>
        </w:rPr>
        <w:t xml:space="preserve"> za</w:t>
      </w:r>
      <w:r w:rsidRPr="007F3C3E">
        <w:rPr>
          <w:rFonts w:ascii="Tahoma" w:hAnsi="Tahoma" w:cs="Tahoma"/>
          <w:b/>
          <w:bCs/>
          <w:i w:val="0"/>
        </w:rPr>
        <w:t> </w:t>
      </w:r>
      <w:r w:rsidR="00262F7D" w:rsidRPr="007F3C3E">
        <w:rPr>
          <w:rFonts w:ascii="Tahoma" w:hAnsi="Tahoma" w:cs="Tahoma"/>
          <w:b/>
          <w:bCs/>
          <w:i w:val="0"/>
        </w:rPr>
        <w:t>relevantní a trvá na nich.</w:t>
      </w:r>
    </w:p>
    <w:p w14:paraId="28E9CD0D" w14:textId="77777777" w:rsidR="00262F7D" w:rsidRPr="00FD6112" w:rsidRDefault="00262F7D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685443E4" w14:textId="643BC620" w:rsidR="00283998" w:rsidRPr="00FD6112" w:rsidRDefault="00283998" w:rsidP="00FD6112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FD6112">
        <w:rPr>
          <w:rFonts w:ascii="Tahoma" w:hAnsi="Tahoma" w:cs="Tahoma"/>
          <w:i w:val="0"/>
        </w:rPr>
        <w:t>Ministerstvo financí v</w:t>
      </w:r>
      <w:r w:rsidR="00844C28">
        <w:rPr>
          <w:rFonts w:ascii="Tahoma" w:hAnsi="Tahoma" w:cs="Tahoma"/>
          <w:i w:val="0"/>
        </w:rPr>
        <w:t>e</w:t>
      </w:r>
      <w:r w:rsidRPr="00FD6112">
        <w:rPr>
          <w:rFonts w:ascii="Tahoma" w:hAnsi="Tahoma" w:cs="Tahoma"/>
          <w:i w:val="0"/>
        </w:rPr>
        <w:t xml:space="preserve"> vypořádání mj. uvedlo: „Předkládaný návrh je výsledkem několikaletých intenzivních debat mezi jednotlivými kraji a Prahou, je odsouhlasen vládní koalicí a odráží nejširší možnou dohodu. Vzhledem k tomu, že debata o novém modelu krajů trvala na úrovni Asociace krajů ČR několik let, předpokládáme, že na úrovni krajů byly zevrubně diskutovány i ekonomické aspekty a souvislosti, ze kterých navrhovaný model RUD krajů vychází.</w:t>
      </w:r>
      <w:r w:rsidR="00FD6112" w:rsidRPr="00FD6112">
        <w:rPr>
          <w:rFonts w:ascii="Tahoma" w:hAnsi="Tahoma" w:cs="Tahoma"/>
          <w:i w:val="0"/>
        </w:rPr>
        <w:t>“</w:t>
      </w:r>
      <w:r w:rsidRPr="00FD6112">
        <w:rPr>
          <w:rFonts w:ascii="Tahoma" w:hAnsi="Tahoma" w:cs="Tahoma"/>
          <w:i w:val="0"/>
        </w:rPr>
        <w:t xml:space="preserve"> </w:t>
      </w:r>
    </w:p>
    <w:p w14:paraId="03BD5F6B" w14:textId="77777777" w:rsidR="00283998" w:rsidRPr="00FD6112" w:rsidRDefault="00283998" w:rsidP="00FD6112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</w:p>
    <w:p w14:paraId="62D0642C" w14:textId="77777777" w:rsidR="004437F1" w:rsidRDefault="00FD6112" w:rsidP="00FD6112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FD6112">
        <w:rPr>
          <w:rFonts w:ascii="Tahoma" w:hAnsi="Tahoma" w:cs="Tahoma"/>
          <w:i w:val="0"/>
        </w:rPr>
        <w:t xml:space="preserve">K tomu Moravskoslezský uvádí, že </w:t>
      </w:r>
      <w:r w:rsidRPr="007F3C3E">
        <w:rPr>
          <w:rFonts w:ascii="Tahoma" w:hAnsi="Tahoma" w:cs="Tahoma"/>
          <w:b/>
          <w:bCs/>
          <w:i w:val="0"/>
        </w:rPr>
        <w:t>s</w:t>
      </w:r>
      <w:r w:rsidR="00283998" w:rsidRPr="007F3C3E">
        <w:rPr>
          <w:rFonts w:ascii="Tahoma" w:hAnsi="Tahoma" w:cs="Tahoma"/>
          <w:b/>
          <w:bCs/>
          <w:i w:val="0"/>
        </w:rPr>
        <w:t xml:space="preserve"> tímto tvrzením </w:t>
      </w:r>
      <w:r w:rsidRPr="007F3C3E">
        <w:rPr>
          <w:rFonts w:ascii="Tahoma" w:hAnsi="Tahoma" w:cs="Tahoma"/>
          <w:b/>
          <w:bCs/>
          <w:i w:val="0"/>
        </w:rPr>
        <w:t xml:space="preserve">nelze </w:t>
      </w:r>
      <w:r w:rsidR="00283998" w:rsidRPr="007F3C3E">
        <w:rPr>
          <w:rFonts w:ascii="Tahoma" w:hAnsi="Tahoma" w:cs="Tahoma"/>
          <w:b/>
          <w:bCs/>
          <w:i w:val="0"/>
        </w:rPr>
        <w:t>zásadně souhlasit.</w:t>
      </w:r>
      <w:r w:rsidR="00283998" w:rsidRPr="00FD6112">
        <w:rPr>
          <w:rFonts w:ascii="Tahoma" w:hAnsi="Tahoma" w:cs="Tahoma"/>
          <w:i w:val="0"/>
        </w:rPr>
        <w:t xml:space="preserve"> Nadále trváme na tom, že</w:t>
      </w:r>
      <w:r w:rsidR="007F3C3E">
        <w:rPr>
          <w:rFonts w:ascii="Tahoma" w:hAnsi="Tahoma" w:cs="Tahoma"/>
          <w:i w:val="0"/>
        </w:rPr>
        <w:t> </w:t>
      </w:r>
      <w:r w:rsidR="00283998" w:rsidRPr="00FD6112">
        <w:rPr>
          <w:rFonts w:ascii="Tahoma" w:hAnsi="Tahoma" w:cs="Tahoma"/>
          <w:i w:val="0"/>
        </w:rPr>
        <w:t>v materiálu měla být řádně zdůvodněna kritéria a zejména jejich váhy. Řada kritérií byla doplněna až v rámci jednání Rady A</w:t>
      </w:r>
      <w:r w:rsidR="00A3362F">
        <w:rPr>
          <w:rFonts w:ascii="Tahoma" w:hAnsi="Tahoma" w:cs="Tahoma"/>
          <w:i w:val="0"/>
        </w:rPr>
        <w:t>sociace krajů České republiky (dále jen „Rada AKČR)</w:t>
      </w:r>
      <w:r w:rsidR="00283998" w:rsidRPr="00FD6112">
        <w:rPr>
          <w:rFonts w:ascii="Tahoma" w:hAnsi="Tahoma" w:cs="Tahoma"/>
          <w:i w:val="0"/>
        </w:rPr>
        <w:t>, přičemž se neopíral</w:t>
      </w:r>
      <w:r w:rsidR="00A3362F">
        <w:rPr>
          <w:rFonts w:ascii="Tahoma" w:hAnsi="Tahoma" w:cs="Tahoma"/>
          <w:i w:val="0"/>
        </w:rPr>
        <w:t>a</w:t>
      </w:r>
      <w:r w:rsidR="00283998" w:rsidRPr="00FD6112">
        <w:rPr>
          <w:rFonts w:ascii="Tahoma" w:hAnsi="Tahoma" w:cs="Tahoma"/>
          <w:i w:val="0"/>
        </w:rPr>
        <w:t xml:space="preserve"> o žádnou zpracovanou analýzu, jako tomu bylo v případě modelu navrženého Komisí Rady AKČR pro financování a</w:t>
      </w:r>
      <w:r w:rsidR="00A3362F">
        <w:rPr>
          <w:rFonts w:ascii="Tahoma" w:hAnsi="Tahoma" w:cs="Tahoma"/>
          <w:i w:val="0"/>
        </w:rPr>
        <w:t> </w:t>
      </w:r>
      <w:r w:rsidR="00283998" w:rsidRPr="00FD6112">
        <w:rPr>
          <w:rFonts w:ascii="Tahoma" w:hAnsi="Tahoma" w:cs="Tahoma"/>
          <w:i w:val="0"/>
        </w:rPr>
        <w:t xml:space="preserve">majetek krajů. </w:t>
      </w:r>
      <w:r w:rsidR="00283998" w:rsidRPr="006073CB">
        <w:rPr>
          <w:rFonts w:ascii="Tahoma" w:hAnsi="Tahoma" w:cs="Tahoma"/>
          <w:i w:val="0"/>
          <w:u w:val="single"/>
        </w:rPr>
        <w:t xml:space="preserve">Ministerstvo financí by </w:t>
      </w:r>
      <w:r w:rsidR="00A3362F" w:rsidRPr="006073CB">
        <w:rPr>
          <w:rFonts w:ascii="Tahoma" w:hAnsi="Tahoma" w:cs="Tahoma"/>
          <w:i w:val="0"/>
          <w:u w:val="single"/>
        </w:rPr>
        <w:t>po</w:t>
      </w:r>
      <w:r w:rsidR="00283998" w:rsidRPr="006073CB">
        <w:rPr>
          <w:rFonts w:ascii="Tahoma" w:hAnsi="Tahoma" w:cs="Tahoma"/>
          <w:i w:val="0"/>
          <w:u w:val="single"/>
        </w:rPr>
        <w:t>dle našeho názoru mělo trvat na doplnění detailní analýzy ze strany Rady AKČR, jelikož se jedná o zásadní změnu financování krajů do budoucna</w:t>
      </w:r>
      <w:r w:rsidR="00283998" w:rsidRPr="00FD6112">
        <w:rPr>
          <w:rFonts w:ascii="Tahoma" w:hAnsi="Tahoma" w:cs="Tahoma"/>
          <w:i w:val="0"/>
        </w:rPr>
        <w:t xml:space="preserve">. </w:t>
      </w:r>
    </w:p>
    <w:p w14:paraId="13023A54" w14:textId="55240B3F" w:rsidR="00283998" w:rsidRPr="006073CB" w:rsidRDefault="00283998" w:rsidP="00FD6112">
      <w:pPr>
        <w:pStyle w:val="FormtovanvHTML"/>
        <w:spacing w:line="280" w:lineRule="exact"/>
        <w:jc w:val="both"/>
        <w:rPr>
          <w:rFonts w:ascii="Tahoma" w:hAnsi="Tahoma" w:cs="Tahoma"/>
          <w:b/>
          <w:bCs/>
          <w:i w:val="0"/>
        </w:rPr>
      </w:pPr>
      <w:r w:rsidRPr="006073CB">
        <w:rPr>
          <w:rFonts w:ascii="Tahoma" w:hAnsi="Tahoma" w:cs="Tahoma"/>
          <w:b/>
          <w:bCs/>
          <w:i w:val="0"/>
        </w:rPr>
        <w:lastRenderedPageBreak/>
        <w:t>Skutečnost, že řada kritérií je zvolena ve výsledném návrhu zákona velmi nevhodně</w:t>
      </w:r>
      <w:r w:rsidR="006073CB" w:rsidRPr="006073CB">
        <w:rPr>
          <w:rFonts w:ascii="Tahoma" w:hAnsi="Tahoma" w:cs="Tahoma"/>
          <w:b/>
          <w:bCs/>
          <w:i w:val="0"/>
        </w:rPr>
        <w:t>,</w:t>
      </w:r>
      <w:r w:rsidRPr="006073CB">
        <w:rPr>
          <w:rFonts w:ascii="Tahoma" w:hAnsi="Tahoma" w:cs="Tahoma"/>
          <w:b/>
          <w:bCs/>
          <w:i w:val="0"/>
        </w:rPr>
        <w:t xml:space="preserve"> potvrzují rovněž </w:t>
      </w:r>
      <w:r w:rsidR="006073CB" w:rsidRPr="006073CB">
        <w:rPr>
          <w:rFonts w:ascii="Tahoma" w:hAnsi="Tahoma" w:cs="Tahoma"/>
          <w:b/>
          <w:bCs/>
          <w:i w:val="0"/>
        </w:rPr>
        <w:t xml:space="preserve">zásadní </w:t>
      </w:r>
      <w:r w:rsidRPr="006073CB">
        <w:rPr>
          <w:rFonts w:ascii="Tahoma" w:hAnsi="Tahoma" w:cs="Tahoma"/>
          <w:b/>
          <w:bCs/>
          <w:i w:val="0"/>
        </w:rPr>
        <w:t>připomínky vznesené Ministerstvem pro místní rozvoj a</w:t>
      </w:r>
      <w:r w:rsidR="006073CB" w:rsidRPr="006073CB">
        <w:rPr>
          <w:rFonts w:ascii="Tahoma" w:hAnsi="Tahoma" w:cs="Tahoma"/>
          <w:b/>
          <w:bCs/>
          <w:i w:val="0"/>
        </w:rPr>
        <w:t> </w:t>
      </w:r>
      <w:r w:rsidRPr="006073CB">
        <w:rPr>
          <w:rFonts w:ascii="Tahoma" w:hAnsi="Tahoma" w:cs="Tahoma"/>
          <w:b/>
          <w:bCs/>
          <w:i w:val="0"/>
        </w:rPr>
        <w:t>Ministerstvem zdravotnictví.</w:t>
      </w:r>
    </w:p>
    <w:p w14:paraId="06B9BB93" w14:textId="578473AB" w:rsidR="00C75DF6" w:rsidRPr="00FD6112" w:rsidRDefault="00C75DF6" w:rsidP="00C75DF6">
      <w:pPr>
        <w:pStyle w:val="FormtovanvHTML"/>
        <w:spacing w:line="280" w:lineRule="exact"/>
        <w:jc w:val="both"/>
        <w:rPr>
          <w:rFonts w:ascii="Tahoma" w:hAnsi="Tahoma" w:cs="Tahoma"/>
          <w:i w:val="0"/>
        </w:rPr>
      </w:pPr>
      <w:r w:rsidRPr="00FD6112">
        <w:rPr>
          <w:rFonts w:ascii="Tahoma" w:hAnsi="Tahoma" w:cs="Tahoma"/>
          <w:i w:val="0"/>
        </w:rPr>
        <w:t xml:space="preserve"> </w:t>
      </w:r>
    </w:p>
    <w:p w14:paraId="0814A7E4" w14:textId="77777777" w:rsidR="00C75DF6" w:rsidRDefault="00C75DF6" w:rsidP="00C75DF6">
      <w:pPr>
        <w:pStyle w:val="KUMS-jmnoafunkce"/>
        <w:spacing w:after="60"/>
      </w:pPr>
      <w:r>
        <w:t>S pozdravem</w:t>
      </w:r>
    </w:p>
    <w:p w14:paraId="1B798F13" w14:textId="77777777" w:rsidR="00C75DF6" w:rsidRDefault="00C75DF6" w:rsidP="00C75DF6">
      <w:pPr>
        <w:pStyle w:val="KUMS-text"/>
      </w:pPr>
    </w:p>
    <w:p w14:paraId="21729D0D" w14:textId="77777777" w:rsidR="00C75DF6" w:rsidRPr="00C96D0A" w:rsidRDefault="00C75DF6" w:rsidP="00C75DF6">
      <w:pPr>
        <w:pStyle w:val="KUMS-text"/>
      </w:pPr>
    </w:p>
    <w:p w14:paraId="44FFCAB2" w14:textId="77777777" w:rsidR="00C75DF6" w:rsidRPr="00EF4666" w:rsidRDefault="00C75DF6" w:rsidP="00C75DF6">
      <w:pPr>
        <w:pStyle w:val="KUMS-jmnoafunkce"/>
      </w:pPr>
      <w:r w:rsidRPr="00EF4666">
        <w:t>Ing. Josef Bělica, MBA</w:t>
      </w:r>
    </w:p>
    <w:p w14:paraId="240FF9BD" w14:textId="77777777" w:rsidR="00C75DF6" w:rsidRPr="00CE1783" w:rsidRDefault="00C75DF6" w:rsidP="00C75DF6">
      <w:pPr>
        <w:pStyle w:val="KUMS-jmnoafunkce"/>
        <w:spacing w:line="240" w:lineRule="exact"/>
        <w:rPr>
          <w:i/>
          <w:iCs/>
        </w:rPr>
      </w:pPr>
      <w:r>
        <w:t>hejtman kraje</w:t>
      </w:r>
    </w:p>
    <w:p w14:paraId="13EC90CB" w14:textId="77777777" w:rsidR="00C75DF6" w:rsidRDefault="00C75DF6" w:rsidP="00C75DF6">
      <w:pPr>
        <w:pStyle w:val="KUMS-Vc"/>
      </w:pPr>
    </w:p>
    <w:p w14:paraId="757B7A02" w14:textId="77777777" w:rsidR="00C75DF6" w:rsidRPr="00EF4666" w:rsidRDefault="00C75DF6" w:rsidP="00C75DF6">
      <w:pPr>
        <w:pStyle w:val="KUMS-Osloven"/>
      </w:pPr>
    </w:p>
    <w:p w14:paraId="1D049CC2" w14:textId="77777777" w:rsidR="00C75DF6" w:rsidRPr="00AD4726" w:rsidRDefault="00C75DF6" w:rsidP="00C75DF6">
      <w:pPr>
        <w:pStyle w:val="KUMS-Vc"/>
      </w:pPr>
    </w:p>
    <w:p w14:paraId="54FE8608" w14:textId="77777777" w:rsidR="00C75DF6" w:rsidRPr="00AD4726" w:rsidRDefault="00C75DF6" w:rsidP="00C75DF6">
      <w:pPr>
        <w:pStyle w:val="KUMS-Vc"/>
      </w:pPr>
    </w:p>
    <w:p w14:paraId="4368CCA7" w14:textId="77777777" w:rsidR="00C75DF6" w:rsidRPr="00AD4726" w:rsidRDefault="00C75DF6" w:rsidP="00C75DF6">
      <w:pPr>
        <w:pStyle w:val="KUMS-Vc"/>
      </w:pPr>
    </w:p>
    <w:p w14:paraId="1E33257D" w14:textId="4184D3A5" w:rsidR="00127760" w:rsidRPr="00AD4726" w:rsidRDefault="00127760" w:rsidP="00C75DF6">
      <w:pPr>
        <w:pStyle w:val="KUMS-Osloven"/>
      </w:pPr>
    </w:p>
    <w:sectPr w:rsidR="00127760" w:rsidRPr="00AD4726" w:rsidSect="002E35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11" w:right="907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D63E" w14:textId="77777777" w:rsidR="006E69C2" w:rsidRDefault="006E69C2">
      <w:r>
        <w:separator/>
      </w:r>
    </w:p>
  </w:endnote>
  <w:endnote w:type="continuationSeparator" w:id="0">
    <w:p w14:paraId="6B2D96F2" w14:textId="77777777" w:rsidR="006E69C2" w:rsidRDefault="006E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2"/>
      <w:gridCol w:w="134"/>
      <w:gridCol w:w="2055"/>
      <w:gridCol w:w="3154"/>
      <w:gridCol w:w="2432"/>
      <w:gridCol w:w="1218"/>
      <w:gridCol w:w="60"/>
    </w:tblGrid>
    <w:tr w:rsidR="00AD4726" w:rsidRPr="00AD4726" w14:paraId="34606AFC" w14:textId="77777777" w:rsidTr="00127760">
      <w:trPr>
        <w:gridAfter w:val="1"/>
        <w:wAfter w:w="60" w:type="dxa"/>
        <w:trHeight w:val="397"/>
      </w:trPr>
      <w:tc>
        <w:tcPr>
          <w:tcW w:w="1142" w:type="dxa"/>
          <w:vAlign w:val="bottom"/>
          <w:hideMark/>
        </w:tcPr>
        <w:p w14:paraId="4AADA362" w14:textId="4EA761FD" w:rsidR="00AD4726" w:rsidRDefault="00FD6BF4" w:rsidP="00AD4726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66A89A35" wp14:editId="4FAD83D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1354856482" name="MSIPCM9274490abc53981558cb7e1e" descr="{&quot;HashCode&quot;:404668015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27FB0" w14:textId="77777777" w:rsidR="00AD4726" w:rsidRDefault="00AD4726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7B796A56" w14:textId="77777777" w:rsidR="00AD4726" w:rsidRDefault="00AD4726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A89A3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74490abc53981558cb7e1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      <v:textbox inset="20pt,0,,0">
                      <w:txbxContent>
                        <w:p w14:paraId="59D27FB0" w14:textId="77777777" w:rsidR="00AD4726" w:rsidRDefault="00AD4726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7B796A56" w14:textId="77777777" w:rsidR="00AD4726" w:rsidRDefault="00AD4726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7775" w:type="dxa"/>
          <w:gridSpan w:val="4"/>
          <w:vAlign w:val="bottom"/>
        </w:tcPr>
        <w:p w14:paraId="0261D0A1" w14:textId="77777777" w:rsidR="00AD4726" w:rsidRDefault="00AD4726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218" w:type="dxa"/>
          <w:hideMark/>
        </w:tcPr>
        <w:p w14:paraId="7D8D64C9" w14:textId="77777777" w:rsidR="00AD4726" w:rsidRPr="00127760" w:rsidRDefault="00AD4726" w:rsidP="00AD4726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fldChar w:fldCharType="begin"/>
          </w:r>
          <w:r w:rsidRPr="00127760">
            <w:rPr>
              <w:sz w:val="14"/>
              <w:szCs w:val="14"/>
            </w:rPr>
            <w:instrText xml:space="preserve"> PAGE </w:instrText>
          </w:r>
          <w:r w:rsidRPr="00127760">
            <w:rPr>
              <w:sz w:val="14"/>
              <w:szCs w:val="14"/>
            </w:rPr>
            <w:fldChar w:fldCharType="separate"/>
          </w:r>
          <w:r w:rsidRPr="00127760">
            <w:rPr>
              <w:noProof/>
              <w:sz w:val="14"/>
              <w:szCs w:val="14"/>
            </w:rPr>
            <w:t>2</w:t>
          </w:r>
          <w:r w:rsidRPr="00127760">
            <w:rPr>
              <w:sz w:val="14"/>
              <w:szCs w:val="14"/>
            </w:rPr>
            <w:fldChar w:fldCharType="end"/>
          </w:r>
          <w:r w:rsidRPr="00127760">
            <w:rPr>
              <w:sz w:val="14"/>
              <w:szCs w:val="14"/>
            </w:rPr>
            <w:t>/</w:t>
          </w:r>
          <w:r w:rsidRPr="00127760">
            <w:rPr>
              <w:sz w:val="14"/>
              <w:szCs w:val="14"/>
            </w:rPr>
            <w:fldChar w:fldCharType="begin"/>
          </w:r>
          <w:r w:rsidRPr="00127760">
            <w:rPr>
              <w:sz w:val="14"/>
              <w:szCs w:val="14"/>
            </w:rPr>
            <w:instrText xml:space="preserve"> NUMPAGES </w:instrText>
          </w:r>
          <w:r w:rsidRPr="00127760">
            <w:rPr>
              <w:sz w:val="14"/>
              <w:szCs w:val="14"/>
            </w:rPr>
            <w:fldChar w:fldCharType="separate"/>
          </w:r>
          <w:r w:rsidRPr="00127760">
            <w:rPr>
              <w:noProof/>
              <w:sz w:val="14"/>
              <w:szCs w:val="14"/>
            </w:rPr>
            <w:t>2</w:t>
          </w:r>
          <w:r w:rsidRPr="00127760">
            <w:rPr>
              <w:sz w:val="14"/>
              <w:szCs w:val="14"/>
            </w:rPr>
            <w:fldChar w:fldCharType="end"/>
          </w:r>
        </w:p>
      </w:tc>
    </w:tr>
    <w:tr w:rsidR="00127760" w:rsidRPr="00AD4726" w14:paraId="2C80D721" w14:textId="77777777" w:rsidTr="00127760">
      <w:tc>
        <w:tcPr>
          <w:tcW w:w="1276" w:type="dxa"/>
          <w:gridSpan w:val="2"/>
          <w:hideMark/>
        </w:tcPr>
        <w:p w14:paraId="71F5089B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Tel.: 595 622 222</w:t>
          </w:r>
        </w:p>
      </w:tc>
      <w:tc>
        <w:tcPr>
          <w:tcW w:w="2055" w:type="dxa"/>
          <w:hideMark/>
        </w:tcPr>
        <w:p w14:paraId="605811F3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IČ: 70890692</w:t>
          </w:r>
        </w:p>
      </w:tc>
      <w:tc>
        <w:tcPr>
          <w:tcW w:w="3154" w:type="dxa"/>
          <w:vMerge w:val="restart"/>
          <w:hideMark/>
        </w:tcPr>
        <w:p w14:paraId="2DB589FE" w14:textId="56ABA468" w:rsidR="00127760" w:rsidRDefault="00FD6BF4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  <w:color w:val="C0C0C0"/>
              <w:sz w:val="14"/>
              <w:szCs w:val="14"/>
            </w:rPr>
            <w:drawing>
              <wp:inline distT="0" distB="0" distL="0" distR="0" wp14:anchorId="6D30C795" wp14:editId="16C9CC34">
                <wp:extent cx="1457325" cy="3810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gridSpan w:val="3"/>
        </w:tcPr>
        <w:p w14:paraId="287BB2A3" w14:textId="77777777" w:rsidR="00127760" w:rsidRDefault="00127760" w:rsidP="00AD472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27760" w:rsidRPr="00AD4726" w14:paraId="4D0EF956" w14:textId="77777777" w:rsidTr="00127760">
      <w:tc>
        <w:tcPr>
          <w:tcW w:w="1276" w:type="dxa"/>
          <w:gridSpan w:val="2"/>
          <w:hideMark/>
        </w:tcPr>
        <w:p w14:paraId="65C9E481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Fax: 595 622 126</w:t>
          </w:r>
        </w:p>
      </w:tc>
      <w:tc>
        <w:tcPr>
          <w:tcW w:w="2055" w:type="dxa"/>
          <w:hideMark/>
        </w:tcPr>
        <w:p w14:paraId="0D5008B3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DIČ: CZ70890692</w:t>
          </w:r>
        </w:p>
      </w:tc>
      <w:tc>
        <w:tcPr>
          <w:tcW w:w="3154" w:type="dxa"/>
          <w:vMerge/>
          <w:vAlign w:val="center"/>
          <w:hideMark/>
        </w:tcPr>
        <w:p w14:paraId="526A7AB7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3"/>
        </w:tcPr>
        <w:p w14:paraId="59F2A774" w14:textId="550CFBA9" w:rsidR="00127760" w:rsidRDefault="00FD6BF4" w:rsidP="00AD472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365814A" wp14:editId="1495E208">
                <wp:extent cx="2266950" cy="133350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760" w:rsidRPr="00AD4726" w14:paraId="29402775" w14:textId="77777777" w:rsidTr="00127760">
      <w:tc>
        <w:tcPr>
          <w:tcW w:w="1276" w:type="dxa"/>
          <w:gridSpan w:val="2"/>
          <w:hideMark/>
        </w:tcPr>
        <w:p w14:paraId="52803D2B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ID DS: 8x6bxsd</w:t>
          </w:r>
        </w:p>
      </w:tc>
      <w:tc>
        <w:tcPr>
          <w:tcW w:w="2055" w:type="dxa"/>
          <w:hideMark/>
        </w:tcPr>
        <w:p w14:paraId="1CB78E2A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Č. účtu: 1650676349/0800</w:t>
          </w:r>
        </w:p>
      </w:tc>
      <w:tc>
        <w:tcPr>
          <w:tcW w:w="3154" w:type="dxa"/>
          <w:vMerge/>
          <w:vAlign w:val="center"/>
          <w:hideMark/>
        </w:tcPr>
        <w:p w14:paraId="48D5982E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3"/>
          <w:hideMark/>
        </w:tcPr>
        <w:p w14:paraId="453BFC05" w14:textId="77777777" w:rsidR="00127760" w:rsidRDefault="00127760" w:rsidP="00AD4726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1D366C9A" w14:textId="77777777"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2054"/>
      <w:gridCol w:w="3153"/>
      <w:gridCol w:w="3710"/>
    </w:tblGrid>
    <w:tr w:rsidR="00127760" w:rsidRPr="00AD4726" w14:paraId="6A9FCE6A" w14:textId="77777777" w:rsidTr="00127760">
      <w:tc>
        <w:tcPr>
          <w:tcW w:w="1277" w:type="dxa"/>
          <w:hideMark/>
        </w:tcPr>
        <w:p w14:paraId="78CB8786" w14:textId="4F01EB91" w:rsidR="00127760" w:rsidRPr="00127760" w:rsidRDefault="00FD6BF4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CB5F2BB" wp14:editId="3079E2E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1858142888" name="MSIPCM71b94d1e92bdbfdc327105e1" descr="{&quot;HashCode&quot;:404668015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EADCB" w14:textId="77777777" w:rsidR="00127760" w:rsidRDefault="00127760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04FDE545" w14:textId="77777777" w:rsidR="00127760" w:rsidRDefault="00127760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B5F2B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1b94d1e92bdbfdc327105e1" o:spid="_x0000_s1028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      <v:textbox inset="20pt,0,,0">
                      <w:txbxContent>
                        <w:p w14:paraId="051EADCB" w14:textId="77777777" w:rsidR="00127760" w:rsidRDefault="00127760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04FDE545" w14:textId="77777777" w:rsidR="00127760" w:rsidRDefault="00127760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27760" w:rsidRPr="00127760">
            <w:rPr>
              <w:sz w:val="14"/>
              <w:szCs w:val="14"/>
            </w:rPr>
            <w:t>Tel.: 595 622 222</w:t>
          </w:r>
        </w:p>
      </w:tc>
      <w:tc>
        <w:tcPr>
          <w:tcW w:w="2054" w:type="dxa"/>
          <w:hideMark/>
        </w:tcPr>
        <w:p w14:paraId="331B1D7C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IČ: 70890692</w:t>
          </w:r>
        </w:p>
      </w:tc>
      <w:tc>
        <w:tcPr>
          <w:tcW w:w="3153" w:type="dxa"/>
          <w:vMerge w:val="restart"/>
          <w:hideMark/>
        </w:tcPr>
        <w:p w14:paraId="3246F6FD" w14:textId="4668A977" w:rsidR="00127760" w:rsidRDefault="00FD6BF4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  <w:color w:val="C0C0C0"/>
              <w:sz w:val="14"/>
              <w:szCs w:val="14"/>
            </w:rPr>
            <w:drawing>
              <wp:inline distT="0" distB="0" distL="0" distR="0" wp14:anchorId="7B2DDB87" wp14:editId="3A4A1086">
                <wp:extent cx="1457325" cy="38100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</w:tcPr>
        <w:p w14:paraId="677E12B0" w14:textId="77777777" w:rsidR="00127760" w:rsidRDefault="00127760" w:rsidP="00AD472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27760" w:rsidRPr="00AD4726" w14:paraId="280574F4" w14:textId="77777777" w:rsidTr="00127760">
      <w:tc>
        <w:tcPr>
          <w:tcW w:w="1277" w:type="dxa"/>
          <w:hideMark/>
        </w:tcPr>
        <w:p w14:paraId="0FBEA89B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Fax: 595 622 126</w:t>
          </w:r>
        </w:p>
      </w:tc>
      <w:tc>
        <w:tcPr>
          <w:tcW w:w="2054" w:type="dxa"/>
          <w:hideMark/>
        </w:tcPr>
        <w:p w14:paraId="2056EB99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DIČ: CZ70890692</w:t>
          </w:r>
        </w:p>
      </w:tc>
      <w:tc>
        <w:tcPr>
          <w:tcW w:w="3153" w:type="dxa"/>
          <w:vMerge/>
          <w:vAlign w:val="center"/>
          <w:hideMark/>
        </w:tcPr>
        <w:p w14:paraId="41990348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</w:tcPr>
        <w:p w14:paraId="261FAB90" w14:textId="7F7C4C3A" w:rsidR="00127760" w:rsidRDefault="00FD6BF4" w:rsidP="00AD472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94BC3F4" wp14:editId="7A35DD6B">
                <wp:extent cx="2266950" cy="133350"/>
                <wp:effectExtent l="0" t="0" r="0" b="0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760" w:rsidRPr="00AD4726" w14:paraId="5930AF42" w14:textId="77777777" w:rsidTr="00127760">
      <w:tc>
        <w:tcPr>
          <w:tcW w:w="1277" w:type="dxa"/>
          <w:hideMark/>
        </w:tcPr>
        <w:p w14:paraId="74646C9C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ID DS: 8x6bxsd</w:t>
          </w:r>
        </w:p>
      </w:tc>
      <w:tc>
        <w:tcPr>
          <w:tcW w:w="2054" w:type="dxa"/>
          <w:hideMark/>
        </w:tcPr>
        <w:p w14:paraId="4BA790CF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Č. účtu: 1650676349/0800</w:t>
          </w:r>
        </w:p>
      </w:tc>
      <w:tc>
        <w:tcPr>
          <w:tcW w:w="3153" w:type="dxa"/>
          <w:vMerge/>
          <w:vAlign w:val="center"/>
          <w:hideMark/>
        </w:tcPr>
        <w:p w14:paraId="766B4404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hideMark/>
        </w:tcPr>
        <w:p w14:paraId="0C1D4019" w14:textId="77777777" w:rsidR="00127760" w:rsidRDefault="00127760" w:rsidP="00AD4726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3BC06F50" w14:textId="77777777" w:rsidR="00AD13F8" w:rsidRDefault="00AD13F8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8642" w14:textId="77777777" w:rsidR="006E69C2" w:rsidRDefault="006E69C2">
      <w:r>
        <w:separator/>
      </w:r>
    </w:p>
  </w:footnote>
  <w:footnote w:type="continuationSeparator" w:id="0">
    <w:p w14:paraId="32AEB0A4" w14:textId="77777777" w:rsidR="006E69C2" w:rsidRDefault="006E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85"/>
      <w:gridCol w:w="846"/>
      <w:gridCol w:w="2542"/>
      <w:gridCol w:w="847"/>
      <w:gridCol w:w="2545"/>
    </w:tblGrid>
    <w:tr w:rsidR="00FD2983" w:rsidRPr="00127760" w14:paraId="70D5EDBD" w14:textId="77777777" w:rsidTr="00FD2983">
      <w:tc>
        <w:tcPr>
          <w:tcW w:w="3119" w:type="dxa"/>
        </w:tcPr>
        <w:p w14:paraId="01283239" w14:textId="77777777" w:rsidR="00FD2983" w:rsidRPr="00127760" w:rsidRDefault="00FD2983" w:rsidP="00FD2983">
          <w:pPr>
            <w:pStyle w:val="Zhlav"/>
            <w:spacing w:line="254" w:lineRule="auto"/>
            <w:rPr>
              <w:rFonts w:ascii="Calibri" w:hAnsi="Calibri" w:cs="Times New Roman"/>
            </w:rPr>
          </w:pPr>
        </w:p>
      </w:tc>
      <w:tc>
        <w:tcPr>
          <w:tcW w:w="851" w:type="dxa"/>
          <w:vAlign w:val="center"/>
          <w:hideMark/>
        </w:tcPr>
        <w:p w14:paraId="7E1B69C1" w14:textId="77777777" w:rsidR="00FD2983" w:rsidRPr="00127760" w:rsidRDefault="00FD2983" w:rsidP="00FD2983">
          <w:pPr>
            <w:pStyle w:val="Zhlav"/>
            <w:spacing w:line="254" w:lineRule="auto"/>
            <w:jc w:val="right"/>
          </w:pPr>
          <w:r w:rsidRPr="00127760">
            <w:t>Čj.:</w:t>
          </w:r>
        </w:p>
      </w:tc>
      <w:tc>
        <w:tcPr>
          <w:tcW w:w="2552" w:type="dxa"/>
          <w:hideMark/>
        </w:tcPr>
        <w:p w14:paraId="7CB50207" w14:textId="77777777" w:rsidR="00FD2983" w:rsidRPr="00127760" w:rsidRDefault="004437F1" w:rsidP="00FD2983">
          <w:pPr>
            <w:pStyle w:val="Zhlav"/>
            <w:spacing w:line="254" w:lineRule="auto"/>
          </w:pPr>
          <w:r w:rsidRPr="00127760">
            <w:fldChar w:fldCharType="begin"/>
          </w:r>
          <w:r w:rsidRPr="00127760">
            <w:instrText>MACROBUTTON MSWField(cj) MSK  60241/2024</w:instrText>
          </w:r>
          <w:r w:rsidRPr="00127760">
            <w:fldChar w:fldCharType="separate"/>
          </w:r>
          <w:r>
            <w:t>MSK  60241/2024</w:t>
          </w:r>
          <w:r w:rsidRPr="00127760">
            <w:fldChar w:fldCharType="end"/>
          </w:r>
        </w:p>
      </w:tc>
      <w:tc>
        <w:tcPr>
          <w:tcW w:w="851" w:type="dxa"/>
          <w:vAlign w:val="center"/>
          <w:hideMark/>
        </w:tcPr>
        <w:p w14:paraId="471BC818" w14:textId="77777777" w:rsidR="00FD2983" w:rsidRPr="00127760" w:rsidRDefault="00FD2983" w:rsidP="00FD2983">
          <w:pPr>
            <w:pStyle w:val="Zhlav"/>
            <w:spacing w:line="254" w:lineRule="auto"/>
            <w:jc w:val="right"/>
          </w:pPr>
          <w:proofErr w:type="spellStart"/>
          <w:r w:rsidRPr="00127760">
            <w:t>Sp</w:t>
          </w:r>
          <w:proofErr w:type="spellEnd"/>
          <w:r w:rsidRPr="00127760">
            <w:t>. zn.:</w:t>
          </w:r>
        </w:p>
      </w:tc>
      <w:tc>
        <w:tcPr>
          <w:tcW w:w="2552" w:type="dxa"/>
          <w:hideMark/>
        </w:tcPr>
        <w:p w14:paraId="0FD81CCF" w14:textId="77777777" w:rsidR="00FD2983" w:rsidRPr="00127760" w:rsidRDefault="004437F1" w:rsidP="00FD2983">
          <w:pPr>
            <w:pStyle w:val="Zhlav"/>
            <w:spacing w:line="254" w:lineRule="auto"/>
          </w:pPr>
          <w:r w:rsidRPr="00127760">
            <w:fldChar w:fldCharType="begin"/>
          </w:r>
          <w:r w:rsidRPr="00127760">
            <w:instrText>MACROBUTTON MSWField(cj_spis) POR/9976/2024/Dra</w:instrText>
          </w:r>
          <w:r w:rsidRPr="00127760">
            <w:fldChar w:fldCharType="separate"/>
          </w:r>
          <w:r>
            <w:t>POR/9976/2024/Dra</w:t>
          </w:r>
          <w:r w:rsidRPr="00127760">
            <w:fldChar w:fldCharType="end"/>
          </w:r>
        </w:p>
      </w:tc>
    </w:tr>
  </w:tbl>
  <w:p w14:paraId="5A0E62DF" w14:textId="77777777" w:rsidR="002E3552" w:rsidRDefault="002E3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AD13F8" w14:paraId="04DB9C68" w14:textId="77777777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7A78BCBF" w14:textId="4364916C" w:rsidR="00AD13F8" w:rsidRDefault="00FD6BF4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 wp14:anchorId="681DA58F" wp14:editId="0512F599">
                <wp:extent cx="876300" cy="1066800"/>
                <wp:effectExtent l="0" t="0" r="0" b="0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EDD5B7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32C775E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EC193B" w14:textId="73A3AF1E" w:rsidR="00AD13F8" w:rsidRDefault="00FD6BF4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 wp14:anchorId="54654932" wp14:editId="05C863A7">
                    <wp:simplePos x="0" y="0"/>
                    <wp:positionH relativeFrom="margin">
                      <wp:posOffset>2812415</wp:posOffset>
                    </wp:positionH>
                    <wp:positionV relativeFrom="page">
                      <wp:posOffset>-62865</wp:posOffset>
                    </wp:positionV>
                    <wp:extent cx="2538095" cy="577215"/>
                    <wp:effectExtent l="0" t="3810" r="0" b="0"/>
                    <wp:wrapNone/>
                    <wp:docPr id="34346510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8095" cy="577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F2E67" w14:textId="77777777" w:rsidR="00AD13F8" w:rsidRDefault="004437F1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2YXCBR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*KUMSX02YXCBR*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6549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21.45pt;margin-top:-4.95pt;width:199.85pt;height:4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" o:allowoverlap="f" filled="f" stroked="f">
                    <v:textbox>
                      <w:txbxContent>
                        <w:p w14:paraId="74DF2E67" w14:textId="77777777" w:rsidR="00AD13F8" w:rsidRDefault="004437F1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2YXCBR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*KUMSX02YXCBR*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D13F8">
            <w:rPr>
              <w:caps/>
              <w:sz w:val="42"/>
              <w:szCs w:val="42"/>
            </w:rPr>
            <w:t>Moravskoslezský kraj</w:t>
          </w:r>
        </w:p>
        <w:p w14:paraId="3B90BC3C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hejtman kraje</w:t>
          </w:r>
        </w:p>
        <w:p w14:paraId="3A920E6F" w14:textId="77777777" w:rsidR="00127760" w:rsidRDefault="00127760" w:rsidP="00127760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28. října 2771/117, 702 </w:t>
          </w:r>
          <w:proofErr w:type="gramStart"/>
          <w:r>
            <w:rPr>
              <w:sz w:val="18"/>
              <w:szCs w:val="18"/>
            </w:rPr>
            <w:t>00  Ostrava</w:t>
          </w:r>
          <w:proofErr w:type="gramEnd"/>
        </w:p>
        <w:p w14:paraId="10407A7D" w14:textId="77777777" w:rsidR="00AD13F8" w:rsidRDefault="00AD13F8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14:paraId="14A7CFCD" w14:textId="77777777" w:rsidR="00AD13F8" w:rsidRDefault="00AD13F8"/>
      </w:tc>
    </w:tr>
  </w:tbl>
  <w:p w14:paraId="780BE658" w14:textId="77777777"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52536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D"/>
    <w:rsid w:val="00032E61"/>
    <w:rsid w:val="00045EBC"/>
    <w:rsid w:val="00127760"/>
    <w:rsid w:val="00132B80"/>
    <w:rsid w:val="001649D7"/>
    <w:rsid w:val="001A1208"/>
    <w:rsid w:val="001B314B"/>
    <w:rsid w:val="00212A0B"/>
    <w:rsid w:val="00262F7D"/>
    <w:rsid w:val="00283998"/>
    <w:rsid w:val="0029046D"/>
    <w:rsid w:val="002E3552"/>
    <w:rsid w:val="003338C9"/>
    <w:rsid w:val="003C3EC0"/>
    <w:rsid w:val="003F68B2"/>
    <w:rsid w:val="004107B9"/>
    <w:rsid w:val="004437F1"/>
    <w:rsid w:val="00452EFE"/>
    <w:rsid w:val="00482C76"/>
    <w:rsid w:val="004D24C4"/>
    <w:rsid w:val="004D3737"/>
    <w:rsid w:val="004E60AA"/>
    <w:rsid w:val="005715DC"/>
    <w:rsid w:val="005733BC"/>
    <w:rsid w:val="005F4AB1"/>
    <w:rsid w:val="006073CB"/>
    <w:rsid w:val="00614E6C"/>
    <w:rsid w:val="00631005"/>
    <w:rsid w:val="00687599"/>
    <w:rsid w:val="006A6A9F"/>
    <w:rsid w:val="006D2BEB"/>
    <w:rsid w:val="006D3BAD"/>
    <w:rsid w:val="006E69C2"/>
    <w:rsid w:val="00726FBA"/>
    <w:rsid w:val="007331D6"/>
    <w:rsid w:val="00751A2F"/>
    <w:rsid w:val="007D0283"/>
    <w:rsid w:val="007F3C3E"/>
    <w:rsid w:val="00844C28"/>
    <w:rsid w:val="0085208E"/>
    <w:rsid w:val="008733AD"/>
    <w:rsid w:val="008C1817"/>
    <w:rsid w:val="008C65A2"/>
    <w:rsid w:val="008E0D6B"/>
    <w:rsid w:val="00951971"/>
    <w:rsid w:val="009F3D9C"/>
    <w:rsid w:val="00A206AD"/>
    <w:rsid w:val="00A3362F"/>
    <w:rsid w:val="00AD13F8"/>
    <w:rsid w:val="00AD4726"/>
    <w:rsid w:val="00B31720"/>
    <w:rsid w:val="00B63DB4"/>
    <w:rsid w:val="00BA7FD8"/>
    <w:rsid w:val="00BB0320"/>
    <w:rsid w:val="00BD2563"/>
    <w:rsid w:val="00BF5983"/>
    <w:rsid w:val="00C75DF6"/>
    <w:rsid w:val="00C934BF"/>
    <w:rsid w:val="00CA53B6"/>
    <w:rsid w:val="00CF082C"/>
    <w:rsid w:val="00D113DC"/>
    <w:rsid w:val="00D738ED"/>
    <w:rsid w:val="00E226C2"/>
    <w:rsid w:val="00E47C92"/>
    <w:rsid w:val="00E85D79"/>
    <w:rsid w:val="00EB490B"/>
    <w:rsid w:val="00F8099D"/>
    <w:rsid w:val="00F9533E"/>
    <w:rsid w:val="00FA64ED"/>
    <w:rsid w:val="00FD2983"/>
    <w:rsid w:val="00FD6112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360BE0"/>
  <w14:defaultImageDpi w14:val="0"/>
  <w15:docId w15:val="{9BF73D78-B9D1-4648-9C8D-E85D9A62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qFormat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styleId="FormtovanvHTML">
    <w:name w:val="HTML Preformatted"/>
    <w:basedOn w:val="Normln"/>
    <w:link w:val="FormtovanvHTMLChar"/>
    <w:uiPriority w:val="99"/>
    <w:rsid w:val="00C75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/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75DF6"/>
    <w:rPr>
      <w:rFonts w:ascii="Courier New" w:hAnsi="Courier New" w:cs="Courier New"/>
      <w:i/>
      <w:iCs/>
      <w:sz w:val="20"/>
      <w:szCs w:val="20"/>
    </w:rPr>
  </w:style>
  <w:style w:type="paragraph" w:customStyle="1" w:styleId="Textpechodka">
    <w:name w:val="Text přechodka"/>
    <w:basedOn w:val="Normln"/>
    <w:qFormat/>
    <w:rsid w:val="00452EFE"/>
    <w:pPr>
      <w:numPr>
        <w:ilvl w:val="2"/>
        <w:numId w:val="1"/>
      </w:numPr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extpechodkapsmene">
    <w:name w:val="Text přechodka písmene"/>
    <w:basedOn w:val="Normln"/>
    <w:qFormat/>
    <w:rsid w:val="00452EFE"/>
    <w:pPr>
      <w:numPr>
        <w:ilvl w:val="3"/>
        <w:numId w:val="1"/>
      </w:numPr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Datum xmlns="cb9dfb18-ecd9-4d74-a938-ecf7de4f3d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7" ma:contentTypeDescription="Create a new document." ma:contentTypeScope="" ma:versionID="59bcf1d50f6433eab8eee04c1f6ab4e5">
  <xsd:schema xmlns:xsd="http://www.w3.org/2001/XMLSchema" xmlns:xs="http://www.w3.org/2001/XMLSchema" xmlns:p="http://schemas.microsoft.com/office/2006/metadata/properties" xmlns:ns2="cb9dfb18-ecd9-4d74-a938-ecf7de4f3d08" xmlns:ns3="30f05adf-e681-4a76-beaf-c04308791892" targetNamespace="http://schemas.microsoft.com/office/2006/metadata/properties" ma:root="true" ma:fieldsID="4ccb563e5b7b2c313c71cfbcb4952843" ns2:_="" ns3:_="">
    <xsd:import namespace="cb9dfb18-ecd9-4d74-a938-ecf7de4f3d08"/>
    <xsd:import namespace="30f05adf-e681-4a76-beaf-c04308791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d72406-5cc3-4b12-b151-6a8c00c665e0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27DF3-1FE6-4996-8964-9E5E8ED58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8C8E9-F01D-4657-B2FC-E7A31FE7ADF0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3.xml><?xml version="1.0" encoding="utf-8"?>
<ds:datastoreItem xmlns:ds="http://schemas.openxmlformats.org/officeDocument/2006/customXml" ds:itemID="{F2861C32-1A24-443D-BA66-3206AF6A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fb18-ecd9-4d74-a938-ecf7de4f3d08"/>
    <ds:schemaRef ds:uri="30f05adf-e681-4a76-beaf-c0430879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5443</Characters>
  <Application>Microsoft Office Word</Application>
  <DocSecurity>0</DocSecurity>
  <Lines>45</Lines>
  <Paragraphs>12</Paragraphs>
  <ScaleCrop>false</ScaleCrop>
  <Company>Krajský úřad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Janečková Silvie</cp:lastModifiedBy>
  <cp:revision>2</cp:revision>
  <dcterms:created xsi:type="dcterms:W3CDTF">2024-06-05T12:27:00Z</dcterms:created>
  <dcterms:modified xsi:type="dcterms:W3CDTF">2024-06-05T12:27:00Z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2022-03-25T09:38:41Z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5cdc5f22-9c23-457d-a394-cf383ecb27e8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0x010100BB3BA6C4C7FA934495C34874A5521E3A</vt:lpwstr>
  </property>
  <property fmtid="{D5CDD505-2E9C-101B-9397-08002B2CF9AE}" pid="10" name="MediaServiceImageTags">
    <vt:lpwstr/>
  </property>
</Properties>
</file>