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A62C52" w14:textId="4A509640" w:rsidR="00FA4EE2" w:rsidRPr="00272D67" w:rsidRDefault="00FA4EE2" w:rsidP="004B5DF5">
      <w:pPr>
        <w:pStyle w:val="Nzev"/>
        <w:spacing w:after="0"/>
        <w:rPr>
          <w:rFonts w:ascii="Tahoma" w:hAnsi="Tahoma" w:cs="Tahoma"/>
          <w:bCs/>
          <w:sz w:val="22"/>
          <w:szCs w:val="22"/>
        </w:rPr>
      </w:pPr>
      <w:r w:rsidRPr="00272D67">
        <w:rPr>
          <w:rFonts w:ascii="Tahoma" w:hAnsi="Tahoma" w:cs="Tahoma"/>
          <w:sz w:val="22"/>
          <w:szCs w:val="22"/>
        </w:rPr>
        <w:t>SMLOUVA</w:t>
      </w:r>
      <w:r w:rsidR="004B5DF5" w:rsidRPr="00272D67">
        <w:rPr>
          <w:rFonts w:ascii="Tahoma" w:hAnsi="Tahoma" w:cs="Tahoma"/>
          <w:sz w:val="22"/>
          <w:szCs w:val="22"/>
        </w:rPr>
        <w:br/>
      </w:r>
      <w:r w:rsidRPr="00272D67">
        <w:rPr>
          <w:rFonts w:ascii="Tahoma" w:hAnsi="Tahoma" w:cs="Tahoma"/>
          <w:bCs/>
          <w:sz w:val="22"/>
          <w:szCs w:val="22"/>
        </w:rPr>
        <w:t xml:space="preserve">o </w:t>
      </w:r>
      <w:r w:rsidR="00953AFC" w:rsidRPr="00272D67">
        <w:rPr>
          <w:rFonts w:ascii="Tahoma" w:hAnsi="Tahoma" w:cs="Tahoma"/>
          <w:bCs/>
          <w:sz w:val="22"/>
          <w:szCs w:val="22"/>
        </w:rPr>
        <w:t xml:space="preserve">partnerství a </w:t>
      </w:r>
      <w:r w:rsidRPr="00272D67">
        <w:rPr>
          <w:rFonts w:ascii="Tahoma" w:hAnsi="Tahoma" w:cs="Tahoma"/>
          <w:bCs/>
          <w:sz w:val="22"/>
          <w:szCs w:val="22"/>
        </w:rPr>
        <w:t xml:space="preserve">poskytnutí dotace </w:t>
      </w:r>
    </w:p>
    <w:p w14:paraId="409590DF" w14:textId="77777777" w:rsidR="004D5C9F" w:rsidRDefault="004D5C9F" w:rsidP="00DF0E60">
      <w:pPr>
        <w:spacing w:before="360" w:after="240"/>
        <w:jc w:val="center"/>
        <w:rPr>
          <w:rFonts w:ascii="Tahoma" w:hAnsi="Tahoma" w:cs="Tahoma"/>
          <w:b/>
          <w:bCs/>
          <w:sz w:val="20"/>
          <w:szCs w:val="20"/>
        </w:rPr>
      </w:pPr>
    </w:p>
    <w:p w14:paraId="53FF397A" w14:textId="1611B691" w:rsidR="00FA4EE2" w:rsidRPr="00A808B8" w:rsidRDefault="00DF0E60" w:rsidP="00DF0E60">
      <w:pPr>
        <w:spacing w:before="360" w:after="240"/>
        <w:jc w:val="center"/>
        <w:rPr>
          <w:rFonts w:ascii="Tahoma" w:hAnsi="Tahoma" w:cs="Tahoma"/>
          <w:sz w:val="20"/>
          <w:szCs w:val="20"/>
        </w:rPr>
      </w:pPr>
      <w:r>
        <w:rPr>
          <w:rFonts w:ascii="Tahoma" w:hAnsi="Tahoma" w:cs="Tahoma"/>
          <w:b/>
          <w:bCs/>
          <w:sz w:val="20"/>
          <w:szCs w:val="20"/>
        </w:rPr>
        <w:t xml:space="preserve">Článek </w:t>
      </w:r>
      <w:r w:rsidR="00FA4EE2" w:rsidRPr="00A808B8">
        <w:rPr>
          <w:rFonts w:ascii="Tahoma" w:hAnsi="Tahoma" w:cs="Tahoma"/>
          <w:b/>
          <w:bCs/>
          <w:sz w:val="20"/>
          <w:szCs w:val="20"/>
        </w:rPr>
        <w:t>I.</w:t>
      </w:r>
      <w:r w:rsidR="004B5DF5" w:rsidRPr="00A808B8">
        <w:rPr>
          <w:rFonts w:ascii="Tahoma" w:hAnsi="Tahoma" w:cs="Tahoma"/>
          <w:b/>
          <w:bCs/>
          <w:sz w:val="20"/>
          <w:szCs w:val="20"/>
        </w:rPr>
        <w:br/>
        <w:t>Smluvní strany</w:t>
      </w:r>
    </w:p>
    <w:p w14:paraId="014CE88C" w14:textId="77777777" w:rsidR="00FA4EE2" w:rsidRPr="00A808B8" w:rsidRDefault="00FA4EE2" w:rsidP="004B5DF5">
      <w:pPr>
        <w:pStyle w:val="Nadpis1"/>
        <w:numPr>
          <w:ilvl w:val="0"/>
          <w:numId w:val="10"/>
        </w:numPr>
        <w:tabs>
          <w:tab w:val="clear" w:pos="360"/>
        </w:tabs>
        <w:spacing w:before="240"/>
        <w:ind w:left="357" w:hanging="357"/>
        <w:jc w:val="both"/>
        <w:rPr>
          <w:rFonts w:ascii="Tahoma" w:hAnsi="Tahoma" w:cs="Tahoma"/>
          <w:sz w:val="20"/>
          <w:szCs w:val="20"/>
        </w:rPr>
      </w:pPr>
      <w:r w:rsidRPr="00A808B8">
        <w:rPr>
          <w:rFonts w:ascii="Tahoma" w:hAnsi="Tahoma" w:cs="Tahoma"/>
          <w:sz w:val="20"/>
          <w:szCs w:val="20"/>
        </w:rPr>
        <w:t>Moravskoslezský kraj</w:t>
      </w:r>
    </w:p>
    <w:p w14:paraId="7E81F38F" w14:textId="22B3FB99" w:rsidR="00FA4EE2" w:rsidRPr="00A808B8" w:rsidRDefault="004B5DF5" w:rsidP="004B5DF5">
      <w:pPr>
        <w:tabs>
          <w:tab w:val="left" w:pos="2552"/>
        </w:tabs>
        <w:ind w:left="357"/>
        <w:jc w:val="both"/>
        <w:rPr>
          <w:rFonts w:ascii="Tahoma" w:hAnsi="Tahoma" w:cs="Tahoma"/>
          <w:sz w:val="20"/>
          <w:szCs w:val="20"/>
        </w:rPr>
      </w:pPr>
      <w:r w:rsidRPr="00A808B8">
        <w:rPr>
          <w:rFonts w:ascii="Tahoma" w:hAnsi="Tahoma" w:cs="Tahoma"/>
          <w:sz w:val="20"/>
          <w:szCs w:val="20"/>
        </w:rPr>
        <w:t>se sídlem:</w:t>
      </w:r>
      <w:r w:rsidRPr="00A808B8">
        <w:rPr>
          <w:rFonts w:ascii="Tahoma" w:hAnsi="Tahoma" w:cs="Tahoma"/>
          <w:sz w:val="20"/>
          <w:szCs w:val="20"/>
        </w:rPr>
        <w:tab/>
      </w:r>
      <w:r w:rsidR="00FA4EE2" w:rsidRPr="00A808B8">
        <w:rPr>
          <w:rFonts w:ascii="Tahoma" w:hAnsi="Tahoma" w:cs="Tahoma"/>
          <w:sz w:val="20"/>
          <w:szCs w:val="20"/>
        </w:rPr>
        <w:t xml:space="preserve">28. října </w:t>
      </w:r>
      <w:r w:rsidR="001758DE">
        <w:rPr>
          <w:rFonts w:ascii="Tahoma" w:hAnsi="Tahoma" w:cs="Tahoma"/>
          <w:sz w:val="20"/>
          <w:szCs w:val="20"/>
        </w:rPr>
        <w:t>2711/</w:t>
      </w:r>
      <w:r w:rsidR="00FA4EE2" w:rsidRPr="00A808B8">
        <w:rPr>
          <w:rFonts w:ascii="Tahoma" w:hAnsi="Tahoma" w:cs="Tahoma"/>
          <w:sz w:val="20"/>
          <w:szCs w:val="20"/>
        </w:rPr>
        <w:t xml:space="preserve">117, 702 </w:t>
      </w:r>
      <w:r w:rsidR="001758DE">
        <w:rPr>
          <w:rFonts w:ascii="Tahoma" w:hAnsi="Tahoma" w:cs="Tahoma"/>
          <w:sz w:val="20"/>
          <w:szCs w:val="20"/>
        </w:rPr>
        <w:t>00</w:t>
      </w:r>
      <w:r w:rsidR="00FA4EE2" w:rsidRPr="00A808B8">
        <w:rPr>
          <w:rFonts w:ascii="Tahoma" w:hAnsi="Tahoma" w:cs="Tahoma"/>
          <w:sz w:val="20"/>
          <w:szCs w:val="20"/>
        </w:rPr>
        <w:t xml:space="preserve"> Ostrava</w:t>
      </w:r>
    </w:p>
    <w:p w14:paraId="6FC22FBB" w14:textId="5C115748" w:rsidR="0013620E" w:rsidRDefault="00FA4EE2" w:rsidP="005B30B6">
      <w:pPr>
        <w:tabs>
          <w:tab w:val="left" w:pos="2552"/>
        </w:tabs>
        <w:ind w:left="357"/>
        <w:jc w:val="both"/>
        <w:rPr>
          <w:rFonts w:ascii="Tahoma" w:hAnsi="Tahoma" w:cs="Tahoma"/>
          <w:sz w:val="20"/>
          <w:szCs w:val="20"/>
        </w:rPr>
      </w:pPr>
      <w:r w:rsidRPr="00A808B8">
        <w:rPr>
          <w:rFonts w:ascii="Tahoma" w:hAnsi="Tahoma" w:cs="Tahoma"/>
          <w:sz w:val="20"/>
          <w:szCs w:val="20"/>
        </w:rPr>
        <w:t>zastoupen:</w:t>
      </w:r>
      <w:r w:rsidRPr="00A808B8">
        <w:rPr>
          <w:rFonts w:ascii="Tahoma" w:hAnsi="Tahoma" w:cs="Tahoma"/>
          <w:sz w:val="20"/>
          <w:szCs w:val="20"/>
        </w:rPr>
        <w:tab/>
      </w:r>
      <w:r w:rsidR="001A35CA">
        <w:rPr>
          <w:rFonts w:ascii="Tahoma" w:hAnsi="Tahoma" w:cs="Tahoma"/>
          <w:sz w:val="20"/>
          <w:szCs w:val="20"/>
        </w:rPr>
        <w:t>……………</w:t>
      </w:r>
    </w:p>
    <w:p w14:paraId="07AE0150" w14:textId="684B7CBC" w:rsidR="00FA4EE2" w:rsidRPr="00A808B8" w:rsidRDefault="00FA4EE2" w:rsidP="004B5DF5">
      <w:pPr>
        <w:tabs>
          <w:tab w:val="left" w:pos="2552"/>
        </w:tabs>
        <w:ind w:left="357"/>
        <w:jc w:val="both"/>
        <w:rPr>
          <w:rFonts w:ascii="Tahoma" w:hAnsi="Tahoma" w:cs="Tahoma"/>
          <w:sz w:val="20"/>
          <w:szCs w:val="20"/>
        </w:rPr>
      </w:pPr>
      <w:r w:rsidRPr="00A808B8">
        <w:rPr>
          <w:rFonts w:ascii="Tahoma" w:hAnsi="Tahoma" w:cs="Tahoma"/>
          <w:sz w:val="20"/>
          <w:szCs w:val="20"/>
        </w:rPr>
        <w:t>IČ</w:t>
      </w:r>
      <w:r w:rsidR="00E13952">
        <w:rPr>
          <w:rFonts w:ascii="Tahoma" w:hAnsi="Tahoma" w:cs="Tahoma"/>
          <w:sz w:val="20"/>
          <w:szCs w:val="20"/>
        </w:rPr>
        <w:t>O</w:t>
      </w:r>
      <w:r w:rsidRPr="00A808B8">
        <w:rPr>
          <w:rFonts w:ascii="Tahoma" w:hAnsi="Tahoma" w:cs="Tahoma"/>
          <w:sz w:val="20"/>
          <w:szCs w:val="20"/>
        </w:rPr>
        <w:t>:</w:t>
      </w:r>
      <w:r w:rsidRPr="00A808B8">
        <w:rPr>
          <w:rFonts w:ascii="Tahoma" w:hAnsi="Tahoma" w:cs="Tahoma"/>
          <w:sz w:val="20"/>
          <w:szCs w:val="20"/>
        </w:rPr>
        <w:tab/>
        <w:t>70890692</w:t>
      </w:r>
    </w:p>
    <w:p w14:paraId="39750E97" w14:textId="77777777" w:rsidR="00FA4EE2" w:rsidRPr="00A808B8" w:rsidRDefault="00FA4EE2" w:rsidP="004B5DF5">
      <w:pPr>
        <w:tabs>
          <w:tab w:val="left" w:pos="2552"/>
        </w:tabs>
        <w:ind w:left="357"/>
        <w:jc w:val="both"/>
        <w:rPr>
          <w:rFonts w:ascii="Tahoma" w:hAnsi="Tahoma" w:cs="Tahoma"/>
          <w:sz w:val="20"/>
          <w:szCs w:val="20"/>
        </w:rPr>
      </w:pPr>
      <w:r w:rsidRPr="00A808B8">
        <w:rPr>
          <w:rFonts w:ascii="Tahoma" w:hAnsi="Tahoma" w:cs="Tahoma"/>
          <w:sz w:val="20"/>
          <w:szCs w:val="20"/>
        </w:rPr>
        <w:t>DIČ:</w:t>
      </w:r>
      <w:r w:rsidR="004B5DF5" w:rsidRPr="00A808B8">
        <w:rPr>
          <w:rFonts w:ascii="Tahoma" w:hAnsi="Tahoma" w:cs="Tahoma"/>
          <w:sz w:val="20"/>
          <w:szCs w:val="20"/>
        </w:rPr>
        <w:tab/>
        <w:t>CZ70890692</w:t>
      </w:r>
    </w:p>
    <w:p w14:paraId="27740584" w14:textId="77777777" w:rsidR="00DF63A1" w:rsidRPr="00A808B8" w:rsidRDefault="00DF63A1" w:rsidP="00DF63A1">
      <w:pPr>
        <w:tabs>
          <w:tab w:val="left" w:pos="2552"/>
        </w:tabs>
        <w:ind w:left="357"/>
        <w:jc w:val="both"/>
        <w:rPr>
          <w:rFonts w:ascii="Tahoma" w:hAnsi="Tahoma" w:cs="Tahoma"/>
          <w:sz w:val="20"/>
          <w:szCs w:val="20"/>
        </w:rPr>
      </w:pPr>
      <w:r w:rsidRPr="00A808B8">
        <w:rPr>
          <w:rFonts w:ascii="Tahoma" w:hAnsi="Tahoma" w:cs="Tahoma"/>
          <w:sz w:val="20"/>
          <w:szCs w:val="20"/>
        </w:rPr>
        <w:t>bankovní spojení:</w:t>
      </w:r>
      <w:r w:rsidRPr="00A808B8">
        <w:rPr>
          <w:rFonts w:ascii="Tahoma" w:hAnsi="Tahoma" w:cs="Tahoma"/>
          <w:sz w:val="20"/>
          <w:szCs w:val="20"/>
        </w:rPr>
        <w:tab/>
      </w:r>
      <w:proofErr w:type="spellStart"/>
      <w:r w:rsidRPr="00215DB5">
        <w:rPr>
          <w:rFonts w:ascii="Tahoma" w:hAnsi="Tahoma" w:cs="Tahoma"/>
          <w:sz w:val="20"/>
          <w:szCs w:val="20"/>
        </w:rPr>
        <w:t>UniCredit</w:t>
      </w:r>
      <w:proofErr w:type="spellEnd"/>
      <w:r w:rsidRPr="00215DB5">
        <w:rPr>
          <w:rFonts w:ascii="Tahoma" w:hAnsi="Tahoma" w:cs="Tahoma"/>
          <w:sz w:val="20"/>
          <w:szCs w:val="20"/>
        </w:rPr>
        <w:t xml:space="preserve"> Bank Czech Republic and Slovakia, a.s.</w:t>
      </w:r>
    </w:p>
    <w:p w14:paraId="29045E0A" w14:textId="77777777" w:rsidR="00DF63A1" w:rsidRPr="00A808B8" w:rsidRDefault="00DF63A1" w:rsidP="00DF63A1">
      <w:pPr>
        <w:tabs>
          <w:tab w:val="left" w:pos="2552"/>
        </w:tabs>
        <w:ind w:left="357"/>
        <w:jc w:val="both"/>
        <w:rPr>
          <w:rFonts w:ascii="Tahoma" w:hAnsi="Tahoma" w:cs="Tahoma"/>
          <w:sz w:val="20"/>
          <w:szCs w:val="20"/>
        </w:rPr>
      </w:pPr>
      <w:r w:rsidRPr="00A808B8">
        <w:rPr>
          <w:rFonts w:ascii="Tahoma" w:hAnsi="Tahoma" w:cs="Tahoma"/>
          <w:sz w:val="20"/>
          <w:szCs w:val="20"/>
        </w:rPr>
        <w:t>číslo účtu:</w:t>
      </w:r>
      <w:r w:rsidRPr="00A808B8">
        <w:rPr>
          <w:rFonts w:ascii="Tahoma" w:hAnsi="Tahoma" w:cs="Tahoma"/>
          <w:sz w:val="20"/>
          <w:szCs w:val="20"/>
        </w:rPr>
        <w:tab/>
      </w:r>
      <w:r w:rsidRPr="00241620">
        <w:rPr>
          <w:rFonts w:ascii="Tahoma" w:hAnsi="Tahoma" w:cs="Tahoma"/>
          <w:sz w:val="20"/>
          <w:szCs w:val="20"/>
        </w:rPr>
        <w:t>2102122526/2700</w:t>
      </w:r>
    </w:p>
    <w:p w14:paraId="36F4B223" w14:textId="1044A594" w:rsidR="00FA4EE2" w:rsidRPr="00A808B8" w:rsidRDefault="0013620E" w:rsidP="004B5DF5">
      <w:pPr>
        <w:spacing w:before="120"/>
        <w:ind w:left="357"/>
        <w:jc w:val="both"/>
        <w:rPr>
          <w:rFonts w:ascii="Tahoma" w:hAnsi="Tahoma" w:cs="Tahoma"/>
          <w:sz w:val="20"/>
          <w:szCs w:val="20"/>
        </w:rPr>
      </w:pPr>
      <w:r>
        <w:rPr>
          <w:rFonts w:ascii="Tahoma" w:hAnsi="Tahoma" w:cs="Tahoma"/>
          <w:sz w:val="20"/>
          <w:szCs w:val="20"/>
        </w:rPr>
        <w:t>(</w:t>
      </w:r>
      <w:r w:rsidR="004B5DF5" w:rsidRPr="00A808B8">
        <w:rPr>
          <w:rFonts w:ascii="Tahoma" w:hAnsi="Tahoma" w:cs="Tahoma"/>
          <w:sz w:val="20"/>
          <w:szCs w:val="20"/>
        </w:rPr>
        <w:t>dále jen „</w:t>
      </w:r>
      <w:r w:rsidR="001315CA">
        <w:rPr>
          <w:rFonts w:ascii="Tahoma" w:hAnsi="Tahoma" w:cs="Tahoma"/>
          <w:sz w:val="20"/>
          <w:szCs w:val="20"/>
        </w:rPr>
        <w:t>P</w:t>
      </w:r>
      <w:r w:rsidR="004B5DF5" w:rsidRPr="00A808B8">
        <w:rPr>
          <w:rFonts w:ascii="Tahoma" w:hAnsi="Tahoma" w:cs="Tahoma"/>
          <w:sz w:val="20"/>
          <w:szCs w:val="20"/>
        </w:rPr>
        <w:t>oskytovatel“</w:t>
      </w:r>
      <w:r>
        <w:rPr>
          <w:rFonts w:ascii="Tahoma" w:hAnsi="Tahoma" w:cs="Tahoma"/>
          <w:sz w:val="20"/>
          <w:szCs w:val="20"/>
        </w:rPr>
        <w:t>)</w:t>
      </w:r>
    </w:p>
    <w:p w14:paraId="6462A987" w14:textId="2F3059EA" w:rsidR="00FA4EE2" w:rsidRPr="00A808B8" w:rsidRDefault="00C32E1C" w:rsidP="006F260B">
      <w:pPr>
        <w:pStyle w:val="Nadpis1"/>
        <w:numPr>
          <w:ilvl w:val="0"/>
          <w:numId w:val="10"/>
        </w:numPr>
        <w:spacing w:before="240"/>
        <w:jc w:val="both"/>
        <w:rPr>
          <w:rFonts w:ascii="Tahoma" w:hAnsi="Tahoma" w:cs="Tahoma"/>
          <w:sz w:val="20"/>
          <w:szCs w:val="20"/>
        </w:rPr>
      </w:pPr>
      <w:r>
        <w:rPr>
          <w:rFonts w:ascii="Tahoma" w:hAnsi="Tahoma" w:cs="Tahoma"/>
          <w:sz w:val="20"/>
          <w:szCs w:val="20"/>
        </w:rPr>
        <w:t>…………</w:t>
      </w:r>
    </w:p>
    <w:p w14:paraId="380E7E74" w14:textId="442C38AC" w:rsidR="00FA4EE2" w:rsidRPr="00A808B8" w:rsidRDefault="00FA4EE2" w:rsidP="006F260B">
      <w:pPr>
        <w:tabs>
          <w:tab w:val="left" w:pos="2552"/>
        </w:tabs>
        <w:ind w:left="357"/>
        <w:jc w:val="both"/>
        <w:rPr>
          <w:rFonts w:ascii="Tahoma" w:hAnsi="Tahoma" w:cs="Tahoma"/>
          <w:sz w:val="20"/>
          <w:szCs w:val="20"/>
        </w:rPr>
      </w:pPr>
      <w:r w:rsidRPr="00A808B8">
        <w:rPr>
          <w:rFonts w:ascii="Tahoma" w:hAnsi="Tahoma" w:cs="Tahoma"/>
          <w:sz w:val="20"/>
          <w:szCs w:val="20"/>
        </w:rPr>
        <w:t>se sídlem:</w:t>
      </w:r>
      <w:r w:rsidRPr="00A808B8">
        <w:rPr>
          <w:rFonts w:ascii="Tahoma" w:hAnsi="Tahoma" w:cs="Tahoma"/>
          <w:sz w:val="20"/>
          <w:szCs w:val="20"/>
        </w:rPr>
        <w:tab/>
      </w:r>
      <w:r w:rsidR="00C32E1C">
        <w:rPr>
          <w:rFonts w:ascii="Tahoma" w:hAnsi="Tahoma" w:cs="Tahoma"/>
          <w:sz w:val="20"/>
          <w:szCs w:val="20"/>
        </w:rPr>
        <w:t>……………</w:t>
      </w:r>
    </w:p>
    <w:p w14:paraId="1F15FCE3" w14:textId="305C98B4" w:rsidR="000F0A69" w:rsidRPr="00A808B8" w:rsidRDefault="00FA4EE2" w:rsidP="004B5DF5">
      <w:pPr>
        <w:tabs>
          <w:tab w:val="left" w:pos="2552"/>
        </w:tabs>
        <w:ind w:left="357"/>
        <w:jc w:val="both"/>
        <w:rPr>
          <w:rFonts w:ascii="Tahoma" w:hAnsi="Tahoma" w:cs="Tahoma"/>
          <w:sz w:val="20"/>
          <w:szCs w:val="20"/>
        </w:rPr>
      </w:pPr>
      <w:r w:rsidRPr="00A808B8">
        <w:rPr>
          <w:rFonts w:ascii="Tahoma" w:hAnsi="Tahoma" w:cs="Tahoma"/>
          <w:sz w:val="20"/>
          <w:szCs w:val="20"/>
        </w:rPr>
        <w:t>zastoupen:</w:t>
      </w:r>
      <w:r w:rsidRPr="00A808B8">
        <w:rPr>
          <w:rFonts w:ascii="Tahoma" w:hAnsi="Tahoma" w:cs="Tahoma"/>
          <w:sz w:val="20"/>
          <w:szCs w:val="20"/>
        </w:rPr>
        <w:tab/>
      </w:r>
      <w:r w:rsidR="008C5E3F">
        <w:rPr>
          <w:rFonts w:ascii="Tahoma" w:hAnsi="Tahoma" w:cs="Tahoma"/>
          <w:sz w:val="20"/>
          <w:szCs w:val="20"/>
        </w:rPr>
        <w:t>……………</w:t>
      </w:r>
    </w:p>
    <w:p w14:paraId="299354A7" w14:textId="5BC900A5" w:rsidR="00FA4EE2" w:rsidRPr="00A808B8" w:rsidRDefault="00FA4EE2" w:rsidP="004B5DF5">
      <w:pPr>
        <w:tabs>
          <w:tab w:val="left" w:pos="2552"/>
        </w:tabs>
        <w:ind w:left="357"/>
        <w:jc w:val="both"/>
        <w:rPr>
          <w:rFonts w:ascii="Tahoma" w:hAnsi="Tahoma" w:cs="Tahoma"/>
          <w:sz w:val="20"/>
          <w:szCs w:val="20"/>
        </w:rPr>
      </w:pPr>
      <w:r w:rsidRPr="00A808B8">
        <w:rPr>
          <w:rFonts w:ascii="Tahoma" w:hAnsi="Tahoma" w:cs="Tahoma"/>
          <w:sz w:val="20"/>
          <w:szCs w:val="20"/>
        </w:rPr>
        <w:t>IČ</w:t>
      </w:r>
      <w:r w:rsidR="00E13952">
        <w:rPr>
          <w:rFonts w:ascii="Tahoma" w:hAnsi="Tahoma" w:cs="Tahoma"/>
          <w:sz w:val="20"/>
          <w:szCs w:val="20"/>
        </w:rPr>
        <w:t>O</w:t>
      </w:r>
      <w:r w:rsidRPr="00A808B8">
        <w:rPr>
          <w:rFonts w:ascii="Tahoma" w:hAnsi="Tahoma" w:cs="Tahoma"/>
          <w:sz w:val="20"/>
          <w:szCs w:val="20"/>
        </w:rPr>
        <w:t>:</w:t>
      </w:r>
      <w:r w:rsidRPr="00A808B8">
        <w:rPr>
          <w:rFonts w:ascii="Tahoma" w:hAnsi="Tahoma" w:cs="Tahoma"/>
          <w:sz w:val="20"/>
          <w:szCs w:val="20"/>
        </w:rPr>
        <w:tab/>
      </w:r>
      <w:r w:rsidR="008C5E3F">
        <w:rPr>
          <w:rFonts w:ascii="Tahoma" w:hAnsi="Tahoma" w:cs="Tahoma"/>
          <w:sz w:val="20"/>
          <w:szCs w:val="20"/>
        </w:rPr>
        <w:t>……………</w:t>
      </w:r>
    </w:p>
    <w:p w14:paraId="28C30FB7" w14:textId="70376127" w:rsidR="00FA4EE2" w:rsidRDefault="004B5DF5" w:rsidP="004B5DF5">
      <w:pPr>
        <w:tabs>
          <w:tab w:val="left" w:pos="2552"/>
        </w:tabs>
        <w:ind w:left="357"/>
        <w:jc w:val="both"/>
        <w:rPr>
          <w:rFonts w:ascii="Tahoma" w:hAnsi="Tahoma" w:cs="Tahoma"/>
          <w:sz w:val="20"/>
          <w:szCs w:val="20"/>
        </w:rPr>
      </w:pPr>
      <w:r w:rsidRPr="00A808B8">
        <w:rPr>
          <w:rFonts w:ascii="Tahoma" w:hAnsi="Tahoma" w:cs="Tahoma"/>
          <w:sz w:val="20"/>
          <w:szCs w:val="20"/>
        </w:rPr>
        <w:t>bankovní spojení:</w:t>
      </w:r>
      <w:r w:rsidR="000F0A69" w:rsidRPr="00A808B8">
        <w:rPr>
          <w:rFonts w:ascii="Tahoma" w:hAnsi="Tahoma" w:cs="Tahoma"/>
          <w:sz w:val="20"/>
          <w:szCs w:val="20"/>
        </w:rPr>
        <w:tab/>
      </w:r>
      <w:r w:rsidR="008C5E3F">
        <w:rPr>
          <w:rFonts w:ascii="Tahoma" w:hAnsi="Tahoma" w:cs="Tahoma"/>
          <w:sz w:val="20"/>
          <w:szCs w:val="20"/>
        </w:rPr>
        <w:t>……………</w:t>
      </w:r>
    </w:p>
    <w:p w14:paraId="5E3EB486" w14:textId="1C9577FF" w:rsidR="009C66BB" w:rsidRPr="00A808B8" w:rsidRDefault="009C66BB" w:rsidP="004B5DF5">
      <w:pPr>
        <w:tabs>
          <w:tab w:val="left" w:pos="2552"/>
        </w:tabs>
        <w:ind w:left="357"/>
        <w:jc w:val="both"/>
        <w:rPr>
          <w:rFonts w:ascii="Tahoma" w:hAnsi="Tahoma" w:cs="Tahoma"/>
          <w:sz w:val="20"/>
          <w:szCs w:val="20"/>
        </w:rPr>
      </w:pPr>
      <w:r>
        <w:rPr>
          <w:rFonts w:ascii="Tahoma" w:hAnsi="Tahoma" w:cs="Tahoma"/>
          <w:sz w:val="20"/>
          <w:szCs w:val="20"/>
        </w:rPr>
        <w:t>číslo účtu:</w:t>
      </w:r>
      <w:r>
        <w:rPr>
          <w:rFonts w:ascii="Tahoma" w:hAnsi="Tahoma" w:cs="Tahoma"/>
          <w:sz w:val="20"/>
          <w:szCs w:val="20"/>
        </w:rPr>
        <w:tab/>
      </w:r>
      <w:r w:rsidR="008C5E3F">
        <w:rPr>
          <w:rFonts w:ascii="Tahoma" w:hAnsi="Tahoma" w:cs="Tahoma"/>
          <w:sz w:val="20"/>
          <w:szCs w:val="20"/>
        </w:rPr>
        <w:t>……………</w:t>
      </w:r>
    </w:p>
    <w:p w14:paraId="26A058BD" w14:textId="3DDF6613" w:rsidR="00A808B8" w:rsidRPr="00A808B8" w:rsidRDefault="0013620E" w:rsidP="00A808B8">
      <w:pPr>
        <w:spacing w:before="120"/>
        <w:ind w:left="357"/>
        <w:jc w:val="both"/>
        <w:rPr>
          <w:rFonts w:ascii="Tahoma" w:hAnsi="Tahoma" w:cs="Tahoma"/>
          <w:b/>
          <w:bCs/>
          <w:sz w:val="20"/>
          <w:szCs w:val="20"/>
        </w:rPr>
      </w:pPr>
      <w:r>
        <w:rPr>
          <w:rFonts w:ascii="Tahoma" w:hAnsi="Tahoma" w:cs="Tahoma"/>
          <w:sz w:val="20"/>
          <w:szCs w:val="20"/>
        </w:rPr>
        <w:t>(</w:t>
      </w:r>
      <w:r w:rsidR="004B5DF5" w:rsidRPr="00A808B8">
        <w:rPr>
          <w:rFonts w:ascii="Tahoma" w:hAnsi="Tahoma" w:cs="Tahoma"/>
          <w:sz w:val="20"/>
          <w:szCs w:val="20"/>
        </w:rPr>
        <w:t>dále jen „</w:t>
      </w:r>
      <w:r w:rsidR="001315CA">
        <w:rPr>
          <w:rFonts w:ascii="Tahoma" w:hAnsi="Tahoma" w:cs="Tahoma"/>
          <w:sz w:val="20"/>
          <w:szCs w:val="20"/>
        </w:rPr>
        <w:t>P</w:t>
      </w:r>
      <w:r w:rsidR="004B5DF5" w:rsidRPr="00A808B8">
        <w:rPr>
          <w:rFonts w:ascii="Tahoma" w:hAnsi="Tahoma" w:cs="Tahoma"/>
          <w:sz w:val="20"/>
          <w:szCs w:val="20"/>
        </w:rPr>
        <w:t>říjemce“</w:t>
      </w:r>
      <w:r>
        <w:rPr>
          <w:rFonts w:ascii="Tahoma" w:hAnsi="Tahoma" w:cs="Tahoma"/>
          <w:sz w:val="20"/>
          <w:szCs w:val="20"/>
        </w:rPr>
        <w:t>)</w:t>
      </w:r>
    </w:p>
    <w:p w14:paraId="46EDEF2F" w14:textId="7E00B5C6" w:rsidR="006968A8" w:rsidRPr="00E476C5" w:rsidRDefault="006968A8" w:rsidP="00E476C5">
      <w:pPr>
        <w:spacing w:before="360"/>
        <w:rPr>
          <w:rFonts w:ascii="Tahoma" w:hAnsi="Tahoma" w:cs="Tahoma"/>
          <w:sz w:val="20"/>
          <w:szCs w:val="20"/>
        </w:rPr>
      </w:pPr>
      <w:r w:rsidRPr="00E476C5">
        <w:rPr>
          <w:rFonts w:ascii="Tahoma" w:hAnsi="Tahoma" w:cs="Tahoma"/>
          <w:sz w:val="20"/>
          <w:szCs w:val="20"/>
        </w:rPr>
        <w:t xml:space="preserve">uzavřeli níže uvedeného dne, měsíce a roku tuto Smlouvu o </w:t>
      </w:r>
      <w:r w:rsidR="003235DA" w:rsidRPr="003235DA">
        <w:rPr>
          <w:rFonts w:ascii="Tahoma" w:hAnsi="Tahoma" w:cs="Tahoma"/>
          <w:sz w:val="20"/>
          <w:szCs w:val="20"/>
        </w:rPr>
        <w:t xml:space="preserve">partnerství a poskytnutí dotace </w:t>
      </w:r>
      <w:r w:rsidRPr="00E476C5">
        <w:rPr>
          <w:rFonts w:ascii="Tahoma" w:hAnsi="Tahoma" w:cs="Tahoma"/>
          <w:sz w:val="20"/>
          <w:szCs w:val="20"/>
        </w:rPr>
        <w:t>(dále jen „</w:t>
      </w:r>
      <w:r w:rsidR="00E13952">
        <w:rPr>
          <w:rFonts w:ascii="Tahoma" w:hAnsi="Tahoma" w:cs="Tahoma"/>
          <w:sz w:val="20"/>
          <w:szCs w:val="20"/>
        </w:rPr>
        <w:t>S</w:t>
      </w:r>
      <w:r w:rsidRPr="00E476C5">
        <w:rPr>
          <w:rFonts w:ascii="Tahoma" w:hAnsi="Tahoma" w:cs="Tahoma"/>
          <w:sz w:val="20"/>
          <w:szCs w:val="20"/>
        </w:rPr>
        <w:t>mlouva“):</w:t>
      </w:r>
    </w:p>
    <w:p w14:paraId="70791F40" w14:textId="7C4A70F3" w:rsidR="00FA4EE2" w:rsidRDefault="00DF0E60" w:rsidP="00DF0E60">
      <w:pPr>
        <w:spacing w:before="360" w:after="240"/>
        <w:jc w:val="center"/>
        <w:rPr>
          <w:rFonts w:ascii="Tahoma" w:hAnsi="Tahoma" w:cs="Tahoma"/>
          <w:b/>
          <w:bCs/>
          <w:sz w:val="20"/>
          <w:szCs w:val="20"/>
        </w:rPr>
      </w:pPr>
      <w:r>
        <w:rPr>
          <w:rFonts w:ascii="Tahoma" w:hAnsi="Tahoma" w:cs="Tahoma"/>
          <w:b/>
          <w:bCs/>
          <w:sz w:val="20"/>
          <w:szCs w:val="20"/>
        </w:rPr>
        <w:t xml:space="preserve">Článek </w:t>
      </w:r>
      <w:r w:rsidR="00FA4EE2" w:rsidRPr="001C09A1">
        <w:rPr>
          <w:rFonts w:ascii="Tahoma" w:hAnsi="Tahoma" w:cs="Tahoma"/>
          <w:b/>
          <w:bCs/>
          <w:sz w:val="20"/>
          <w:szCs w:val="20"/>
        </w:rPr>
        <w:t>II.</w:t>
      </w:r>
      <w:r w:rsidR="003235DA">
        <w:rPr>
          <w:rFonts w:ascii="Tahoma" w:hAnsi="Tahoma" w:cs="Tahoma"/>
          <w:b/>
          <w:bCs/>
          <w:sz w:val="20"/>
          <w:szCs w:val="20"/>
        </w:rPr>
        <w:br/>
      </w:r>
      <w:r w:rsidR="004B5DF5" w:rsidRPr="001C09A1">
        <w:rPr>
          <w:rFonts w:ascii="Tahoma" w:hAnsi="Tahoma" w:cs="Tahoma"/>
          <w:b/>
          <w:bCs/>
          <w:sz w:val="20"/>
          <w:szCs w:val="20"/>
        </w:rPr>
        <w:t>Základní ustanovení</w:t>
      </w:r>
    </w:p>
    <w:p w14:paraId="71B0DD39" w14:textId="17158685" w:rsidR="00FA4EE2" w:rsidRPr="00A808B8" w:rsidRDefault="00FA4EE2" w:rsidP="004B5DF5">
      <w:pPr>
        <w:pStyle w:val="Zkladntext"/>
        <w:numPr>
          <w:ilvl w:val="0"/>
          <w:numId w:val="5"/>
        </w:numPr>
        <w:tabs>
          <w:tab w:val="clear" w:pos="1080"/>
        </w:tabs>
        <w:spacing w:before="120"/>
        <w:ind w:left="357" w:hanging="357"/>
        <w:jc w:val="both"/>
        <w:rPr>
          <w:rFonts w:ascii="Tahoma" w:hAnsi="Tahoma" w:cs="Tahoma"/>
          <w:b w:val="0"/>
          <w:bCs w:val="0"/>
          <w:sz w:val="20"/>
          <w:szCs w:val="20"/>
        </w:rPr>
      </w:pPr>
      <w:r w:rsidRPr="00A808B8">
        <w:rPr>
          <w:rFonts w:ascii="Tahoma" w:hAnsi="Tahoma" w:cs="Tahoma"/>
          <w:b w:val="0"/>
          <w:bCs w:val="0"/>
          <w:sz w:val="20"/>
          <w:szCs w:val="20"/>
        </w:rPr>
        <w:t xml:space="preserve">Tato </w:t>
      </w:r>
      <w:r w:rsidR="00E13952">
        <w:rPr>
          <w:rFonts w:ascii="Tahoma" w:hAnsi="Tahoma" w:cs="Tahoma"/>
          <w:b w:val="0"/>
          <w:bCs w:val="0"/>
          <w:sz w:val="20"/>
          <w:szCs w:val="20"/>
        </w:rPr>
        <w:t>S</w:t>
      </w:r>
      <w:r w:rsidRPr="00A808B8">
        <w:rPr>
          <w:rFonts w:ascii="Tahoma" w:hAnsi="Tahoma" w:cs="Tahoma"/>
          <w:b w:val="0"/>
          <w:bCs w:val="0"/>
          <w:sz w:val="20"/>
          <w:szCs w:val="20"/>
        </w:rPr>
        <w:t>mlouva je veřejno</w:t>
      </w:r>
      <w:r w:rsidR="004B5DF5" w:rsidRPr="00A808B8">
        <w:rPr>
          <w:rFonts w:ascii="Tahoma" w:hAnsi="Tahoma" w:cs="Tahoma"/>
          <w:b w:val="0"/>
          <w:bCs w:val="0"/>
          <w:sz w:val="20"/>
          <w:szCs w:val="20"/>
        </w:rPr>
        <w:t>právní smlouvou uzavřenou dle § </w:t>
      </w:r>
      <w:r w:rsidRPr="00A808B8">
        <w:rPr>
          <w:rFonts w:ascii="Tahoma" w:hAnsi="Tahoma" w:cs="Tahoma"/>
          <w:b w:val="0"/>
          <w:bCs w:val="0"/>
          <w:sz w:val="20"/>
          <w:szCs w:val="20"/>
        </w:rPr>
        <w:t>10a odst.</w:t>
      </w:r>
      <w:r w:rsidR="004B5DF5" w:rsidRPr="00A808B8">
        <w:rPr>
          <w:rFonts w:ascii="Tahoma" w:hAnsi="Tahoma" w:cs="Tahoma"/>
          <w:b w:val="0"/>
          <w:bCs w:val="0"/>
          <w:sz w:val="20"/>
          <w:szCs w:val="20"/>
        </w:rPr>
        <w:t> </w:t>
      </w:r>
      <w:r w:rsidRPr="00A808B8">
        <w:rPr>
          <w:rFonts w:ascii="Tahoma" w:hAnsi="Tahoma" w:cs="Tahoma"/>
          <w:b w:val="0"/>
          <w:bCs w:val="0"/>
          <w:sz w:val="20"/>
          <w:szCs w:val="20"/>
        </w:rPr>
        <w:t>5 zákona č. 250/2000 Sb., o rozpočtových pravidlech územních rozpočtů, ve znění pozdějších předpisů (dále jen „zákon č.</w:t>
      </w:r>
      <w:r w:rsidR="004B5DF5" w:rsidRPr="00A808B8">
        <w:rPr>
          <w:rFonts w:ascii="Tahoma" w:hAnsi="Tahoma" w:cs="Tahoma"/>
          <w:b w:val="0"/>
          <w:bCs w:val="0"/>
          <w:sz w:val="20"/>
          <w:szCs w:val="20"/>
        </w:rPr>
        <w:t> </w:t>
      </w:r>
      <w:r w:rsidRPr="00A808B8">
        <w:rPr>
          <w:rFonts w:ascii="Tahoma" w:hAnsi="Tahoma" w:cs="Tahoma"/>
          <w:b w:val="0"/>
          <w:bCs w:val="0"/>
          <w:sz w:val="20"/>
          <w:szCs w:val="20"/>
        </w:rPr>
        <w:t>250/2000</w:t>
      </w:r>
      <w:r w:rsidR="004B5DF5" w:rsidRPr="00A808B8">
        <w:rPr>
          <w:rFonts w:ascii="Tahoma" w:hAnsi="Tahoma" w:cs="Tahoma"/>
          <w:b w:val="0"/>
          <w:bCs w:val="0"/>
          <w:sz w:val="20"/>
          <w:szCs w:val="20"/>
        </w:rPr>
        <w:t> </w:t>
      </w:r>
      <w:r w:rsidRPr="00A808B8">
        <w:rPr>
          <w:rFonts w:ascii="Tahoma" w:hAnsi="Tahoma" w:cs="Tahoma"/>
          <w:b w:val="0"/>
          <w:bCs w:val="0"/>
          <w:sz w:val="20"/>
          <w:szCs w:val="20"/>
        </w:rPr>
        <w:t>Sb.“).</w:t>
      </w:r>
    </w:p>
    <w:p w14:paraId="2923C107" w14:textId="77777777" w:rsidR="00FA4EE2" w:rsidRPr="00A808B8" w:rsidRDefault="00FA4EE2" w:rsidP="004B5DF5">
      <w:pPr>
        <w:pStyle w:val="Zkladntext"/>
        <w:numPr>
          <w:ilvl w:val="0"/>
          <w:numId w:val="5"/>
        </w:numPr>
        <w:tabs>
          <w:tab w:val="clear" w:pos="1080"/>
        </w:tabs>
        <w:spacing w:before="120"/>
        <w:ind w:left="357" w:hanging="357"/>
        <w:jc w:val="both"/>
        <w:rPr>
          <w:rFonts w:ascii="Tahoma" w:hAnsi="Tahoma" w:cs="Tahoma"/>
          <w:b w:val="0"/>
          <w:bCs w:val="0"/>
          <w:sz w:val="20"/>
          <w:szCs w:val="20"/>
        </w:rPr>
      </w:pPr>
      <w:r w:rsidRPr="00A808B8">
        <w:rPr>
          <w:rFonts w:ascii="Tahoma" w:hAnsi="Tahoma" w:cs="Tahoma"/>
          <w:b w:val="0"/>
          <w:bCs w:val="0"/>
          <w:sz w:val="20"/>
          <w:szCs w:val="20"/>
        </w:rPr>
        <w:t>Dotace je ve smyslu zákona č. 320/2001 Sb., o finanční kontrole ve veřejné správě a o změně některých zákonů (zákon o finanční kontrole), ve znění pozdějších předpisů (dále jen „zákon o</w:t>
      </w:r>
      <w:r w:rsidR="004B5DF5" w:rsidRPr="00A808B8">
        <w:rPr>
          <w:rFonts w:ascii="Tahoma" w:hAnsi="Tahoma" w:cs="Tahoma"/>
          <w:b w:val="0"/>
          <w:bCs w:val="0"/>
          <w:sz w:val="20"/>
          <w:szCs w:val="20"/>
        </w:rPr>
        <w:t> </w:t>
      </w:r>
      <w:r w:rsidRPr="00A808B8">
        <w:rPr>
          <w:rFonts w:ascii="Tahoma" w:hAnsi="Tahoma" w:cs="Tahoma"/>
          <w:b w:val="0"/>
          <w:bCs w:val="0"/>
          <w:sz w:val="20"/>
          <w:szCs w:val="20"/>
        </w:rPr>
        <w:t>finanční kontrole“), veřejnou finanční podporou a vztahují se na ni ustanovení tohoto zákona.</w:t>
      </w:r>
    </w:p>
    <w:p w14:paraId="5BB103FB" w14:textId="4EDC1C94" w:rsidR="00FA4EE2" w:rsidRDefault="00FA4EE2" w:rsidP="004B5DF5">
      <w:pPr>
        <w:pStyle w:val="Zkladntext"/>
        <w:numPr>
          <w:ilvl w:val="0"/>
          <w:numId w:val="5"/>
        </w:numPr>
        <w:tabs>
          <w:tab w:val="clear" w:pos="1080"/>
        </w:tabs>
        <w:spacing w:before="120"/>
        <w:ind w:left="357" w:hanging="357"/>
        <w:jc w:val="both"/>
        <w:rPr>
          <w:rFonts w:ascii="Tahoma" w:hAnsi="Tahoma" w:cs="Tahoma"/>
          <w:b w:val="0"/>
          <w:bCs w:val="0"/>
          <w:sz w:val="20"/>
          <w:szCs w:val="20"/>
        </w:rPr>
      </w:pPr>
      <w:r w:rsidRPr="00A808B8">
        <w:rPr>
          <w:rFonts w:ascii="Tahoma" w:hAnsi="Tahoma" w:cs="Tahoma"/>
          <w:b w:val="0"/>
          <w:bCs w:val="0"/>
          <w:sz w:val="20"/>
          <w:szCs w:val="20"/>
        </w:rPr>
        <w:t xml:space="preserve">Neoprávněné použití dotace nebo zadržení peněžních prostředků poskytnutých z rozpočtu </w:t>
      </w:r>
      <w:r w:rsidR="002A7677">
        <w:rPr>
          <w:rFonts w:ascii="Tahoma" w:hAnsi="Tahoma" w:cs="Tahoma"/>
          <w:b w:val="0"/>
          <w:bCs w:val="0"/>
          <w:sz w:val="20"/>
          <w:szCs w:val="20"/>
        </w:rPr>
        <w:t>P</w:t>
      </w:r>
      <w:r w:rsidRPr="00A808B8">
        <w:rPr>
          <w:rFonts w:ascii="Tahoma" w:hAnsi="Tahoma" w:cs="Tahoma"/>
          <w:b w:val="0"/>
          <w:bCs w:val="0"/>
          <w:sz w:val="20"/>
          <w:szCs w:val="20"/>
        </w:rPr>
        <w:t>oskytovatele je porušením rozpočtové kázně podle § 22 zákona č. 250/2000 Sb. V případě porušení rozpočtové kázně</w:t>
      </w:r>
      <w:r w:rsidR="004B5DF5" w:rsidRPr="00A808B8">
        <w:rPr>
          <w:rFonts w:ascii="Tahoma" w:hAnsi="Tahoma" w:cs="Tahoma"/>
          <w:b w:val="0"/>
          <w:bCs w:val="0"/>
          <w:sz w:val="20"/>
          <w:szCs w:val="20"/>
        </w:rPr>
        <w:t xml:space="preserve"> bude postupováno dle zákona č. 250/2000 </w:t>
      </w:r>
      <w:r w:rsidRPr="00A808B8">
        <w:rPr>
          <w:rFonts w:ascii="Tahoma" w:hAnsi="Tahoma" w:cs="Tahoma"/>
          <w:b w:val="0"/>
          <w:bCs w:val="0"/>
          <w:sz w:val="20"/>
          <w:szCs w:val="20"/>
        </w:rPr>
        <w:t>Sb.</w:t>
      </w:r>
    </w:p>
    <w:p w14:paraId="5ADCD35E" w14:textId="082F186C" w:rsidR="006968A8" w:rsidRDefault="006968A8" w:rsidP="004B5DF5">
      <w:pPr>
        <w:pStyle w:val="Zkladntext"/>
        <w:numPr>
          <w:ilvl w:val="0"/>
          <w:numId w:val="5"/>
        </w:numPr>
        <w:tabs>
          <w:tab w:val="clear" w:pos="1080"/>
        </w:tabs>
        <w:spacing w:before="120"/>
        <w:ind w:left="357" w:hanging="357"/>
        <w:jc w:val="both"/>
        <w:rPr>
          <w:rFonts w:ascii="Tahoma" w:hAnsi="Tahoma" w:cs="Tahoma"/>
          <w:b w:val="0"/>
          <w:bCs w:val="0"/>
          <w:sz w:val="20"/>
          <w:szCs w:val="20"/>
        </w:rPr>
      </w:pPr>
      <w:r>
        <w:rPr>
          <w:rFonts w:ascii="Tahoma" w:hAnsi="Tahoma" w:cs="Tahoma"/>
          <w:b w:val="0"/>
          <w:bCs w:val="0"/>
          <w:sz w:val="20"/>
          <w:szCs w:val="20"/>
        </w:rPr>
        <w:t xml:space="preserve">Účelem této </w:t>
      </w:r>
      <w:r w:rsidR="00381CF5">
        <w:rPr>
          <w:rFonts w:ascii="Tahoma" w:hAnsi="Tahoma" w:cs="Tahoma"/>
          <w:b w:val="0"/>
          <w:bCs w:val="0"/>
          <w:sz w:val="20"/>
          <w:szCs w:val="20"/>
        </w:rPr>
        <w:t>S</w:t>
      </w:r>
      <w:r>
        <w:rPr>
          <w:rFonts w:ascii="Tahoma" w:hAnsi="Tahoma" w:cs="Tahoma"/>
          <w:b w:val="0"/>
          <w:bCs w:val="0"/>
          <w:sz w:val="20"/>
          <w:szCs w:val="20"/>
        </w:rPr>
        <w:t xml:space="preserve">mlouvy je poskytnutí dotace na podporu vzájemné spolupráce </w:t>
      </w:r>
      <w:r w:rsidR="001315CA">
        <w:rPr>
          <w:rFonts w:ascii="Tahoma" w:hAnsi="Tahoma" w:cs="Tahoma"/>
          <w:b w:val="0"/>
          <w:bCs w:val="0"/>
          <w:sz w:val="20"/>
          <w:szCs w:val="20"/>
        </w:rPr>
        <w:t>P</w:t>
      </w:r>
      <w:r>
        <w:rPr>
          <w:rFonts w:ascii="Tahoma" w:hAnsi="Tahoma" w:cs="Tahoma"/>
          <w:b w:val="0"/>
          <w:bCs w:val="0"/>
          <w:sz w:val="20"/>
          <w:szCs w:val="20"/>
        </w:rPr>
        <w:t>oskytovatele a</w:t>
      </w:r>
      <w:r w:rsidR="00934F47">
        <w:rPr>
          <w:rFonts w:ascii="Tahoma" w:hAnsi="Tahoma" w:cs="Tahoma"/>
          <w:b w:val="0"/>
          <w:bCs w:val="0"/>
          <w:sz w:val="20"/>
          <w:szCs w:val="20"/>
        </w:rPr>
        <w:t> </w:t>
      </w:r>
      <w:r w:rsidR="001315CA">
        <w:rPr>
          <w:rFonts w:ascii="Tahoma" w:hAnsi="Tahoma" w:cs="Tahoma"/>
          <w:b w:val="0"/>
          <w:bCs w:val="0"/>
          <w:sz w:val="20"/>
          <w:szCs w:val="20"/>
        </w:rPr>
        <w:t>P</w:t>
      </w:r>
      <w:r>
        <w:rPr>
          <w:rFonts w:ascii="Tahoma" w:hAnsi="Tahoma" w:cs="Tahoma"/>
          <w:b w:val="0"/>
          <w:bCs w:val="0"/>
          <w:sz w:val="20"/>
          <w:szCs w:val="20"/>
        </w:rPr>
        <w:t xml:space="preserve">říjemce, kteří společně realizují projekt </w:t>
      </w:r>
      <w:r w:rsidRPr="006968A8">
        <w:rPr>
          <w:rFonts w:ascii="Tahoma" w:hAnsi="Tahoma" w:cs="Tahoma"/>
          <w:b w:val="0"/>
          <w:bCs w:val="0"/>
          <w:sz w:val="20"/>
          <w:szCs w:val="20"/>
        </w:rPr>
        <w:t>„</w:t>
      </w:r>
      <w:r w:rsidR="00BA7B2C">
        <w:rPr>
          <w:rFonts w:ascii="Tahoma" w:hAnsi="Tahoma" w:cs="Tahoma"/>
          <w:b w:val="0"/>
          <w:bCs w:val="0"/>
          <w:sz w:val="20"/>
          <w:szCs w:val="20"/>
        </w:rPr>
        <w:t>I</w:t>
      </w:r>
      <w:r w:rsidR="00DC3DB9">
        <w:rPr>
          <w:rFonts w:ascii="Tahoma" w:hAnsi="Tahoma" w:cs="Tahoma"/>
          <w:b w:val="0"/>
          <w:bCs w:val="0"/>
          <w:sz w:val="20"/>
          <w:szCs w:val="20"/>
        </w:rPr>
        <w:t xml:space="preserve">mplementace </w:t>
      </w:r>
      <w:r w:rsidR="009D26E7">
        <w:rPr>
          <w:rFonts w:ascii="Tahoma" w:hAnsi="Tahoma" w:cs="Tahoma"/>
          <w:b w:val="0"/>
          <w:bCs w:val="0"/>
          <w:sz w:val="20"/>
          <w:szCs w:val="20"/>
        </w:rPr>
        <w:t>D</w:t>
      </w:r>
      <w:r w:rsidR="00DC3DB9">
        <w:rPr>
          <w:rFonts w:ascii="Tahoma" w:hAnsi="Tahoma" w:cs="Tahoma"/>
          <w:b w:val="0"/>
          <w:bCs w:val="0"/>
          <w:sz w:val="20"/>
          <w:szCs w:val="20"/>
        </w:rPr>
        <w:t>louhodobého záměru M</w:t>
      </w:r>
      <w:r w:rsidR="00092FDC">
        <w:rPr>
          <w:rFonts w:ascii="Tahoma" w:hAnsi="Tahoma" w:cs="Tahoma"/>
          <w:b w:val="0"/>
          <w:bCs w:val="0"/>
          <w:sz w:val="20"/>
          <w:szCs w:val="20"/>
        </w:rPr>
        <w:t>oravskoslezského kraje</w:t>
      </w:r>
      <w:r w:rsidR="00DC3DB9">
        <w:rPr>
          <w:rFonts w:ascii="Tahoma" w:hAnsi="Tahoma" w:cs="Tahoma"/>
          <w:b w:val="0"/>
          <w:bCs w:val="0"/>
          <w:sz w:val="20"/>
          <w:szCs w:val="20"/>
        </w:rPr>
        <w:t>“</w:t>
      </w:r>
      <w:r w:rsidR="00934F47">
        <w:rPr>
          <w:rFonts w:ascii="Tahoma" w:hAnsi="Tahoma" w:cs="Tahoma"/>
          <w:b w:val="0"/>
          <w:bCs w:val="0"/>
          <w:sz w:val="20"/>
          <w:szCs w:val="20"/>
        </w:rPr>
        <w:t xml:space="preserve"> </w:t>
      </w:r>
      <w:r w:rsidR="00934F47" w:rsidRPr="00934F47">
        <w:rPr>
          <w:rFonts w:ascii="Tahoma" w:hAnsi="Tahoma" w:cs="Tahoma"/>
          <w:b w:val="0"/>
          <w:bCs w:val="0"/>
          <w:sz w:val="20"/>
          <w:szCs w:val="20"/>
        </w:rPr>
        <w:t xml:space="preserve">(dále jen „projekt“) v rámci Operačního programu </w:t>
      </w:r>
      <w:r w:rsidR="00DC3DB9">
        <w:rPr>
          <w:rFonts w:ascii="Tahoma" w:hAnsi="Tahoma" w:cs="Tahoma"/>
          <w:b w:val="0"/>
          <w:bCs w:val="0"/>
          <w:sz w:val="20"/>
          <w:szCs w:val="20"/>
        </w:rPr>
        <w:t>Jan Amos Komenský</w:t>
      </w:r>
      <w:r w:rsidR="00934F47" w:rsidRPr="00934F47">
        <w:rPr>
          <w:rFonts w:ascii="Tahoma" w:hAnsi="Tahoma" w:cs="Tahoma"/>
          <w:b w:val="0"/>
          <w:bCs w:val="0"/>
          <w:sz w:val="20"/>
          <w:szCs w:val="20"/>
        </w:rPr>
        <w:t xml:space="preserve"> (dále také „OP</w:t>
      </w:r>
      <w:r w:rsidR="00C12354">
        <w:rPr>
          <w:rFonts w:ascii="Tahoma" w:hAnsi="Tahoma" w:cs="Tahoma"/>
          <w:b w:val="0"/>
          <w:bCs w:val="0"/>
          <w:sz w:val="20"/>
          <w:szCs w:val="20"/>
        </w:rPr>
        <w:t xml:space="preserve"> </w:t>
      </w:r>
      <w:r w:rsidR="00DC3DB9">
        <w:rPr>
          <w:rFonts w:ascii="Tahoma" w:hAnsi="Tahoma" w:cs="Tahoma"/>
          <w:b w:val="0"/>
          <w:bCs w:val="0"/>
          <w:sz w:val="20"/>
          <w:szCs w:val="20"/>
        </w:rPr>
        <w:t>JAK</w:t>
      </w:r>
      <w:r w:rsidR="00934F47" w:rsidRPr="00934F47">
        <w:rPr>
          <w:rFonts w:ascii="Tahoma" w:hAnsi="Tahoma" w:cs="Tahoma"/>
          <w:b w:val="0"/>
          <w:bCs w:val="0"/>
          <w:sz w:val="20"/>
          <w:szCs w:val="20"/>
        </w:rPr>
        <w:t>“)</w:t>
      </w:r>
      <w:r w:rsidR="00934F47">
        <w:rPr>
          <w:rFonts w:ascii="Tahoma" w:hAnsi="Tahoma" w:cs="Tahoma"/>
          <w:b w:val="0"/>
          <w:bCs w:val="0"/>
          <w:sz w:val="20"/>
          <w:szCs w:val="20"/>
        </w:rPr>
        <w:t xml:space="preserve">, za podmínek určených touto </w:t>
      </w:r>
      <w:r w:rsidR="00487FBE">
        <w:rPr>
          <w:rFonts w:ascii="Tahoma" w:hAnsi="Tahoma" w:cs="Tahoma"/>
          <w:b w:val="0"/>
          <w:bCs w:val="0"/>
          <w:sz w:val="20"/>
          <w:szCs w:val="20"/>
        </w:rPr>
        <w:t>S</w:t>
      </w:r>
      <w:r w:rsidR="00934F47">
        <w:rPr>
          <w:rFonts w:ascii="Tahoma" w:hAnsi="Tahoma" w:cs="Tahoma"/>
          <w:b w:val="0"/>
          <w:bCs w:val="0"/>
          <w:sz w:val="20"/>
          <w:szCs w:val="20"/>
        </w:rPr>
        <w:t>mlouvou</w:t>
      </w:r>
      <w:r w:rsidR="00934F47" w:rsidRPr="00934F47">
        <w:rPr>
          <w:rFonts w:ascii="Tahoma" w:hAnsi="Tahoma" w:cs="Tahoma"/>
          <w:b w:val="0"/>
          <w:bCs w:val="0"/>
          <w:sz w:val="20"/>
          <w:szCs w:val="20"/>
        </w:rPr>
        <w:t>.</w:t>
      </w:r>
    </w:p>
    <w:p w14:paraId="1A9FC28F" w14:textId="0A469F51" w:rsidR="00C51094" w:rsidRPr="00966396" w:rsidRDefault="00C51094" w:rsidP="00966396">
      <w:pPr>
        <w:pStyle w:val="Zkladntext"/>
        <w:numPr>
          <w:ilvl w:val="0"/>
          <w:numId w:val="5"/>
        </w:numPr>
        <w:tabs>
          <w:tab w:val="clear" w:pos="1080"/>
        </w:tabs>
        <w:spacing w:before="120"/>
        <w:ind w:left="357" w:hanging="357"/>
        <w:jc w:val="both"/>
        <w:rPr>
          <w:rFonts w:ascii="Tahoma" w:hAnsi="Tahoma" w:cs="Tahoma"/>
          <w:b w:val="0"/>
          <w:sz w:val="20"/>
          <w:szCs w:val="20"/>
        </w:rPr>
      </w:pPr>
      <w:r w:rsidRPr="00966396">
        <w:rPr>
          <w:rFonts w:ascii="Tahoma" w:hAnsi="Tahoma" w:cs="Tahoma"/>
          <w:b w:val="0"/>
          <w:sz w:val="20"/>
          <w:szCs w:val="20"/>
        </w:rPr>
        <w:t>Vztahy mezi</w:t>
      </w:r>
      <w:r w:rsidR="00934F47">
        <w:rPr>
          <w:rFonts w:ascii="Tahoma" w:hAnsi="Tahoma" w:cs="Tahoma"/>
          <w:b w:val="0"/>
          <w:sz w:val="20"/>
          <w:szCs w:val="20"/>
        </w:rPr>
        <w:t xml:space="preserve"> </w:t>
      </w:r>
      <w:r w:rsidR="00981668">
        <w:rPr>
          <w:rFonts w:ascii="Tahoma" w:hAnsi="Tahoma" w:cs="Tahoma"/>
          <w:b w:val="0"/>
          <w:sz w:val="20"/>
          <w:szCs w:val="20"/>
        </w:rPr>
        <w:t>P</w:t>
      </w:r>
      <w:r>
        <w:rPr>
          <w:rFonts w:ascii="Tahoma" w:hAnsi="Tahoma" w:cs="Tahoma"/>
          <w:b w:val="0"/>
          <w:sz w:val="20"/>
          <w:szCs w:val="20"/>
        </w:rPr>
        <w:t>oskytovatelem</w:t>
      </w:r>
      <w:r w:rsidRPr="00966396">
        <w:rPr>
          <w:rFonts w:ascii="Tahoma" w:hAnsi="Tahoma" w:cs="Tahoma"/>
          <w:b w:val="0"/>
          <w:sz w:val="20"/>
          <w:szCs w:val="20"/>
        </w:rPr>
        <w:t xml:space="preserve"> a </w:t>
      </w:r>
      <w:r w:rsidR="00981668">
        <w:rPr>
          <w:rFonts w:ascii="Tahoma" w:hAnsi="Tahoma" w:cs="Tahoma"/>
          <w:b w:val="0"/>
          <w:sz w:val="20"/>
          <w:szCs w:val="20"/>
        </w:rPr>
        <w:t>P</w:t>
      </w:r>
      <w:r>
        <w:rPr>
          <w:rFonts w:ascii="Tahoma" w:hAnsi="Tahoma" w:cs="Tahoma"/>
          <w:b w:val="0"/>
          <w:sz w:val="20"/>
          <w:szCs w:val="20"/>
        </w:rPr>
        <w:t>říjemcem</w:t>
      </w:r>
      <w:r w:rsidRPr="00966396">
        <w:rPr>
          <w:rFonts w:ascii="Tahoma" w:hAnsi="Tahoma" w:cs="Tahoma"/>
          <w:b w:val="0"/>
          <w:sz w:val="20"/>
          <w:szCs w:val="20"/>
        </w:rPr>
        <w:t xml:space="preserve"> se řídí principy partnerství</w:t>
      </w:r>
      <w:r w:rsidR="00CF40AC">
        <w:rPr>
          <w:rFonts w:ascii="Tahoma" w:hAnsi="Tahoma" w:cs="Tahoma"/>
          <w:b w:val="0"/>
          <w:sz w:val="20"/>
          <w:szCs w:val="20"/>
        </w:rPr>
        <w:t xml:space="preserve"> v</w:t>
      </w:r>
      <w:r w:rsidR="009C7D3C">
        <w:rPr>
          <w:rFonts w:ascii="Tahoma" w:hAnsi="Tahoma" w:cs="Tahoma"/>
          <w:b w:val="0"/>
          <w:sz w:val="20"/>
          <w:szCs w:val="20"/>
        </w:rPr>
        <w:t xml:space="preserve"> projektu</w:t>
      </w:r>
      <w:r w:rsidRPr="00966396">
        <w:rPr>
          <w:rFonts w:ascii="Tahoma" w:hAnsi="Tahoma" w:cs="Tahoma"/>
          <w:b w:val="0"/>
          <w:sz w:val="20"/>
          <w:szCs w:val="20"/>
        </w:rPr>
        <w:t>, které jsou vymezeny v</w:t>
      </w:r>
      <w:r w:rsidR="00604A74">
        <w:rPr>
          <w:rFonts w:ascii="Tahoma" w:hAnsi="Tahoma" w:cs="Tahoma"/>
          <w:b w:val="0"/>
          <w:sz w:val="20"/>
          <w:szCs w:val="20"/>
        </w:rPr>
        <w:t> </w:t>
      </w:r>
      <w:r w:rsidRPr="00966396">
        <w:rPr>
          <w:rFonts w:ascii="Tahoma" w:hAnsi="Tahoma" w:cs="Tahoma"/>
          <w:b w:val="0"/>
          <w:sz w:val="20"/>
          <w:szCs w:val="20"/>
        </w:rPr>
        <w:t xml:space="preserve">Pravidlech pro </w:t>
      </w:r>
      <w:r w:rsidRPr="00966396">
        <w:rPr>
          <w:rFonts w:ascii="Tahoma" w:hAnsi="Tahoma" w:cs="Tahoma"/>
          <w:b w:val="0"/>
          <w:bCs w:val="0"/>
          <w:sz w:val="20"/>
          <w:szCs w:val="20"/>
        </w:rPr>
        <w:t>žadatele</w:t>
      </w:r>
      <w:r w:rsidRPr="00966396">
        <w:rPr>
          <w:rFonts w:ascii="Tahoma" w:hAnsi="Tahoma" w:cs="Tahoma"/>
          <w:b w:val="0"/>
          <w:sz w:val="20"/>
          <w:szCs w:val="20"/>
        </w:rPr>
        <w:t xml:space="preserve"> a příjemce obecná část a specifická část k výzvě č. 02_</w:t>
      </w:r>
      <w:r w:rsidR="00EA76BD">
        <w:rPr>
          <w:rFonts w:ascii="Tahoma" w:hAnsi="Tahoma" w:cs="Tahoma"/>
          <w:b w:val="0"/>
          <w:sz w:val="20"/>
          <w:szCs w:val="20"/>
        </w:rPr>
        <w:t>23</w:t>
      </w:r>
      <w:r w:rsidRPr="00966396">
        <w:rPr>
          <w:rFonts w:ascii="Tahoma" w:hAnsi="Tahoma" w:cs="Tahoma"/>
          <w:b w:val="0"/>
          <w:sz w:val="20"/>
          <w:szCs w:val="20"/>
        </w:rPr>
        <w:t>_0</w:t>
      </w:r>
      <w:r w:rsidR="00EA76BD">
        <w:rPr>
          <w:rFonts w:ascii="Tahoma" w:hAnsi="Tahoma" w:cs="Tahoma"/>
          <w:b w:val="0"/>
          <w:sz w:val="20"/>
          <w:szCs w:val="20"/>
        </w:rPr>
        <w:t>1</w:t>
      </w:r>
      <w:r w:rsidR="00A36D4D">
        <w:rPr>
          <w:rFonts w:ascii="Tahoma" w:hAnsi="Tahoma" w:cs="Tahoma"/>
          <w:b w:val="0"/>
          <w:sz w:val="20"/>
          <w:szCs w:val="20"/>
        </w:rPr>
        <w:t>8</w:t>
      </w:r>
      <w:r w:rsidRPr="00966396">
        <w:rPr>
          <w:rFonts w:ascii="Tahoma" w:hAnsi="Tahoma" w:cs="Tahoma"/>
          <w:b w:val="0"/>
          <w:sz w:val="20"/>
          <w:szCs w:val="20"/>
        </w:rPr>
        <w:t xml:space="preserve"> „</w:t>
      </w:r>
      <w:r w:rsidR="00414377">
        <w:rPr>
          <w:rFonts w:ascii="Tahoma" w:hAnsi="Tahoma" w:cs="Tahoma"/>
          <w:b w:val="0"/>
          <w:sz w:val="20"/>
          <w:szCs w:val="20"/>
        </w:rPr>
        <w:t xml:space="preserve">Akční plánování v území </w:t>
      </w:r>
      <w:r w:rsidR="00A3424E">
        <w:rPr>
          <w:rFonts w:ascii="Tahoma" w:hAnsi="Tahoma" w:cs="Tahoma"/>
          <w:b w:val="0"/>
          <w:sz w:val="20"/>
          <w:szCs w:val="20"/>
        </w:rPr>
        <w:t>–</w:t>
      </w:r>
      <w:r w:rsidR="00414377">
        <w:rPr>
          <w:rFonts w:ascii="Tahoma" w:hAnsi="Tahoma" w:cs="Tahoma"/>
          <w:b w:val="0"/>
          <w:sz w:val="20"/>
          <w:szCs w:val="20"/>
        </w:rPr>
        <w:t xml:space="preserve"> IDZ</w:t>
      </w:r>
      <w:r w:rsidR="00A3424E">
        <w:rPr>
          <w:rFonts w:ascii="Tahoma" w:hAnsi="Tahoma" w:cs="Tahoma"/>
          <w:b w:val="0"/>
          <w:sz w:val="20"/>
          <w:szCs w:val="20"/>
        </w:rPr>
        <w:t>“</w:t>
      </w:r>
      <w:r w:rsidRPr="00966396">
        <w:rPr>
          <w:rFonts w:ascii="Tahoma" w:hAnsi="Tahoma" w:cs="Tahoma"/>
          <w:b w:val="0"/>
          <w:sz w:val="20"/>
          <w:szCs w:val="20"/>
        </w:rPr>
        <w:t xml:space="preserve"> v rámci </w:t>
      </w:r>
      <w:r w:rsidR="00934F47">
        <w:rPr>
          <w:rFonts w:ascii="Tahoma" w:hAnsi="Tahoma" w:cs="Tahoma"/>
          <w:b w:val="0"/>
          <w:sz w:val="20"/>
          <w:szCs w:val="20"/>
        </w:rPr>
        <w:t>OP</w:t>
      </w:r>
      <w:r w:rsidR="00414377">
        <w:rPr>
          <w:rFonts w:ascii="Tahoma" w:hAnsi="Tahoma" w:cs="Tahoma"/>
          <w:b w:val="0"/>
          <w:sz w:val="20"/>
          <w:szCs w:val="20"/>
        </w:rPr>
        <w:t> JAK</w:t>
      </w:r>
      <w:r w:rsidRPr="00966396">
        <w:rPr>
          <w:rFonts w:ascii="Tahoma" w:hAnsi="Tahoma" w:cs="Tahoma"/>
          <w:b w:val="0"/>
          <w:sz w:val="20"/>
          <w:szCs w:val="20"/>
        </w:rPr>
        <w:t xml:space="preserve"> (dále jen „Příručka pro žadatele a</w:t>
      </w:r>
      <w:r w:rsidR="00547467">
        <w:rPr>
          <w:rFonts w:ascii="Tahoma" w:hAnsi="Tahoma" w:cs="Tahoma"/>
          <w:b w:val="0"/>
          <w:sz w:val="20"/>
          <w:szCs w:val="20"/>
        </w:rPr>
        <w:t> </w:t>
      </w:r>
      <w:r w:rsidRPr="00966396">
        <w:rPr>
          <w:rFonts w:ascii="Tahoma" w:hAnsi="Tahoma" w:cs="Tahoma"/>
          <w:b w:val="0"/>
          <w:sz w:val="20"/>
          <w:szCs w:val="20"/>
        </w:rPr>
        <w:t>příjemce“)</w:t>
      </w:r>
      <w:r w:rsidR="00183D3A">
        <w:rPr>
          <w:rFonts w:ascii="Tahoma" w:hAnsi="Tahoma" w:cs="Tahoma"/>
          <w:b w:val="0"/>
          <w:sz w:val="20"/>
          <w:szCs w:val="20"/>
        </w:rPr>
        <w:t xml:space="preserve"> v aktuálním znění.</w:t>
      </w:r>
    </w:p>
    <w:p w14:paraId="05FD5484" w14:textId="60B6003B" w:rsidR="00C51094" w:rsidRDefault="00C51094" w:rsidP="00966396">
      <w:pPr>
        <w:pStyle w:val="Zkladntext"/>
        <w:numPr>
          <w:ilvl w:val="0"/>
          <w:numId w:val="5"/>
        </w:numPr>
        <w:tabs>
          <w:tab w:val="clear" w:pos="1080"/>
        </w:tabs>
        <w:spacing w:before="120"/>
        <w:ind w:left="357" w:hanging="357"/>
        <w:jc w:val="both"/>
        <w:rPr>
          <w:rFonts w:ascii="Tahoma" w:hAnsi="Tahoma" w:cs="Tahoma"/>
          <w:b w:val="0"/>
          <w:sz w:val="20"/>
          <w:szCs w:val="20"/>
        </w:rPr>
      </w:pPr>
      <w:r>
        <w:rPr>
          <w:rFonts w:ascii="Tahoma" w:hAnsi="Tahoma" w:cs="Tahoma"/>
          <w:b w:val="0"/>
          <w:sz w:val="20"/>
          <w:szCs w:val="20"/>
        </w:rPr>
        <w:t>Poskytovatel</w:t>
      </w:r>
      <w:r w:rsidRPr="00966396">
        <w:rPr>
          <w:rFonts w:ascii="Tahoma" w:hAnsi="Tahoma" w:cs="Tahoma"/>
          <w:b w:val="0"/>
          <w:sz w:val="20"/>
          <w:szCs w:val="20"/>
        </w:rPr>
        <w:t xml:space="preserve"> a </w:t>
      </w:r>
      <w:r w:rsidR="00981668">
        <w:rPr>
          <w:rFonts w:ascii="Tahoma" w:hAnsi="Tahoma" w:cs="Tahoma"/>
          <w:b w:val="0"/>
          <w:sz w:val="20"/>
          <w:szCs w:val="20"/>
        </w:rPr>
        <w:t>P</w:t>
      </w:r>
      <w:r>
        <w:rPr>
          <w:rFonts w:ascii="Tahoma" w:hAnsi="Tahoma" w:cs="Tahoma"/>
          <w:b w:val="0"/>
          <w:sz w:val="20"/>
          <w:szCs w:val="20"/>
        </w:rPr>
        <w:t xml:space="preserve">říjemce </w:t>
      </w:r>
      <w:r w:rsidRPr="00966396">
        <w:rPr>
          <w:rFonts w:ascii="Tahoma" w:hAnsi="Tahoma" w:cs="Tahoma"/>
          <w:b w:val="0"/>
          <w:sz w:val="20"/>
          <w:szCs w:val="20"/>
        </w:rPr>
        <w:t xml:space="preserve">jsou povinni při realizaci projektu postupovat dle pravidel uvedených v této </w:t>
      </w:r>
      <w:r w:rsidR="00547467">
        <w:rPr>
          <w:rFonts w:ascii="Tahoma" w:hAnsi="Tahoma" w:cs="Tahoma"/>
          <w:b w:val="0"/>
          <w:sz w:val="20"/>
          <w:szCs w:val="20"/>
        </w:rPr>
        <w:t>S</w:t>
      </w:r>
      <w:r w:rsidRPr="00CC6A0D">
        <w:rPr>
          <w:rFonts w:ascii="Tahoma" w:hAnsi="Tahoma" w:cs="Tahoma"/>
          <w:b w:val="0"/>
          <w:sz w:val="20"/>
          <w:szCs w:val="20"/>
        </w:rPr>
        <w:t xml:space="preserve">mlouvě a </w:t>
      </w:r>
      <w:r w:rsidR="002A7677" w:rsidRPr="00CC6A0D">
        <w:rPr>
          <w:rFonts w:ascii="Tahoma" w:hAnsi="Tahoma" w:cs="Tahoma"/>
          <w:b w:val="0"/>
          <w:sz w:val="20"/>
          <w:szCs w:val="20"/>
        </w:rPr>
        <w:t>p</w:t>
      </w:r>
      <w:r w:rsidR="00C175EE" w:rsidRPr="00CC6A0D">
        <w:rPr>
          <w:rFonts w:ascii="Tahoma" w:hAnsi="Tahoma" w:cs="Tahoma"/>
          <w:b w:val="0"/>
          <w:sz w:val="20"/>
          <w:szCs w:val="20"/>
        </w:rPr>
        <w:t>rávním aktu o poskytnutí podpory</w:t>
      </w:r>
      <w:r w:rsidRPr="00CC6A0D">
        <w:rPr>
          <w:rFonts w:ascii="Tahoma" w:hAnsi="Tahoma" w:cs="Tahoma"/>
          <w:b w:val="0"/>
          <w:sz w:val="20"/>
          <w:szCs w:val="20"/>
        </w:rPr>
        <w:t xml:space="preserve"> k projektu, případně</w:t>
      </w:r>
      <w:r w:rsidRPr="00966396">
        <w:rPr>
          <w:rFonts w:ascii="Tahoma" w:hAnsi="Tahoma" w:cs="Tahoma"/>
          <w:b w:val="0"/>
          <w:sz w:val="20"/>
          <w:szCs w:val="20"/>
        </w:rPr>
        <w:t xml:space="preserve"> v jiném </w:t>
      </w:r>
      <w:r w:rsidR="002D5BAC">
        <w:rPr>
          <w:rFonts w:ascii="Tahoma" w:hAnsi="Tahoma" w:cs="Tahoma"/>
          <w:b w:val="0"/>
          <w:sz w:val="20"/>
          <w:szCs w:val="20"/>
        </w:rPr>
        <w:t>p</w:t>
      </w:r>
      <w:r w:rsidRPr="00966396">
        <w:rPr>
          <w:rFonts w:ascii="Tahoma" w:hAnsi="Tahoma" w:cs="Tahoma"/>
          <w:b w:val="0"/>
          <w:sz w:val="20"/>
          <w:szCs w:val="20"/>
        </w:rPr>
        <w:t xml:space="preserve">rávním aktu vydaném </w:t>
      </w:r>
      <w:r w:rsidR="0000700A" w:rsidRPr="0000700A">
        <w:rPr>
          <w:rFonts w:ascii="Tahoma" w:hAnsi="Tahoma" w:cs="Tahoma"/>
          <w:b w:val="0"/>
          <w:sz w:val="20"/>
          <w:szCs w:val="20"/>
        </w:rPr>
        <w:t>Ministerstv</w:t>
      </w:r>
      <w:r w:rsidR="00F50F67">
        <w:rPr>
          <w:rFonts w:ascii="Tahoma" w:hAnsi="Tahoma" w:cs="Tahoma"/>
          <w:b w:val="0"/>
          <w:sz w:val="20"/>
          <w:szCs w:val="20"/>
        </w:rPr>
        <w:t>em</w:t>
      </w:r>
      <w:r w:rsidR="0000700A" w:rsidRPr="0000700A">
        <w:rPr>
          <w:rFonts w:ascii="Tahoma" w:hAnsi="Tahoma" w:cs="Tahoma"/>
          <w:b w:val="0"/>
          <w:sz w:val="20"/>
          <w:szCs w:val="20"/>
        </w:rPr>
        <w:t xml:space="preserve"> školství, mládeže a tělovýchovy</w:t>
      </w:r>
      <w:r w:rsidRPr="00966396">
        <w:rPr>
          <w:rFonts w:ascii="Tahoma" w:hAnsi="Tahoma" w:cs="Tahoma"/>
          <w:b w:val="0"/>
          <w:sz w:val="20"/>
          <w:szCs w:val="20"/>
        </w:rPr>
        <w:t xml:space="preserve">, </w:t>
      </w:r>
      <w:r w:rsidR="00F30C20">
        <w:rPr>
          <w:rFonts w:ascii="Tahoma" w:hAnsi="Tahoma" w:cs="Tahoma"/>
          <w:b w:val="0"/>
          <w:sz w:val="20"/>
          <w:szCs w:val="20"/>
        </w:rPr>
        <w:t>P</w:t>
      </w:r>
      <w:r w:rsidR="00F57825">
        <w:rPr>
          <w:rFonts w:ascii="Tahoma" w:hAnsi="Tahoma" w:cs="Tahoma"/>
          <w:b w:val="0"/>
          <w:sz w:val="20"/>
          <w:szCs w:val="20"/>
        </w:rPr>
        <w:t>říručce</w:t>
      </w:r>
      <w:r w:rsidRPr="00966396">
        <w:rPr>
          <w:rFonts w:ascii="Tahoma" w:hAnsi="Tahoma" w:cs="Tahoma"/>
          <w:b w:val="0"/>
          <w:sz w:val="20"/>
          <w:szCs w:val="20"/>
        </w:rPr>
        <w:t xml:space="preserve"> pro žadatele a</w:t>
      </w:r>
      <w:r w:rsidR="00F57825">
        <w:rPr>
          <w:rFonts w:ascii="Tahoma" w:hAnsi="Tahoma" w:cs="Tahoma"/>
          <w:b w:val="0"/>
          <w:sz w:val="20"/>
          <w:szCs w:val="20"/>
        </w:rPr>
        <w:t> </w:t>
      </w:r>
      <w:r w:rsidRPr="00966396">
        <w:rPr>
          <w:rFonts w:ascii="Tahoma" w:hAnsi="Tahoma" w:cs="Tahoma"/>
          <w:b w:val="0"/>
          <w:sz w:val="20"/>
          <w:szCs w:val="20"/>
        </w:rPr>
        <w:t xml:space="preserve">příjemce, dle metodických pokynů </w:t>
      </w:r>
      <w:r w:rsidR="00934F47">
        <w:rPr>
          <w:rFonts w:ascii="Tahoma" w:hAnsi="Tahoma" w:cs="Tahoma"/>
          <w:b w:val="0"/>
          <w:sz w:val="20"/>
          <w:szCs w:val="20"/>
        </w:rPr>
        <w:t>OP</w:t>
      </w:r>
      <w:r w:rsidR="00402830">
        <w:rPr>
          <w:rFonts w:ascii="Tahoma" w:hAnsi="Tahoma" w:cs="Tahoma"/>
          <w:b w:val="0"/>
          <w:sz w:val="20"/>
          <w:szCs w:val="20"/>
        </w:rPr>
        <w:t> JAK</w:t>
      </w:r>
      <w:r w:rsidR="00934F47">
        <w:rPr>
          <w:rFonts w:ascii="Tahoma" w:hAnsi="Tahoma" w:cs="Tahoma"/>
          <w:b w:val="0"/>
          <w:sz w:val="20"/>
          <w:szCs w:val="20"/>
        </w:rPr>
        <w:t xml:space="preserve"> </w:t>
      </w:r>
      <w:r w:rsidRPr="00966396">
        <w:rPr>
          <w:rFonts w:ascii="Tahoma" w:hAnsi="Tahoma" w:cs="Tahoma"/>
          <w:b w:val="0"/>
          <w:sz w:val="20"/>
          <w:szCs w:val="20"/>
        </w:rPr>
        <w:t xml:space="preserve">a dle pokynů </w:t>
      </w:r>
      <w:r w:rsidR="00531ACF">
        <w:rPr>
          <w:rFonts w:ascii="Tahoma" w:hAnsi="Tahoma" w:cs="Tahoma"/>
          <w:b w:val="0"/>
          <w:sz w:val="20"/>
          <w:szCs w:val="20"/>
        </w:rPr>
        <w:t>P</w:t>
      </w:r>
      <w:r w:rsidRPr="00966396">
        <w:rPr>
          <w:rFonts w:ascii="Tahoma" w:hAnsi="Tahoma" w:cs="Tahoma"/>
          <w:b w:val="0"/>
          <w:sz w:val="20"/>
          <w:szCs w:val="20"/>
        </w:rPr>
        <w:t>oskytovatele.</w:t>
      </w:r>
    </w:p>
    <w:p w14:paraId="1476976E" w14:textId="3FC42DF9" w:rsidR="001758DE" w:rsidRPr="00B115EE" w:rsidRDefault="001758DE" w:rsidP="001758DE">
      <w:pPr>
        <w:pStyle w:val="Zkladntext"/>
        <w:numPr>
          <w:ilvl w:val="0"/>
          <w:numId w:val="5"/>
        </w:numPr>
        <w:tabs>
          <w:tab w:val="clear" w:pos="108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lastRenderedPageBreak/>
        <w:t xml:space="preserve">Příjemce </w:t>
      </w:r>
      <w:r w:rsidRPr="00A50EB5">
        <w:rPr>
          <w:rFonts w:ascii="Tahoma" w:hAnsi="Tahoma" w:cs="Tahoma"/>
          <w:b w:val="0"/>
          <w:bCs w:val="0"/>
          <w:sz w:val="20"/>
          <w:szCs w:val="20"/>
        </w:rPr>
        <w:t>prohlašuje, že není osobou, vůči které je zakázána přímá či nepřímá finanční podpora ve smyslu čl. 5l nařízení Rady (EU) č. 833/2014 ze dne 31. července 2014 o omezujících opatřeních vzhledem k činnostem Ruska destabilizujícím situaci na Ukrajině (publikováno v Úředním věstníku Evropské unie dne 31. 7. 2014, částka L 229), ve znění Nařízení Rady (EU) 2022/576 ze dne 8. dubna 2022 (publikováno v Úředním věstníku Evropské unie dne 8. 4. 2022 pod č. L 111), tj. není právnickou osobou, subjektem nebo orgánem usazeným v Rusku, který je z více než 50 % ve veřejném vlastnictví či pod veřejnou kontrolou. Příjemce bere na vědomí, že pokud je uvedené prohlášení nepravdivé, bude to považováno za porušení této smlouvy a neoprávněné použití dotace.</w:t>
      </w:r>
      <w:r>
        <w:rPr>
          <w:rFonts w:ascii="Tahoma" w:hAnsi="Tahoma" w:cs="Tahoma"/>
          <w:b w:val="0"/>
          <w:bCs w:val="0"/>
          <w:sz w:val="20"/>
          <w:szCs w:val="20"/>
        </w:rPr>
        <w:t xml:space="preserve"> </w:t>
      </w:r>
      <w:r w:rsidRPr="00E87E7A">
        <w:rPr>
          <w:rFonts w:ascii="Tahoma" w:hAnsi="Tahoma" w:cs="Tahoma"/>
          <w:b w:val="0"/>
          <w:bCs w:val="0"/>
          <w:i/>
          <w:iCs/>
          <w:color w:val="3366FF"/>
          <w:sz w:val="20"/>
          <w:szCs w:val="20"/>
        </w:rPr>
        <w:t xml:space="preserve">(uveďte v případě, že příjemcem je </w:t>
      </w:r>
      <w:r>
        <w:rPr>
          <w:rFonts w:ascii="Tahoma" w:hAnsi="Tahoma" w:cs="Tahoma"/>
          <w:b w:val="0"/>
          <w:bCs w:val="0"/>
          <w:i/>
          <w:iCs/>
          <w:color w:val="3366FF"/>
          <w:sz w:val="20"/>
          <w:szCs w:val="20"/>
        </w:rPr>
        <w:t>právnická osoba)</w:t>
      </w:r>
    </w:p>
    <w:p w14:paraId="30F2973D" w14:textId="63386039" w:rsidR="00FA4EE2" w:rsidRDefault="00DF0E60" w:rsidP="00DF0E60">
      <w:pPr>
        <w:spacing w:before="360" w:after="240"/>
        <w:jc w:val="center"/>
        <w:rPr>
          <w:rFonts w:ascii="Tahoma" w:hAnsi="Tahoma" w:cs="Tahoma"/>
          <w:b/>
          <w:bCs/>
          <w:sz w:val="20"/>
          <w:szCs w:val="20"/>
        </w:rPr>
      </w:pPr>
      <w:r>
        <w:rPr>
          <w:rFonts w:ascii="Tahoma" w:hAnsi="Tahoma" w:cs="Tahoma"/>
          <w:b/>
          <w:bCs/>
          <w:sz w:val="20"/>
          <w:szCs w:val="20"/>
        </w:rPr>
        <w:t xml:space="preserve">Článek </w:t>
      </w:r>
      <w:r w:rsidR="00FA4EE2" w:rsidRPr="00A808B8">
        <w:rPr>
          <w:rFonts w:ascii="Tahoma" w:hAnsi="Tahoma" w:cs="Tahoma"/>
          <w:b/>
          <w:bCs/>
          <w:sz w:val="20"/>
          <w:szCs w:val="20"/>
        </w:rPr>
        <w:t>III</w:t>
      </w:r>
      <w:r w:rsidR="00FA4EE2" w:rsidRPr="00402BF4">
        <w:rPr>
          <w:rFonts w:ascii="Tahoma" w:hAnsi="Tahoma" w:cs="Tahoma"/>
          <w:b/>
          <w:bCs/>
          <w:sz w:val="20"/>
          <w:szCs w:val="20"/>
        </w:rPr>
        <w:t>.</w:t>
      </w:r>
      <w:r w:rsidR="003235DA">
        <w:rPr>
          <w:rFonts w:ascii="Tahoma" w:hAnsi="Tahoma" w:cs="Tahoma"/>
          <w:b/>
          <w:bCs/>
          <w:sz w:val="20"/>
          <w:szCs w:val="20"/>
        </w:rPr>
        <w:br/>
      </w:r>
      <w:r w:rsidR="004B5DF5" w:rsidRPr="00402BF4">
        <w:rPr>
          <w:rFonts w:ascii="Tahoma" w:hAnsi="Tahoma" w:cs="Tahoma"/>
          <w:b/>
          <w:bCs/>
          <w:sz w:val="20"/>
          <w:szCs w:val="20"/>
        </w:rPr>
        <w:t xml:space="preserve">Předmět </w:t>
      </w:r>
      <w:r w:rsidR="00E708DF">
        <w:rPr>
          <w:rFonts w:ascii="Tahoma" w:hAnsi="Tahoma" w:cs="Tahoma"/>
          <w:b/>
          <w:bCs/>
          <w:sz w:val="20"/>
          <w:szCs w:val="20"/>
        </w:rPr>
        <w:t>S</w:t>
      </w:r>
      <w:r w:rsidR="004B5DF5" w:rsidRPr="00402BF4">
        <w:rPr>
          <w:rFonts w:ascii="Tahoma" w:hAnsi="Tahoma" w:cs="Tahoma"/>
          <w:b/>
          <w:bCs/>
          <w:sz w:val="20"/>
          <w:szCs w:val="20"/>
        </w:rPr>
        <w:t>mlouvy</w:t>
      </w:r>
    </w:p>
    <w:p w14:paraId="65A0DDF1" w14:textId="6E883098" w:rsidR="00FA4EE2" w:rsidRPr="00A808B8" w:rsidRDefault="00FA4EE2" w:rsidP="002341F5">
      <w:pPr>
        <w:pStyle w:val="Zkladntext"/>
        <w:numPr>
          <w:ilvl w:val="0"/>
          <w:numId w:val="8"/>
        </w:numPr>
        <w:tabs>
          <w:tab w:val="clear" w:pos="360"/>
        </w:tabs>
        <w:spacing w:before="120"/>
        <w:ind w:left="357" w:hanging="357"/>
        <w:jc w:val="both"/>
        <w:rPr>
          <w:rFonts w:ascii="Tahoma" w:hAnsi="Tahoma" w:cs="Tahoma"/>
          <w:b w:val="0"/>
          <w:bCs w:val="0"/>
          <w:sz w:val="20"/>
          <w:szCs w:val="20"/>
        </w:rPr>
      </w:pPr>
      <w:r w:rsidRPr="00A808B8">
        <w:rPr>
          <w:rFonts w:ascii="Tahoma" w:hAnsi="Tahoma" w:cs="Tahoma"/>
          <w:b w:val="0"/>
          <w:bCs w:val="0"/>
          <w:sz w:val="20"/>
          <w:szCs w:val="20"/>
        </w:rPr>
        <w:t xml:space="preserve">Předmětem této </w:t>
      </w:r>
      <w:r w:rsidR="00A33B58">
        <w:rPr>
          <w:rFonts w:ascii="Tahoma" w:hAnsi="Tahoma" w:cs="Tahoma"/>
          <w:b w:val="0"/>
          <w:bCs w:val="0"/>
          <w:sz w:val="20"/>
          <w:szCs w:val="20"/>
        </w:rPr>
        <w:t>S</w:t>
      </w:r>
      <w:r w:rsidRPr="00A808B8">
        <w:rPr>
          <w:rFonts w:ascii="Tahoma" w:hAnsi="Tahoma" w:cs="Tahoma"/>
          <w:b w:val="0"/>
          <w:bCs w:val="0"/>
          <w:sz w:val="20"/>
          <w:szCs w:val="20"/>
        </w:rPr>
        <w:t xml:space="preserve">mlouvy je závazek </w:t>
      </w:r>
      <w:r w:rsidR="00487922">
        <w:rPr>
          <w:rFonts w:ascii="Tahoma" w:hAnsi="Tahoma" w:cs="Tahoma"/>
          <w:b w:val="0"/>
          <w:bCs w:val="0"/>
          <w:sz w:val="20"/>
          <w:szCs w:val="20"/>
        </w:rPr>
        <w:t>P</w:t>
      </w:r>
      <w:r w:rsidRPr="00A808B8">
        <w:rPr>
          <w:rFonts w:ascii="Tahoma" w:hAnsi="Tahoma" w:cs="Tahoma"/>
          <w:b w:val="0"/>
          <w:bCs w:val="0"/>
          <w:sz w:val="20"/>
          <w:szCs w:val="20"/>
        </w:rPr>
        <w:t xml:space="preserve">oskytovatele poskytnout </w:t>
      </w:r>
      <w:r w:rsidR="00487922">
        <w:rPr>
          <w:rFonts w:ascii="Tahoma" w:hAnsi="Tahoma" w:cs="Tahoma"/>
          <w:b w:val="0"/>
          <w:bCs w:val="0"/>
          <w:sz w:val="20"/>
          <w:szCs w:val="20"/>
        </w:rPr>
        <w:t>P</w:t>
      </w:r>
      <w:r w:rsidRPr="00A808B8">
        <w:rPr>
          <w:rFonts w:ascii="Tahoma" w:hAnsi="Tahoma" w:cs="Tahoma"/>
          <w:b w:val="0"/>
          <w:bCs w:val="0"/>
          <w:sz w:val="20"/>
          <w:szCs w:val="20"/>
        </w:rPr>
        <w:t xml:space="preserve">říjemci podle dále sjednaných podmínek účelově určenou dotaci a závazek </w:t>
      </w:r>
      <w:r w:rsidR="00487922">
        <w:rPr>
          <w:rFonts w:ascii="Tahoma" w:hAnsi="Tahoma" w:cs="Tahoma"/>
          <w:b w:val="0"/>
          <w:bCs w:val="0"/>
          <w:sz w:val="20"/>
          <w:szCs w:val="20"/>
        </w:rPr>
        <w:t>P</w:t>
      </w:r>
      <w:r w:rsidRPr="00A808B8">
        <w:rPr>
          <w:rFonts w:ascii="Tahoma" w:hAnsi="Tahoma" w:cs="Tahoma"/>
          <w:b w:val="0"/>
          <w:bCs w:val="0"/>
          <w:sz w:val="20"/>
          <w:szCs w:val="20"/>
        </w:rPr>
        <w:t>říjemce tuto dotaci přijmout a</w:t>
      </w:r>
      <w:r w:rsidR="00C87304">
        <w:rPr>
          <w:rFonts w:ascii="Tahoma" w:hAnsi="Tahoma" w:cs="Tahoma"/>
          <w:b w:val="0"/>
          <w:bCs w:val="0"/>
          <w:sz w:val="20"/>
          <w:szCs w:val="20"/>
        </w:rPr>
        <w:t xml:space="preserve"> </w:t>
      </w:r>
      <w:r w:rsidRPr="00A808B8">
        <w:rPr>
          <w:rFonts w:ascii="Tahoma" w:hAnsi="Tahoma" w:cs="Tahoma"/>
          <w:b w:val="0"/>
          <w:bCs w:val="0"/>
          <w:sz w:val="20"/>
          <w:szCs w:val="20"/>
        </w:rPr>
        <w:t>užít v</w:t>
      </w:r>
      <w:r w:rsidR="00C87304">
        <w:rPr>
          <w:rFonts w:ascii="Tahoma" w:hAnsi="Tahoma" w:cs="Tahoma"/>
          <w:b w:val="0"/>
          <w:bCs w:val="0"/>
          <w:sz w:val="20"/>
          <w:szCs w:val="20"/>
        </w:rPr>
        <w:t xml:space="preserve"> </w:t>
      </w:r>
      <w:r w:rsidRPr="00A808B8">
        <w:rPr>
          <w:rFonts w:ascii="Tahoma" w:hAnsi="Tahoma" w:cs="Tahoma"/>
          <w:b w:val="0"/>
          <w:bCs w:val="0"/>
          <w:sz w:val="20"/>
          <w:szCs w:val="20"/>
        </w:rPr>
        <w:t>souladu s</w:t>
      </w:r>
      <w:r w:rsidR="00C87304">
        <w:rPr>
          <w:rFonts w:ascii="Tahoma" w:hAnsi="Tahoma" w:cs="Tahoma"/>
          <w:b w:val="0"/>
          <w:bCs w:val="0"/>
          <w:sz w:val="20"/>
          <w:szCs w:val="20"/>
        </w:rPr>
        <w:t xml:space="preserve"> </w:t>
      </w:r>
      <w:r w:rsidRPr="00A808B8">
        <w:rPr>
          <w:rFonts w:ascii="Tahoma" w:hAnsi="Tahoma" w:cs="Tahoma"/>
          <w:b w:val="0"/>
          <w:bCs w:val="0"/>
          <w:sz w:val="20"/>
          <w:szCs w:val="20"/>
        </w:rPr>
        <w:t>jejím účelovým určením</w:t>
      </w:r>
      <w:r w:rsidR="00934F47">
        <w:rPr>
          <w:rFonts w:ascii="Tahoma" w:hAnsi="Tahoma" w:cs="Tahoma"/>
          <w:b w:val="0"/>
          <w:bCs w:val="0"/>
          <w:sz w:val="20"/>
          <w:szCs w:val="20"/>
        </w:rPr>
        <w:t>,</w:t>
      </w:r>
      <w:r w:rsidRPr="00A808B8">
        <w:rPr>
          <w:rFonts w:ascii="Tahoma" w:hAnsi="Tahoma" w:cs="Tahoma"/>
          <w:b w:val="0"/>
          <w:bCs w:val="0"/>
          <w:sz w:val="20"/>
          <w:szCs w:val="20"/>
        </w:rPr>
        <w:t xml:space="preserve"> za podmínek stanovených touto </w:t>
      </w:r>
      <w:r w:rsidR="00D63A9D">
        <w:rPr>
          <w:rFonts w:ascii="Tahoma" w:hAnsi="Tahoma" w:cs="Tahoma"/>
          <w:b w:val="0"/>
          <w:bCs w:val="0"/>
          <w:sz w:val="20"/>
          <w:szCs w:val="20"/>
        </w:rPr>
        <w:t>S</w:t>
      </w:r>
      <w:r w:rsidRPr="00A808B8">
        <w:rPr>
          <w:rFonts w:ascii="Tahoma" w:hAnsi="Tahoma" w:cs="Tahoma"/>
          <w:b w:val="0"/>
          <w:bCs w:val="0"/>
          <w:sz w:val="20"/>
          <w:szCs w:val="20"/>
        </w:rPr>
        <w:t>mlouvou</w:t>
      </w:r>
      <w:r w:rsidR="006968A8">
        <w:rPr>
          <w:rFonts w:ascii="Tahoma" w:hAnsi="Tahoma" w:cs="Tahoma"/>
          <w:b w:val="0"/>
          <w:bCs w:val="0"/>
          <w:sz w:val="20"/>
          <w:szCs w:val="20"/>
        </w:rPr>
        <w:t xml:space="preserve"> a v</w:t>
      </w:r>
      <w:r w:rsidR="00C87304">
        <w:rPr>
          <w:rFonts w:ascii="Tahoma" w:hAnsi="Tahoma" w:cs="Tahoma"/>
          <w:b w:val="0"/>
          <w:bCs w:val="0"/>
          <w:sz w:val="20"/>
          <w:szCs w:val="20"/>
        </w:rPr>
        <w:t xml:space="preserve"> </w:t>
      </w:r>
      <w:r w:rsidR="006968A8">
        <w:rPr>
          <w:rFonts w:ascii="Tahoma" w:hAnsi="Tahoma" w:cs="Tahoma"/>
          <w:b w:val="0"/>
          <w:bCs w:val="0"/>
          <w:sz w:val="20"/>
          <w:szCs w:val="20"/>
        </w:rPr>
        <w:t>souladu s</w:t>
      </w:r>
      <w:r w:rsidR="00C87304">
        <w:rPr>
          <w:rFonts w:ascii="Tahoma" w:hAnsi="Tahoma" w:cs="Tahoma"/>
          <w:b w:val="0"/>
          <w:bCs w:val="0"/>
          <w:sz w:val="20"/>
          <w:szCs w:val="20"/>
        </w:rPr>
        <w:t xml:space="preserve"> </w:t>
      </w:r>
      <w:r w:rsidR="006968A8">
        <w:rPr>
          <w:rFonts w:ascii="Tahoma" w:hAnsi="Tahoma" w:cs="Tahoma"/>
          <w:b w:val="0"/>
          <w:bCs w:val="0"/>
          <w:sz w:val="20"/>
          <w:szCs w:val="20"/>
        </w:rPr>
        <w:t>principy partnerství</w:t>
      </w:r>
      <w:r w:rsidR="00934F47">
        <w:rPr>
          <w:rFonts w:ascii="Tahoma" w:hAnsi="Tahoma" w:cs="Tahoma"/>
          <w:b w:val="0"/>
          <w:bCs w:val="0"/>
          <w:sz w:val="20"/>
          <w:szCs w:val="20"/>
        </w:rPr>
        <w:t xml:space="preserve"> v</w:t>
      </w:r>
      <w:r w:rsidR="00EB5018">
        <w:rPr>
          <w:rFonts w:ascii="Tahoma" w:hAnsi="Tahoma" w:cs="Tahoma"/>
          <w:b w:val="0"/>
          <w:bCs w:val="0"/>
          <w:sz w:val="20"/>
          <w:szCs w:val="20"/>
        </w:rPr>
        <w:t> </w:t>
      </w:r>
      <w:r w:rsidR="00934F47">
        <w:rPr>
          <w:rFonts w:ascii="Tahoma" w:hAnsi="Tahoma" w:cs="Tahoma"/>
          <w:b w:val="0"/>
          <w:bCs w:val="0"/>
          <w:sz w:val="20"/>
          <w:szCs w:val="20"/>
        </w:rPr>
        <w:t>projektu</w:t>
      </w:r>
      <w:r w:rsidRPr="00A808B8">
        <w:rPr>
          <w:rFonts w:ascii="Tahoma" w:hAnsi="Tahoma" w:cs="Tahoma"/>
          <w:b w:val="0"/>
          <w:bCs w:val="0"/>
          <w:sz w:val="20"/>
          <w:szCs w:val="20"/>
        </w:rPr>
        <w:t>.</w:t>
      </w:r>
    </w:p>
    <w:p w14:paraId="367B3AA9" w14:textId="04D05123" w:rsidR="00FA4EE2" w:rsidRDefault="00DF0E60" w:rsidP="00DF0E60">
      <w:pPr>
        <w:spacing w:before="360" w:after="240"/>
        <w:jc w:val="center"/>
        <w:rPr>
          <w:rFonts w:ascii="Tahoma" w:hAnsi="Tahoma" w:cs="Tahoma"/>
          <w:b/>
          <w:bCs/>
          <w:sz w:val="20"/>
          <w:szCs w:val="20"/>
        </w:rPr>
      </w:pPr>
      <w:r>
        <w:rPr>
          <w:rFonts w:ascii="Tahoma" w:hAnsi="Tahoma" w:cs="Tahoma"/>
          <w:b/>
          <w:bCs/>
          <w:sz w:val="20"/>
          <w:szCs w:val="20"/>
        </w:rPr>
        <w:t xml:space="preserve">Článek </w:t>
      </w:r>
      <w:r w:rsidR="004B5DF5" w:rsidRPr="00A808B8">
        <w:rPr>
          <w:rFonts w:ascii="Tahoma" w:hAnsi="Tahoma" w:cs="Tahoma"/>
          <w:b/>
          <w:bCs/>
          <w:sz w:val="20"/>
          <w:szCs w:val="20"/>
        </w:rPr>
        <w:t>IV.</w:t>
      </w:r>
      <w:r w:rsidR="003235DA">
        <w:rPr>
          <w:rFonts w:ascii="Tahoma" w:hAnsi="Tahoma" w:cs="Tahoma"/>
          <w:b/>
          <w:bCs/>
          <w:sz w:val="20"/>
          <w:szCs w:val="20"/>
        </w:rPr>
        <w:br/>
      </w:r>
      <w:r w:rsidR="004B5DF5" w:rsidRPr="00402BF4">
        <w:rPr>
          <w:rFonts w:ascii="Tahoma" w:hAnsi="Tahoma" w:cs="Tahoma"/>
          <w:b/>
          <w:bCs/>
          <w:sz w:val="20"/>
          <w:szCs w:val="20"/>
        </w:rPr>
        <w:t>Účelové určení a výše dotace</w:t>
      </w:r>
    </w:p>
    <w:p w14:paraId="074D1DD3" w14:textId="32D2B21D" w:rsidR="00A91684" w:rsidRDefault="002D2069" w:rsidP="005058B9">
      <w:pPr>
        <w:pStyle w:val="Zkladntext"/>
        <w:numPr>
          <w:ilvl w:val="0"/>
          <w:numId w:val="9"/>
        </w:numPr>
        <w:spacing w:before="120"/>
        <w:jc w:val="both"/>
        <w:rPr>
          <w:rFonts w:ascii="Tahoma" w:hAnsi="Tahoma" w:cs="Tahoma"/>
          <w:b w:val="0"/>
          <w:bCs w:val="0"/>
          <w:sz w:val="20"/>
          <w:szCs w:val="20"/>
        </w:rPr>
      </w:pPr>
      <w:r w:rsidRPr="00DB1175">
        <w:rPr>
          <w:rFonts w:ascii="Tahoma" w:hAnsi="Tahoma" w:cs="Tahoma"/>
          <w:b w:val="0"/>
          <w:bCs w:val="0"/>
          <w:sz w:val="20"/>
          <w:szCs w:val="20"/>
        </w:rPr>
        <w:t xml:space="preserve">Poskytovatel podle této </w:t>
      </w:r>
      <w:r w:rsidR="0054229A" w:rsidRPr="00DB1175">
        <w:rPr>
          <w:rFonts w:ascii="Tahoma" w:hAnsi="Tahoma" w:cs="Tahoma"/>
          <w:b w:val="0"/>
          <w:bCs w:val="0"/>
          <w:sz w:val="20"/>
          <w:szCs w:val="20"/>
        </w:rPr>
        <w:t>S</w:t>
      </w:r>
      <w:r w:rsidRPr="00DB1175">
        <w:rPr>
          <w:rFonts w:ascii="Tahoma" w:hAnsi="Tahoma" w:cs="Tahoma"/>
          <w:b w:val="0"/>
          <w:bCs w:val="0"/>
          <w:sz w:val="20"/>
          <w:szCs w:val="20"/>
        </w:rPr>
        <w:t xml:space="preserve">mlouvy poskytne </w:t>
      </w:r>
      <w:r w:rsidR="00487922">
        <w:rPr>
          <w:rFonts w:ascii="Tahoma" w:hAnsi="Tahoma" w:cs="Tahoma"/>
          <w:b w:val="0"/>
          <w:bCs w:val="0"/>
          <w:sz w:val="20"/>
          <w:szCs w:val="20"/>
        </w:rPr>
        <w:t>P</w:t>
      </w:r>
      <w:r w:rsidRPr="00DB1175">
        <w:rPr>
          <w:rFonts w:ascii="Tahoma" w:hAnsi="Tahoma" w:cs="Tahoma"/>
          <w:b w:val="0"/>
          <w:bCs w:val="0"/>
          <w:sz w:val="20"/>
          <w:szCs w:val="20"/>
        </w:rPr>
        <w:t xml:space="preserve">říjemci </w:t>
      </w:r>
      <w:r w:rsidR="00DB1175" w:rsidRPr="00DB1175">
        <w:rPr>
          <w:rFonts w:ascii="Tahoma" w:hAnsi="Tahoma" w:cs="Tahoma"/>
          <w:b w:val="0"/>
          <w:bCs w:val="0"/>
          <w:sz w:val="20"/>
          <w:szCs w:val="20"/>
        </w:rPr>
        <w:t>investiční (</w:t>
      </w:r>
      <w:r w:rsidR="004D5C9F">
        <w:rPr>
          <w:rFonts w:ascii="Tahoma" w:hAnsi="Tahoma" w:cs="Tahoma"/>
          <w:b w:val="0"/>
          <w:bCs w:val="0"/>
          <w:sz w:val="20"/>
          <w:szCs w:val="20"/>
        </w:rPr>
        <w:t>0</w:t>
      </w:r>
      <w:r w:rsidR="001758DE">
        <w:rPr>
          <w:rFonts w:ascii="Tahoma" w:hAnsi="Tahoma" w:cs="Tahoma"/>
          <w:b w:val="0"/>
          <w:bCs w:val="0"/>
          <w:sz w:val="20"/>
          <w:szCs w:val="20"/>
        </w:rPr>
        <w:t> </w:t>
      </w:r>
      <w:r w:rsidR="00DB1175" w:rsidRPr="00DB1175">
        <w:rPr>
          <w:rFonts w:ascii="Tahoma" w:hAnsi="Tahoma" w:cs="Tahoma"/>
          <w:b w:val="0"/>
          <w:bCs w:val="0"/>
          <w:sz w:val="20"/>
          <w:szCs w:val="20"/>
        </w:rPr>
        <w:t xml:space="preserve">Kč) a neinvestiční </w:t>
      </w:r>
      <w:r w:rsidR="00DB1175" w:rsidRPr="009351A6">
        <w:rPr>
          <w:rFonts w:ascii="Tahoma" w:hAnsi="Tahoma" w:cs="Tahoma"/>
          <w:b w:val="0"/>
          <w:bCs w:val="0"/>
          <w:sz w:val="20"/>
          <w:szCs w:val="20"/>
        </w:rPr>
        <w:t>(</w:t>
      </w:r>
      <w:r w:rsidR="000F1E9B">
        <w:rPr>
          <w:rFonts w:ascii="Tahoma" w:hAnsi="Tahoma" w:cs="Tahoma"/>
          <w:b w:val="0"/>
          <w:bCs w:val="0"/>
          <w:sz w:val="20"/>
          <w:szCs w:val="20"/>
        </w:rPr>
        <w:t>………</w:t>
      </w:r>
      <w:r w:rsidR="001758DE" w:rsidRPr="009351A6">
        <w:rPr>
          <w:rFonts w:ascii="Tahoma" w:hAnsi="Tahoma" w:cs="Tahoma"/>
          <w:b w:val="0"/>
          <w:bCs w:val="0"/>
          <w:sz w:val="20"/>
          <w:szCs w:val="20"/>
        </w:rPr>
        <w:t> </w:t>
      </w:r>
      <w:r w:rsidR="00DB1175" w:rsidRPr="009351A6">
        <w:rPr>
          <w:rFonts w:ascii="Tahoma" w:hAnsi="Tahoma" w:cs="Tahoma"/>
          <w:b w:val="0"/>
          <w:bCs w:val="0"/>
          <w:sz w:val="20"/>
          <w:szCs w:val="20"/>
        </w:rPr>
        <w:t xml:space="preserve">Kč) dotaci v souhrnné maximální výši </w:t>
      </w:r>
      <w:r w:rsidR="00C207DC">
        <w:rPr>
          <w:rFonts w:ascii="Tahoma" w:hAnsi="Tahoma" w:cs="Tahoma"/>
          <w:b w:val="0"/>
          <w:bCs w:val="0"/>
          <w:sz w:val="20"/>
          <w:szCs w:val="20"/>
        </w:rPr>
        <w:t>………</w:t>
      </w:r>
      <w:r w:rsidR="00DB1175" w:rsidRPr="009351A6">
        <w:rPr>
          <w:rFonts w:ascii="Tahoma" w:hAnsi="Tahoma" w:cs="Tahoma"/>
          <w:b w:val="0"/>
          <w:bCs w:val="0"/>
          <w:sz w:val="20"/>
          <w:szCs w:val="20"/>
        </w:rPr>
        <w:t xml:space="preserve"> Kč (</w:t>
      </w:r>
      <w:r w:rsidR="00C207DC">
        <w:rPr>
          <w:rFonts w:ascii="Tahoma" w:hAnsi="Tahoma" w:cs="Tahoma"/>
          <w:b w:val="0"/>
          <w:bCs w:val="0"/>
          <w:sz w:val="20"/>
          <w:szCs w:val="20"/>
        </w:rPr>
        <w:t>………</w:t>
      </w:r>
      <w:r w:rsidR="00EB7E94" w:rsidRPr="00EB7E94">
        <w:rPr>
          <w:rFonts w:ascii="Tahoma" w:hAnsi="Tahoma" w:cs="Tahoma"/>
          <w:b w:val="0"/>
          <w:bCs w:val="0"/>
          <w:sz w:val="20"/>
          <w:szCs w:val="20"/>
        </w:rPr>
        <w:t xml:space="preserve"> korun českých</w:t>
      </w:r>
      <w:r w:rsidR="00DB1175" w:rsidRPr="00DB1175">
        <w:rPr>
          <w:rFonts w:ascii="Tahoma" w:hAnsi="Tahoma" w:cs="Tahoma"/>
          <w:b w:val="0"/>
          <w:bCs w:val="0"/>
          <w:sz w:val="20"/>
          <w:szCs w:val="20"/>
        </w:rPr>
        <w:t>) účelově určenou k</w:t>
      </w:r>
      <w:r w:rsidR="001758DE">
        <w:rPr>
          <w:rFonts w:ascii="Tahoma" w:hAnsi="Tahoma" w:cs="Tahoma"/>
          <w:b w:val="0"/>
          <w:bCs w:val="0"/>
          <w:sz w:val="20"/>
          <w:szCs w:val="20"/>
        </w:rPr>
        <w:t> </w:t>
      </w:r>
      <w:r w:rsidR="00DB1175" w:rsidRPr="00DB1175">
        <w:rPr>
          <w:rFonts w:ascii="Tahoma" w:hAnsi="Tahoma" w:cs="Tahoma"/>
          <w:b w:val="0"/>
          <w:bCs w:val="0"/>
          <w:sz w:val="20"/>
          <w:szCs w:val="20"/>
        </w:rPr>
        <w:t>úhradě uznatelných nákladů na realizaci činností v rámci projektu</w:t>
      </w:r>
      <w:r w:rsidR="000E7E35">
        <w:rPr>
          <w:rFonts w:ascii="Tahoma" w:hAnsi="Tahoma" w:cs="Tahoma"/>
          <w:b w:val="0"/>
          <w:bCs w:val="0"/>
          <w:sz w:val="20"/>
          <w:szCs w:val="20"/>
        </w:rPr>
        <w:t>.</w:t>
      </w:r>
    </w:p>
    <w:p w14:paraId="3534F253" w14:textId="50CE5175" w:rsidR="007F6DEF" w:rsidRPr="00DB1175" w:rsidRDefault="00795947" w:rsidP="005058B9">
      <w:pPr>
        <w:pStyle w:val="Zkladntext"/>
        <w:numPr>
          <w:ilvl w:val="0"/>
          <w:numId w:val="9"/>
        </w:numPr>
        <w:spacing w:before="120"/>
        <w:jc w:val="both"/>
        <w:rPr>
          <w:rFonts w:ascii="Tahoma" w:hAnsi="Tahoma" w:cs="Tahoma"/>
          <w:b w:val="0"/>
          <w:bCs w:val="0"/>
          <w:sz w:val="20"/>
          <w:szCs w:val="20"/>
        </w:rPr>
      </w:pPr>
      <w:r w:rsidRPr="00DB1175">
        <w:rPr>
          <w:rFonts w:ascii="Tahoma" w:hAnsi="Tahoma" w:cs="Tahoma"/>
          <w:b w:val="0"/>
          <w:bCs w:val="0"/>
          <w:sz w:val="20"/>
          <w:szCs w:val="20"/>
        </w:rPr>
        <w:t>D</w:t>
      </w:r>
      <w:r w:rsidR="007D7301" w:rsidRPr="00DB1175">
        <w:rPr>
          <w:rFonts w:ascii="Tahoma" w:hAnsi="Tahoma" w:cs="Tahoma"/>
          <w:b w:val="0"/>
          <w:bCs w:val="0"/>
          <w:sz w:val="20"/>
          <w:szCs w:val="20"/>
        </w:rPr>
        <w:t xml:space="preserve">otace zahrnuje přímé a </w:t>
      </w:r>
      <w:r w:rsidR="00B13BE4">
        <w:rPr>
          <w:rFonts w:ascii="Tahoma" w:hAnsi="Tahoma" w:cs="Tahoma"/>
          <w:b w:val="0"/>
          <w:bCs w:val="0"/>
          <w:sz w:val="20"/>
          <w:szCs w:val="20"/>
        </w:rPr>
        <w:t>paušální náklady</w:t>
      </w:r>
      <w:r w:rsidR="007D7301" w:rsidRPr="00DB1175">
        <w:rPr>
          <w:rFonts w:ascii="Tahoma" w:hAnsi="Tahoma" w:cs="Tahoma"/>
          <w:b w:val="0"/>
          <w:bCs w:val="0"/>
          <w:sz w:val="20"/>
          <w:szCs w:val="20"/>
        </w:rPr>
        <w:t xml:space="preserve">. </w:t>
      </w:r>
      <w:r w:rsidR="00AE65E6" w:rsidRPr="00DB1175">
        <w:rPr>
          <w:rFonts w:ascii="Tahoma" w:hAnsi="Tahoma" w:cs="Tahoma"/>
          <w:b w:val="0"/>
          <w:bCs w:val="0"/>
          <w:sz w:val="20"/>
          <w:szCs w:val="20"/>
        </w:rPr>
        <w:t xml:space="preserve">Přímé náklady činí </w:t>
      </w:r>
      <w:r w:rsidR="00845EF0" w:rsidRPr="00DB1175">
        <w:rPr>
          <w:rFonts w:ascii="Tahoma" w:hAnsi="Tahoma" w:cs="Tahoma"/>
          <w:b w:val="0"/>
          <w:bCs w:val="0"/>
          <w:sz w:val="20"/>
          <w:szCs w:val="20"/>
        </w:rPr>
        <w:t>max</w:t>
      </w:r>
      <w:r w:rsidR="000244C1">
        <w:rPr>
          <w:rFonts w:ascii="Tahoma" w:hAnsi="Tahoma" w:cs="Tahoma"/>
          <w:b w:val="0"/>
          <w:bCs w:val="0"/>
          <w:sz w:val="20"/>
          <w:szCs w:val="20"/>
        </w:rPr>
        <w:t>.</w:t>
      </w:r>
      <w:r w:rsidR="00845EF0" w:rsidRPr="00DB1175">
        <w:rPr>
          <w:rFonts w:ascii="Tahoma" w:hAnsi="Tahoma" w:cs="Tahoma"/>
          <w:b w:val="0"/>
          <w:bCs w:val="0"/>
          <w:sz w:val="20"/>
          <w:szCs w:val="20"/>
        </w:rPr>
        <w:t xml:space="preserve"> </w:t>
      </w:r>
      <w:r w:rsidR="000B3224">
        <w:rPr>
          <w:rFonts w:ascii="Tahoma" w:hAnsi="Tahoma" w:cs="Tahoma"/>
          <w:b w:val="0"/>
          <w:bCs w:val="0"/>
          <w:sz w:val="20"/>
          <w:szCs w:val="20"/>
        </w:rPr>
        <w:t>………</w:t>
      </w:r>
      <w:r w:rsidR="00DA33F7" w:rsidRPr="00DA33F7">
        <w:rPr>
          <w:rFonts w:ascii="Tahoma" w:hAnsi="Tahoma" w:cs="Tahoma"/>
          <w:b w:val="0"/>
          <w:bCs w:val="0"/>
          <w:sz w:val="20"/>
          <w:szCs w:val="20"/>
        </w:rPr>
        <w:t xml:space="preserve"> Kč (</w:t>
      </w:r>
      <w:r w:rsidR="000B3224">
        <w:rPr>
          <w:rFonts w:ascii="Tahoma" w:hAnsi="Tahoma" w:cs="Tahoma"/>
          <w:b w:val="0"/>
          <w:bCs w:val="0"/>
          <w:sz w:val="20"/>
          <w:szCs w:val="20"/>
        </w:rPr>
        <w:t>………</w:t>
      </w:r>
      <w:r w:rsidR="00491334" w:rsidRPr="00491334">
        <w:rPr>
          <w:rFonts w:ascii="Tahoma" w:hAnsi="Tahoma" w:cs="Tahoma"/>
          <w:b w:val="0"/>
          <w:bCs w:val="0"/>
          <w:sz w:val="20"/>
          <w:szCs w:val="20"/>
        </w:rPr>
        <w:t xml:space="preserve"> korun českých</w:t>
      </w:r>
      <w:r w:rsidR="00DA33F7" w:rsidRPr="00DA33F7">
        <w:rPr>
          <w:rFonts w:ascii="Tahoma" w:hAnsi="Tahoma" w:cs="Tahoma"/>
          <w:b w:val="0"/>
          <w:bCs w:val="0"/>
          <w:sz w:val="20"/>
          <w:szCs w:val="20"/>
        </w:rPr>
        <w:t>)</w:t>
      </w:r>
      <w:r w:rsidR="00CC1859" w:rsidRPr="00DB1175">
        <w:rPr>
          <w:rFonts w:ascii="Tahoma" w:hAnsi="Tahoma" w:cs="Tahoma"/>
          <w:b w:val="0"/>
          <w:bCs w:val="0"/>
          <w:sz w:val="20"/>
          <w:szCs w:val="20"/>
        </w:rPr>
        <w:t>.</w:t>
      </w:r>
      <w:r w:rsidR="00845EF0" w:rsidRPr="00DB1175">
        <w:rPr>
          <w:rFonts w:ascii="Tahoma" w:hAnsi="Tahoma" w:cs="Tahoma"/>
          <w:b w:val="0"/>
          <w:bCs w:val="0"/>
          <w:sz w:val="20"/>
          <w:szCs w:val="20"/>
        </w:rPr>
        <w:t xml:space="preserve"> </w:t>
      </w:r>
      <w:r w:rsidR="00604FE7">
        <w:rPr>
          <w:rFonts w:ascii="Tahoma" w:hAnsi="Tahoma" w:cs="Tahoma"/>
          <w:b w:val="0"/>
          <w:bCs w:val="0"/>
          <w:sz w:val="20"/>
          <w:szCs w:val="20"/>
        </w:rPr>
        <w:t>Paušální</w:t>
      </w:r>
      <w:r w:rsidR="007D7301" w:rsidRPr="00DB1175">
        <w:rPr>
          <w:rFonts w:ascii="Tahoma" w:hAnsi="Tahoma" w:cs="Tahoma"/>
          <w:b w:val="0"/>
          <w:bCs w:val="0"/>
          <w:sz w:val="20"/>
          <w:szCs w:val="20"/>
        </w:rPr>
        <w:t xml:space="preserve"> náklady činí max</w:t>
      </w:r>
      <w:r w:rsidR="007D7301" w:rsidRPr="00BE222F">
        <w:rPr>
          <w:rFonts w:ascii="Tahoma" w:hAnsi="Tahoma" w:cs="Tahoma"/>
          <w:b w:val="0"/>
          <w:bCs w:val="0"/>
          <w:sz w:val="20"/>
          <w:szCs w:val="20"/>
        </w:rPr>
        <w:t xml:space="preserve">. </w:t>
      </w:r>
      <w:r w:rsidR="000B3224">
        <w:rPr>
          <w:rFonts w:ascii="Tahoma" w:hAnsi="Tahoma" w:cs="Tahoma"/>
          <w:b w:val="0"/>
          <w:bCs w:val="0"/>
          <w:sz w:val="20"/>
          <w:szCs w:val="20"/>
        </w:rPr>
        <w:t>………</w:t>
      </w:r>
      <w:r w:rsidR="00124649">
        <w:rPr>
          <w:rFonts w:ascii="Tahoma" w:hAnsi="Tahoma" w:cs="Tahoma"/>
          <w:b w:val="0"/>
          <w:bCs w:val="0"/>
          <w:sz w:val="20"/>
          <w:szCs w:val="20"/>
        </w:rPr>
        <w:t> </w:t>
      </w:r>
      <w:r w:rsidR="007D7301" w:rsidRPr="00BE222F">
        <w:rPr>
          <w:rFonts w:ascii="Tahoma" w:hAnsi="Tahoma" w:cs="Tahoma"/>
          <w:b w:val="0"/>
          <w:bCs w:val="0"/>
          <w:sz w:val="20"/>
          <w:szCs w:val="20"/>
        </w:rPr>
        <w:t>Kč (</w:t>
      </w:r>
      <w:r w:rsidR="000B3224">
        <w:rPr>
          <w:rFonts w:ascii="Tahoma" w:hAnsi="Tahoma" w:cs="Tahoma"/>
          <w:b w:val="0"/>
          <w:bCs w:val="0"/>
          <w:sz w:val="20"/>
          <w:szCs w:val="20"/>
        </w:rPr>
        <w:t>………</w:t>
      </w:r>
      <w:r w:rsidR="00877BC7" w:rsidRPr="00877BC7">
        <w:rPr>
          <w:rFonts w:ascii="Tahoma" w:hAnsi="Tahoma" w:cs="Tahoma"/>
          <w:b w:val="0"/>
          <w:bCs w:val="0"/>
          <w:sz w:val="20"/>
          <w:szCs w:val="20"/>
        </w:rPr>
        <w:t xml:space="preserve"> korun českých</w:t>
      </w:r>
      <w:r w:rsidR="00AF0CD5">
        <w:rPr>
          <w:rFonts w:ascii="Tahoma" w:hAnsi="Tahoma" w:cs="Tahoma"/>
          <w:b w:val="0"/>
          <w:bCs w:val="0"/>
          <w:sz w:val="20"/>
          <w:szCs w:val="20"/>
        </w:rPr>
        <w:t>)</w:t>
      </w:r>
      <w:r w:rsidR="00AF0CD5" w:rsidRPr="00AF0CD5">
        <w:rPr>
          <w:rFonts w:ascii="Tahoma" w:hAnsi="Tahoma" w:cs="Tahoma"/>
          <w:b w:val="0"/>
          <w:bCs w:val="0"/>
          <w:sz w:val="20"/>
          <w:szCs w:val="20"/>
        </w:rPr>
        <w:t xml:space="preserve"> </w:t>
      </w:r>
      <w:r w:rsidR="007D7301" w:rsidRPr="00DB1175">
        <w:rPr>
          <w:rFonts w:ascii="Tahoma" w:hAnsi="Tahoma" w:cs="Tahoma"/>
          <w:b w:val="0"/>
          <w:bCs w:val="0"/>
          <w:sz w:val="20"/>
          <w:szCs w:val="20"/>
        </w:rPr>
        <w:t xml:space="preserve">a zároveň procentuální poměr </w:t>
      </w:r>
      <w:r w:rsidR="004E05C9">
        <w:rPr>
          <w:rFonts w:ascii="Tahoma" w:hAnsi="Tahoma" w:cs="Tahoma"/>
          <w:b w:val="0"/>
          <w:bCs w:val="0"/>
          <w:sz w:val="20"/>
          <w:szCs w:val="20"/>
        </w:rPr>
        <w:t>paušálních</w:t>
      </w:r>
      <w:r w:rsidR="007D7301" w:rsidRPr="00DB1175">
        <w:rPr>
          <w:rFonts w:ascii="Tahoma" w:hAnsi="Tahoma" w:cs="Tahoma"/>
          <w:b w:val="0"/>
          <w:bCs w:val="0"/>
          <w:sz w:val="20"/>
          <w:szCs w:val="20"/>
        </w:rPr>
        <w:t xml:space="preserve"> nákladů </w:t>
      </w:r>
      <w:r w:rsidR="00AA06DC">
        <w:rPr>
          <w:rFonts w:ascii="Tahoma" w:hAnsi="Tahoma" w:cs="Tahoma"/>
          <w:b w:val="0"/>
          <w:bCs w:val="0"/>
          <w:sz w:val="20"/>
          <w:szCs w:val="20"/>
        </w:rPr>
        <w:t>může činit</w:t>
      </w:r>
      <w:r w:rsidR="00AA06DC" w:rsidRPr="00DB1175">
        <w:rPr>
          <w:rFonts w:ascii="Tahoma" w:hAnsi="Tahoma" w:cs="Tahoma"/>
          <w:b w:val="0"/>
          <w:bCs w:val="0"/>
          <w:sz w:val="20"/>
          <w:szCs w:val="20"/>
        </w:rPr>
        <w:t xml:space="preserve"> </w:t>
      </w:r>
      <w:r w:rsidR="007D7301" w:rsidRPr="00DB1175">
        <w:rPr>
          <w:rFonts w:ascii="Tahoma" w:hAnsi="Tahoma" w:cs="Tahoma"/>
          <w:b w:val="0"/>
          <w:bCs w:val="0"/>
          <w:sz w:val="20"/>
          <w:szCs w:val="20"/>
        </w:rPr>
        <w:t xml:space="preserve">max. </w:t>
      </w:r>
      <w:r w:rsidR="002436DD">
        <w:rPr>
          <w:rFonts w:ascii="Tahoma" w:hAnsi="Tahoma" w:cs="Tahoma"/>
          <w:b w:val="0"/>
          <w:bCs w:val="0"/>
          <w:sz w:val="20"/>
          <w:szCs w:val="20"/>
        </w:rPr>
        <w:t>………</w:t>
      </w:r>
      <w:r w:rsidR="007D7301" w:rsidRPr="00DB1175">
        <w:rPr>
          <w:rFonts w:ascii="Tahoma" w:hAnsi="Tahoma" w:cs="Tahoma"/>
          <w:b w:val="0"/>
          <w:bCs w:val="0"/>
          <w:sz w:val="20"/>
          <w:szCs w:val="20"/>
        </w:rPr>
        <w:t xml:space="preserve"> % způsobilých přímých nákladů skutečně vynaložených. Náklady ve formě </w:t>
      </w:r>
      <w:r w:rsidR="004E05C9">
        <w:rPr>
          <w:rFonts w:ascii="Tahoma" w:hAnsi="Tahoma" w:cs="Tahoma"/>
          <w:b w:val="0"/>
          <w:bCs w:val="0"/>
          <w:sz w:val="20"/>
          <w:szCs w:val="20"/>
        </w:rPr>
        <w:t>paušálních</w:t>
      </w:r>
      <w:r w:rsidR="007D7301" w:rsidRPr="00DB1175">
        <w:rPr>
          <w:rFonts w:ascii="Tahoma" w:hAnsi="Tahoma" w:cs="Tahoma"/>
          <w:b w:val="0"/>
          <w:bCs w:val="0"/>
          <w:sz w:val="20"/>
          <w:szCs w:val="20"/>
        </w:rPr>
        <w:t xml:space="preserve"> nákladů se považují za způsobilé ve výši odpovídající maximální procentní sazbě stanovené v předchozí větě. </w:t>
      </w:r>
      <w:r w:rsidRPr="00DB1175">
        <w:rPr>
          <w:rFonts w:ascii="Tahoma" w:hAnsi="Tahoma" w:cs="Tahoma"/>
          <w:b w:val="0"/>
          <w:bCs w:val="0"/>
          <w:sz w:val="20"/>
          <w:szCs w:val="20"/>
        </w:rPr>
        <w:t>Podrobné v</w:t>
      </w:r>
      <w:r w:rsidR="007D7301" w:rsidRPr="00DB1175">
        <w:rPr>
          <w:rFonts w:ascii="Tahoma" w:hAnsi="Tahoma" w:cs="Tahoma"/>
          <w:b w:val="0"/>
          <w:bCs w:val="0"/>
          <w:sz w:val="20"/>
          <w:szCs w:val="20"/>
        </w:rPr>
        <w:t xml:space="preserve">ymezení přímých a </w:t>
      </w:r>
      <w:r w:rsidR="004E05C9">
        <w:rPr>
          <w:rFonts w:ascii="Tahoma" w:hAnsi="Tahoma" w:cs="Tahoma"/>
          <w:b w:val="0"/>
          <w:bCs w:val="0"/>
          <w:sz w:val="20"/>
          <w:szCs w:val="20"/>
        </w:rPr>
        <w:t>paušálních</w:t>
      </w:r>
      <w:r w:rsidR="007D7301" w:rsidRPr="00DB1175">
        <w:rPr>
          <w:rFonts w:ascii="Tahoma" w:hAnsi="Tahoma" w:cs="Tahoma"/>
          <w:b w:val="0"/>
          <w:bCs w:val="0"/>
          <w:sz w:val="20"/>
          <w:szCs w:val="20"/>
        </w:rPr>
        <w:t xml:space="preserve"> nákladů obsahuje Příručka pro žadatele a příjemce.</w:t>
      </w:r>
    </w:p>
    <w:p w14:paraId="3AFE19D5" w14:textId="139D003C" w:rsidR="007D7301" w:rsidRPr="00DC3DF8" w:rsidRDefault="007D7301" w:rsidP="00DC3DF8">
      <w:pPr>
        <w:pStyle w:val="Zkladntext"/>
        <w:numPr>
          <w:ilvl w:val="0"/>
          <w:numId w:val="9"/>
        </w:numPr>
        <w:spacing w:before="120"/>
        <w:jc w:val="both"/>
        <w:rPr>
          <w:rFonts w:ascii="Tahoma" w:hAnsi="Tahoma" w:cs="Tahoma"/>
          <w:b w:val="0"/>
          <w:bCs w:val="0"/>
          <w:sz w:val="20"/>
          <w:szCs w:val="20"/>
        </w:rPr>
      </w:pPr>
      <w:r w:rsidRPr="00DC3DF8">
        <w:rPr>
          <w:rFonts w:ascii="Tahoma" w:hAnsi="Tahoma" w:cs="Tahoma"/>
          <w:b w:val="0"/>
          <w:bCs w:val="0"/>
          <w:sz w:val="20"/>
          <w:szCs w:val="20"/>
        </w:rPr>
        <w:t xml:space="preserve">Příjemce je povinen čerpat finanční prostředky v souladu s pokyny </w:t>
      </w:r>
      <w:r w:rsidR="00487922">
        <w:rPr>
          <w:rFonts w:ascii="Tahoma" w:hAnsi="Tahoma" w:cs="Tahoma"/>
          <w:b w:val="0"/>
          <w:bCs w:val="0"/>
          <w:sz w:val="20"/>
          <w:szCs w:val="20"/>
        </w:rPr>
        <w:t>P</w:t>
      </w:r>
      <w:r w:rsidRPr="00DC3DF8">
        <w:rPr>
          <w:rFonts w:ascii="Tahoma" w:hAnsi="Tahoma" w:cs="Tahoma"/>
          <w:b w:val="0"/>
          <w:bCs w:val="0"/>
          <w:sz w:val="20"/>
          <w:szCs w:val="20"/>
        </w:rPr>
        <w:t>oskytovatele</w:t>
      </w:r>
      <w:r w:rsidR="00DA6431" w:rsidRPr="00DC3DF8">
        <w:rPr>
          <w:rFonts w:ascii="Tahoma" w:hAnsi="Tahoma" w:cs="Tahoma"/>
          <w:b w:val="0"/>
          <w:bCs w:val="0"/>
          <w:sz w:val="20"/>
          <w:szCs w:val="20"/>
        </w:rPr>
        <w:t xml:space="preserve"> a </w:t>
      </w:r>
      <w:r w:rsidR="001E4D30" w:rsidRPr="00DC3DF8">
        <w:rPr>
          <w:rFonts w:ascii="Tahoma" w:hAnsi="Tahoma" w:cs="Tahoma"/>
          <w:b w:val="0"/>
          <w:bCs w:val="0"/>
          <w:sz w:val="20"/>
          <w:szCs w:val="20"/>
        </w:rPr>
        <w:t xml:space="preserve">strukturou jeho rozpočtu </w:t>
      </w:r>
      <w:r w:rsidR="00DB7B84" w:rsidRPr="00DC3DF8">
        <w:rPr>
          <w:rFonts w:ascii="Tahoma" w:hAnsi="Tahoma" w:cs="Tahoma"/>
          <w:b w:val="0"/>
          <w:bCs w:val="0"/>
          <w:sz w:val="20"/>
          <w:szCs w:val="20"/>
        </w:rPr>
        <w:t xml:space="preserve">dostupnou </w:t>
      </w:r>
      <w:r w:rsidR="007E6521" w:rsidRPr="00DC3DF8">
        <w:rPr>
          <w:rFonts w:ascii="Tahoma" w:hAnsi="Tahoma" w:cs="Tahoma"/>
          <w:b w:val="0"/>
          <w:bCs w:val="0"/>
          <w:sz w:val="20"/>
          <w:szCs w:val="20"/>
        </w:rPr>
        <w:t xml:space="preserve">prostřednictvím sdíleného úložiště projektu na adrese </w:t>
      </w:r>
      <w:r w:rsidR="00924B81" w:rsidRPr="00924B81">
        <w:rPr>
          <w:rFonts w:ascii="Tahoma" w:hAnsi="Tahoma" w:cs="Tahoma"/>
          <w:b w:val="0"/>
          <w:bCs w:val="0"/>
          <w:sz w:val="20"/>
          <w:szCs w:val="20"/>
        </w:rPr>
        <w:t>https://mskraj-my.sharepoint.com</w:t>
      </w:r>
      <w:r w:rsidRPr="00DC3DF8">
        <w:rPr>
          <w:rFonts w:ascii="Tahoma" w:hAnsi="Tahoma" w:cs="Tahoma"/>
          <w:b w:val="0"/>
          <w:bCs w:val="0"/>
          <w:sz w:val="20"/>
          <w:szCs w:val="20"/>
        </w:rPr>
        <w:t xml:space="preserve"> </w:t>
      </w:r>
      <w:r w:rsidR="00325F2D">
        <w:rPr>
          <w:rFonts w:ascii="Tahoma" w:hAnsi="Tahoma" w:cs="Tahoma"/>
          <w:b w:val="0"/>
          <w:bCs w:val="0"/>
          <w:sz w:val="20"/>
          <w:szCs w:val="20"/>
        </w:rPr>
        <w:t xml:space="preserve">(dále jen „sdílené úložiště“). </w:t>
      </w:r>
      <w:r w:rsidRPr="00DC3DF8">
        <w:rPr>
          <w:rFonts w:ascii="Tahoma" w:hAnsi="Tahoma" w:cs="Tahoma"/>
          <w:b w:val="0"/>
          <w:bCs w:val="0"/>
          <w:sz w:val="20"/>
          <w:szCs w:val="20"/>
        </w:rPr>
        <w:t xml:space="preserve">Změna struktury rozpočtu </w:t>
      </w:r>
      <w:r w:rsidR="00487922">
        <w:rPr>
          <w:rFonts w:ascii="Tahoma" w:hAnsi="Tahoma" w:cs="Tahoma"/>
          <w:b w:val="0"/>
          <w:bCs w:val="0"/>
          <w:sz w:val="20"/>
          <w:szCs w:val="20"/>
        </w:rPr>
        <w:t>P</w:t>
      </w:r>
      <w:r w:rsidR="00DA6431" w:rsidRPr="00DC3DF8">
        <w:rPr>
          <w:rFonts w:ascii="Tahoma" w:hAnsi="Tahoma" w:cs="Tahoma"/>
          <w:b w:val="0"/>
          <w:bCs w:val="0"/>
          <w:sz w:val="20"/>
          <w:szCs w:val="20"/>
        </w:rPr>
        <w:t xml:space="preserve">říjemce </w:t>
      </w:r>
      <w:r w:rsidRPr="00DC3DF8">
        <w:rPr>
          <w:rFonts w:ascii="Tahoma" w:hAnsi="Tahoma" w:cs="Tahoma"/>
          <w:b w:val="0"/>
          <w:bCs w:val="0"/>
          <w:sz w:val="20"/>
          <w:szCs w:val="20"/>
        </w:rPr>
        <w:t xml:space="preserve">a výše jednotlivých kapitol je možná pouze na základě </w:t>
      </w:r>
      <w:r w:rsidR="00487922">
        <w:rPr>
          <w:rFonts w:ascii="Tahoma" w:hAnsi="Tahoma" w:cs="Tahoma"/>
          <w:b w:val="0"/>
          <w:bCs w:val="0"/>
          <w:sz w:val="20"/>
          <w:szCs w:val="20"/>
        </w:rPr>
        <w:t>P</w:t>
      </w:r>
      <w:r w:rsidRPr="00DC3DF8">
        <w:rPr>
          <w:rFonts w:ascii="Tahoma" w:hAnsi="Tahoma" w:cs="Tahoma"/>
          <w:b w:val="0"/>
          <w:bCs w:val="0"/>
          <w:sz w:val="20"/>
          <w:szCs w:val="20"/>
        </w:rPr>
        <w:t>oskytovatelem schváleného změnového formuláře,</w:t>
      </w:r>
      <w:r w:rsidR="009C1E58" w:rsidRPr="00DC3DF8">
        <w:rPr>
          <w:rFonts w:ascii="Tahoma" w:hAnsi="Tahoma" w:cs="Tahoma"/>
          <w:b w:val="0"/>
          <w:bCs w:val="0"/>
          <w:sz w:val="20"/>
          <w:szCs w:val="20"/>
        </w:rPr>
        <w:t xml:space="preserve"> vytvořeného </w:t>
      </w:r>
      <w:r w:rsidR="00487922">
        <w:rPr>
          <w:rFonts w:ascii="Tahoma" w:hAnsi="Tahoma" w:cs="Tahoma"/>
          <w:b w:val="0"/>
          <w:bCs w:val="0"/>
          <w:sz w:val="20"/>
          <w:szCs w:val="20"/>
        </w:rPr>
        <w:t>P</w:t>
      </w:r>
      <w:r w:rsidR="009C1E58" w:rsidRPr="00DC3DF8">
        <w:rPr>
          <w:rFonts w:ascii="Tahoma" w:hAnsi="Tahoma" w:cs="Tahoma"/>
          <w:b w:val="0"/>
          <w:bCs w:val="0"/>
          <w:sz w:val="20"/>
          <w:szCs w:val="20"/>
        </w:rPr>
        <w:t xml:space="preserve">oskytovatelem a předaného </w:t>
      </w:r>
      <w:r w:rsidR="00487922">
        <w:rPr>
          <w:rFonts w:ascii="Tahoma" w:hAnsi="Tahoma" w:cs="Tahoma"/>
          <w:b w:val="0"/>
          <w:bCs w:val="0"/>
          <w:sz w:val="20"/>
          <w:szCs w:val="20"/>
        </w:rPr>
        <w:t>P</w:t>
      </w:r>
      <w:r w:rsidR="009C1E58" w:rsidRPr="00DC3DF8">
        <w:rPr>
          <w:rFonts w:ascii="Tahoma" w:hAnsi="Tahoma" w:cs="Tahoma"/>
          <w:b w:val="0"/>
          <w:bCs w:val="0"/>
          <w:sz w:val="20"/>
          <w:szCs w:val="20"/>
        </w:rPr>
        <w:t>říjemci,</w:t>
      </w:r>
      <w:r w:rsidRPr="00DC3DF8">
        <w:rPr>
          <w:rFonts w:ascii="Tahoma" w:hAnsi="Tahoma" w:cs="Tahoma"/>
          <w:b w:val="0"/>
          <w:bCs w:val="0"/>
          <w:sz w:val="20"/>
          <w:szCs w:val="20"/>
        </w:rPr>
        <w:t xml:space="preserve"> který </w:t>
      </w:r>
      <w:r w:rsidR="00487922">
        <w:rPr>
          <w:rFonts w:ascii="Tahoma" w:hAnsi="Tahoma" w:cs="Tahoma"/>
          <w:b w:val="0"/>
          <w:bCs w:val="0"/>
          <w:sz w:val="20"/>
          <w:szCs w:val="20"/>
        </w:rPr>
        <w:t>P</w:t>
      </w:r>
      <w:r w:rsidRPr="00DC3DF8">
        <w:rPr>
          <w:rFonts w:ascii="Tahoma" w:hAnsi="Tahoma" w:cs="Tahoma"/>
          <w:b w:val="0"/>
          <w:bCs w:val="0"/>
          <w:sz w:val="20"/>
          <w:szCs w:val="20"/>
        </w:rPr>
        <w:t xml:space="preserve">říjemce zasílá </w:t>
      </w:r>
      <w:r w:rsidR="000244C1">
        <w:rPr>
          <w:rFonts w:ascii="Tahoma" w:hAnsi="Tahoma" w:cs="Tahoma"/>
          <w:b w:val="0"/>
          <w:bCs w:val="0"/>
          <w:sz w:val="20"/>
          <w:szCs w:val="20"/>
        </w:rPr>
        <w:t>P</w:t>
      </w:r>
      <w:r w:rsidRPr="00DC3DF8">
        <w:rPr>
          <w:rFonts w:ascii="Tahoma" w:hAnsi="Tahoma" w:cs="Tahoma"/>
          <w:b w:val="0"/>
          <w:bCs w:val="0"/>
          <w:sz w:val="20"/>
          <w:szCs w:val="20"/>
        </w:rPr>
        <w:t>oskytovateli v</w:t>
      </w:r>
      <w:r w:rsidR="00AA06DC">
        <w:rPr>
          <w:rFonts w:ascii="Tahoma" w:hAnsi="Tahoma" w:cs="Tahoma"/>
          <w:b w:val="0"/>
          <w:bCs w:val="0"/>
          <w:sz w:val="20"/>
          <w:szCs w:val="20"/>
        </w:rPr>
        <w:t> </w:t>
      </w:r>
      <w:r w:rsidRPr="00DC3DF8">
        <w:rPr>
          <w:rFonts w:ascii="Tahoma" w:hAnsi="Tahoma" w:cs="Tahoma"/>
          <w:b w:val="0"/>
          <w:bCs w:val="0"/>
          <w:sz w:val="20"/>
          <w:szCs w:val="20"/>
        </w:rPr>
        <w:t>elektronické podobě</w:t>
      </w:r>
      <w:r w:rsidR="004439F5" w:rsidRPr="00DC3DF8">
        <w:rPr>
          <w:rFonts w:ascii="Tahoma" w:hAnsi="Tahoma" w:cs="Tahoma"/>
          <w:b w:val="0"/>
          <w:bCs w:val="0"/>
          <w:sz w:val="20"/>
          <w:szCs w:val="20"/>
        </w:rPr>
        <w:t xml:space="preserve"> prostřednictvím sdíleného úložiště.</w:t>
      </w:r>
      <w:r w:rsidRPr="00DC3DF8">
        <w:rPr>
          <w:rFonts w:ascii="Tahoma" w:hAnsi="Tahoma" w:cs="Tahoma"/>
          <w:b w:val="0"/>
          <w:bCs w:val="0"/>
          <w:sz w:val="20"/>
          <w:szCs w:val="20"/>
        </w:rPr>
        <w:t xml:space="preserve"> Změna struktury rozpočtu </w:t>
      </w:r>
      <w:r w:rsidR="00487922">
        <w:rPr>
          <w:rFonts w:ascii="Tahoma" w:hAnsi="Tahoma" w:cs="Tahoma"/>
          <w:b w:val="0"/>
          <w:bCs w:val="0"/>
          <w:sz w:val="20"/>
          <w:szCs w:val="20"/>
        </w:rPr>
        <w:t>P</w:t>
      </w:r>
      <w:r w:rsidR="00E23152" w:rsidRPr="00DC3DF8">
        <w:rPr>
          <w:rFonts w:ascii="Tahoma" w:hAnsi="Tahoma" w:cs="Tahoma"/>
          <w:b w:val="0"/>
          <w:bCs w:val="0"/>
          <w:sz w:val="20"/>
          <w:szCs w:val="20"/>
        </w:rPr>
        <w:t>říjemce</w:t>
      </w:r>
      <w:r w:rsidRPr="00DC3DF8">
        <w:rPr>
          <w:rFonts w:ascii="Tahoma" w:hAnsi="Tahoma" w:cs="Tahoma"/>
          <w:b w:val="0"/>
          <w:bCs w:val="0"/>
          <w:sz w:val="20"/>
          <w:szCs w:val="20"/>
        </w:rPr>
        <w:t xml:space="preserve"> nevyžaduje uzavírání dodatku </w:t>
      </w:r>
      <w:r w:rsidR="00A33B58">
        <w:rPr>
          <w:rFonts w:ascii="Tahoma" w:hAnsi="Tahoma" w:cs="Tahoma"/>
          <w:b w:val="0"/>
          <w:bCs w:val="0"/>
          <w:sz w:val="20"/>
          <w:szCs w:val="20"/>
        </w:rPr>
        <w:t>S</w:t>
      </w:r>
      <w:r w:rsidRPr="00DC3DF8">
        <w:rPr>
          <w:rFonts w:ascii="Tahoma" w:hAnsi="Tahoma" w:cs="Tahoma"/>
          <w:b w:val="0"/>
          <w:bCs w:val="0"/>
          <w:sz w:val="20"/>
          <w:szCs w:val="20"/>
        </w:rPr>
        <w:t>mlouvy.</w:t>
      </w:r>
    </w:p>
    <w:p w14:paraId="4131C371" w14:textId="77777777" w:rsidR="001F4F31" w:rsidRPr="00D263DE" w:rsidRDefault="001F4F31" w:rsidP="002D3727">
      <w:pPr>
        <w:pStyle w:val="Zkladntext"/>
        <w:numPr>
          <w:ilvl w:val="0"/>
          <w:numId w:val="9"/>
        </w:numPr>
        <w:spacing w:before="120"/>
        <w:jc w:val="both"/>
        <w:rPr>
          <w:rFonts w:ascii="Tahoma" w:hAnsi="Tahoma" w:cs="Tahoma"/>
          <w:b w:val="0"/>
          <w:bCs w:val="0"/>
          <w:sz w:val="20"/>
          <w:szCs w:val="20"/>
        </w:rPr>
      </w:pPr>
      <w:r w:rsidRPr="00076DE0">
        <w:rPr>
          <w:rFonts w:ascii="Tahoma" w:hAnsi="Tahoma" w:cs="Tahoma"/>
          <w:b w:val="0"/>
          <w:bCs w:val="0"/>
          <w:sz w:val="20"/>
          <w:szCs w:val="20"/>
        </w:rPr>
        <w:t xml:space="preserve">Konečná výše dotace bude stanovena s ohledem na skutečnou výši celkových uznatelných nákladů uvedených a doložených v </w:t>
      </w:r>
      <w:r w:rsidRPr="00D263DE">
        <w:rPr>
          <w:rFonts w:ascii="Tahoma" w:hAnsi="Tahoma" w:cs="Tahoma"/>
          <w:b w:val="0"/>
          <w:bCs w:val="0"/>
          <w:sz w:val="20"/>
          <w:szCs w:val="20"/>
        </w:rPr>
        <w:t>rámci závěrečného vyúčtování.</w:t>
      </w:r>
    </w:p>
    <w:p w14:paraId="2D238F55" w14:textId="5F569061" w:rsidR="001F4F31" w:rsidRPr="00D263DE" w:rsidRDefault="001F4F31" w:rsidP="001F4F31">
      <w:pPr>
        <w:pStyle w:val="Zkladntext"/>
        <w:spacing w:before="60"/>
        <w:ind w:left="357"/>
        <w:jc w:val="both"/>
        <w:rPr>
          <w:rFonts w:ascii="Tahoma" w:hAnsi="Tahoma" w:cs="Tahoma"/>
          <w:b w:val="0"/>
          <w:bCs w:val="0"/>
          <w:sz w:val="20"/>
          <w:szCs w:val="20"/>
        </w:rPr>
      </w:pPr>
      <w:r w:rsidRPr="00D263DE">
        <w:rPr>
          <w:rFonts w:ascii="Tahoma" w:hAnsi="Tahoma" w:cs="Tahoma"/>
          <w:b w:val="0"/>
          <w:bCs w:val="0"/>
          <w:sz w:val="20"/>
          <w:szCs w:val="20"/>
        </w:rPr>
        <w:t xml:space="preserve">Pokud budou celkové skutečné uznatelné náklady projektu nižší </w:t>
      </w:r>
      <w:r w:rsidR="00AA06DC" w:rsidRPr="00D263DE">
        <w:rPr>
          <w:rFonts w:ascii="Tahoma" w:hAnsi="Tahoma" w:cs="Tahoma"/>
          <w:b w:val="0"/>
          <w:bCs w:val="0"/>
          <w:sz w:val="20"/>
          <w:szCs w:val="20"/>
        </w:rPr>
        <w:t>než čá</w:t>
      </w:r>
      <w:r w:rsidR="00AA06DC" w:rsidRPr="00D263DE">
        <w:rPr>
          <w:rFonts w:ascii="Tahoma" w:hAnsi="Tahoma" w:cs="Tahoma"/>
          <w:b w:val="0"/>
          <w:bCs w:val="0"/>
          <w:sz w:val="20"/>
        </w:rPr>
        <w:t>stka uvedená v odstavci 1 tohoto článku smlouvy</w:t>
      </w:r>
      <w:r w:rsidR="005828CA" w:rsidRPr="00D263DE">
        <w:rPr>
          <w:rFonts w:ascii="Tahoma" w:hAnsi="Tahoma" w:cs="Tahoma"/>
          <w:b w:val="0"/>
          <w:bCs w:val="0"/>
          <w:sz w:val="20"/>
          <w:szCs w:val="20"/>
        </w:rPr>
        <w:t>,</w:t>
      </w:r>
      <w:r w:rsidRPr="00D263DE">
        <w:rPr>
          <w:rFonts w:ascii="Tahoma" w:hAnsi="Tahoma" w:cs="Tahoma"/>
          <w:b w:val="0"/>
          <w:bCs w:val="0"/>
          <w:sz w:val="20"/>
          <w:szCs w:val="20"/>
        </w:rPr>
        <w:t xml:space="preserve"> konečná výše dotace se úměrně </w:t>
      </w:r>
      <w:proofErr w:type="gramStart"/>
      <w:r w:rsidRPr="00D263DE">
        <w:rPr>
          <w:rFonts w:ascii="Tahoma" w:hAnsi="Tahoma" w:cs="Tahoma"/>
          <w:b w:val="0"/>
          <w:bCs w:val="0"/>
          <w:sz w:val="20"/>
          <w:szCs w:val="20"/>
        </w:rPr>
        <w:t>sníží</w:t>
      </w:r>
      <w:proofErr w:type="gramEnd"/>
      <w:r w:rsidR="005324A9" w:rsidRPr="00D263DE">
        <w:rPr>
          <w:rFonts w:ascii="Tahoma" w:hAnsi="Tahoma" w:cs="Tahoma"/>
          <w:b w:val="0"/>
          <w:bCs w:val="0"/>
          <w:sz w:val="20"/>
          <w:szCs w:val="20"/>
        </w:rPr>
        <w:t xml:space="preserve"> a </w:t>
      </w:r>
      <w:r w:rsidR="00487922" w:rsidRPr="00D263DE">
        <w:rPr>
          <w:rFonts w:ascii="Tahoma" w:hAnsi="Tahoma" w:cs="Tahoma"/>
          <w:b w:val="0"/>
          <w:bCs w:val="0"/>
          <w:sz w:val="20"/>
          <w:szCs w:val="20"/>
        </w:rPr>
        <w:t>P</w:t>
      </w:r>
      <w:r w:rsidR="005324A9" w:rsidRPr="00D263DE">
        <w:rPr>
          <w:rFonts w:ascii="Tahoma" w:hAnsi="Tahoma" w:cs="Tahoma"/>
          <w:b w:val="0"/>
          <w:bCs w:val="0"/>
          <w:sz w:val="20"/>
          <w:szCs w:val="20"/>
        </w:rPr>
        <w:t>říjemce obdrží dotaci ve výši celkových skutečných uznatelných nákladů</w:t>
      </w:r>
      <w:r w:rsidRPr="00D263DE">
        <w:rPr>
          <w:rFonts w:ascii="Tahoma" w:hAnsi="Tahoma" w:cs="Tahoma"/>
          <w:b w:val="0"/>
          <w:bCs w:val="0"/>
          <w:sz w:val="20"/>
          <w:szCs w:val="20"/>
        </w:rPr>
        <w:t>.</w:t>
      </w:r>
    </w:p>
    <w:p w14:paraId="3724E99A" w14:textId="0132E6A7" w:rsidR="00402BF4" w:rsidRDefault="001F4F31" w:rsidP="00402BF4">
      <w:pPr>
        <w:pStyle w:val="Zkladntext"/>
        <w:spacing w:before="60"/>
        <w:ind w:left="357"/>
        <w:jc w:val="both"/>
        <w:rPr>
          <w:rFonts w:ascii="Tahoma" w:hAnsi="Tahoma" w:cs="Tahoma"/>
          <w:b w:val="0"/>
          <w:bCs w:val="0"/>
          <w:sz w:val="20"/>
          <w:szCs w:val="20"/>
        </w:rPr>
      </w:pPr>
      <w:r w:rsidRPr="00D263DE">
        <w:rPr>
          <w:rFonts w:ascii="Tahoma" w:hAnsi="Tahoma" w:cs="Tahoma"/>
          <w:b w:val="0"/>
          <w:bCs w:val="0"/>
          <w:sz w:val="20"/>
          <w:szCs w:val="20"/>
        </w:rPr>
        <w:t xml:space="preserve">Pokud celkové skutečné uznatelné náklady projektu </w:t>
      </w:r>
      <w:proofErr w:type="gramStart"/>
      <w:r w:rsidRPr="00D263DE">
        <w:rPr>
          <w:rFonts w:ascii="Tahoma" w:hAnsi="Tahoma" w:cs="Tahoma"/>
          <w:b w:val="0"/>
          <w:bCs w:val="0"/>
          <w:sz w:val="20"/>
          <w:szCs w:val="20"/>
        </w:rPr>
        <w:t>překročí</w:t>
      </w:r>
      <w:proofErr w:type="gramEnd"/>
      <w:r w:rsidRPr="00D263DE">
        <w:rPr>
          <w:rFonts w:ascii="Tahoma" w:hAnsi="Tahoma" w:cs="Tahoma"/>
          <w:b w:val="0"/>
          <w:bCs w:val="0"/>
          <w:sz w:val="20"/>
          <w:szCs w:val="20"/>
        </w:rPr>
        <w:t xml:space="preserve"> </w:t>
      </w:r>
      <w:r w:rsidR="00AA06DC" w:rsidRPr="00D263DE">
        <w:rPr>
          <w:rFonts w:ascii="Tahoma" w:hAnsi="Tahoma" w:cs="Tahoma"/>
          <w:b w:val="0"/>
          <w:bCs w:val="0"/>
          <w:sz w:val="20"/>
        </w:rPr>
        <w:t>částku uvedenou v odstavci 1 tohoto článku smlouvy</w:t>
      </w:r>
      <w:r w:rsidR="00E86DD5" w:rsidRPr="00D263DE">
        <w:rPr>
          <w:rFonts w:ascii="Tahoma" w:hAnsi="Tahoma" w:cs="Tahoma"/>
          <w:b w:val="0"/>
          <w:bCs w:val="0"/>
          <w:sz w:val="20"/>
          <w:szCs w:val="20"/>
        </w:rPr>
        <w:t xml:space="preserve">, </w:t>
      </w:r>
      <w:r w:rsidRPr="00D263DE">
        <w:rPr>
          <w:rFonts w:ascii="Tahoma" w:hAnsi="Tahoma" w:cs="Tahoma"/>
          <w:b w:val="0"/>
          <w:bCs w:val="0"/>
          <w:sz w:val="20"/>
          <w:szCs w:val="20"/>
        </w:rPr>
        <w:t>konečná výše dotace se nezvyšuje a</w:t>
      </w:r>
      <w:r w:rsidR="00561349" w:rsidRPr="00D263DE">
        <w:rPr>
          <w:rFonts w:ascii="Tahoma" w:hAnsi="Tahoma" w:cs="Tahoma"/>
          <w:b w:val="0"/>
          <w:bCs w:val="0"/>
          <w:sz w:val="20"/>
          <w:szCs w:val="20"/>
        </w:rPr>
        <w:t xml:space="preserve"> </w:t>
      </w:r>
      <w:r w:rsidR="00487922" w:rsidRPr="00D263DE">
        <w:rPr>
          <w:rFonts w:ascii="Tahoma" w:hAnsi="Tahoma" w:cs="Tahoma"/>
          <w:b w:val="0"/>
          <w:bCs w:val="0"/>
          <w:sz w:val="20"/>
          <w:szCs w:val="20"/>
        </w:rPr>
        <w:t>P</w:t>
      </w:r>
      <w:r w:rsidRPr="00D263DE">
        <w:rPr>
          <w:rFonts w:ascii="Tahoma" w:hAnsi="Tahoma" w:cs="Tahoma"/>
          <w:b w:val="0"/>
          <w:bCs w:val="0"/>
          <w:sz w:val="20"/>
          <w:szCs w:val="20"/>
        </w:rPr>
        <w:t>říjemce obdrží</w:t>
      </w:r>
      <w:r w:rsidR="005C0341" w:rsidRPr="00D263DE">
        <w:rPr>
          <w:rFonts w:ascii="Tahoma" w:hAnsi="Tahoma" w:cs="Tahoma"/>
          <w:b w:val="0"/>
          <w:bCs w:val="0"/>
          <w:sz w:val="20"/>
          <w:szCs w:val="20"/>
        </w:rPr>
        <w:t xml:space="preserve"> </w:t>
      </w:r>
      <w:r w:rsidR="00AA06DC" w:rsidRPr="00D263DE">
        <w:rPr>
          <w:rFonts w:ascii="Tahoma" w:hAnsi="Tahoma" w:cs="Tahoma"/>
          <w:b w:val="0"/>
          <w:bCs w:val="0"/>
          <w:sz w:val="20"/>
          <w:szCs w:val="20"/>
        </w:rPr>
        <w:t xml:space="preserve">tuto </w:t>
      </w:r>
      <w:r w:rsidR="00AA06DC" w:rsidRPr="00D263DE">
        <w:rPr>
          <w:rFonts w:ascii="Tahoma" w:hAnsi="Tahoma" w:cs="Tahoma"/>
          <w:b w:val="0"/>
          <w:bCs w:val="0"/>
          <w:sz w:val="20"/>
        </w:rPr>
        <w:t>částku</w:t>
      </w:r>
      <w:r w:rsidR="000B471F" w:rsidRPr="00D263DE">
        <w:rPr>
          <w:rFonts w:ascii="Tahoma" w:hAnsi="Tahoma" w:cs="Tahoma"/>
          <w:b w:val="0"/>
          <w:bCs w:val="0"/>
          <w:sz w:val="20"/>
          <w:szCs w:val="20"/>
        </w:rPr>
        <w:t>.</w:t>
      </w:r>
    </w:p>
    <w:p w14:paraId="6172A8C2" w14:textId="2E0B86CC" w:rsidR="00FA4EE2" w:rsidRDefault="00F06BCB" w:rsidP="00DF0E60">
      <w:pPr>
        <w:spacing w:before="360" w:after="240"/>
        <w:jc w:val="center"/>
        <w:rPr>
          <w:rFonts w:ascii="Tahoma" w:hAnsi="Tahoma" w:cs="Tahoma"/>
          <w:b/>
          <w:bCs/>
          <w:sz w:val="20"/>
          <w:szCs w:val="20"/>
        </w:rPr>
      </w:pPr>
      <w:r>
        <w:rPr>
          <w:rFonts w:ascii="Tahoma" w:hAnsi="Tahoma" w:cs="Tahoma"/>
          <w:b/>
          <w:bCs/>
          <w:sz w:val="20"/>
          <w:szCs w:val="20"/>
        </w:rPr>
        <w:t xml:space="preserve">Článek </w:t>
      </w:r>
      <w:r w:rsidR="00FA4EE2" w:rsidRPr="00A808B8">
        <w:rPr>
          <w:rFonts w:ascii="Tahoma" w:hAnsi="Tahoma" w:cs="Tahoma"/>
          <w:b/>
          <w:bCs/>
          <w:sz w:val="20"/>
          <w:szCs w:val="20"/>
        </w:rPr>
        <w:t>V.</w:t>
      </w:r>
      <w:r w:rsidR="003235DA">
        <w:rPr>
          <w:rFonts w:ascii="Tahoma" w:hAnsi="Tahoma" w:cs="Tahoma"/>
          <w:b/>
          <w:bCs/>
          <w:sz w:val="20"/>
          <w:szCs w:val="20"/>
        </w:rPr>
        <w:br/>
      </w:r>
      <w:r w:rsidR="002C2DC0" w:rsidRPr="00A808B8">
        <w:rPr>
          <w:rFonts w:ascii="Tahoma" w:hAnsi="Tahoma" w:cs="Tahoma"/>
          <w:b/>
          <w:bCs/>
          <w:sz w:val="20"/>
          <w:szCs w:val="20"/>
        </w:rPr>
        <w:t>Závazky smluvních stran</w:t>
      </w:r>
    </w:p>
    <w:p w14:paraId="06C10361" w14:textId="7ACB641B" w:rsidR="009E4446" w:rsidRPr="00A808B8" w:rsidRDefault="00FA4EE2" w:rsidP="002C2DC0">
      <w:pPr>
        <w:pStyle w:val="Zkladntext"/>
        <w:numPr>
          <w:ilvl w:val="0"/>
          <w:numId w:val="1"/>
        </w:numPr>
        <w:tabs>
          <w:tab w:val="clear" w:pos="735"/>
        </w:tabs>
        <w:spacing w:before="120"/>
        <w:ind w:left="357" w:hanging="357"/>
        <w:jc w:val="both"/>
        <w:rPr>
          <w:rFonts w:ascii="Tahoma" w:hAnsi="Tahoma" w:cs="Tahoma"/>
          <w:b w:val="0"/>
          <w:bCs w:val="0"/>
          <w:sz w:val="20"/>
          <w:szCs w:val="20"/>
        </w:rPr>
      </w:pPr>
      <w:r w:rsidRPr="00A808B8">
        <w:rPr>
          <w:rFonts w:ascii="Tahoma" w:hAnsi="Tahoma" w:cs="Tahoma"/>
          <w:b w:val="0"/>
          <w:bCs w:val="0"/>
          <w:sz w:val="20"/>
          <w:szCs w:val="20"/>
        </w:rPr>
        <w:t xml:space="preserve">Poskytovatel se zavazuje poskytnout </w:t>
      </w:r>
      <w:r w:rsidR="00487922">
        <w:rPr>
          <w:rFonts w:ascii="Tahoma" w:hAnsi="Tahoma" w:cs="Tahoma"/>
          <w:b w:val="0"/>
          <w:bCs w:val="0"/>
          <w:sz w:val="20"/>
          <w:szCs w:val="20"/>
        </w:rPr>
        <w:t>P</w:t>
      </w:r>
      <w:r w:rsidRPr="00A808B8">
        <w:rPr>
          <w:rFonts w:ascii="Tahoma" w:hAnsi="Tahoma" w:cs="Tahoma"/>
          <w:b w:val="0"/>
          <w:bCs w:val="0"/>
          <w:sz w:val="20"/>
          <w:szCs w:val="20"/>
        </w:rPr>
        <w:t>říjemci dotaci na projekt</w:t>
      </w:r>
      <w:r w:rsidR="00FD6935" w:rsidRPr="00A808B8">
        <w:rPr>
          <w:rFonts w:ascii="Tahoma" w:hAnsi="Tahoma" w:cs="Tahoma"/>
          <w:b w:val="0"/>
          <w:bCs w:val="0"/>
          <w:sz w:val="20"/>
          <w:szCs w:val="20"/>
        </w:rPr>
        <w:t xml:space="preserve"> v dílčích platbách</w:t>
      </w:r>
      <w:r w:rsidRPr="00A808B8">
        <w:rPr>
          <w:rFonts w:ascii="Tahoma" w:hAnsi="Tahoma" w:cs="Tahoma"/>
          <w:b w:val="0"/>
          <w:bCs w:val="0"/>
          <w:sz w:val="20"/>
          <w:szCs w:val="20"/>
        </w:rPr>
        <w:t xml:space="preserve"> převodem na účet</w:t>
      </w:r>
      <w:r w:rsidR="00767CE3" w:rsidRPr="00A808B8">
        <w:rPr>
          <w:rFonts w:ascii="Tahoma" w:hAnsi="Tahoma" w:cs="Tahoma"/>
          <w:b w:val="0"/>
          <w:bCs w:val="0"/>
          <w:sz w:val="20"/>
          <w:szCs w:val="20"/>
        </w:rPr>
        <w:t xml:space="preserve"> </w:t>
      </w:r>
      <w:r w:rsidR="00487922">
        <w:rPr>
          <w:rFonts w:ascii="Tahoma" w:hAnsi="Tahoma" w:cs="Tahoma"/>
          <w:b w:val="0"/>
          <w:bCs w:val="0"/>
          <w:sz w:val="20"/>
          <w:szCs w:val="20"/>
        </w:rPr>
        <w:t>P</w:t>
      </w:r>
      <w:r w:rsidR="00767CE3" w:rsidRPr="00A808B8">
        <w:rPr>
          <w:rFonts w:ascii="Tahoma" w:hAnsi="Tahoma" w:cs="Tahoma"/>
          <w:b w:val="0"/>
          <w:bCs w:val="0"/>
          <w:sz w:val="20"/>
          <w:szCs w:val="20"/>
        </w:rPr>
        <w:t>říjemce</w:t>
      </w:r>
      <w:r w:rsidR="009C66BB">
        <w:rPr>
          <w:rFonts w:ascii="Tahoma" w:hAnsi="Tahoma" w:cs="Tahoma"/>
          <w:b w:val="0"/>
          <w:bCs w:val="0"/>
          <w:sz w:val="20"/>
          <w:szCs w:val="20"/>
        </w:rPr>
        <w:t xml:space="preserve"> uvedený v čl. I odst. 2 této </w:t>
      </w:r>
      <w:r w:rsidR="00A33B58">
        <w:rPr>
          <w:rFonts w:ascii="Tahoma" w:hAnsi="Tahoma" w:cs="Tahoma"/>
          <w:b w:val="0"/>
          <w:bCs w:val="0"/>
          <w:sz w:val="20"/>
          <w:szCs w:val="20"/>
        </w:rPr>
        <w:t>S</w:t>
      </w:r>
      <w:r w:rsidR="009C66BB">
        <w:rPr>
          <w:rFonts w:ascii="Tahoma" w:hAnsi="Tahoma" w:cs="Tahoma"/>
          <w:b w:val="0"/>
          <w:bCs w:val="0"/>
          <w:sz w:val="20"/>
          <w:szCs w:val="20"/>
        </w:rPr>
        <w:t>mlouvy.</w:t>
      </w:r>
      <w:r w:rsidR="00767CE3" w:rsidRPr="00A808B8">
        <w:rPr>
          <w:rFonts w:ascii="Tahoma" w:hAnsi="Tahoma" w:cs="Tahoma"/>
          <w:b w:val="0"/>
          <w:bCs w:val="0"/>
          <w:sz w:val="20"/>
          <w:szCs w:val="20"/>
        </w:rPr>
        <w:t xml:space="preserve"> </w:t>
      </w:r>
    </w:p>
    <w:p w14:paraId="35AB5F1B" w14:textId="285DCFE3" w:rsidR="009E4446" w:rsidRPr="00A808B8" w:rsidRDefault="009E4446" w:rsidP="002C2DC0">
      <w:pPr>
        <w:pStyle w:val="Zkladntext"/>
        <w:numPr>
          <w:ilvl w:val="0"/>
          <w:numId w:val="1"/>
        </w:numPr>
        <w:tabs>
          <w:tab w:val="clear" w:pos="735"/>
        </w:tabs>
        <w:spacing w:before="120"/>
        <w:ind w:left="357" w:hanging="357"/>
        <w:jc w:val="both"/>
        <w:rPr>
          <w:rFonts w:ascii="Tahoma" w:hAnsi="Tahoma" w:cs="Tahoma"/>
          <w:b w:val="0"/>
          <w:bCs w:val="0"/>
          <w:sz w:val="20"/>
          <w:szCs w:val="20"/>
        </w:rPr>
      </w:pPr>
      <w:r w:rsidRPr="00A808B8">
        <w:rPr>
          <w:rFonts w:ascii="Tahoma" w:hAnsi="Tahoma" w:cs="Tahoma"/>
          <w:b w:val="0"/>
          <w:bCs w:val="0"/>
          <w:sz w:val="20"/>
          <w:szCs w:val="20"/>
        </w:rPr>
        <w:t xml:space="preserve">Dotace bude </w:t>
      </w:r>
      <w:r w:rsidR="00487922">
        <w:rPr>
          <w:rFonts w:ascii="Tahoma" w:hAnsi="Tahoma" w:cs="Tahoma"/>
          <w:b w:val="0"/>
          <w:bCs w:val="0"/>
          <w:sz w:val="20"/>
          <w:szCs w:val="20"/>
        </w:rPr>
        <w:t>P</w:t>
      </w:r>
      <w:r w:rsidRPr="00A808B8">
        <w:rPr>
          <w:rFonts w:ascii="Tahoma" w:hAnsi="Tahoma" w:cs="Tahoma"/>
          <w:b w:val="0"/>
          <w:bCs w:val="0"/>
          <w:sz w:val="20"/>
          <w:szCs w:val="20"/>
        </w:rPr>
        <w:t>říjemci poskytována prostřednictvím mechanismu dílčích plateb, a to takto:</w:t>
      </w:r>
    </w:p>
    <w:p w14:paraId="0A6C5180" w14:textId="38872D58" w:rsidR="00E23152" w:rsidRPr="003269FD" w:rsidRDefault="00E23152" w:rsidP="003742CA">
      <w:pPr>
        <w:numPr>
          <w:ilvl w:val="1"/>
          <w:numId w:val="1"/>
        </w:numPr>
        <w:tabs>
          <w:tab w:val="clear" w:pos="1440"/>
          <w:tab w:val="num" w:pos="714"/>
        </w:tabs>
        <w:spacing w:before="240"/>
        <w:ind w:left="714" w:hanging="357"/>
        <w:jc w:val="both"/>
        <w:rPr>
          <w:rFonts w:ascii="Tahoma" w:hAnsi="Tahoma" w:cs="Tahoma"/>
          <w:sz w:val="20"/>
          <w:szCs w:val="20"/>
        </w:rPr>
      </w:pPr>
      <w:r w:rsidRPr="003269FD">
        <w:rPr>
          <w:rFonts w:ascii="Tahoma" w:hAnsi="Tahoma" w:cs="Tahoma"/>
          <w:sz w:val="20"/>
          <w:szCs w:val="20"/>
        </w:rPr>
        <w:lastRenderedPageBreak/>
        <w:t xml:space="preserve">Poskytovatel poskytne </w:t>
      </w:r>
      <w:r w:rsidR="00487922" w:rsidRPr="003269FD">
        <w:rPr>
          <w:rFonts w:ascii="Tahoma" w:hAnsi="Tahoma" w:cs="Tahoma"/>
          <w:sz w:val="20"/>
          <w:szCs w:val="20"/>
        </w:rPr>
        <w:t>P</w:t>
      </w:r>
      <w:r w:rsidRPr="003269FD">
        <w:rPr>
          <w:rFonts w:ascii="Tahoma" w:hAnsi="Tahoma" w:cs="Tahoma"/>
          <w:sz w:val="20"/>
          <w:szCs w:val="20"/>
        </w:rPr>
        <w:t xml:space="preserve">říjemci první zálohovou platbu, kterou bude </w:t>
      </w:r>
      <w:r w:rsidR="00487922" w:rsidRPr="003269FD">
        <w:rPr>
          <w:rFonts w:ascii="Tahoma" w:hAnsi="Tahoma" w:cs="Tahoma"/>
          <w:sz w:val="20"/>
          <w:szCs w:val="20"/>
        </w:rPr>
        <w:t>P</w:t>
      </w:r>
      <w:r w:rsidRPr="003269FD">
        <w:rPr>
          <w:rFonts w:ascii="Tahoma" w:hAnsi="Tahoma" w:cs="Tahoma"/>
          <w:sz w:val="20"/>
          <w:szCs w:val="20"/>
        </w:rPr>
        <w:t>říjemce povinen využít k</w:t>
      </w:r>
      <w:r w:rsidR="00EB5018" w:rsidRPr="003269FD">
        <w:rPr>
          <w:rFonts w:ascii="Tahoma" w:hAnsi="Tahoma" w:cs="Tahoma"/>
          <w:sz w:val="20"/>
          <w:szCs w:val="20"/>
        </w:rPr>
        <w:t> </w:t>
      </w:r>
      <w:r w:rsidRPr="003269FD">
        <w:rPr>
          <w:rFonts w:ascii="Tahoma" w:hAnsi="Tahoma" w:cs="Tahoma"/>
          <w:sz w:val="20"/>
          <w:szCs w:val="20"/>
        </w:rPr>
        <w:t xml:space="preserve">úhradě </w:t>
      </w:r>
      <w:r w:rsidRPr="003269FD">
        <w:rPr>
          <w:rFonts w:ascii="Tahoma" w:hAnsi="Tahoma" w:cs="Tahoma"/>
          <w:bCs/>
          <w:sz w:val="20"/>
          <w:szCs w:val="20"/>
        </w:rPr>
        <w:t>svých</w:t>
      </w:r>
      <w:r w:rsidRPr="003269FD">
        <w:rPr>
          <w:rFonts w:ascii="Tahoma" w:hAnsi="Tahoma" w:cs="Tahoma"/>
          <w:sz w:val="20"/>
          <w:szCs w:val="20"/>
        </w:rPr>
        <w:t xml:space="preserve"> </w:t>
      </w:r>
      <w:r w:rsidR="009C1E58" w:rsidRPr="003269FD">
        <w:rPr>
          <w:rFonts w:ascii="Tahoma" w:hAnsi="Tahoma" w:cs="Tahoma"/>
          <w:sz w:val="20"/>
          <w:szCs w:val="20"/>
        </w:rPr>
        <w:t>uznatelný</w:t>
      </w:r>
      <w:r w:rsidRPr="003269FD">
        <w:rPr>
          <w:rFonts w:ascii="Tahoma" w:hAnsi="Tahoma" w:cs="Tahoma"/>
          <w:sz w:val="20"/>
          <w:szCs w:val="20"/>
        </w:rPr>
        <w:t xml:space="preserve">ch nákladů, </w:t>
      </w:r>
      <w:r w:rsidR="007E0800" w:rsidRPr="003269FD">
        <w:rPr>
          <w:rFonts w:ascii="Tahoma" w:hAnsi="Tahoma" w:cs="Tahoma"/>
          <w:sz w:val="20"/>
          <w:szCs w:val="20"/>
        </w:rPr>
        <w:t xml:space="preserve">nejpozději do </w:t>
      </w:r>
      <w:r w:rsidR="00D80F29" w:rsidRPr="003269FD">
        <w:rPr>
          <w:rFonts w:ascii="Tahoma" w:hAnsi="Tahoma" w:cs="Tahoma"/>
          <w:sz w:val="20"/>
          <w:szCs w:val="20"/>
        </w:rPr>
        <w:t>3</w:t>
      </w:r>
      <w:r w:rsidR="007E0800" w:rsidRPr="003269FD">
        <w:rPr>
          <w:rFonts w:ascii="Tahoma" w:hAnsi="Tahoma" w:cs="Tahoma"/>
          <w:sz w:val="20"/>
          <w:szCs w:val="20"/>
        </w:rPr>
        <w:t xml:space="preserve">0 pracovních dnů ode dne nabytí účinnosti této Smlouvy, a to ve výši </w:t>
      </w:r>
      <w:r w:rsidR="003C5F58">
        <w:rPr>
          <w:rFonts w:ascii="Tahoma" w:hAnsi="Tahoma" w:cs="Tahoma"/>
          <w:sz w:val="20"/>
          <w:szCs w:val="20"/>
        </w:rPr>
        <w:t>………</w:t>
      </w:r>
      <w:r w:rsidR="00CC6A0D" w:rsidRPr="003269FD">
        <w:rPr>
          <w:rFonts w:ascii="Tahoma" w:hAnsi="Tahoma" w:cs="Tahoma"/>
          <w:sz w:val="20"/>
          <w:szCs w:val="20"/>
        </w:rPr>
        <w:t> </w:t>
      </w:r>
      <w:r w:rsidR="007E0800" w:rsidRPr="003269FD">
        <w:rPr>
          <w:rFonts w:ascii="Tahoma" w:hAnsi="Tahoma" w:cs="Tahoma"/>
          <w:sz w:val="20"/>
          <w:szCs w:val="20"/>
        </w:rPr>
        <w:t>Kč (</w:t>
      </w:r>
      <w:r w:rsidR="00561897">
        <w:rPr>
          <w:rFonts w:ascii="Tahoma" w:hAnsi="Tahoma" w:cs="Tahoma"/>
          <w:sz w:val="20"/>
          <w:szCs w:val="20"/>
        </w:rPr>
        <w:t>………</w:t>
      </w:r>
      <w:r w:rsidR="00C75272" w:rsidRPr="00C75272">
        <w:rPr>
          <w:rFonts w:ascii="Tahoma" w:hAnsi="Tahoma" w:cs="Tahoma"/>
          <w:sz w:val="20"/>
          <w:szCs w:val="20"/>
        </w:rPr>
        <w:t xml:space="preserve"> korun českých</w:t>
      </w:r>
      <w:r w:rsidR="00D7136A">
        <w:rPr>
          <w:rFonts w:ascii="Tahoma" w:hAnsi="Tahoma" w:cs="Tahoma"/>
          <w:sz w:val="20"/>
          <w:szCs w:val="20"/>
        </w:rPr>
        <w:t>)</w:t>
      </w:r>
      <w:r w:rsidR="00486029" w:rsidRPr="003269FD">
        <w:rPr>
          <w:rFonts w:ascii="Tahoma" w:hAnsi="Tahoma" w:cs="Tahoma"/>
          <w:sz w:val="20"/>
          <w:szCs w:val="20"/>
        </w:rPr>
        <w:t>;</w:t>
      </w:r>
    </w:p>
    <w:p w14:paraId="451174FF" w14:textId="6C7F6EB3" w:rsidR="009E4446" w:rsidRPr="00A808B8" w:rsidRDefault="00AE4789" w:rsidP="00CC546B">
      <w:pPr>
        <w:numPr>
          <w:ilvl w:val="1"/>
          <w:numId w:val="1"/>
        </w:numPr>
        <w:tabs>
          <w:tab w:val="clear" w:pos="1440"/>
          <w:tab w:val="num" w:pos="714"/>
        </w:tabs>
        <w:spacing w:before="60"/>
        <w:ind w:left="714" w:hanging="357"/>
        <w:jc w:val="both"/>
        <w:rPr>
          <w:rFonts w:ascii="Tahoma" w:hAnsi="Tahoma" w:cs="Tahoma"/>
          <w:b/>
          <w:bCs/>
          <w:sz w:val="20"/>
          <w:szCs w:val="20"/>
        </w:rPr>
      </w:pPr>
      <w:r>
        <w:rPr>
          <w:rFonts w:ascii="Tahoma" w:hAnsi="Tahoma" w:cs="Tahoma"/>
          <w:sz w:val="20"/>
          <w:szCs w:val="20"/>
        </w:rPr>
        <w:t>d</w:t>
      </w:r>
      <w:r w:rsidR="00E23152">
        <w:rPr>
          <w:rFonts w:ascii="Tahoma" w:hAnsi="Tahoma" w:cs="Tahoma"/>
          <w:sz w:val="20"/>
          <w:szCs w:val="20"/>
        </w:rPr>
        <w:t>alší d</w:t>
      </w:r>
      <w:r w:rsidR="009E4446" w:rsidRPr="00A808B8">
        <w:rPr>
          <w:rFonts w:ascii="Tahoma" w:hAnsi="Tahoma" w:cs="Tahoma"/>
          <w:sz w:val="20"/>
          <w:szCs w:val="20"/>
        </w:rPr>
        <w:t>ílčí platb</w:t>
      </w:r>
      <w:r w:rsidR="0011744F" w:rsidRPr="00A808B8">
        <w:rPr>
          <w:rFonts w:ascii="Tahoma" w:hAnsi="Tahoma" w:cs="Tahoma"/>
          <w:sz w:val="20"/>
          <w:szCs w:val="20"/>
        </w:rPr>
        <w:t xml:space="preserve">y budou </w:t>
      </w:r>
      <w:r w:rsidR="00487922">
        <w:rPr>
          <w:rFonts w:ascii="Tahoma" w:hAnsi="Tahoma" w:cs="Tahoma"/>
          <w:sz w:val="20"/>
          <w:szCs w:val="20"/>
        </w:rPr>
        <w:t>P</w:t>
      </w:r>
      <w:r w:rsidR="0011744F" w:rsidRPr="00A808B8">
        <w:rPr>
          <w:rFonts w:ascii="Tahoma" w:hAnsi="Tahoma" w:cs="Tahoma"/>
          <w:sz w:val="20"/>
          <w:szCs w:val="20"/>
        </w:rPr>
        <w:t xml:space="preserve">říjemci poskytnuty vždy do 20 </w:t>
      </w:r>
      <w:r w:rsidR="0011744F" w:rsidRPr="00CC6A0D">
        <w:rPr>
          <w:rFonts w:ascii="Tahoma" w:hAnsi="Tahoma" w:cs="Tahoma"/>
          <w:sz w:val="20"/>
          <w:szCs w:val="20"/>
        </w:rPr>
        <w:t>pracovních dnů ode</w:t>
      </w:r>
      <w:r w:rsidR="0011744F" w:rsidRPr="00A808B8">
        <w:rPr>
          <w:rFonts w:ascii="Tahoma" w:hAnsi="Tahoma" w:cs="Tahoma"/>
          <w:sz w:val="20"/>
          <w:szCs w:val="20"/>
        </w:rPr>
        <w:t xml:space="preserve"> dne, kdy platba od Minis</w:t>
      </w:r>
      <w:r w:rsidR="003D0879" w:rsidRPr="00A808B8">
        <w:rPr>
          <w:rFonts w:ascii="Tahoma" w:hAnsi="Tahoma" w:cs="Tahoma"/>
          <w:sz w:val="20"/>
          <w:szCs w:val="20"/>
        </w:rPr>
        <w:t xml:space="preserve">terstva </w:t>
      </w:r>
      <w:r w:rsidR="007D7301">
        <w:rPr>
          <w:rFonts w:ascii="Tahoma" w:hAnsi="Tahoma" w:cs="Tahoma"/>
          <w:sz w:val="20"/>
          <w:szCs w:val="20"/>
        </w:rPr>
        <w:t>školství, mládeže a tělovýchovy</w:t>
      </w:r>
      <w:r w:rsidR="003D0879" w:rsidRPr="00A808B8">
        <w:rPr>
          <w:rFonts w:ascii="Tahoma" w:hAnsi="Tahoma" w:cs="Tahoma"/>
          <w:sz w:val="20"/>
          <w:szCs w:val="20"/>
        </w:rPr>
        <w:t xml:space="preserve">, určená na realizaci projektu, bude zapojena do rozpočtu </w:t>
      </w:r>
      <w:r w:rsidR="00487922">
        <w:rPr>
          <w:rFonts w:ascii="Tahoma" w:hAnsi="Tahoma" w:cs="Tahoma"/>
          <w:sz w:val="20"/>
          <w:szCs w:val="20"/>
        </w:rPr>
        <w:t>P</w:t>
      </w:r>
      <w:r w:rsidR="003D0879" w:rsidRPr="00A808B8">
        <w:rPr>
          <w:rFonts w:ascii="Tahoma" w:hAnsi="Tahoma" w:cs="Tahoma"/>
          <w:sz w:val="20"/>
          <w:szCs w:val="20"/>
        </w:rPr>
        <w:t>oskytovatele</w:t>
      </w:r>
      <w:r w:rsidR="003B4C26">
        <w:rPr>
          <w:rFonts w:ascii="Tahoma" w:hAnsi="Tahoma" w:cs="Tahoma"/>
          <w:sz w:val="20"/>
          <w:szCs w:val="20"/>
        </w:rPr>
        <w:t>,</w:t>
      </w:r>
      <w:r w:rsidR="003D0879" w:rsidRPr="00A808B8">
        <w:rPr>
          <w:rFonts w:ascii="Tahoma" w:hAnsi="Tahoma" w:cs="Tahoma"/>
          <w:sz w:val="20"/>
          <w:szCs w:val="20"/>
        </w:rPr>
        <w:t xml:space="preserve"> nebo bude přijata na projektový účet </w:t>
      </w:r>
      <w:r w:rsidR="00487922">
        <w:rPr>
          <w:rFonts w:ascii="Tahoma" w:hAnsi="Tahoma" w:cs="Tahoma"/>
          <w:sz w:val="20"/>
          <w:szCs w:val="20"/>
        </w:rPr>
        <w:t>P</w:t>
      </w:r>
      <w:r w:rsidR="003D0879" w:rsidRPr="00A808B8">
        <w:rPr>
          <w:rFonts w:ascii="Tahoma" w:hAnsi="Tahoma" w:cs="Tahoma"/>
          <w:sz w:val="20"/>
          <w:szCs w:val="20"/>
        </w:rPr>
        <w:t>oskytovatele podle toho</w:t>
      </w:r>
      <w:r w:rsidR="006A387B" w:rsidRPr="00A808B8">
        <w:rPr>
          <w:rFonts w:ascii="Tahoma" w:hAnsi="Tahoma" w:cs="Tahoma"/>
          <w:sz w:val="20"/>
          <w:szCs w:val="20"/>
        </w:rPr>
        <w:t>,</w:t>
      </w:r>
      <w:r w:rsidR="003D0879" w:rsidRPr="00A808B8">
        <w:rPr>
          <w:rFonts w:ascii="Tahoma" w:hAnsi="Tahoma" w:cs="Tahoma"/>
          <w:sz w:val="20"/>
          <w:szCs w:val="20"/>
        </w:rPr>
        <w:t xml:space="preserve"> co nastane později</w:t>
      </w:r>
      <w:r w:rsidR="00486029">
        <w:rPr>
          <w:rFonts w:ascii="Tahoma" w:hAnsi="Tahoma" w:cs="Tahoma"/>
          <w:sz w:val="20"/>
          <w:szCs w:val="20"/>
        </w:rPr>
        <w:t>;</w:t>
      </w:r>
    </w:p>
    <w:p w14:paraId="49C22830" w14:textId="5707C7C9" w:rsidR="003D0879" w:rsidRDefault="00AE4789" w:rsidP="00CC546B">
      <w:pPr>
        <w:numPr>
          <w:ilvl w:val="1"/>
          <w:numId w:val="1"/>
        </w:numPr>
        <w:tabs>
          <w:tab w:val="clear" w:pos="1440"/>
          <w:tab w:val="num" w:pos="714"/>
        </w:tabs>
        <w:spacing w:before="60"/>
        <w:ind w:left="714" w:hanging="357"/>
        <w:jc w:val="both"/>
        <w:rPr>
          <w:rFonts w:ascii="Tahoma" w:hAnsi="Tahoma" w:cs="Tahoma"/>
          <w:b/>
          <w:bCs/>
          <w:sz w:val="20"/>
          <w:szCs w:val="20"/>
        </w:rPr>
      </w:pPr>
      <w:r>
        <w:rPr>
          <w:rFonts w:ascii="Tahoma" w:hAnsi="Tahoma" w:cs="Tahoma"/>
          <w:sz w:val="20"/>
          <w:szCs w:val="20"/>
        </w:rPr>
        <w:t>d</w:t>
      </w:r>
      <w:r w:rsidR="003D0879" w:rsidRPr="00A808B8">
        <w:rPr>
          <w:rFonts w:ascii="Tahoma" w:hAnsi="Tahoma" w:cs="Tahoma"/>
          <w:sz w:val="20"/>
          <w:szCs w:val="20"/>
        </w:rPr>
        <w:t>ílčí platb</w:t>
      </w:r>
      <w:r w:rsidR="00136367">
        <w:rPr>
          <w:rFonts w:ascii="Tahoma" w:hAnsi="Tahoma" w:cs="Tahoma"/>
          <w:sz w:val="20"/>
          <w:szCs w:val="20"/>
        </w:rPr>
        <w:t>a</w:t>
      </w:r>
      <w:r w:rsidR="003D0879" w:rsidRPr="00A808B8">
        <w:rPr>
          <w:rFonts w:ascii="Tahoma" w:hAnsi="Tahoma" w:cs="Tahoma"/>
          <w:sz w:val="20"/>
          <w:szCs w:val="20"/>
        </w:rPr>
        <w:t xml:space="preserve"> bud</w:t>
      </w:r>
      <w:r w:rsidR="00136367">
        <w:rPr>
          <w:rFonts w:ascii="Tahoma" w:hAnsi="Tahoma" w:cs="Tahoma"/>
          <w:sz w:val="20"/>
          <w:szCs w:val="20"/>
        </w:rPr>
        <w:t>e</w:t>
      </w:r>
      <w:r w:rsidR="003D0879" w:rsidRPr="00A808B8">
        <w:rPr>
          <w:rFonts w:ascii="Tahoma" w:hAnsi="Tahoma" w:cs="Tahoma"/>
          <w:sz w:val="20"/>
          <w:szCs w:val="20"/>
        </w:rPr>
        <w:t xml:space="preserve"> </w:t>
      </w:r>
      <w:r w:rsidR="00487922">
        <w:rPr>
          <w:rFonts w:ascii="Tahoma" w:hAnsi="Tahoma" w:cs="Tahoma"/>
          <w:sz w:val="20"/>
          <w:szCs w:val="20"/>
        </w:rPr>
        <w:t>P</w:t>
      </w:r>
      <w:r w:rsidR="003D0879" w:rsidRPr="00A808B8">
        <w:rPr>
          <w:rFonts w:ascii="Tahoma" w:hAnsi="Tahoma" w:cs="Tahoma"/>
          <w:sz w:val="20"/>
          <w:szCs w:val="20"/>
        </w:rPr>
        <w:t>říjemci poskytnut</w:t>
      </w:r>
      <w:r w:rsidR="00136367">
        <w:rPr>
          <w:rFonts w:ascii="Tahoma" w:hAnsi="Tahoma" w:cs="Tahoma"/>
          <w:sz w:val="20"/>
          <w:szCs w:val="20"/>
        </w:rPr>
        <w:t>a</w:t>
      </w:r>
      <w:r w:rsidR="003D0879" w:rsidRPr="00A808B8">
        <w:rPr>
          <w:rFonts w:ascii="Tahoma" w:hAnsi="Tahoma" w:cs="Tahoma"/>
          <w:sz w:val="20"/>
          <w:szCs w:val="20"/>
        </w:rPr>
        <w:t xml:space="preserve"> pouze v případě, že </w:t>
      </w:r>
      <w:r w:rsidR="00487922">
        <w:rPr>
          <w:rFonts w:ascii="Tahoma" w:hAnsi="Tahoma" w:cs="Tahoma"/>
          <w:sz w:val="20"/>
          <w:szCs w:val="20"/>
        </w:rPr>
        <w:t>P</w:t>
      </w:r>
      <w:r w:rsidR="003D0879" w:rsidRPr="00A808B8">
        <w:rPr>
          <w:rFonts w:ascii="Tahoma" w:hAnsi="Tahoma" w:cs="Tahoma"/>
          <w:sz w:val="20"/>
          <w:szCs w:val="20"/>
        </w:rPr>
        <w:t xml:space="preserve">říjemce </w:t>
      </w:r>
      <w:proofErr w:type="gramStart"/>
      <w:r w:rsidR="003D0879" w:rsidRPr="00A808B8">
        <w:rPr>
          <w:rFonts w:ascii="Tahoma" w:hAnsi="Tahoma" w:cs="Tahoma"/>
          <w:sz w:val="20"/>
          <w:szCs w:val="20"/>
        </w:rPr>
        <w:t>předloží</w:t>
      </w:r>
      <w:proofErr w:type="gramEnd"/>
      <w:r w:rsidR="003D0879" w:rsidRPr="00A808B8">
        <w:rPr>
          <w:rFonts w:ascii="Tahoma" w:hAnsi="Tahoma" w:cs="Tahoma"/>
          <w:sz w:val="20"/>
          <w:szCs w:val="20"/>
        </w:rPr>
        <w:t xml:space="preserve"> </w:t>
      </w:r>
      <w:r w:rsidR="002C1341" w:rsidRPr="00A808B8">
        <w:rPr>
          <w:rFonts w:ascii="Tahoma" w:hAnsi="Tahoma" w:cs="Tahoma"/>
          <w:sz w:val="20"/>
          <w:szCs w:val="20"/>
        </w:rPr>
        <w:t xml:space="preserve">v termínu </w:t>
      </w:r>
      <w:r w:rsidR="003D0879" w:rsidRPr="00A808B8">
        <w:rPr>
          <w:rFonts w:ascii="Tahoma" w:hAnsi="Tahoma" w:cs="Tahoma"/>
          <w:sz w:val="20"/>
          <w:szCs w:val="20"/>
        </w:rPr>
        <w:t xml:space="preserve">stanoveném </w:t>
      </w:r>
      <w:r w:rsidR="002C1341" w:rsidRPr="00A808B8">
        <w:rPr>
          <w:rFonts w:ascii="Tahoma" w:hAnsi="Tahoma" w:cs="Tahoma"/>
          <w:sz w:val="20"/>
          <w:szCs w:val="20"/>
        </w:rPr>
        <w:t xml:space="preserve">v odst. </w:t>
      </w:r>
      <w:r w:rsidR="00CA59CC">
        <w:rPr>
          <w:rFonts w:ascii="Tahoma" w:hAnsi="Tahoma" w:cs="Tahoma"/>
          <w:sz w:val="20"/>
          <w:szCs w:val="20"/>
        </w:rPr>
        <w:t>4</w:t>
      </w:r>
      <w:r w:rsidR="002C1341" w:rsidRPr="00B06188">
        <w:rPr>
          <w:rFonts w:ascii="Tahoma" w:hAnsi="Tahoma" w:cs="Tahoma"/>
          <w:sz w:val="20"/>
          <w:szCs w:val="20"/>
        </w:rPr>
        <w:t xml:space="preserve"> písm</w:t>
      </w:r>
      <w:r w:rsidR="002C1341" w:rsidRPr="00CA59CC">
        <w:rPr>
          <w:rFonts w:ascii="Tahoma" w:hAnsi="Tahoma" w:cs="Tahoma"/>
          <w:sz w:val="20"/>
          <w:szCs w:val="20"/>
        </w:rPr>
        <w:t xml:space="preserve">. </w:t>
      </w:r>
      <w:r w:rsidR="00CA59CC" w:rsidRPr="00CA59CC">
        <w:rPr>
          <w:rFonts w:ascii="Tahoma" w:hAnsi="Tahoma" w:cs="Tahoma"/>
          <w:sz w:val="20"/>
          <w:szCs w:val="20"/>
        </w:rPr>
        <w:t>h</w:t>
      </w:r>
      <w:r w:rsidR="002C1341" w:rsidRPr="00CA59CC">
        <w:rPr>
          <w:rFonts w:ascii="Tahoma" w:hAnsi="Tahoma" w:cs="Tahoma"/>
          <w:sz w:val="20"/>
          <w:szCs w:val="20"/>
        </w:rPr>
        <w:t xml:space="preserve">) </w:t>
      </w:r>
      <w:r w:rsidR="002C1341" w:rsidRPr="00B06188">
        <w:rPr>
          <w:rFonts w:ascii="Tahoma" w:hAnsi="Tahoma" w:cs="Tahoma"/>
          <w:sz w:val="20"/>
          <w:szCs w:val="20"/>
        </w:rPr>
        <w:t>tohoto článku</w:t>
      </w:r>
      <w:r w:rsidR="003D0879" w:rsidRPr="00A808B8">
        <w:rPr>
          <w:rFonts w:ascii="Tahoma" w:hAnsi="Tahoma" w:cs="Tahoma"/>
          <w:sz w:val="20"/>
          <w:szCs w:val="20"/>
        </w:rPr>
        <w:t xml:space="preserve"> podklady pro monitorovací zprávu</w:t>
      </w:r>
      <w:r w:rsidR="002C1341" w:rsidRPr="00A808B8">
        <w:rPr>
          <w:rFonts w:ascii="Tahoma" w:hAnsi="Tahoma" w:cs="Tahoma"/>
          <w:sz w:val="20"/>
          <w:szCs w:val="20"/>
        </w:rPr>
        <w:t xml:space="preserve"> včet</w:t>
      </w:r>
      <w:r w:rsidR="00886718" w:rsidRPr="00A808B8">
        <w:rPr>
          <w:rFonts w:ascii="Tahoma" w:hAnsi="Tahoma" w:cs="Tahoma"/>
          <w:sz w:val="20"/>
          <w:szCs w:val="20"/>
        </w:rPr>
        <w:t xml:space="preserve">ně </w:t>
      </w:r>
      <w:r w:rsidR="006A387B" w:rsidRPr="00A808B8">
        <w:rPr>
          <w:rFonts w:ascii="Tahoma" w:hAnsi="Tahoma" w:cs="Tahoma"/>
          <w:sz w:val="20"/>
          <w:szCs w:val="20"/>
        </w:rPr>
        <w:t>doklad</w:t>
      </w:r>
      <w:r w:rsidR="002C1341" w:rsidRPr="00A808B8">
        <w:rPr>
          <w:rFonts w:ascii="Tahoma" w:hAnsi="Tahoma" w:cs="Tahoma"/>
          <w:sz w:val="20"/>
          <w:szCs w:val="20"/>
        </w:rPr>
        <w:t>ů</w:t>
      </w:r>
      <w:r w:rsidR="006A387B" w:rsidRPr="00A808B8">
        <w:rPr>
          <w:rFonts w:ascii="Tahoma" w:hAnsi="Tahoma" w:cs="Tahoma"/>
          <w:sz w:val="20"/>
          <w:szCs w:val="20"/>
        </w:rPr>
        <w:t xml:space="preserve"> prokazující</w:t>
      </w:r>
      <w:r w:rsidR="002C1341" w:rsidRPr="00A808B8">
        <w:rPr>
          <w:rFonts w:ascii="Tahoma" w:hAnsi="Tahoma" w:cs="Tahoma"/>
          <w:sz w:val="20"/>
          <w:szCs w:val="20"/>
        </w:rPr>
        <w:t>ch</w:t>
      </w:r>
      <w:r w:rsidR="006A387B" w:rsidRPr="00A808B8">
        <w:rPr>
          <w:rFonts w:ascii="Tahoma" w:hAnsi="Tahoma" w:cs="Tahoma"/>
          <w:sz w:val="20"/>
          <w:szCs w:val="20"/>
        </w:rPr>
        <w:t xml:space="preserve"> náklady </w:t>
      </w:r>
      <w:r w:rsidR="009C66BB">
        <w:rPr>
          <w:rFonts w:ascii="Tahoma" w:hAnsi="Tahoma" w:cs="Tahoma"/>
          <w:sz w:val="20"/>
          <w:szCs w:val="20"/>
        </w:rPr>
        <w:t>vzniklé a uhrazené</w:t>
      </w:r>
      <w:r w:rsidR="006A387B" w:rsidRPr="00A808B8">
        <w:rPr>
          <w:rFonts w:ascii="Tahoma" w:hAnsi="Tahoma" w:cs="Tahoma"/>
          <w:sz w:val="20"/>
          <w:szCs w:val="20"/>
        </w:rPr>
        <w:t xml:space="preserve"> v předchozím monitorovacím období</w:t>
      </w:r>
      <w:r w:rsidR="00137E0F">
        <w:rPr>
          <w:rFonts w:ascii="Tahoma" w:hAnsi="Tahoma" w:cs="Tahoma"/>
          <w:sz w:val="20"/>
          <w:szCs w:val="20"/>
        </w:rPr>
        <w:t xml:space="preserve"> a finanční plán předpokládaných nákladů v následujícím monitorovacím období dle odst. </w:t>
      </w:r>
      <w:r w:rsidR="00BD6A74">
        <w:rPr>
          <w:rFonts w:ascii="Tahoma" w:hAnsi="Tahoma" w:cs="Tahoma"/>
          <w:sz w:val="20"/>
          <w:szCs w:val="20"/>
        </w:rPr>
        <w:t>4</w:t>
      </w:r>
      <w:r w:rsidR="00137E0F">
        <w:rPr>
          <w:rFonts w:ascii="Tahoma" w:hAnsi="Tahoma" w:cs="Tahoma"/>
          <w:sz w:val="20"/>
          <w:szCs w:val="20"/>
        </w:rPr>
        <w:t xml:space="preserve"> písm</w:t>
      </w:r>
      <w:r w:rsidR="00137E0F" w:rsidRPr="00BD6A74">
        <w:rPr>
          <w:rFonts w:ascii="Tahoma" w:hAnsi="Tahoma" w:cs="Tahoma"/>
          <w:sz w:val="20"/>
          <w:szCs w:val="20"/>
        </w:rPr>
        <w:t xml:space="preserve">. </w:t>
      </w:r>
      <w:r w:rsidR="00CA59CC">
        <w:rPr>
          <w:rFonts w:ascii="Tahoma" w:hAnsi="Tahoma" w:cs="Tahoma"/>
          <w:sz w:val="20"/>
          <w:szCs w:val="20"/>
        </w:rPr>
        <w:t>i</w:t>
      </w:r>
      <w:r w:rsidR="00A11457" w:rsidRPr="00BD6A74">
        <w:rPr>
          <w:rFonts w:ascii="Tahoma" w:hAnsi="Tahoma" w:cs="Tahoma"/>
          <w:sz w:val="20"/>
          <w:szCs w:val="20"/>
        </w:rPr>
        <w:t>)</w:t>
      </w:r>
      <w:r w:rsidR="00137E0F" w:rsidRPr="00BD6A74">
        <w:rPr>
          <w:rFonts w:ascii="Tahoma" w:hAnsi="Tahoma" w:cs="Tahoma"/>
          <w:sz w:val="20"/>
          <w:szCs w:val="20"/>
        </w:rPr>
        <w:t xml:space="preserve"> </w:t>
      </w:r>
      <w:r w:rsidR="00137E0F">
        <w:rPr>
          <w:rFonts w:ascii="Tahoma" w:hAnsi="Tahoma" w:cs="Tahoma"/>
          <w:sz w:val="20"/>
          <w:szCs w:val="20"/>
        </w:rPr>
        <w:t>tohoto článku</w:t>
      </w:r>
      <w:r w:rsidR="006A387B" w:rsidRPr="00A808B8">
        <w:rPr>
          <w:rFonts w:ascii="Tahoma" w:hAnsi="Tahoma" w:cs="Tahoma"/>
          <w:sz w:val="20"/>
          <w:szCs w:val="20"/>
        </w:rPr>
        <w:t>.</w:t>
      </w:r>
      <w:r w:rsidR="009C66BB">
        <w:rPr>
          <w:rFonts w:ascii="Tahoma" w:hAnsi="Tahoma" w:cs="Tahoma"/>
          <w:sz w:val="20"/>
          <w:szCs w:val="20"/>
        </w:rPr>
        <w:t xml:space="preserve"> V případě opožděného předložení podkladů pro monitorovací zprávu budou peněžní prostředky ve výši uznatelných nákladů doložených opožděně poskytnuty v rámci dílčí platby poskytované na základě podkladů pro následnou monitorovací zprávu</w:t>
      </w:r>
      <w:r w:rsidR="00486029">
        <w:rPr>
          <w:rFonts w:ascii="Tahoma" w:hAnsi="Tahoma" w:cs="Tahoma"/>
          <w:sz w:val="20"/>
          <w:szCs w:val="20"/>
        </w:rPr>
        <w:t>;</w:t>
      </w:r>
    </w:p>
    <w:p w14:paraId="388C9334" w14:textId="12CE8B2D" w:rsidR="00137E0F" w:rsidRDefault="00AE4789" w:rsidP="00CC546B">
      <w:pPr>
        <w:numPr>
          <w:ilvl w:val="1"/>
          <w:numId w:val="1"/>
        </w:numPr>
        <w:tabs>
          <w:tab w:val="clear" w:pos="1440"/>
          <w:tab w:val="num" w:pos="714"/>
        </w:tabs>
        <w:spacing w:before="60"/>
        <w:ind w:left="714" w:hanging="357"/>
        <w:jc w:val="both"/>
        <w:rPr>
          <w:rFonts w:ascii="Tahoma" w:hAnsi="Tahoma" w:cs="Tahoma"/>
          <w:b/>
          <w:sz w:val="20"/>
          <w:szCs w:val="20"/>
        </w:rPr>
      </w:pPr>
      <w:r>
        <w:rPr>
          <w:rFonts w:ascii="Tahoma" w:hAnsi="Tahoma" w:cs="Tahoma"/>
          <w:sz w:val="20"/>
          <w:szCs w:val="20"/>
        </w:rPr>
        <w:t>v</w:t>
      </w:r>
      <w:r w:rsidR="00137E0F" w:rsidRPr="00D47FD5">
        <w:rPr>
          <w:rFonts w:ascii="Tahoma" w:hAnsi="Tahoma" w:cs="Tahoma"/>
          <w:sz w:val="20"/>
          <w:szCs w:val="20"/>
        </w:rPr>
        <w:t xml:space="preserve">ýši průběžné dílčí platby stanoví </w:t>
      </w:r>
      <w:r w:rsidR="006D36C0">
        <w:rPr>
          <w:rFonts w:ascii="Tahoma" w:hAnsi="Tahoma" w:cs="Tahoma"/>
          <w:sz w:val="20"/>
          <w:szCs w:val="20"/>
        </w:rPr>
        <w:t>P</w:t>
      </w:r>
      <w:r w:rsidR="00137E0F">
        <w:rPr>
          <w:rFonts w:ascii="Tahoma" w:hAnsi="Tahoma" w:cs="Tahoma"/>
          <w:sz w:val="20"/>
          <w:szCs w:val="20"/>
        </w:rPr>
        <w:t>oskytovatel</w:t>
      </w:r>
      <w:r w:rsidR="00137E0F" w:rsidRPr="00D47FD5">
        <w:rPr>
          <w:rFonts w:ascii="Tahoma" w:hAnsi="Tahoma" w:cs="Tahoma"/>
          <w:sz w:val="20"/>
          <w:szCs w:val="20"/>
        </w:rPr>
        <w:t xml:space="preserve"> na základě předložených podkladů pro monitorovací zprávu a předloženého finančního plánu pro následující monitorovací období, které </w:t>
      </w:r>
      <w:r w:rsidR="006D36C0">
        <w:rPr>
          <w:rFonts w:ascii="Tahoma" w:hAnsi="Tahoma" w:cs="Tahoma"/>
          <w:sz w:val="20"/>
          <w:szCs w:val="20"/>
        </w:rPr>
        <w:t>P</w:t>
      </w:r>
      <w:r w:rsidR="00137E0F">
        <w:rPr>
          <w:rFonts w:ascii="Tahoma" w:hAnsi="Tahoma" w:cs="Tahoma"/>
          <w:sz w:val="20"/>
          <w:szCs w:val="20"/>
        </w:rPr>
        <w:t>oskytovatel</w:t>
      </w:r>
      <w:r w:rsidR="00137E0F" w:rsidRPr="00D47FD5">
        <w:rPr>
          <w:rFonts w:ascii="Tahoma" w:hAnsi="Tahoma" w:cs="Tahoma"/>
          <w:sz w:val="20"/>
          <w:szCs w:val="20"/>
        </w:rPr>
        <w:t xml:space="preserve"> schválí</w:t>
      </w:r>
      <w:r w:rsidR="00486029">
        <w:rPr>
          <w:rFonts w:ascii="Tahoma" w:hAnsi="Tahoma" w:cs="Tahoma"/>
          <w:sz w:val="20"/>
          <w:szCs w:val="20"/>
        </w:rPr>
        <w:t>;</w:t>
      </w:r>
    </w:p>
    <w:p w14:paraId="03F7FC99" w14:textId="4B1FE2AA" w:rsidR="00137E0F" w:rsidRPr="00137E0F" w:rsidRDefault="00AE4789" w:rsidP="00CC546B">
      <w:pPr>
        <w:numPr>
          <w:ilvl w:val="1"/>
          <w:numId w:val="1"/>
        </w:numPr>
        <w:tabs>
          <w:tab w:val="clear" w:pos="1440"/>
          <w:tab w:val="num" w:pos="714"/>
        </w:tabs>
        <w:spacing w:before="60"/>
        <w:ind w:left="714" w:hanging="357"/>
        <w:jc w:val="both"/>
        <w:rPr>
          <w:rFonts w:ascii="Tahoma" w:hAnsi="Tahoma" w:cs="Tahoma"/>
          <w:b/>
          <w:bCs/>
          <w:sz w:val="20"/>
          <w:szCs w:val="20"/>
        </w:rPr>
      </w:pPr>
      <w:r>
        <w:rPr>
          <w:rFonts w:ascii="Tahoma" w:hAnsi="Tahoma" w:cs="Tahoma"/>
          <w:sz w:val="20"/>
          <w:szCs w:val="20"/>
        </w:rPr>
        <w:t>v</w:t>
      </w:r>
      <w:r w:rsidR="00137E0F" w:rsidRPr="00D47FD5">
        <w:rPr>
          <w:rFonts w:ascii="Tahoma" w:hAnsi="Tahoma" w:cs="Tahoma"/>
          <w:sz w:val="20"/>
          <w:szCs w:val="20"/>
        </w:rPr>
        <w:t xml:space="preserve"> případě nedostatku finančních prostředků může </w:t>
      </w:r>
      <w:r w:rsidR="006D36C0">
        <w:rPr>
          <w:rFonts w:ascii="Tahoma" w:hAnsi="Tahoma" w:cs="Tahoma"/>
          <w:sz w:val="20"/>
          <w:szCs w:val="20"/>
        </w:rPr>
        <w:t>P</w:t>
      </w:r>
      <w:r w:rsidR="00137E0F" w:rsidRPr="00D47FD5">
        <w:rPr>
          <w:rFonts w:ascii="Tahoma" w:hAnsi="Tahoma" w:cs="Tahoma"/>
          <w:sz w:val="20"/>
          <w:szCs w:val="20"/>
        </w:rPr>
        <w:t xml:space="preserve">říjemce požádat </w:t>
      </w:r>
      <w:r w:rsidR="006D36C0">
        <w:rPr>
          <w:rFonts w:ascii="Tahoma" w:hAnsi="Tahoma" w:cs="Tahoma"/>
          <w:sz w:val="20"/>
          <w:szCs w:val="20"/>
        </w:rPr>
        <w:t>P</w:t>
      </w:r>
      <w:r w:rsidR="00137E0F" w:rsidRPr="00D47FD5">
        <w:rPr>
          <w:rFonts w:ascii="Tahoma" w:hAnsi="Tahoma" w:cs="Tahoma"/>
          <w:sz w:val="20"/>
          <w:szCs w:val="20"/>
        </w:rPr>
        <w:t xml:space="preserve">oskytovatele o poskytnutí mimořádné </w:t>
      </w:r>
      <w:r w:rsidR="00137E0F" w:rsidRPr="00F50F67">
        <w:rPr>
          <w:rFonts w:ascii="Tahoma" w:hAnsi="Tahoma" w:cs="Tahoma"/>
          <w:sz w:val="20"/>
          <w:szCs w:val="20"/>
        </w:rPr>
        <w:t>zálohové</w:t>
      </w:r>
      <w:r w:rsidR="00137E0F" w:rsidRPr="00D47FD5">
        <w:rPr>
          <w:rFonts w:ascii="Tahoma" w:hAnsi="Tahoma" w:cs="Tahoma"/>
          <w:sz w:val="20"/>
          <w:szCs w:val="20"/>
        </w:rPr>
        <w:t xml:space="preserve"> platby. Žádost o poskytnutí mimořádné platby bude doložena dokumenty, ze kterých vyplývá potřeba poskytnutí dalších finančních prostředků. Na poskytnutí mimořádné zálohové platby není právní nárok.</w:t>
      </w:r>
    </w:p>
    <w:p w14:paraId="5BA230BA" w14:textId="69323CEA" w:rsidR="006A387B" w:rsidRPr="00A808B8" w:rsidRDefault="006A387B" w:rsidP="00A808B8">
      <w:pPr>
        <w:pStyle w:val="Zkladntext"/>
        <w:numPr>
          <w:ilvl w:val="0"/>
          <w:numId w:val="1"/>
        </w:numPr>
        <w:tabs>
          <w:tab w:val="clear" w:pos="735"/>
        </w:tabs>
        <w:spacing w:before="120"/>
        <w:ind w:left="357" w:hanging="357"/>
        <w:jc w:val="both"/>
        <w:rPr>
          <w:rFonts w:ascii="Tahoma" w:hAnsi="Tahoma" w:cs="Tahoma"/>
          <w:b w:val="0"/>
          <w:bCs w:val="0"/>
          <w:sz w:val="20"/>
          <w:szCs w:val="20"/>
        </w:rPr>
      </w:pPr>
      <w:r w:rsidRPr="00A808B8">
        <w:rPr>
          <w:rFonts w:ascii="Tahoma" w:hAnsi="Tahoma" w:cs="Tahoma"/>
          <w:b w:val="0"/>
          <w:bCs w:val="0"/>
          <w:sz w:val="20"/>
          <w:szCs w:val="20"/>
        </w:rPr>
        <w:t xml:space="preserve">Povinnost </w:t>
      </w:r>
      <w:r w:rsidR="006D36C0">
        <w:rPr>
          <w:rFonts w:ascii="Tahoma" w:hAnsi="Tahoma" w:cs="Tahoma"/>
          <w:b w:val="0"/>
          <w:bCs w:val="0"/>
          <w:sz w:val="20"/>
          <w:szCs w:val="20"/>
        </w:rPr>
        <w:t>P</w:t>
      </w:r>
      <w:r w:rsidRPr="00A808B8">
        <w:rPr>
          <w:rFonts w:ascii="Tahoma" w:hAnsi="Tahoma" w:cs="Tahoma"/>
          <w:b w:val="0"/>
          <w:bCs w:val="0"/>
          <w:sz w:val="20"/>
          <w:szCs w:val="20"/>
        </w:rPr>
        <w:t xml:space="preserve">oskytovatele </w:t>
      </w:r>
      <w:r w:rsidR="00DF4913" w:rsidRPr="00A808B8">
        <w:rPr>
          <w:rFonts w:ascii="Tahoma" w:hAnsi="Tahoma" w:cs="Tahoma"/>
          <w:b w:val="0"/>
          <w:bCs w:val="0"/>
          <w:sz w:val="20"/>
          <w:szCs w:val="20"/>
        </w:rPr>
        <w:t xml:space="preserve">dle odst. </w:t>
      </w:r>
      <w:r w:rsidR="009C66BB">
        <w:rPr>
          <w:rFonts w:ascii="Tahoma" w:hAnsi="Tahoma" w:cs="Tahoma"/>
          <w:b w:val="0"/>
          <w:bCs w:val="0"/>
          <w:sz w:val="20"/>
          <w:szCs w:val="20"/>
        </w:rPr>
        <w:t>2</w:t>
      </w:r>
      <w:r w:rsidR="00DF4913" w:rsidRPr="00A808B8">
        <w:rPr>
          <w:rFonts w:ascii="Tahoma" w:hAnsi="Tahoma" w:cs="Tahoma"/>
          <w:b w:val="0"/>
          <w:bCs w:val="0"/>
          <w:sz w:val="20"/>
          <w:szCs w:val="20"/>
        </w:rPr>
        <w:t xml:space="preserve"> tohoto článku </w:t>
      </w:r>
      <w:r w:rsidR="00841AEA">
        <w:rPr>
          <w:rFonts w:ascii="Tahoma" w:hAnsi="Tahoma" w:cs="Tahoma"/>
          <w:b w:val="0"/>
          <w:bCs w:val="0"/>
          <w:sz w:val="20"/>
          <w:szCs w:val="20"/>
        </w:rPr>
        <w:t>S</w:t>
      </w:r>
      <w:r w:rsidR="00DF4913" w:rsidRPr="00A808B8">
        <w:rPr>
          <w:rFonts w:ascii="Tahoma" w:hAnsi="Tahoma" w:cs="Tahoma"/>
          <w:b w:val="0"/>
          <w:bCs w:val="0"/>
          <w:sz w:val="20"/>
          <w:szCs w:val="20"/>
        </w:rPr>
        <w:t>mlouvy se považuje za splněnou dnem odepsání finančních prostředků z jeho účtu.</w:t>
      </w:r>
    </w:p>
    <w:p w14:paraId="783443C8" w14:textId="0F3D8D90" w:rsidR="00FA4EE2" w:rsidRPr="00A808B8" w:rsidRDefault="00FA4EE2" w:rsidP="002C2DC0">
      <w:pPr>
        <w:pStyle w:val="Zkladntext"/>
        <w:numPr>
          <w:ilvl w:val="0"/>
          <w:numId w:val="1"/>
        </w:numPr>
        <w:tabs>
          <w:tab w:val="clear" w:pos="735"/>
        </w:tabs>
        <w:spacing w:before="120"/>
        <w:ind w:left="357" w:hanging="357"/>
        <w:jc w:val="both"/>
        <w:rPr>
          <w:rFonts w:ascii="Tahoma" w:hAnsi="Tahoma" w:cs="Tahoma"/>
          <w:b w:val="0"/>
          <w:bCs w:val="0"/>
          <w:sz w:val="20"/>
          <w:szCs w:val="20"/>
        </w:rPr>
      </w:pPr>
      <w:r w:rsidRPr="00A808B8">
        <w:rPr>
          <w:rFonts w:ascii="Tahoma" w:hAnsi="Tahoma" w:cs="Tahoma"/>
          <w:b w:val="0"/>
          <w:bCs w:val="0"/>
          <w:sz w:val="20"/>
          <w:szCs w:val="20"/>
        </w:rPr>
        <w:t>Příjemce se zavazuje při použití peněžních prostředků splnit tyto podmínky:</w:t>
      </w:r>
    </w:p>
    <w:p w14:paraId="0819454C" w14:textId="16AE7B5E" w:rsidR="00F654B1" w:rsidRDefault="00F654B1" w:rsidP="00272D67">
      <w:pPr>
        <w:numPr>
          <w:ilvl w:val="1"/>
          <w:numId w:val="1"/>
        </w:numPr>
        <w:tabs>
          <w:tab w:val="clear" w:pos="1440"/>
          <w:tab w:val="num" w:pos="714"/>
        </w:tabs>
        <w:spacing w:before="120"/>
        <w:ind w:left="714" w:hanging="357"/>
        <w:jc w:val="both"/>
        <w:rPr>
          <w:rFonts w:ascii="Tahoma" w:hAnsi="Tahoma" w:cs="Tahoma"/>
          <w:bCs/>
          <w:iCs/>
          <w:sz w:val="20"/>
          <w:szCs w:val="20"/>
        </w:rPr>
      </w:pPr>
      <w:r w:rsidRPr="00A808B8">
        <w:rPr>
          <w:rFonts w:ascii="Tahoma" w:hAnsi="Tahoma" w:cs="Tahoma"/>
          <w:bCs/>
          <w:sz w:val="20"/>
          <w:szCs w:val="20"/>
        </w:rPr>
        <w:t xml:space="preserve">použít poskytnutou dotaci v souladu s jejím účelovým určením dle čl. IV této </w:t>
      </w:r>
      <w:r w:rsidR="00DD009A">
        <w:rPr>
          <w:rFonts w:ascii="Tahoma" w:hAnsi="Tahoma" w:cs="Tahoma"/>
          <w:bCs/>
          <w:sz w:val="20"/>
          <w:szCs w:val="20"/>
        </w:rPr>
        <w:t>S</w:t>
      </w:r>
      <w:r w:rsidRPr="00A808B8">
        <w:rPr>
          <w:rFonts w:ascii="Tahoma" w:hAnsi="Tahoma" w:cs="Tahoma"/>
          <w:bCs/>
          <w:sz w:val="20"/>
          <w:szCs w:val="20"/>
        </w:rPr>
        <w:t>mlouvy a pouze k úhradě uznatelných nákladů vymezených v čl</w:t>
      </w:r>
      <w:r w:rsidRPr="00E466C6">
        <w:rPr>
          <w:rFonts w:ascii="Tahoma" w:hAnsi="Tahoma" w:cs="Tahoma"/>
          <w:bCs/>
          <w:sz w:val="20"/>
          <w:szCs w:val="20"/>
        </w:rPr>
        <w:t>. V</w:t>
      </w:r>
      <w:r w:rsidR="009C4225" w:rsidRPr="00E466C6">
        <w:rPr>
          <w:rFonts w:ascii="Tahoma" w:hAnsi="Tahoma" w:cs="Tahoma"/>
          <w:bCs/>
          <w:sz w:val="20"/>
          <w:szCs w:val="20"/>
        </w:rPr>
        <w:t>I</w:t>
      </w:r>
      <w:r w:rsidR="00E466C6" w:rsidRPr="00E466C6">
        <w:rPr>
          <w:rFonts w:ascii="Tahoma" w:hAnsi="Tahoma" w:cs="Tahoma"/>
          <w:bCs/>
          <w:sz w:val="20"/>
          <w:szCs w:val="20"/>
        </w:rPr>
        <w:t>II</w:t>
      </w:r>
      <w:r w:rsidRPr="00E466C6">
        <w:rPr>
          <w:rFonts w:ascii="Tahoma" w:hAnsi="Tahoma" w:cs="Tahoma"/>
          <w:bCs/>
          <w:sz w:val="20"/>
          <w:szCs w:val="20"/>
        </w:rPr>
        <w:t xml:space="preserve"> </w:t>
      </w:r>
      <w:r w:rsidRPr="00A808B8">
        <w:rPr>
          <w:rFonts w:ascii="Tahoma" w:hAnsi="Tahoma" w:cs="Tahoma"/>
          <w:bCs/>
          <w:sz w:val="20"/>
          <w:szCs w:val="20"/>
        </w:rPr>
        <w:t xml:space="preserve">této </w:t>
      </w:r>
      <w:r w:rsidR="00A33B58">
        <w:rPr>
          <w:rFonts w:ascii="Tahoma" w:hAnsi="Tahoma" w:cs="Tahoma"/>
          <w:bCs/>
          <w:sz w:val="20"/>
          <w:szCs w:val="20"/>
        </w:rPr>
        <w:t>S</w:t>
      </w:r>
      <w:r w:rsidRPr="00A808B8">
        <w:rPr>
          <w:rFonts w:ascii="Tahoma" w:hAnsi="Tahoma" w:cs="Tahoma"/>
          <w:bCs/>
          <w:sz w:val="20"/>
          <w:szCs w:val="20"/>
        </w:rPr>
        <w:t>mlouvy</w:t>
      </w:r>
      <w:r w:rsidR="00486029">
        <w:rPr>
          <w:rFonts w:ascii="Tahoma" w:hAnsi="Tahoma" w:cs="Tahoma"/>
          <w:bCs/>
          <w:iCs/>
          <w:sz w:val="20"/>
          <w:szCs w:val="20"/>
        </w:rPr>
        <w:t>;</w:t>
      </w:r>
    </w:p>
    <w:p w14:paraId="4C842EFA" w14:textId="38C0B116" w:rsidR="009C66BB" w:rsidRPr="00897062" w:rsidRDefault="009C66BB" w:rsidP="00897062">
      <w:pPr>
        <w:numPr>
          <w:ilvl w:val="1"/>
          <w:numId w:val="1"/>
        </w:numPr>
        <w:tabs>
          <w:tab w:val="clear" w:pos="1440"/>
          <w:tab w:val="num" w:pos="714"/>
        </w:tabs>
        <w:spacing w:before="60"/>
        <w:ind w:left="714" w:hanging="357"/>
        <w:jc w:val="both"/>
        <w:rPr>
          <w:rFonts w:ascii="Tahoma" w:hAnsi="Tahoma" w:cs="Tahoma"/>
          <w:bCs/>
          <w:iCs/>
          <w:sz w:val="20"/>
          <w:szCs w:val="20"/>
        </w:rPr>
      </w:pPr>
      <w:r w:rsidRPr="00897062">
        <w:rPr>
          <w:rFonts w:ascii="Tahoma" w:hAnsi="Tahoma" w:cs="Tahoma"/>
          <w:bCs/>
          <w:sz w:val="20"/>
          <w:szCs w:val="20"/>
        </w:rPr>
        <w:t xml:space="preserve">použít poskytnuté finanční prostředky v souladu s pokyny </w:t>
      </w:r>
      <w:r w:rsidR="006D36C0">
        <w:rPr>
          <w:rFonts w:ascii="Tahoma" w:hAnsi="Tahoma" w:cs="Tahoma"/>
          <w:bCs/>
          <w:sz w:val="20"/>
          <w:szCs w:val="20"/>
        </w:rPr>
        <w:t>P</w:t>
      </w:r>
      <w:r w:rsidRPr="00897062">
        <w:rPr>
          <w:rFonts w:ascii="Tahoma" w:hAnsi="Tahoma" w:cs="Tahoma"/>
          <w:bCs/>
          <w:sz w:val="20"/>
          <w:szCs w:val="20"/>
        </w:rPr>
        <w:t>oskytovatele</w:t>
      </w:r>
      <w:r w:rsidR="00486029">
        <w:rPr>
          <w:rFonts w:ascii="Tahoma" w:hAnsi="Tahoma" w:cs="Tahoma"/>
          <w:bCs/>
          <w:sz w:val="20"/>
          <w:szCs w:val="20"/>
        </w:rPr>
        <w:t>;</w:t>
      </w:r>
    </w:p>
    <w:p w14:paraId="060B19C5" w14:textId="35F62D42" w:rsidR="00C34969" w:rsidRPr="000E636F" w:rsidRDefault="00C34969" w:rsidP="00897062">
      <w:pPr>
        <w:numPr>
          <w:ilvl w:val="1"/>
          <w:numId w:val="1"/>
        </w:numPr>
        <w:tabs>
          <w:tab w:val="clear" w:pos="1440"/>
          <w:tab w:val="num" w:pos="714"/>
        </w:tabs>
        <w:spacing w:before="60"/>
        <w:ind w:left="714" w:hanging="357"/>
        <w:jc w:val="both"/>
        <w:rPr>
          <w:rFonts w:ascii="Tahoma" w:hAnsi="Tahoma" w:cs="Tahoma"/>
          <w:bCs/>
          <w:iCs/>
          <w:sz w:val="20"/>
          <w:szCs w:val="20"/>
        </w:rPr>
      </w:pPr>
      <w:r w:rsidRPr="00897062">
        <w:rPr>
          <w:rFonts w:ascii="Tahoma" w:hAnsi="Tahoma" w:cs="Tahoma"/>
          <w:bCs/>
          <w:sz w:val="20"/>
          <w:szCs w:val="20"/>
        </w:rPr>
        <w:t xml:space="preserve">řídit se při použití </w:t>
      </w:r>
      <w:r w:rsidR="0032676D">
        <w:rPr>
          <w:rFonts w:ascii="Tahoma" w:hAnsi="Tahoma" w:cs="Tahoma"/>
          <w:bCs/>
          <w:sz w:val="20"/>
          <w:szCs w:val="20"/>
        </w:rPr>
        <w:t xml:space="preserve">a vyúčtování </w:t>
      </w:r>
      <w:r w:rsidRPr="00897062">
        <w:rPr>
          <w:rFonts w:ascii="Tahoma" w:hAnsi="Tahoma" w:cs="Tahoma"/>
          <w:bCs/>
          <w:sz w:val="20"/>
          <w:szCs w:val="20"/>
        </w:rPr>
        <w:t xml:space="preserve">poskytnuté dotace touto </w:t>
      </w:r>
      <w:r w:rsidR="00A33B58">
        <w:rPr>
          <w:rFonts w:ascii="Tahoma" w:hAnsi="Tahoma" w:cs="Tahoma"/>
          <w:bCs/>
          <w:sz w:val="20"/>
          <w:szCs w:val="20"/>
        </w:rPr>
        <w:t>S</w:t>
      </w:r>
      <w:r w:rsidRPr="00897062">
        <w:rPr>
          <w:rFonts w:ascii="Tahoma" w:hAnsi="Tahoma" w:cs="Tahoma"/>
          <w:bCs/>
          <w:sz w:val="20"/>
          <w:szCs w:val="20"/>
        </w:rPr>
        <w:t xml:space="preserve">mlouvou, právními předpisy ČR a </w:t>
      </w:r>
      <w:r w:rsidR="00841AEA" w:rsidRPr="00897062">
        <w:rPr>
          <w:rFonts w:ascii="Tahoma" w:hAnsi="Tahoma" w:cs="Tahoma"/>
          <w:bCs/>
          <w:sz w:val="20"/>
          <w:szCs w:val="20"/>
        </w:rPr>
        <w:t>EU</w:t>
      </w:r>
      <w:r w:rsidRPr="00897062">
        <w:rPr>
          <w:rFonts w:ascii="Tahoma" w:hAnsi="Tahoma" w:cs="Tahoma"/>
          <w:bCs/>
          <w:sz w:val="20"/>
          <w:szCs w:val="20"/>
        </w:rPr>
        <w:t xml:space="preserve"> a politik</w:t>
      </w:r>
      <w:r w:rsidR="007F446A" w:rsidRPr="00897062">
        <w:rPr>
          <w:rFonts w:ascii="Tahoma" w:hAnsi="Tahoma" w:cs="Tahoma"/>
          <w:bCs/>
          <w:sz w:val="20"/>
          <w:szCs w:val="20"/>
        </w:rPr>
        <w:t>ami</w:t>
      </w:r>
      <w:r w:rsidRPr="00897062">
        <w:rPr>
          <w:rFonts w:ascii="Tahoma" w:hAnsi="Tahoma" w:cs="Tahoma"/>
          <w:bCs/>
          <w:sz w:val="20"/>
          <w:szCs w:val="20"/>
        </w:rPr>
        <w:t xml:space="preserve"> E</w:t>
      </w:r>
      <w:r w:rsidR="00841AEA" w:rsidRPr="00897062">
        <w:rPr>
          <w:rFonts w:ascii="Tahoma" w:hAnsi="Tahoma" w:cs="Tahoma"/>
          <w:bCs/>
          <w:sz w:val="20"/>
          <w:szCs w:val="20"/>
        </w:rPr>
        <w:t>U</w:t>
      </w:r>
      <w:r w:rsidRPr="00897062">
        <w:rPr>
          <w:rFonts w:ascii="Tahoma" w:hAnsi="Tahoma" w:cs="Tahoma"/>
          <w:bCs/>
          <w:sz w:val="20"/>
          <w:szCs w:val="20"/>
        </w:rPr>
        <w:t>, zejména pak pravidl</w:t>
      </w:r>
      <w:r w:rsidR="007F446A" w:rsidRPr="00897062">
        <w:rPr>
          <w:rFonts w:ascii="Tahoma" w:hAnsi="Tahoma" w:cs="Tahoma"/>
          <w:bCs/>
          <w:sz w:val="20"/>
          <w:szCs w:val="20"/>
        </w:rPr>
        <w:t>y</w:t>
      </w:r>
      <w:r w:rsidRPr="00897062">
        <w:rPr>
          <w:rFonts w:ascii="Tahoma" w:hAnsi="Tahoma" w:cs="Tahoma"/>
          <w:bCs/>
          <w:sz w:val="20"/>
          <w:szCs w:val="20"/>
        </w:rPr>
        <w:t xml:space="preserve"> hospodářské soutěže, platnými předpisy upravujícími veřejnou podporu, principy ochrany životního prostředí a prosazování rovných příležitostí</w:t>
      </w:r>
      <w:r w:rsidR="00486029">
        <w:rPr>
          <w:rFonts w:ascii="Tahoma" w:hAnsi="Tahoma" w:cs="Tahoma"/>
          <w:bCs/>
          <w:sz w:val="20"/>
          <w:szCs w:val="20"/>
        </w:rPr>
        <w:t>;</w:t>
      </w:r>
    </w:p>
    <w:p w14:paraId="7C624B03" w14:textId="0D02209A" w:rsidR="000E636F" w:rsidRPr="000E636F" w:rsidRDefault="000E636F" w:rsidP="000E636F">
      <w:pPr>
        <w:numPr>
          <w:ilvl w:val="1"/>
          <w:numId w:val="1"/>
        </w:numPr>
        <w:tabs>
          <w:tab w:val="clear" w:pos="1440"/>
          <w:tab w:val="num" w:pos="720"/>
        </w:tabs>
        <w:spacing w:before="60"/>
        <w:ind w:left="714" w:hanging="357"/>
        <w:jc w:val="both"/>
        <w:rPr>
          <w:rFonts w:ascii="Tahoma" w:hAnsi="Tahoma" w:cs="Tahoma"/>
          <w:sz w:val="20"/>
          <w:szCs w:val="20"/>
        </w:rPr>
      </w:pPr>
      <w:r w:rsidRPr="00C51094">
        <w:rPr>
          <w:rFonts w:ascii="Tahoma" w:hAnsi="Tahoma" w:cs="Tahoma"/>
          <w:bCs/>
          <w:sz w:val="20"/>
          <w:szCs w:val="20"/>
        </w:rPr>
        <w:t>řádně uchovávat veškeré dokumenty související s realizací projektu v souladu s platnými právními předpisy Č</w:t>
      </w:r>
      <w:r>
        <w:rPr>
          <w:rFonts w:ascii="Tahoma" w:hAnsi="Tahoma" w:cs="Tahoma"/>
          <w:bCs/>
          <w:sz w:val="20"/>
          <w:szCs w:val="20"/>
        </w:rPr>
        <w:t xml:space="preserve">R </w:t>
      </w:r>
      <w:r w:rsidRPr="00C51094">
        <w:rPr>
          <w:rFonts w:ascii="Tahoma" w:hAnsi="Tahoma" w:cs="Tahoma"/>
          <w:bCs/>
          <w:sz w:val="20"/>
          <w:szCs w:val="20"/>
        </w:rPr>
        <w:t>a E</w:t>
      </w:r>
      <w:r>
        <w:rPr>
          <w:rFonts w:ascii="Tahoma" w:hAnsi="Tahoma" w:cs="Tahoma"/>
          <w:bCs/>
          <w:sz w:val="20"/>
          <w:szCs w:val="20"/>
        </w:rPr>
        <w:t xml:space="preserve">U </w:t>
      </w:r>
      <w:r w:rsidRPr="00C51094">
        <w:rPr>
          <w:rFonts w:ascii="Tahoma" w:hAnsi="Tahoma" w:cs="Tahoma"/>
          <w:bCs/>
          <w:sz w:val="20"/>
          <w:szCs w:val="20"/>
        </w:rPr>
        <w:t xml:space="preserve">nejméně do </w:t>
      </w:r>
      <w:r w:rsidRPr="00763F92">
        <w:rPr>
          <w:rFonts w:ascii="Tahoma" w:hAnsi="Tahoma" w:cs="Tahoma"/>
          <w:bCs/>
          <w:sz w:val="20"/>
          <w:szCs w:val="20"/>
        </w:rPr>
        <w:t>31. 12. 2</w:t>
      </w:r>
      <w:r w:rsidR="00F15A60" w:rsidRPr="00763F92">
        <w:rPr>
          <w:rFonts w:ascii="Tahoma" w:hAnsi="Tahoma" w:cs="Tahoma"/>
          <w:bCs/>
          <w:sz w:val="20"/>
          <w:szCs w:val="20"/>
        </w:rPr>
        <w:t>041</w:t>
      </w:r>
      <w:r w:rsidR="00486029">
        <w:rPr>
          <w:rFonts w:ascii="Tahoma" w:hAnsi="Tahoma" w:cs="Tahoma"/>
          <w:bCs/>
          <w:sz w:val="20"/>
          <w:szCs w:val="20"/>
        </w:rPr>
        <w:t>;</w:t>
      </w:r>
    </w:p>
    <w:p w14:paraId="2E737056" w14:textId="060F93A8" w:rsidR="00F634D4" w:rsidRDefault="00F634D4" w:rsidP="00F634D4">
      <w:pPr>
        <w:numPr>
          <w:ilvl w:val="1"/>
          <w:numId w:val="1"/>
        </w:numPr>
        <w:tabs>
          <w:tab w:val="clear" w:pos="1440"/>
          <w:tab w:val="num" w:pos="720"/>
        </w:tabs>
        <w:spacing w:before="60"/>
        <w:ind w:left="714" w:hanging="357"/>
        <w:jc w:val="both"/>
        <w:rPr>
          <w:rFonts w:ascii="Tahoma" w:hAnsi="Tahoma" w:cs="Tahoma"/>
          <w:sz w:val="20"/>
          <w:szCs w:val="20"/>
        </w:rPr>
      </w:pPr>
      <w:r w:rsidRPr="00C51094">
        <w:rPr>
          <w:rFonts w:ascii="Tahoma" w:hAnsi="Tahoma" w:cs="Tahoma"/>
          <w:bCs/>
          <w:sz w:val="20"/>
          <w:szCs w:val="20"/>
        </w:rPr>
        <w:t xml:space="preserve">vést účetnictví v souladu se zákonem č. 563/1991 Sb., o účetnictví, ve znění pozdějších předpisů, nebo daňovou evidenci podle zákona č. 586/1992 Sb., o daních z příjmů, ve znění pozdějších předpisů. Pokud </w:t>
      </w:r>
      <w:r w:rsidR="006D36C0">
        <w:rPr>
          <w:rFonts w:ascii="Tahoma" w:hAnsi="Tahoma" w:cs="Tahoma"/>
          <w:bCs/>
          <w:sz w:val="20"/>
          <w:szCs w:val="20"/>
        </w:rPr>
        <w:t>P</w:t>
      </w:r>
      <w:r w:rsidRPr="00C51094">
        <w:rPr>
          <w:rFonts w:ascii="Tahoma" w:hAnsi="Tahoma" w:cs="Tahoma"/>
          <w:bCs/>
          <w:sz w:val="20"/>
          <w:szCs w:val="20"/>
        </w:rPr>
        <w:t>říjemce povede daňovou evidenci, je povinen dbát na to, aby příslušné doklady prokazující náklady související s projektem splňovaly předepsané náležitosti účetního dokladu dle § 11 zákona č. 563/1991 Sb., o účetnictví, ve znění pozdějších předpisů, aby tyto doklady byly správné, úplné, průkazné a srozumitelné a musí být vedeny průběžně písemně chronologicky způsobem zaručujícím jejich trvalost dle pravidel stanovených v </w:t>
      </w:r>
      <w:r>
        <w:rPr>
          <w:rFonts w:ascii="Tahoma" w:hAnsi="Tahoma" w:cs="Tahoma"/>
          <w:bCs/>
          <w:sz w:val="20"/>
          <w:szCs w:val="20"/>
        </w:rPr>
        <w:t>Příručce</w:t>
      </w:r>
      <w:r w:rsidRPr="00C51094">
        <w:rPr>
          <w:rFonts w:ascii="Tahoma" w:hAnsi="Tahoma" w:cs="Tahoma"/>
          <w:bCs/>
          <w:sz w:val="20"/>
          <w:szCs w:val="20"/>
        </w:rPr>
        <w:t xml:space="preserve"> pro žadatele a příjemce</w:t>
      </w:r>
      <w:r>
        <w:rPr>
          <w:rFonts w:ascii="Tahoma" w:hAnsi="Tahoma" w:cs="Tahoma"/>
          <w:bCs/>
          <w:sz w:val="20"/>
          <w:szCs w:val="20"/>
        </w:rPr>
        <w:t>.</w:t>
      </w:r>
      <w:r w:rsidRPr="00C51094">
        <w:rPr>
          <w:rFonts w:ascii="Tahoma" w:hAnsi="Tahoma" w:cs="Tahoma"/>
          <w:bCs/>
          <w:sz w:val="20"/>
          <w:szCs w:val="20"/>
        </w:rPr>
        <w:t xml:space="preserve"> Čestné prohlášení </w:t>
      </w:r>
      <w:r w:rsidR="006D36C0">
        <w:rPr>
          <w:rFonts w:ascii="Tahoma" w:hAnsi="Tahoma" w:cs="Tahoma"/>
          <w:bCs/>
          <w:sz w:val="20"/>
          <w:szCs w:val="20"/>
        </w:rPr>
        <w:t>P</w:t>
      </w:r>
      <w:r w:rsidRPr="00C51094">
        <w:rPr>
          <w:rFonts w:ascii="Tahoma" w:hAnsi="Tahoma" w:cs="Tahoma"/>
          <w:bCs/>
          <w:sz w:val="20"/>
          <w:szCs w:val="20"/>
        </w:rPr>
        <w:t>říjemce o vynaložení finanční prostředků v rámci uznatelných nákladů realizovaného projektu není považován</w:t>
      </w:r>
      <w:r>
        <w:rPr>
          <w:rFonts w:ascii="Tahoma" w:hAnsi="Tahoma" w:cs="Tahoma"/>
          <w:bCs/>
          <w:sz w:val="20"/>
          <w:szCs w:val="20"/>
        </w:rPr>
        <w:t>o</w:t>
      </w:r>
      <w:r w:rsidRPr="00C51094">
        <w:rPr>
          <w:rFonts w:ascii="Tahoma" w:hAnsi="Tahoma" w:cs="Tahoma"/>
          <w:bCs/>
          <w:sz w:val="20"/>
          <w:szCs w:val="20"/>
        </w:rPr>
        <w:t xml:space="preserve"> za účetní doklad. Dále je povinen uchovávat je způsobem uvedeným v zákoně č. 563/1991 Sb., o účetnictví, ve znění pozdějších předpisů a v zákoně č. 499/2004 Sb., o archivnictví a spisové službě a o změně některých zákonů, ve znění pozdějších předpisů, a v souladu s dalšími platnými právními předpisy ČR</w:t>
      </w:r>
      <w:r w:rsidRPr="00C51094">
        <w:rPr>
          <w:rFonts w:ascii="Tahoma" w:hAnsi="Tahoma" w:cs="Tahoma"/>
          <w:sz w:val="20"/>
          <w:szCs w:val="20"/>
        </w:rPr>
        <w:t>; vést oddělené účetnictví (např. analytickými účty nebo účetním střediskem) o všech účetních případech vztahujících se k projektu;</w:t>
      </w:r>
    </w:p>
    <w:p w14:paraId="60998EEF" w14:textId="56226972" w:rsidR="00943FFC" w:rsidRDefault="00943FFC" w:rsidP="00943FFC">
      <w:pPr>
        <w:numPr>
          <w:ilvl w:val="1"/>
          <w:numId w:val="1"/>
        </w:numPr>
        <w:tabs>
          <w:tab w:val="clear" w:pos="1440"/>
          <w:tab w:val="num" w:pos="720"/>
        </w:tabs>
        <w:spacing w:before="60"/>
        <w:ind w:left="714" w:hanging="357"/>
        <w:jc w:val="both"/>
        <w:rPr>
          <w:rFonts w:ascii="Tahoma" w:hAnsi="Tahoma" w:cs="Tahoma"/>
          <w:sz w:val="20"/>
          <w:szCs w:val="20"/>
        </w:rPr>
      </w:pPr>
      <w:r w:rsidRPr="00A808B8">
        <w:rPr>
          <w:rFonts w:ascii="Tahoma" w:hAnsi="Tahoma" w:cs="Tahoma"/>
          <w:sz w:val="20"/>
          <w:szCs w:val="20"/>
        </w:rPr>
        <w:t>označit originály všech účetních dokladů vztahujících se k projektu názvem</w:t>
      </w:r>
      <w:r>
        <w:rPr>
          <w:rFonts w:ascii="Tahoma" w:hAnsi="Tahoma" w:cs="Tahoma"/>
          <w:sz w:val="20"/>
          <w:szCs w:val="20"/>
        </w:rPr>
        <w:t xml:space="preserve"> a registračním číslem</w:t>
      </w:r>
      <w:r w:rsidRPr="00A808B8">
        <w:rPr>
          <w:rFonts w:ascii="Tahoma" w:hAnsi="Tahoma" w:cs="Tahoma"/>
          <w:sz w:val="20"/>
          <w:szCs w:val="20"/>
        </w:rPr>
        <w:t xml:space="preserve"> projektu</w:t>
      </w:r>
      <w:r w:rsidR="00E07E5C">
        <w:rPr>
          <w:rFonts w:ascii="Tahoma" w:hAnsi="Tahoma" w:cs="Tahoma"/>
          <w:sz w:val="20"/>
          <w:szCs w:val="20"/>
        </w:rPr>
        <w:t>, jakmile bude k dispozici</w:t>
      </w:r>
      <w:r w:rsidR="00486029">
        <w:rPr>
          <w:rFonts w:ascii="Tahoma" w:hAnsi="Tahoma" w:cs="Tahoma"/>
          <w:sz w:val="20"/>
          <w:szCs w:val="20"/>
        </w:rPr>
        <w:t>;</w:t>
      </w:r>
    </w:p>
    <w:p w14:paraId="04D8DAAF" w14:textId="520CA74F" w:rsidR="00943FFC" w:rsidRPr="00943FFC" w:rsidRDefault="00943FFC" w:rsidP="00943FFC">
      <w:pPr>
        <w:numPr>
          <w:ilvl w:val="1"/>
          <w:numId w:val="1"/>
        </w:numPr>
        <w:tabs>
          <w:tab w:val="clear" w:pos="1440"/>
          <w:tab w:val="num" w:pos="720"/>
        </w:tabs>
        <w:spacing w:before="60"/>
        <w:ind w:left="714" w:hanging="357"/>
        <w:jc w:val="both"/>
        <w:rPr>
          <w:rFonts w:ascii="Tahoma" w:hAnsi="Tahoma" w:cs="Tahoma"/>
          <w:sz w:val="20"/>
          <w:szCs w:val="20"/>
        </w:rPr>
      </w:pPr>
      <w:r w:rsidRPr="00A808B8">
        <w:rPr>
          <w:rFonts w:ascii="Tahoma" w:hAnsi="Tahoma" w:cs="Tahoma"/>
          <w:sz w:val="20"/>
          <w:szCs w:val="20"/>
        </w:rPr>
        <w:t xml:space="preserve">na požádání umožnit </w:t>
      </w:r>
      <w:r w:rsidR="006D36C0">
        <w:rPr>
          <w:rFonts w:ascii="Tahoma" w:hAnsi="Tahoma" w:cs="Tahoma"/>
          <w:sz w:val="20"/>
          <w:szCs w:val="20"/>
        </w:rPr>
        <w:t>P</w:t>
      </w:r>
      <w:r w:rsidRPr="00A808B8">
        <w:rPr>
          <w:rFonts w:ascii="Tahoma" w:hAnsi="Tahoma" w:cs="Tahoma"/>
          <w:sz w:val="20"/>
          <w:szCs w:val="20"/>
        </w:rPr>
        <w:t>oskytovateli nahlédnutí do všech účetních dokladů týkajících se projektu</w:t>
      </w:r>
      <w:r w:rsidR="00486029">
        <w:rPr>
          <w:rFonts w:ascii="Tahoma" w:hAnsi="Tahoma" w:cs="Tahoma"/>
          <w:sz w:val="20"/>
          <w:szCs w:val="20"/>
        </w:rPr>
        <w:t>;</w:t>
      </w:r>
    </w:p>
    <w:p w14:paraId="7F6B31EF" w14:textId="53EE8817" w:rsidR="00BA696B" w:rsidRPr="00F574B2" w:rsidRDefault="00BA696B" w:rsidP="00BA696B">
      <w:pPr>
        <w:numPr>
          <w:ilvl w:val="1"/>
          <w:numId w:val="1"/>
        </w:numPr>
        <w:tabs>
          <w:tab w:val="clear" w:pos="1440"/>
          <w:tab w:val="num" w:pos="720"/>
        </w:tabs>
        <w:spacing w:before="60"/>
        <w:ind w:left="714" w:hanging="357"/>
        <w:jc w:val="both"/>
        <w:rPr>
          <w:rFonts w:ascii="Tahoma" w:hAnsi="Tahoma" w:cs="Tahoma"/>
          <w:sz w:val="20"/>
          <w:szCs w:val="20"/>
        </w:rPr>
      </w:pPr>
      <w:r w:rsidRPr="008074A6">
        <w:rPr>
          <w:rFonts w:ascii="Tahoma" w:hAnsi="Tahoma" w:cs="Tahoma"/>
          <w:bCs/>
          <w:sz w:val="20"/>
          <w:szCs w:val="20"/>
        </w:rPr>
        <w:t xml:space="preserve">předkládat </w:t>
      </w:r>
      <w:r w:rsidR="006D36C0">
        <w:rPr>
          <w:rFonts w:ascii="Tahoma" w:hAnsi="Tahoma" w:cs="Tahoma"/>
          <w:bCs/>
          <w:sz w:val="20"/>
          <w:szCs w:val="20"/>
        </w:rPr>
        <w:t>P</w:t>
      </w:r>
      <w:r w:rsidRPr="008074A6">
        <w:rPr>
          <w:rFonts w:ascii="Tahoma" w:hAnsi="Tahoma" w:cs="Tahoma"/>
          <w:bCs/>
          <w:sz w:val="20"/>
          <w:szCs w:val="20"/>
        </w:rPr>
        <w:t>oskytovateli v pravidelných měsíčních intervalech od data zahájení projektu</w:t>
      </w:r>
      <w:r w:rsidR="00CC6A0D">
        <w:rPr>
          <w:rFonts w:ascii="Tahoma" w:hAnsi="Tahoma" w:cs="Tahoma"/>
          <w:bCs/>
          <w:sz w:val="20"/>
          <w:szCs w:val="20"/>
        </w:rPr>
        <w:t>,</w:t>
      </w:r>
      <w:r w:rsidRPr="008074A6">
        <w:rPr>
          <w:rFonts w:ascii="Tahoma" w:hAnsi="Tahoma" w:cs="Tahoma"/>
          <w:bCs/>
          <w:sz w:val="20"/>
          <w:szCs w:val="20"/>
        </w:rPr>
        <w:t xml:space="preserve"> tj. </w:t>
      </w:r>
      <w:r w:rsidR="0019079C">
        <w:rPr>
          <w:rFonts w:ascii="Tahoma" w:hAnsi="Tahoma" w:cs="Tahoma"/>
          <w:bCs/>
          <w:sz w:val="20"/>
          <w:szCs w:val="20"/>
        </w:rPr>
        <w:t xml:space="preserve">od </w:t>
      </w:r>
      <w:r w:rsidRPr="00763F92">
        <w:rPr>
          <w:rFonts w:ascii="Tahoma" w:hAnsi="Tahoma" w:cs="Tahoma"/>
          <w:bCs/>
          <w:sz w:val="20"/>
          <w:szCs w:val="20"/>
        </w:rPr>
        <w:t>1.</w:t>
      </w:r>
      <w:r w:rsidR="00A177AA" w:rsidRPr="00763F92">
        <w:rPr>
          <w:rFonts w:ascii="Tahoma" w:hAnsi="Tahoma" w:cs="Tahoma"/>
          <w:bCs/>
          <w:sz w:val="20"/>
          <w:szCs w:val="20"/>
        </w:rPr>
        <w:t> </w:t>
      </w:r>
      <w:r w:rsidR="0039539E">
        <w:rPr>
          <w:rFonts w:ascii="Tahoma" w:hAnsi="Tahoma" w:cs="Tahoma"/>
          <w:bCs/>
          <w:sz w:val="20"/>
          <w:szCs w:val="20"/>
        </w:rPr>
        <w:t>9</w:t>
      </w:r>
      <w:r w:rsidRPr="00763F92">
        <w:rPr>
          <w:rFonts w:ascii="Tahoma" w:hAnsi="Tahoma" w:cs="Tahoma"/>
          <w:bCs/>
          <w:sz w:val="20"/>
          <w:szCs w:val="20"/>
        </w:rPr>
        <w:t>.</w:t>
      </w:r>
      <w:r w:rsidR="00A177AA" w:rsidRPr="00763F92">
        <w:rPr>
          <w:rFonts w:ascii="Tahoma" w:hAnsi="Tahoma" w:cs="Tahoma"/>
          <w:bCs/>
          <w:sz w:val="20"/>
          <w:szCs w:val="20"/>
        </w:rPr>
        <w:t> </w:t>
      </w:r>
      <w:r w:rsidRPr="00763F92">
        <w:rPr>
          <w:rFonts w:ascii="Tahoma" w:hAnsi="Tahoma" w:cs="Tahoma"/>
          <w:bCs/>
          <w:sz w:val="20"/>
          <w:szCs w:val="20"/>
        </w:rPr>
        <w:t>20</w:t>
      </w:r>
      <w:r w:rsidR="004B5BE7" w:rsidRPr="00763F92">
        <w:rPr>
          <w:rFonts w:ascii="Tahoma" w:hAnsi="Tahoma" w:cs="Tahoma"/>
          <w:bCs/>
          <w:sz w:val="20"/>
          <w:szCs w:val="20"/>
        </w:rPr>
        <w:t>2</w:t>
      </w:r>
      <w:r w:rsidR="00763F92" w:rsidRPr="00763F92">
        <w:rPr>
          <w:rFonts w:ascii="Tahoma" w:hAnsi="Tahoma" w:cs="Tahoma"/>
          <w:bCs/>
          <w:sz w:val="20"/>
          <w:szCs w:val="20"/>
        </w:rPr>
        <w:t>4</w:t>
      </w:r>
      <w:r w:rsidRPr="004B5BE7">
        <w:rPr>
          <w:rFonts w:ascii="Tahoma" w:hAnsi="Tahoma" w:cs="Tahoma"/>
          <w:bCs/>
          <w:sz w:val="20"/>
          <w:szCs w:val="20"/>
        </w:rPr>
        <w:t xml:space="preserve"> nebo vždy, kdy o to </w:t>
      </w:r>
      <w:r w:rsidR="006D36C0">
        <w:rPr>
          <w:rFonts w:ascii="Tahoma" w:hAnsi="Tahoma" w:cs="Tahoma"/>
          <w:bCs/>
          <w:sz w:val="20"/>
          <w:szCs w:val="20"/>
        </w:rPr>
        <w:t>P</w:t>
      </w:r>
      <w:r w:rsidRPr="004B5BE7">
        <w:rPr>
          <w:rFonts w:ascii="Tahoma" w:hAnsi="Tahoma" w:cs="Tahoma"/>
          <w:bCs/>
          <w:sz w:val="20"/>
          <w:szCs w:val="20"/>
        </w:rPr>
        <w:t>oskytovatel požádá, podklady pro monitorovací zprávy o</w:t>
      </w:r>
      <w:r w:rsidR="00CD285A">
        <w:rPr>
          <w:rFonts w:ascii="Tahoma" w:hAnsi="Tahoma" w:cs="Tahoma"/>
          <w:bCs/>
          <w:sz w:val="20"/>
          <w:szCs w:val="20"/>
        </w:rPr>
        <w:t> </w:t>
      </w:r>
      <w:r w:rsidRPr="004B5BE7">
        <w:rPr>
          <w:rFonts w:ascii="Tahoma" w:hAnsi="Tahoma" w:cs="Tahoma"/>
          <w:bCs/>
          <w:sz w:val="20"/>
          <w:szCs w:val="20"/>
        </w:rPr>
        <w:t>realizaci projektu</w:t>
      </w:r>
      <w:r w:rsidR="007815D4">
        <w:rPr>
          <w:rFonts w:ascii="Tahoma" w:hAnsi="Tahoma" w:cs="Tahoma"/>
          <w:bCs/>
          <w:sz w:val="20"/>
          <w:szCs w:val="20"/>
        </w:rPr>
        <w:t>.</w:t>
      </w:r>
      <w:r w:rsidR="00EA3307">
        <w:rPr>
          <w:rFonts w:ascii="Tahoma" w:hAnsi="Tahoma" w:cs="Tahoma"/>
          <w:bCs/>
          <w:sz w:val="20"/>
          <w:szCs w:val="20"/>
        </w:rPr>
        <w:t xml:space="preserve"> </w:t>
      </w:r>
      <w:r w:rsidR="007815D4" w:rsidRPr="00F574B2">
        <w:rPr>
          <w:rFonts w:ascii="Tahoma" w:hAnsi="Tahoma" w:cs="Tahoma"/>
          <w:bCs/>
          <w:sz w:val="20"/>
          <w:szCs w:val="20"/>
        </w:rPr>
        <w:t>Příjemce je povinen podklady pro monitorovací zprávu předložit</w:t>
      </w:r>
      <w:r w:rsidR="007815D4" w:rsidRPr="008074A6">
        <w:rPr>
          <w:rFonts w:ascii="Tahoma" w:hAnsi="Tahoma" w:cs="Tahoma"/>
          <w:bCs/>
          <w:sz w:val="20"/>
          <w:szCs w:val="20"/>
        </w:rPr>
        <w:t xml:space="preserve"> </w:t>
      </w:r>
      <w:r w:rsidR="007815D4" w:rsidRPr="008074A6">
        <w:rPr>
          <w:rFonts w:ascii="Tahoma" w:hAnsi="Tahoma" w:cs="Tahoma"/>
          <w:bCs/>
          <w:sz w:val="20"/>
          <w:szCs w:val="20"/>
        </w:rPr>
        <w:lastRenderedPageBreak/>
        <w:t xml:space="preserve">v elektronické podobě, na formulářích zveřejněných </w:t>
      </w:r>
      <w:r w:rsidR="007815D4">
        <w:rPr>
          <w:rFonts w:ascii="Tahoma" w:hAnsi="Tahoma" w:cs="Tahoma"/>
          <w:bCs/>
          <w:sz w:val="20"/>
          <w:szCs w:val="20"/>
        </w:rPr>
        <w:t>P</w:t>
      </w:r>
      <w:r w:rsidR="007815D4" w:rsidRPr="008074A6">
        <w:rPr>
          <w:rFonts w:ascii="Tahoma" w:hAnsi="Tahoma" w:cs="Tahoma"/>
          <w:bCs/>
          <w:sz w:val="20"/>
          <w:szCs w:val="20"/>
        </w:rPr>
        <w:t>oskytovatelem</w:t>
      </w:r>
      <w:r w:rsidR="004A5700">
        <w:rPr>
          <w:rFonts w:ascii="Tahoma" w:hAnsi="Tahoma" w:cs="Tahoma"/>
          <w:bCs/>
          <w:sz w:val="20"/>
          <w:szCs w:val="20"/>
        </w:rPr>
        <w:t xml:space="preserve"> v jím požadovaném rozsahu</w:t>
      </w:r>
      <w:r w:rsidR="00F4273A">
        <w:rPr>
          <w:rFonts w:ascii="Tahoma" w:hAnsi="Tahoma" w:cs="Tahoma"/>
          <w:bCs/>
          <w:sz w:val="20"/>
          <w:szCs w:val="20"/>
        </w:rPr>
        <w:t>;</w:t>
      </w:r>
    </w:p>
    <w:p w14:paraId="4E6795DC" w14:textId="74A6F4F3" w:rsidR="00BA696B" w:rsidRPr="008074A6" w:rsidRDefault="00BA696B" w:rsidP="00BA696B">
      <w:pPr>
        <w:numPr>
          <w:ilvl w:val="1"/>
          <w:numId w:val="1"/>
        </w:numPr>
        <w:tabs>
          <w:tab w:val="clear" w:pos="1440"/>
          <w:tab w:val="num" w:pos="720"/>
        </w:tabs>
        <w:spacing w:before="60"/>
        <w:ind w:left="714" w:hanging="357"/>
        <w:jc w:val="both"/>
        <w:rPr>
          <w:rFonts w:ascii="Tahoma" w:hAnsi="Tahoma" w:cs="Tahoma"/>
          <w:sz w:val="20"/>
          <w:szCs w:val="20"/>
        </w:rPr>
      </w:pPr>
      <w:r w:rsidRPr="00F574B2">
        <w:rPr>
          <w:rFonts w:ascii="Tahoma" w:hAnsi="Tahoma" w:cs="Tahoma"/>
          <w:bCs/>
          <w:sz w:val="20"/>
          <w:szCs w:val="20"/>
        </w:rPr>
        <w:t xml:space="preserve">předkládat </w:t>
      </w:r>
      <w:r w:rsidR="008A04A7">
        <w:rPr>
          <w:rFonts w:ascii="Tahoma" w:hAnsi="Tahoma" w:cs="Tahoma"/>
          <w:bCs/>
          <w:sz w:val="20"/>
          <w:szCs w:val="20"/>
        </w:rPr>
        <w:t>P</w:t>
      </w:r>
      <w:r w:rsidRPr="00F574B2">
        <w:rPr>
          <w:rFonts w:ascii="Tahoma" w:hAnsi="Tahoma" w:cs="Tahoma"/>
          <w:bCs/>
          <w:sz w:val="20"/>
          <w:szCs w:val="20"/>
        </w:rPr>
        <w:t>oskytovateli finanční plán předpokládaných výdajů na následující monitorovací období</w:t>
      </w:r>
      <w:r w:rsidRPr="008074A6">
        <w:rPr>
          <w:rFonts w:ascii="Tahoma" w:hAnsi="Tahoma" w:cs="Tahoma"/>
          <w:bCs/>
          <w:sz w:val="20"/>
          <w:szCs w:val="20"/>
        </w:rPr>
        <w:t xml:space="preserve"> definované v </w:t>
      </w:r>
      <w:r w:rsidR="00514F29">
        <w:rPr>
          <w:rFonts w:ascii="Tahoma" w:hAnsi="Tahoma" w:cs="Tahoma"/>
          <w:bCs/>
          <w:sz w:val="20"/>
          <w:szCs w:val="20"/>
        </w:rPr>
        <w:t>p</w:t>
      </w:r>
      <w:r w:rsidRPr="008074A6">
        <w:rPr>
          <w:rFonts w:ascii="Tahoma" w:hAnsi="Tahoma" w:cs="Tahoma"/>
          <w:bCs/>
          <w:sz w:val="20"/>
          <w:szCs w:val="20"/>
        </w:rPr>
        <w:t>rávním aktu o poskytnutí podpory</w:t>
      </w:r>
      <w:r w:rsidRPr="00F574B2">
        <w:rPr>
          <w:rFonts w:ascii="Tahoma" w:hAnsi="Tahoma" w:cs="Tahoma"/>
          <w:bCs/>
          <w:sz w:val="20"/>
          <w:szCs w:val="20"/>
        </w:rPr>
        <w:t xml:space="preserve">, a to vždy, kdy o to </w:t>
      </w:r>
      <w:r w:rsidR="008A04A7">
        <w:rPr>
          <w:rFonts w:ascii="Tahoma" w:hAnsi="Tahoma" w:cs="Tahoma"/>
          <w:bCs/>
          <w:sz w:val="20"/>
          <w:szCs w:val="20"/>
        </w:rPr>
        <w:t>P</w:t>
      </w:r>
      <w:r w:rsidRPr="00F574B2">
        <w:rPr>
          <w:rFonts w:ascii="Tahoma" w:hAnsi="Tahoma" w:cs="Tahoma"/>
          <w:bCs/>
          <w:sz w:val="20"/>
          <w:szCs w:val="20"/>
        </w:rPr>
        <w:t xml:space="preserve">oskytovatel požádá, minimálně však v termínech pro </w:t>
      </w:r>
      <w:r w:rsidRPr="008074A6">
        <w:rPr>
          <w:rFonts w:ascii="Tahoma" w:hAnsi="Tahoma" w:cs="Tahoma"/>
          <w:bCs/>
          <w:sz w:val="20"/>
          <w:szCs w:val="20"/>
        </w:rPr>
        <w:t xml:space="preserve">předložení </w:t>
      </w:r>
      <w:r w:rsidR="0009786D" w:rsidRPr="00F574B2">
        <w:rPr>
          <w:rFonts w:ascii="Tahoma" w:hAnsi="Tahoma" w:cs="Tahoma"/>
          <w:bCs/>
          <w:sz w:val="20"/>
          <w:szCs w:val="20"/>
        </w:rPr>
        <w:t xml:space="preserve">řádné </w:t>
      </w:r>
      <w:r w:rsidRPr="008074A6">
        <w:rPr>
          <w:rFonts w:ascii="Tahoma" w:hAnsi="Tahoma" w:cs="Tahoma"/>
          <w:bCs/>
          <w:sz w:val="20"/>
          <w:szCs w:val="20"/>
        </w:rPr>
        <w:t>monitorovací zprávy</w:t>
      </w:r>
      <w:r w:rsidR="00486029">
        <w:rPr>
          <w:rFonts w:ascii="Tahoma" w:hAnsi="Tahoma" w:cs="Tahoma"/>
          <w:bCs/>
          <w:sz w:val="20"/>
          <w:szCs w:val="20"/>
        </w:rPr>
        <w:t>;</w:t>
      </w:r>
    </w:p>
    <w:p w14:paraId="02DE86CF" w14:textId="58F93953" w:rsidR="00F150C8" w:rsidRPr="00E276CA" w:rsidRDefault="00677505" w:rsidP="00A67C2F">
      <w:pPr>
        <w:numPr>
          <w:ilvl w:val="1"/>
          <w:numId w:val="1"/>
        </w:numPr>
        <w:tabs>
          <w:tab w:val="clear" w:pos="1440"/>
          <w:tab w:val="num" w:pos="709"/>
        </w:tabs>
        <w:ind w:left="709" w:hanging="349"/>
        <w:jc w:val="both"/>
        <w:rPr>
          <w:rFonts w:ascii="Tahoma" w:hAnsi="Tahoma" w:cs="Tahoma"/>
          <w:bCs/>
          <w:sz w:val="20"/>
          <w:szCs w:val="20"/>
        </w:rPr>
      </w:pPr>
      <w:r w:rsidRPr="00E276CA">
        <w:rPr>
          <w:rFonts w:ascii="Tahoma" w:hAnsi="Tahoma" w:cs="Tahoma"/>
          <w:sz w:val="20"/>
          <w:szCs w:val="20"/>
        </w:rPr>
        <w:t xml:space="preserve">do </w:t>
      </w:r>
      <w:r w:rsidRPr="0067488E">
        <w:rPr>
          <w:rFonts w:ascii="Tahoma" w:hAnsi="Tahoma" w:cs="Tahoma"/>
          <w:sz w:val="20"/>
          <w:szCs w:val="20"/>
        </w:rPr>
        <w:t>3</w:t>
      </w:r>
      <w:r w:rsidR="0067488E" w:rsidRPr="0067488E">
        <w:rPr>
          <w:rFonts w:ascii="Tahoma" w:hAnsi="Tahoma" w:cs="Tahoma"/>
          <w:sz w:val="20"/>
          <w:szCs w:val="20"/>
        </w:rPr>
        <w:t>0</w:t>
      </w:r>
      <w:r w:rsidRPr="0067488E">
        <w:rPr>
          <w:rFonts w:ascii="Tahoma" w:hAnsi="Tahoma" w:cs="Tahoma"/>
          <w:sz w:val="20"/>
          <w:szCs w:val="20"/>
        </w:rPr>
        <w:t>. </w:t>
      </w:r>
      <w:r w:rsidR="0067488E" w:rsidRPr="0067488E">
        <w:rPr>
          <w:rFonts w:ascii="Tahoma" w:hAnsi="Tahoma" w:cs="Tahoma"/>
          <w:sz w:val="20"/>
          <w:szCs w:val="20"/>
        </w:rPr>
        <w:t>9</w:t>
      </w:r>
      <w:r w:rsidRPr="0067488E">
        <w:rPr>
          <w:rFonts w:ascii="Tahoma" w:hAnsi="Tahoma" w:cs="Tahoma"/>
          <w:sz w:val="20"/>
          <w:szCs w:val="20"/>
        </w:rPr>
        <w:t>. 202</w:t>
      </w:r>
      <w:r w:rsidR="00BA0C24">
        <w:rPr>
          <w:rFonts w:ascii="Tahoma" w:hAnsi="Tahoma" w:cs="Tahoma"/>
          <w:sz w:val="20"/>
          <w:szCs w:val="20"/>
        </w:rPr>
        <w:t>8</w:t>
      </w:r>
      <w:r w:rsidR="0067488E">
        <w:rPr>
          <w:rFonts w:ascii="Tahoma" w:hAnsi="Tahoma" w:cs="Tahoma"/>
          <w:sz w:val="20"/>
          <w:szCs w:val="20"/>
        </w:rPr>
        <w:t xml:space="preserve"> </w:t>
      </w:r>
      <w:r w:rsidRPr="0067488E">
        <w:rPr>
          <w:rFonts w:ascii="Tahoma" w:hAnsi="Tahoma" w:cs="Tahoma"/>
          <w:sz w:val="20"/>
          <w:szCs w:val="20"/>
        </w:rPr>
        <w:t>předložit</w:t>
      </w:r>
      <w:r w:rsidRPr="00E276CA">
        <w:rPr>
          <w:rFonts w:ascii="Tahoma" w:hAnsi="Tahoma" w:cs="Tahoma"/>
          <w:sz w:val="20"/>
          <w:szCs w:val="20"/>
        </w:rPr>
        <w:t xml:space="preserve"> </w:t>
      </w:r>
      <w:r w:rsidR="008A04A7">
        <w:rPr>
          <w:rFonts w:ascii="Tahoma" w:hAnsi="Tahoma" w:cs="Tahoma"/>
          <w:sz w:val="20"/>
          <w:szCs w:val="20"/>
        </w:rPr>
        <w:t>P</w:t>
      </w:r>
      <w:r w:rsidR="007012C7" w:rsidRPr="00E276CA">
        <w:rPr>
          <w:rFonts w:ascii="Tahoma" w:hAnsi="Tahoma" w:cs="Tahoma"/>
          <w:sz w:val="20"/>
          <w:szCs w:val="20"/>
        </w:rPr>
        <w:t>oskytovateli</w:t>
      </w:r>
      <w:r w:rsidRPr="00E276CA">
        <w:rPr>
          <w:rFonts w:ascii="Tahoma" w:hAnsi="Tahoma" w:cs="Tahoma"/>
          <w:sz w:val="20"/>
          <w:szCs w:val="20"/>
        </w:rPr>
        <w:t xml:space="preserve"> závěrečné vyúčtování projektu</w:t>
      </w:r>
      <w:r w:rsidR="00D023E5" w:rsidRPr="00E276CA">
        <w:rPr>
          <w:rFonts w:ascii="Tahoma" w:hAnsi="Tahoma" w:cs="Tahoma"/>
          <w:sz w:val="20"/>
          <w:szCs w:val="20"/>
        </w:rPr>
        <w:t>, jež je finančním vypořádáním ve smyslu § 10a odst. 1 písm. d) zákona č. 250/2000 Sb.</w:t>
      </w:r>
      <w:r w:rsidRPr="00E276CA">
        <w:rPr>
          <w:rFonts w:ascii="Tahoma" w:hAnsi="Tahoma" w:cs="Tahoma"/>
          <w:sz w:val="20"/>
          <w:szCs w:val="20"/>
        </w:rPr>
        <w:t xml:space="preserve"> Na základě schválení závěrečného vyúčtování ze strany </w:t>
      </w:r>
      <w:r w:rsidR="008A04A7">
        <w:rPr>
          <w:rFonts w:ascii="Tahoma" w:hAnsi="Tahoma" w:cs="Tahoma"/>
          <w:sz w:val="20"/>
          <w:szCs w:val="20"/>
        </w:rPr>
        <w:t>P</w:t>
      </w:r>
      <w:r w:rsidR="007012C7" w:rsidRPr="00E276CA">
        <w:rPr>
          <w:rFonts w:ascii="Tahoma" w:hAnsi="Tahoma" w:cs="Tahoma"/>
          <w:sz w:val="20"/>
          <w:szCs w:val="20"/>
        </w:rPr>
        <w:t>oskytovatele</w:t>
      </w:r>
      <w:r w:rsidRPr="00E276CA">
        <w:rPr>
          <w:rFonts w:ascii="Tahoma" w:hAnsi="Tahoma" w:cs="Tahoma"/>
          <w:sz w:val="20"/>
          <w:szCs w:val="20"/>
        </w:rPr>
        <w:t xml:space="preserve"> je </w:t>
      </w:r>
      <w:r w:rsidR="008A04A7">
        <w:rPr>
          <w:rFonts w:ascii="Tahoma" w:hAnsi="Tahoma" w:cs="Tahoma"/>
          <w:sz w:val="20"/>
          <w:szCs w:val="20"/>
        </w:rPr>
        <w:t>P</w:t>
      </w:r>
      <w:r w:rsidR="007012C7" w:rsidRPr="00E276CA">
        <w:rPr>
          <w:rFonts w:ascii="Tahoma" w:hAnsi="Tahoma" w:cs="Tahoma"/>
          <w:sz w:val="20"/>
          <w:szCs w:val="20"/>
        </w:rPr>
        <w:t>říjemce</w:t>
      </w:r>
      <w:r w:rsidRPr="00E276CA">
        <w:rPr>
          <w:rFonts w:ascii="Tahoma" w:hAnsi="Tahoma" w:cs="Tahoma"/>
          <w:sz w:val="20"/>
          <w:szCs w:val="20"/>
        </w:rPr>
        <w:t xml:space="preserve"> povinen vrátit nevyčerpané finanční prostředky poskytnuté </w:t>
      </w:r>
      <w:r w:rsidR="00AA2ECD" w:rsidRPr="00E276CA">
        <w:rPr>
          <w:rFonts w:ascii="Tahoma" w:hAnsi="Tahoma" w:cs="Tahoma"/>
          <w:sz w:val="20"/>
          <w:szCs w:val="20"/>
        </w:rPr>
        <w:t>dotace</w:t>
      </w:r>
      <w:r w:rsidRPr="00E276CA">
        <w:rPr>
          <w:rFonts w:ascii="Tahoma" w:hAnsi="Tahoma" w:cs="Tahoma"/>
          <w:sz w:val="20"/>
          <w:szCs w:val="20"/>
        </w:rPr>
        <w:t xml:space="preserve"> zpět na účet </w:t>
      </w:r>
      <w:r w:rsidR="008A04A7">
        <w:rPr>
          <w:rFonts w:ascii="Tahoma" w:hAnsi="Tahoma" w:cs="Tahoma"/>
          <w:sz w:val="20"/>
          <w:szCs w:val="20"/>
        </w:rPr>
        <w:t>P</w:t>
      </w:r>
      <w:r w:rsidR="00AA2ECD" w:rsidRPr="00E276CA">
        <w:rPr>
          <w:rFonts w:ascii="Tahoma" w:hAnsi="Tahoma" w:cs="Tahoma"/>
          <w:sz w:val="20"/>
          <w:szCs w:val="20"/>
        </w:rPr>
        <w:t>oskytovatele</w:t>
      </w:r>
      <w:r w:rsidRPr="00E276CA">
        <w:rPr>
          <w:rFonts w:ascii="Tahoma" w:hAnsi="Tahoma" w:cs="Tahoma"/>
          <w:sz w:val="20"/>
          <w:szCs w:val="20"/>
        </w:rPr>
        <w:t xml:space="preserve"> do 14 kalendářních dnů ode dne tohoto schválení. Rozhodným okamžikem vrácení nevyčerpaných finančních prostředků </w:t>
      </w:r>
      <w:r w:rsidR="00337C67" w:rsidRPr="00E276CA">
        <w:rPr>
          <w:rFonts w:ascii="Tahoma" w:hAnsi="Tahoma" w:cs="Tahoma"/>
          <w:sz w:val="20"/>
          <w:szCs w:val="20"/>
        </w:rPr>
        <w:t>poskytnuté dotace</w:t>
      </w:r>
      <w:r w:rsidRPr="00E276CA">
        <w:rPr>
          <w:rFonts w:ascii="Tahoma" w:hAnsi="Tahoma" w:cs="Tahoma"/>
          <w:sz w:val="20"/>
          <w:szCs w:val="20"/>
        </w:rPr>
        <w:t xml:space="preserve"> zpět na účet </w:t>
      </w:r>
      <w:r w:rsidR="008A04A7">
        <w:rPr>
          <w:rFonts w:ascii="Tahoma" w:hAnsi="Tahoma" w:cs="Tahoma"/>
          <w:sz w:val="20"/>
          <w:szCs w:val="20"/>
        </w:rPr>
        <w:t>P</w:t>
      </w:r>
      <w:r w:rsidR="00337C67" w:rsidRPr="00E276CA">
        <w:rPr>
          <w:rFonts w:ascii="Tahoma" w:hAnsi="Tahoma" w:cs="Tahoma"/>
          <w:sz w:val="20"/>
          <w:szCs w:val="20"/>
        </w:rPr>
        <w:t>oskytovatele</w:t>
      </w:r>
      <w:r w:rsidRPr="00E276CA">
        <w:rPr>
          <w:rFonts w:ascii="Tahoma" w:hAnsi="Tahoma" w:cs="Tahoma"/>
          <w:sz w:val="20"/>
          <w:szCs w:val="20"/>
        </w:rPr>
        <w:t xml:space="preserve"> je den jejich odepsání z účtu </w:t>
      </w:r>
      <w:r w:rsidR="008A04A7">
        <w:rPr>
          <w:rFonts w:ascii="Tahoma" w:hAnsi="Tahoma" w:cs="Tahoma"/>
          <w:sz w:val="20"/>
          <w:szCs w:val="20"/>
        </w:rPr>
        <w:t>P</w:t>
      </w:r>
      <w:r w:rsidR="00337C67" w:rsidRPr="00E276CA">
        <w:rPr>
          <w:rFonts w:ascii="Tahoma" w:hAnsi="Tahoma" w:cs="Tahoma"/>
          <w:sz w:val="20"/>
          <w:szCs w:val="20"/>
        </w:rPr>
        <w:t>říjemce</w:t>
      </w:r>
      <w:r w:rsidR="00486029">
        <w:rPr>
          <w:rFonts w:ascii="Tahoma" w:hAnsi="Tahoma" w:cs="Tahoma"/>
          <w:sz w:val="20"/>
          <w:szCs w:val="20"/>
        </w:rPr>
        <w:t>;</w:t>
      </w:r>
    </w:p>
    <w:p w14:paraId="0843BFAC" w14:textId="06CCB7EC" w:rsidR="00930FAC" w:rsidRPr="00F574B2" w:rsidRDefault="00930FAC" w:rsidP="00930FAC">
      <w:pPr>
        <w:numPr>
          <w:ilvl w:val="1"/>
          <w:numId w:val="1"/>
        </w:numPr>
        <w:tabs>
          <w:tab w:val="clear" w:pos="1440"/>
          <w:tab w:val="num" w:pos="720"/>
        </w:tabs>
        <w:spacing w:before="60"/>
        <w:ind w:left="714" w:hanging="357"/>
        <w:jc w:val="both"/>
        <w:rPr>
          <w:rFonts w:ascii="Tahoma" w:hAnsi="Tahoma" w:cs="Tahoma"/>
          <w:sz w:val="20"/>
          <w:szCs w:val="20"/>
        </w:rPr>
      </w:pPr>
      <w:r w:rsidRPr="00E276CA">
        <w:rPr>
          <w:rFonts w:ascii="Tahoma" w:hAnsi="Tahoma" w:cs="Tahoma"/>
          <w:sz w:val="20"/>
          <w:szCs w:val="20"/>
        </w:rPr>
        <w:t xml:space="preserve">předložit </w:t>
      </w:r>
      <w:r w:rsidR="008A04A7">
        <w:rPr>
          <w:rFonts w:ascii="Tahoma" w:hAnsi="Tahoma" w:cs="Tahoma"/>
          <w:sz w:val="20"/>
          <w:szCs w:val="20"/>
        </w:rPr>
        <w:t>P</w:t>
      </w:r>
      <w:r w:rsidRPr="00E276CA">
        <w:rPr>
          <w:rFonts w:ascii="Tahoma" w:hAnsi="Tahoma" w:cs="Tahoma"/>
          <w:sz w:val="20"/>
          <w:szCs w:val="20"/>
        </w:rPr>
        <w:t>oskytovateli závěrečné vyúčtování celého realizovaného projektu dle písm</w:t>
      </w:r>
      <w:r w:rsidRPr="00BC5CE3">
        <w:rPr>
          <w:rFonts w:ascii="Tahoma" w:hAnsi="Tahoma" w:cs="Tahoma"/>
          <w:sz w:val="20"/>
          <w:szCs w:val="20"/>
        </w:rPr>
        <w:t>. </w:t>
      </w:r>
      <w:r w:rsidR="007E5AC1" w:rsidRPr="00BC5CE3">
        <w:rPr>
          <w:rFonts w:ascii="Tahoma" w:hAnsi="Tahoma" w:cs="Tahoma"/>
          <w:sz w:val="20"/>
          <w:szCs w:val="20"/>
        </w:rPr>
        <w:t>j</w:t>
      </w:r>
      <w:r w:rsidR="008F1D22" w:rsidRPr="00BC5CE3">
        <w:rPr>
          <w:rFonts w:ascii="Tahoma" w:hAnsi="Tahoma" w:cs="Tahoma"/>
          <w:sz w:val="20"/>
          <w:szCs w:val="20"/>
        </w:rPr>
        <w:t>)</w:t>
      </w:r>
      <w:r w:rsidRPr="00BC5CE3">
        <w:rPr>
          <w:rFonts w:ascii="Tahoma" w:hAnsi="Tahoma" w:cs="Tahoma"/>
          <w:sz w:val="20"/>
          <w:szCs w:val="20"/>
        </w:rPr>
        <w:t xml:space="preserve"> </w:t>
      </w:r>
      <w:r w:rsidRPr="00E276CA">
        <w:rPr>
          <w:rFonts w:ascii="Tahoma" w:hAnsi="Tahoma" w:cs="Tahoma"/>
          <w:sz w:val="20"/>
          <w:szCs w:val="20"/>
        </w:rPr>
        <w:t xml:space="preserve">tohoto odstavce </w:t>
      </w:r>
      <w:r w:rsidR="00A33B58">
        <w:rPr>
          <w:rFonts w:ascii="Tahoma" w:hAnsi="Tahoma" w:cs="Tahoma"/>
          <w:sz w:val="20"/>
          <w:szCs w:val="20"/>
        </w:rPr>
        <w:t>S</w:t>
      </w:r>
      <w:r w:rsidRPr="00E276CA">
        <w:rPr>
          <w:rFonts w:ascii="Tahoma" w:hAnsi="Tahoma" w:cs="Tahoma"/>
          <w:sz w:val="20"/>
          <w:szCs w:val="20"/>
        </w:rPr>
        <w:t>mlouvy na předepsaných formulářích, úplné a bezchybné, včetně</w:t>
      </w:r>
      <w:r w:rsidR="00486029">
        <w:rPr>
          <w:rFonts w:ascii="Tahoma" w:hAnsi="Tahoma" w:cs="Tahoma"/>
          <w:sz w:val="20"/>
          <w:szCs w:val="20"/>
        </w:rPr>
        <w:t>:</w:t>
      </w:r>
    </w:p>
    <w:p w14:paraId="2A1CCBBA" w14:textId="6E491334" w:rsidR="00930FAC" w:rsidRPr="00E276CA" w:rsidRDefault="00930FAC" w:rsidP="00272D67">
      <w:pPr>
        <w:numPr>
          <w:ilvl w:val="0"/>
          <w:numId w:val="34"/>
        </w:numPr>
        <w:spacing w:before="120"/>
        <w:ind w:left="1071" w:hanging="357"/>
        <w:jc w:val="both"/>
        <w:rPr>
          <w:rFonts w:ascii="Tahoma" w:hAnsi="Tahoma" w:cs="Tahoma"/>
          <w:sz w:val="20"/>
          <w:szCs w:val="20"/>
        </w:rPr>
      </w:pPr>
      <w:r w:rsidRPr="00E276CA">
        <w:rPr>
          <w:rFonts w:ascii="Tahoma" w:hAnsi="Tahoma" w:cs="Tahoma"/>
          <w:sz w:val="20"/>
          <w:szCs w:val="20"/>
        </w:rPr>
        <w:t>závěrečné zprávy jako slovního popisu realizace projektu s uvedením jeho výstupů a celkového zhodnocení</w:t>
      </w:r>
      <w:r w:rsidR="00486029">
        <w:rPr>
          <w:rFonts w:ascii="Tahoma" w:hAnsi="Tahoma" w:cs="Tahoma"/>
          <w:sz w:val="20"/>
          <w:szCs w:val="20"/>
        </w:rPr>
        <w:t>;</w:t>
      </w:r>
    </w:p>
    <w:p w14:paraId="4BE6852B" w14:textId="0BC57421" w:rsidR="00930FAC" w:rsidRPr="00E276CA" w:rsidRDefault="00930FAC" w:rsidP="00BC5CE3">
      <w:pPr>
        <w:numPr>
          <w:ilvl w:val="0"/>
          <w:numId w:val="34"/>
        </w:numPr>
        <w:jc w:val="both"/>
        <w:rPr>
          <w:rFonts w:ascii="Tahoma" w:hAnsi="Tahoma" w:cs="Tahoma"/>
          <w:sz w:val="20"/>
          <w:szCs w:val="20"/>
        </w:rPr>
      </w:pPr>
      <w:r w:rsidRPr="00E276CA">
        <w:rPr>
          <w:rFonts w:ascii="Tahoma" w:hAnsi="Tahoma" w:cs="Tahoma"/>
          <w:sz w:val="20"/>
          <w:szCs w:val="20"/>
        </w:rPr>
        <w:t xml:space="preserve">přehledu o vrácení nepoužitých peněžních prostředků do rozpočtu </w:t>
      </w:r>
      <w:r w:rsidR="006710C3">
        <w:rPr>
          <w:rFonts w:ascii="Tahoma" w:hAnsi="Tahoma" w:cs="Tahoma"/>
          <w:sz w:val="20"/>
          <w:szCs w:val="20"/>
        </w:rPr>
        <w:t>P</w:t>
      </w:r>
      <w:r w:rsidRPr="00E276CA">
        <w:rPr>
          <w:rFonts w:ascii="Tahoma" w:hAnsi="Tahoma" w:cs="Tahoma"/>
          <w:sz w:val="20"/>
          <w:szCs w:val="20"/>
        </w:rPr>
        <w:t>oskytovatele, nebo prohlášení o neexistenci takových vracených prostředků</w:t>
      </w:r>
      <w:r w:rsidR="00486029">
        <w:rPr>
          <w:rFonts w:ascii="Tahoma" w:hAnsi="Tahoma" w:cs="Tahoma"/>
          <w:sz w:val="20"/>
          <w:szCs w:val="20"/>
        </w:rPr>
        <w:t>;</w:t>
      </w:r>
    </w:p>
    <w:p w14:paraId="067316F1" w14:textId="20E25E32" w:rsidR="00930FAC" w:rsidRPr="00E276CA" w:rsidRDefault="00930FAC" w:rsidP="00BC5CE3">
      <w:pPr>
        <w:numPr>
          <w:ilvl w:val="0"/>
          <w:numId w:val="34"/>
        </w:numPr>
        <w:jc w:val="both"/>
        <w:rPr>
          <w:rFonts w:ascii="Tahoma" w:hAnsi="Tahoma" w:cs="Tahoma"/>
          <w:bCs/>
          <w:sz w:val="20"/>
          <w:szCs w:val="20"/>
        </w:rPr>
      </w:pPr>
      <w:r w:rsidRPr="00E276CA">
        <w:rPr>
          <w:rFonts w:ascii="Tahoma" w:hAnsi="Tahoma" w:cs="Tahoma"/>
          <w:sz w:val="20"/>
          <w:szCs w:val="20"/>
        </w:rPr>
        <w:t xml:space="preserve">čestného prohlášení osoby oprávněné jednat za </w:t>
      </w:r>
      <w:r w:rsidR="006710C3">
        <w:rPr>
          <w:rFonts w:ascii="Tahoma" w:hAnsi="Tahoma" w:cs="Tahoma"/>
          <w:sz w:val="20"/>
          <w:szCs w:val="20"/>
        </w:rPr>
        <w:t>P</w:t>
      </w:r>
      <w:r w:rsidRPr="00E276CA">
        <w:rPr>
          <w:rFonts w:ascii="Tahoma" w:hAnsi="Tahoma" w:cs="Tahoma"/>
          <w:sz w:val="20"/>
          <w:szCs w:val="20"/>
        </w:rPr>
        <w:t>říjemce o úplnosti, správnosti a pravdivosti závěrečného vyúčtování</w:t>
      </w:r>
      <w:r w:rsidR="0062677F">
        <w:rPr>
          <w:rFonts w:ascii="Tahoma" w:hAnsi="Tahoma" w:cs="Tahoma"/>
          <w:sz w:val="20"/>
          <w:szCs w:val="20"/>
        </w:rPr>
        <w:t>;</w:t>
      </w:r>
    </w:p>
    <w:p w14:paraId="4DB2BD11" w14:textId="3607CCD3" w:rsidR="001C5C04" w:rsidRDefault="001C5C04" w:rsidP="00272D67">
      <w:pPr>
        <w:numPr>
          <w:ilvl w:val="1"/>
          <w:numId w:val="1"/>
        </w:numPr>
        <w:tabs>
          <w:tab w:val="clear" w:pos="1440"/>
          <w:tab w:val="num" w:pos="709"/>
        </w:tabs>
        <w:spacing w:before="60"/>
        <w:ind w:left="714" w:hanging="357"/>
        <w:jc w:val="both"/>
        <w:rPr>
          <w:rFonts w:ascii="Tahoma" w:hAnsi="Tahoma" w:cs="Tahoma"/>
          <w:sz w:val="20"/>
          <w:szCs w:val="20"/>
        </w:rPr>
      </w:pPr>
      <w:r>
        <w:rPr>
          <w:rFonts w:ascii="Tahoma" w:hAnsi="Tahoma" w:cs="Tahoma"/>
          <w:sz w:val="20"/>
          <w:szCs w:val="20"/>
        </w:rPr>
        <w:t>v pří</w:t>
      </w:r>
      <w:r w:rsidRPr="00E96EB2">
        <w:rPr>
          <w:rFonts w:ascii="Tahoma" w:hAnsi="Tahoma" w:cs="Tahoma"/>
          <w:sz w:val="20"/>
          <w:szCs w:val="20"/>
        </w:rPr>
        <w:t xml:space="preserve">padě, že realizaci projektu nezahájí nebo ji </w:t>
      </w:r>
      <w:proofErr w:type="gramStart"/>
      <w:r w:rsidRPr="00E96EB2">
        <w:rPr>
          <w:rFonts w:ascii="Tahoma" w:hAnsi="Tahoma" w:cs="Tahoma"/>
          <w:sz w:val="20"/>
          <w:szCs w:val="20"/>
        </w:rPr>
        <w:t>přeruší</w:t>
      </w:r>
      <w:proofErr w:type="gramEnd"/>
      <w:r w:rsidRPr="00E96EB2">
        <w:rPr>
          <w:rFonts w:ascii="Tahoma" w:hAnsi="Tahoma" w:cs="Tahoma"/>
          <w:sz w:val="20"/>
          <w:szCs w:val="20"/>
        </w:rPr>
        <w:t xml:space="preserve"> z důvodů, že projekt nebude dále</w:t>
      </w:r>
      <w:r w:rsidRPr="001675D3">
        <w:rPr>
          <w:rFonts w:ascii="Tahoma" w:hAnsi="Tahoma" w:cs="Tahoma"/>
          <w:sz w:val="20"/>
          <w:szCs w:val="20"/>
        </w:rPr>
        <w:t xml:space="preserve"> </w:t>
      </w:r>
      <w:r w:rsidRPr="00E96EB2">
        <w:rPr>
          <w:rFonts w:ascii="Tahoma" w:hAnsi="Tahoma" w:cs="Tahoma"/>
          <w:sz w:val="20"/>
          <w:szCs w:val="20"/>
        </w:rPr>
        <w:t xml:space="preserve">uskutečňovat, </w:t>
      </w:r>
      <w:r>
        <w:rPr>
          <w:rFonts w:ascii="Tahoma" w:hAnsi="Tahoma" w:cs="Tahoma"/>
          <w:sz w:val="20"/>
          <w:szCs w:val="20"/>
        </w:rPr>
        <w:t xml:space="preserve">musí </w:t>
      </w:r>
      <w:r w:rsidR="008A04A7">
        <w:rPr>
          <w:rFonts w:ascii="Tahoma" w:hAnsi="Tahoma" w:cs="Tahoma"/>
          <w:sz w:val="20"/>
          <w:szCs w:val="20"/>
        </w:rPr>
        <w:t>P</w:t>
      </w:r>
      <w:r w:rsidR="00852923">
        <w:rPr>
          <w:rFonts w:ascii="Tahoma" w:hAnsi="Tahoma" w:cs="Tahoma"/>
          <w:sz w:val="20"/>
          <w:szCs w:val="20"/>
        </w:rPr>
        <w:t>říjemce</w:t>
      </w:r>
      <w:r>
        <w:rPr>
          <w:rFonts w:ascii="Tahoma" w:hAnsi="Tahoma" w:cs="Tahoma"/>
          <w:sz w:val="20"/>
          <w:szCs w:val="20"/>
        </w:rPr>
        <w:t xml:space="preserve"> bezodkladně</w:t>
      </w:r>
      <w:r w:rsidRPr="00E96EB2">
        <w:rPr>
          <w:rFonts w:ascii="Tahoma" w:hAnsi="Tahoma" w:cs="Tahoma"/>
          <w:sz w:val="20"/>
          <w:szCs w:val="20"/>
        </w:rPr>
        <w:t xml:space="preserve"> ohlásit tuto skuteč</w:t>
      </w:r>
      <w:r w:rsidRPr="001675D3">
        <w:rPr>
          <w:rFonts w:ascii="Tahoma" w:hAnsi="Tahoma" w:cs="Tahoma"/>
          <w:sz w:val="20"/>
          <w:szCs w:val="20"/>
        </w:rPr>
        <w:t xml:space="preserve">nost </w:t>
      </w:r>
      <w:r w:rsidR="008A04A7">
        <w:rPr>
          <w:rFonts w:ascii="Tahoma" w:hAnsi="Tahoma" w:cs="Tahoma"/>
          <w:sz w:val="20"/>
          <w:szCs w:val="20"/>
        </w:rPr>
        <w:t>P</w:t>
      </w:r>
      <w:r w:rsidR="00852923">
        <w:rPr>
          <w:rFonts w:ascii="Tahoma" w:hAnsi="Tahoma" w:cs="Tahoma"/>
          <w:sz w:val="20"/>
          <w:szCs w:val="20"/>
        </w:rPr>
        <w:t>oskytovateli</w:t>
      </w:r>
      <w:r w:rsidRPr="00E96EB2">
        <w:rPr>
          <w:rFonts w:ascii="Tahoma" w:hAnsi="Tahoma" w:cs="Tahoma"/>
          <w:sz w:val="20"/>
          <w:szCs w:val="20"/>
        </w:rPr>
        <w:t xml:space="preserve"> písemně nebo</w:t>
      </w:r>
      <w:r w:rsidRPr="001675D3">
        <w:rPr>
          <w:rFonts w:ascii="Tahoma" w:hAnsi="Tahoma" w:cs="Tahoma"/>
          <w:sz w:val="20"/>
          <w:szCs w:val="20"/>
        </w:rPr>
        <w:t xml:space="preserve"> </w:t>
      </w:r>
      <w:r w:rsidRPr="00E96EB2">
        <w:rPr>
          <w:rFonts w:ascii="Tahoma" w:hAnsi="Tahoma" w:cs="Tahoma"/>
          <w:sz w:val="20"/>
          <w:szCs w:val="20"/>
        </w:rPr>
        <w:t>ústně do písemného protokolu</w:t>
      </w:r>
      <w:r w:rsidRPr="001675D3">
        <w:rPr>
          <w:rFonts w:ascii="Tahoma" w:hAnsi="Tahoma" w:cs="Tahoma"/>
          <w:sz w:val="20"/>
          <w:szCs w:val="20"/>
        </w:rPr>
        <w:t xml:space="preserve"> a</w:t>
      </w:r>
      <w:r w:rsidRPr="00E96EB2">
        <w:rPr>
          <w:rFonts w:ascii="Tahoma" w:hAnsi="Tahoma" w:cs="Tahoma"/>
          <w:sz w:val="20"/>
          <w:szCs w:val="20"/>
        </w:rPr>
        <w:t xml:space="preserve"> </w:t>
      </w:r>
      <w:r>
        <w:rPr>
          <w:rFonts w:ascii="Tahoma" w:hAnsi="Tahoma" w:cs="Tahoma"/>
          <w:sz w:val="20"/>
          <w:szCs w:val="20"/>
        </w:rPr>
        <w:t>do 14 kalendářních dnů od ohlášení této skutečnosti předložit předčasné závěrečné vyúčtování projektu</w:t>
      </w:r>
      <w:r w:rsidR="00F30ACC">
        <w:rPr>
          <w:rFonts w:ascii="Tahoma" w:hAnsi="Tahoma" w:cs="Tahoma"/>
          <w:sz w:val="20"/>
          <w:szCs w:val="20"/>
        </w:rPr>
        <w:t>,</w:t>
      </w:r>
      <w:r w:rsidR="00F30ACC" w:rsidRPr="00F30ACC">
        <w:rPr>
          <w:rFonts w:ascii="Tahoma" w:hAnsi="Tahoma" w:cs="Tahoma"/>
          <w:sz w:val="20"/>
          <w:szCs w:val="20"/>
        </w:rPr>
        <w:t xml:space="preserve"> </w:t>
      </w:r>
      <w:r w:rsidR="00F30ACC" w:rsidRPr="00D023E5">
        <w:rPr>
          <w:rFonts w:ascii="Tahoma" w:hAnsi="Tahoma" w:cs="Tahoma"/>
          <w:sz w:val="20"/>
          <w:szCs w:val="20"/>
        </w:rPr>
        <w:t>jež je finančním vypořádáním ve smyslu § 10a odst.</w:t>
      </w:r>
      <w:r w:rsidR="0036609F">
        <w:rPr>
          <w:rFonts w:ascii="Tahoma" w:hAnsi="Tahoma" w:cs="Tahoma"/>
          <w:sz w:val="20"/>
          <w:szCs w:val="20"/>
        </w:rPr>
        <w:t> </w:t>
      </w:r>
      <w:r w:rsidR="00F30ACC" w:rsidRPr="00D023E5">
        <w:rPr>
          <w:rFonts w:ascii="Tahoma" w:hAnsi="Tahoma" w:cs="Tahoma"/>
          <w:sz w:val="20"/>
          <w:szCs w:val="20"/>
        </w:rPr>
        <w:t>1 písm. d) zákona č. 250/2000 Sb.</w:t>
      </w:r>
      <w:r>
        <w:rPr>
          <w:rFonts w:ascii="Tahoma" w:hAnsi="Tahoma" w:cs="Tahoma"/>
          <w:sz w:val="20"/>
          <w:szCs w:val="20"/>
        </w:rPr>
        <w:t xml:space="preserve"> Na základě schválení závěrečného vyúčtování ze strany </w:t>
      </w:r>
      <w:r w:rsidR="008A04A7">
        <w:rPr>
          <w:rFonts w:ascii="Tahoma" w:hAnsi="Tahoma" w:cs="Tahoma"/>
          <w:sz w:val="20"/>
          <w:szCs w:val="20"/>
        </w:rPr>
        <w:t>P</w:t>
      </w:r>
      <w:r w:rsidR="00F30ACC">
        <w:rPr>
          <w:rFonts w:ascii="Tahoma" w:hAnsi="Tahoma" w:cs="Tahoma"/>
          <w:sz w:val="20"/>
          <w:szCs w:val="20"/>
        </w:rPr>
        <w:t>os</w:t>
      </w:r>
      <w:r w:rsidR="006A1C5D">
        <w:rPr>
          <w:rFonts w:ascii="Tahoma" w:hAnsi="Tahoma" w:cs="Tahoma"/>
          <w:sz w:val="20"/>
          <w:szCs w:val="20"/>
        </w:rPr>
        <w:t>kytovatele</w:t>
      </w:r>
      <w:r>
        <w:rPr>
          <w:rFonts w:ascii="Tahoma" w:hAnsi="Tahoma" w:cs="Tahoma"/>
          <w:sz w:val="20"/>
          <w:szCs w:val="20"/>
        </w:rPr>
        <w:t xml:space="preserve"> je </w:t>
      </w:r>
      <w:r w:rsidR="00DE27F7">
        <w:rPr>
          <w:rFonts w:ascii="Tahoma" w:hAnsi="Tahoma" w:cs="Tahoma"/>
          <w:sz w:val="20"/>
          <w:szCs w:val="20"/>
        </w:rPr>
        <w:t>P</w:t>
      </w:r>
      <w:r w:rsidR="006A1C5D">
        <w:rPr>
          <w:rFonts w:ascii="Tahoma" w:hAnsi="Tahoma" w:cs="Tahoma"/>
          <w:sz w:val="20"/>
          <w:szCs w:val="20"/>
        </w:rPr>
        <w:t>říjemce</w:t>
      </w:r>
      <w:r>
        <w:rPr>
          <w:rFonts w:ascii="Tahoma" w:hAnsi="Tahoma" w:cs="Tahoma"/>
          <w:sz w:val="20"/>
          <w:szCs w:val="20"/>
        </w:rPr>
        <w:t xml:space="preserve"> povinen </w:t>
      </w:r>
      <w:r w:rsidRPr="00E96EB2">
        <w:rPr>
          <w:rFonts w:ascii="Tahoma" w:hAnsi="Tahoma" w:cs="Tahoma"/>
          <w:sz w:val="20"/>
          <w:szCs w:val="20"/>
        </w:rPr>
        <w:t xml:space="preserve">vrátit nevyčerpané finanční prostředky </w:t>
      </w:r>
      <w:r w:rsidR="006A1C5D">
        <w:rPr>
          <w:rFonts w:ascii="Tahoma" w:hAnsi="Tahoma" w:cs="Tahoma"/>
          <w:sz w:val="20"/>
          <w:szCs w:val="20"/>
        </w:rPr>
        <w:t>poskytnuté dotace</w:t>
      </w:r>
      <w:r w:rsidRPr="001675D3">
        <w:rPr>
          <w:rFonts w:ascii="Tahoma" w:hAnsi="Tahoma" w:cs="Tahoma"/>
          <w:sz w:val="20"/>
          <w:szCs w:val="20"/>
        </w:rPr>
        <w:t xml:space="preserve"> </w:t>
      </w:r>
      <w:r w:rsidRPr="00E96EB2">
        <w:rPr>
          <w:rFonts w:ascii="Tahoma" w:hAnsi="Tahoma" w:cs="Tahoma"/>
          <w:sz w:val="20"/>
          <w:szCs w:val="20"/>
        </w:rPr>
        <w:t xml:space="preserve">zpět na účet </w:t>
      </w:r>
      <w:r w:rsidR="00DE27F7">
        <w:rPr>
          <w:rFonts w:ascii="Tahoma" w:hAnsi="Tahoma" w:cs="Tahoma"/>
          <w:sz w:val="20"/>
          <w:szCs w:val="20"/>
        </w:rPr>
        <w:t>P</w:t>
      </w:r>
      <w:r w:rsidR="006A1C5D">
        <w:rPr>
          <w:rFonts w:ascii="Tahoma" w:hAnsi="Tahoma" w:cs="Tahoma"/>
          <w:sz w:val="20"/>
          <w:szCs w:val="20"/>
        </w:rPr>
        <w:t xml:space="preserve">oskytovatele </w:t>
      </w:r>
      <w:r w:rsidRPr="00E96EB2">
        <w:rPr>
          <w:rFonts w:ascii="Tahoma" w:hAnsi="Tahoma" w:cs="Tahoma"/>
          <w:sz w:val="20"/>
          <w:szCs w:val="20"/>
        </w:rPr>
        <w:t xml:space="preserve">do </w:t>
      </w:r>
      <w:r>
        <w:rPr>
          <w:rFonts w:ascii="Tahoma" w:hAnsi="Tahoma" w:cs="Tahoma"/>
          <w:sz w:val="20"/>
          <w:szCs w:val="20"/>
        </w:rPr>
        <w:t>14</w:t>
      </w:r>
      <w:r w:rsidRPr="00E96EB2">
        <w:rPr>
          <w:rFonts w:ascii="Tahoma" w:hAnsi="Tahoma" w:cs="Tahoma"/>
          <w:sz w:val="20"/>
          <w:szCs w:val="20"/>
        </w:rPr>
        <w:t xml:space="preserve"> kalendářních dnů ode dne </w:t>
      </w:r>
      <w:r>
        <w:rPr>
          <w:rFonts w:ascii="Tahoma" w:hAnsi="Tahoma" w:cs="Tahoma"/>
          <w:sz w:val="20"/>
          <w:szCs w:val="20"/>
        </w:rPr>
        <w:t>tohoto schválení.</w:t>
      </w:r>
      <w:r w:rsidRPr="00E96EB2">
        <w:rPr>
          <w:rFonts w:ascii="Tahoma" w:hAnsi="Tahoma" w:cs="Tahoma"/>
          <w:sz w:val="20"/>
          <w:szCs w:val="20"/>
        </w:rPr>
        <w:t xml:space="preserve"> Rozhodným okamžikem vrácení nevyčerpaných finančních</w:t>
      </w:r>
      <w:r w:rsidRPr="001675D3">
        <w:rPr>
          <w:rFonts w:ascii="Tahoma" w:hAnsi="Tahoma" w:cs="Tahoma"/>
          <w:sz w:val="20"/>
          <w:szCs w:val="20"/>
        </w:rPr>
        <w:t xml:space="preserve"> </w:t>
      </w:r>
      <w:r w:rsidRPr="00E96EB2">
        <w:rPr>
          <w:rFonts w:ascii="Tahoma" w:hAnsi="Tahoma" w:cs="Tahoma"/>
          <w:sz w:val="20"/>
          <w:szCs w:val="20"/>
        </w:rPr>
        <w:t xml:space="preserve">prostředků </w:t>
      </w:r>
      <w:r w:rsidR="00E276CA">
        <w:rPr>
          <w:rFonts w:ascii="Tahoma" w:hAnsi="Tahoma" w:cs="Tahoma"/>
          <w:sz w:val="20"/>
          <w:szCs w:val="20"/>
        </w:rPr>
        <w:t>poskytnuté dotace</w:t>
      </w:r>
      <w:r w:rsidRPr="00E96EB2">
        <w:rPr>
          <w:rFonts w:ascii="Tahoma" w:hAnsi="Tahoma" w:cs="Tahoma"/>
          <w:sz w:val="20"/>
          <w:szCs w:val="20"/>
        </w:rPr>
        <w:t xml:space="preserve"> zpět na účet</w:t>
      </w:r>
      <w:r>
        <w:rPr>
          <w:rFonts w:ascii="Tahoma" w:hAnsi="Tahoma" w:cs="Tahoma"/>
          <w:sz w:val="20"/>
          <w:szCs w:val="20"/>
        </w:rPr>
        <w:t xml:space="preserve"> </w:t>
      </w:r>
      <w:r w:rsidR="00E312D3">
        <w:rPr>
          <w:rFonts w:ascii="Tahoma" w:hAnsi="Tahoma" w:cs="Tahoma"/>
          <w:sz w:val="20"/>
          <w:szCs w:val="20"/>
        </w:rPr>
        <w:t>P</w:t>
      </w:r>
      <w:r w:rsidR="006A1C5D">
        <w:rPr>
          <w:rFonts w:ascii="Tahoma" w:hAnsi="Tahoma" w:cs="Tahoma"/>
          <w:sz w:val="20"/>
          <w:szCs w:val="20"/>
        </w:rPr>
        <w:t>o</w:t>
      </w:r>
      <w:r w:rsidR="001C15A3">
        <w:rPr>
          <w:rFonts w:ascii="Tahoma" w:hAnsi="Tahoma" w:cs="Tahoma"/>
          <w:sz w:val="20"/>
          <w:szCs w:val="20"/>
        </w:rPr>
        <w:t>skytovatele</w:t>
      </w:r>
      <w:r w:rsidRPr="00E96EB2">
        <w:rPr>
          <w:rFonts w:ascii="Tahoma" w:hAnsi="Tahoma" w:cs="Tahoma"/>
          <w:sz w:val="20"/>
          <w:szCs w:val="20"/>
        </w:rPr>
        <w:t xml:space="preserve"> je den jejich odepsání z účtu </w:t>
      </w:r>
      <w:r w:rsidR="00E312D3">
        <w:rPr>
          <w:rFonts w:ascii="Tahoma" w:hAnsi="Tahoma" w:cs="Tahoma"/>
          <w:sz w:val="20"/>
          <w:szCs w:val="20"/>
        </w:rPr>
        <w:t>P</w:t>
      </w:r>
      <w:r w:rsidR="00E276CA">
        <w:rPr>
          <w:rFonts w:ascii="Tahoma" w:hAnsi="Tahoma" w:cs="Tahoma"/>
          <w:sz w:val="20"/>
          <w:szCs w:val="20"/>
        </w:rPr>
        <w:t>říjemce</w:t>
      </w:r>
      <w:r w:rsidR="00D465F7">
        <w:rPr>
          <w:rFonts w:ascii="Tahoma" w:hAnsi="Tahoma" w:cs="Tahoma"/>
          <w:sz w:val="20"/>
          <w:szCs w:val="20"/>
        </w:rPr>
        <w:t>;</w:t>
      </w:r>
    </w:p>
    <w:p w14:paraId="6E20BABD" w14:textId="4E20E978" w:rsidR="00052C0A" w:rsidRPr="00052C0A" w:rsidRDefault="00D465F7" w:rsidP="00F40988">
      <w:pPr>
        <w:numPr>
          <w:ilvl w:val="1"/>
          <w:numId w:val="1"/>
        </w:numPr>
        <w:tabs>
          <w:tab w:val="clear" w:pos="1440"/>
          <w:tab w:val="num" w:pos="709"/>
        </w:tabs>
        <w:spacing w:before="60"/>
        <w:ind w:left="714" w:hanging="357"/>
        <w:jc w:val="both"/>
        <w:rPr>
          <w:rFonts w:ascii="Tahoma" w:hAnsi="Tahoma" w:cs="Tahoma"/>
          <w:sz w:val="20"/>
          <w:szCs w:val="20"/>
        </w:rPr>
      </w:pPr>
      <w:r w:rsidRPr="00052C0A">
        <w:rPr>
          <w:rFonts w:ascii="Tahoma" w:hAnsi="Tahoma" w:cs="Tahoma"/>
          <w:sz w:val="20"/>
          <w:szCs w:val="20"/>
        </w:rPr>
        <w:t xml:space="preserve">v případě, že poskytovatel </w:t>
      </w:r>
      <w:r w:rsidR="00052C0A" w:rsidRPr="00052C0A">
        <w:rPr>
          <w:rFonts w:ascii="Tahoma" w:hAnsi="Tahoma" w:cs="Tahoma"/>
          <w:sz w:val="20"/>
          <w:szCs w:val="20"/>
        </w:rPr>
        <w:t xml:space="preserve">neobdrží právní akt </w:t>
      </w:r>
      <w:r w:rsidR="008A75E2">
        <w:rPr>
          <w:rFonts w:ascii="Tahoma" w:hAnsi="Tahoma" w:cs="Tahoma"/>
          <w:sz w:val="20"/>
          <w:szCs w:val="20"/>
        </w:rPr>
        <w:t xml:space="preserve">o </w:t>
      </w:r>
      <w:r w:rsidR="00052C0A" w:rsidRPr="00052C0A">
        <w:rPr>
          <w:rFonts w:ascii="Tahoma" w:hAnsi="Tahoma" w:cs="Tahoma"/>
          <w:sz w:val="20"/>
          <w:szCs w:val="20"/>
        </w:rPr>
        <w:t>poskytnutí podpory z OP JAK a projekt z tohoto důvodu nebude realizován, je Příjemce povinen do 14 dnů od ohlášení této skutečnosti Poskytovatelem předložit předčasné závěrečné vyúčtování projektu, jež je finančním vypořádáním ve smyslu § 10a odst. 1 písm. d) zákona č. 250/2000 Sb. Na základě schválení závěrečného vyúčtování ze strany Poskytovatele je Příjemce povinen vrátit nevyčerpané finanční prostředky poskytnuté dotace zpět na účet Poskytovatele do 14 kalendářních dnů ode dne tohoto schválení. Rozhodným okamžikem vrácení nevyčerpaných finančních prostředků poskytnuté dotace zpět na účet Poskytovatele je den jejich odepsání z účtu Příjemce</w:t>
      </w:r>
      <w:r w:rsidR="00052C0A">
        <w:rPr>
          <w:rFonts w:ascii="Tahoma" w:hAnsi="Tahoma" w:cs="Tahoma"/>
          <w:sz w:val="20"/>
          <w:szCs w:val="20"/>
        </w:rPr>
        <w:t>.</w:t>
      </w:r>
    </w:p>
    <w:p w14:paraId="18BAA0FD" w14:textId="27446EB8" w:rsidR="006A5117" w:rsidRDefault="00D959AB" w:rsidP="003711ED">
      <w:pPr>
        <w:spacing w:before="240" w:after="240"/>
        <w:jc w:val="center"/>
        <w:rPr>
          <w:rFonts w:ascii="Tahoma" w:hAnsi="Tahoma" w:cs="Tahoma"/>
          <w:b/>
          <w:bCs/>
          <w:sz w:val="20"/>
          <w:szCs w:val="20"/>
        </w:rPr>
      </w:pPr>
      <w:r>
        <w:rPr>
          <w:rFonts w:ascii="Tahoma" w:hAnsi="Tahoma" w:cs="Tahoma"/>
          <w:b/>
          <w:bCs/>
          <w:sz w:val="20"/>
          <w:szCs w:val="20"/>
        </w:rPr>
        <w:t xml:space="preserve">Článek </w:t>
      </w:r>
      <w:r w:rsidR="006A5117">
        <w:rPr>
          <w:rFonts w:ascii="Tahoma" w:hAnsi="Tahoma" w:cs="Tahoma"/>
          <w:b/>
          <w:bCs/>
          <w:sz w:val="20"/>
          <w:szCs w:val="20"/>
        </w:rPr>
        <w:t>VI.</w:t>
      </w:r>
      <w:r w:rsidR="003235DA">
        <w:rPr>
          <w:rFonts w:ascii="Tahoma" w:hAnsi="Tahoma" w:cs="Tahoma"/>
          <w:b/>
          <w:bCs/>
          <w:sz w:val="20"/>
          <w:szCs w:val="20"/>
        </w:rPr>
        <w:br/>
      </w:r>
      <w:r w:rsidR="006A5117">
        <w:rPr>
          <w:rFonts w:ascii="Tahoma" w:hAnsi="Tahoma" w:cs="Tahoma"/>
          <w:b/>
          <w:bCs/>
          <w:sz w:val="20"/>
          <w:szCs w:val="20"/>
        </w:rPr>
        <w:t xml:space="preserve">Další </w:t>
      </w:r>
      <w:r w:rsidR="00785064">
        <w:rPr>
          <w:rFonts w:ascii="Tahoma" w:hAnsi="Tahoma" w:cs="Tahoma"/>
          <w:b/>
          <w:bCs/>
          <w:sz w:val="20"/>
          <w:szCs w:val="20"/>
        </w:rPr>
        <w:t>práva a povinnosti smluvních stran</w:t>
      </w:r>
    </w:p>
    <w:p w14:paraId="7C2E1C0A" w14:textId="0D77DDC2" w:rsidR="00A00DB5" w:rsidRPr="00A00DB5" w:rsidRDefault="00A00DB5" w:rsidP="00A00DB5">
      <w:pPr>
        <w:numPr>
          <w:ilvl w:val="0"/>
          <w:numId w:val="2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N w:val="0"/>
        <w:jc w:val="both"/>
        <w:rPr>
          <w:rFonts w:ascii="Tahoma" w:hAnsi="Tahoma" w:cs="Tahoma"/>
          <w:sz w:val="20"/>
          <w:szCs w:val="20"/>
        </w:rPr>
      </w:pPr>
      <w:r w:rsidRPr="00A00DB5">
        <w:rPr>
          <w:rFonts w:ascii="Tahoma" w:hAnsi="Tahoma" w:cs="Tahoma"/>
          <w:sz w:val="20"/>
          <w:szCs w:val="20"/>
        </w:rPr>
        <w:t xml:space="preserve">Smluvní strany se dohodly, že se budou spolupodílet na realizaci projektu </w:t>
      </w:r>
      <w:r>
        <w:rPr>
          <w:rFonts w:ascii="Tahoma" w:hAnsi="Tahoma" w:cs="Tahoma"/>
          <w:sz w:val="20"/>
          <w:szCs w:val="20"/>
        </w:rPr>
        <w:t xml:space="preserve">dle </w:t>
      </w:r>
      <w:r w:rsidRPr="00A00DB5">
        <w:rPr>
          <w:rFonts w:ascii="Tahoma" w:hAnsi="Tahoma" w:cs="Tahoma"/>
          <w:sz w:val="20"/>
          <w:szCs w:val="20"/>
        </w:rPr>
        <w:t>této Smlouvy tak, že:</w:t>
      </w:r>
    </w:p>
    <w:p w14:paraId="0FA5799D" w14:textId="77777777" w:rsidR="006C3FE7" w:rsidRDefault="00A00DB5" w:rsidP="001927C9">
      <w:pPr>
        <w:numPr>
          <w:ilvl w:val="1"/>
          <w:numId w:val="1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N w:val="0"/>
        <w:spacing w:before="240"/>
        <w:ind w:left="641" w:hanging="357"/>
        <w:jc w:val="both"/>
        <w:rPr>
          <w:rFonts w:ascii="Tahoma" w:hAnsi="Tahoma" w:cs="Tahoma"/>
          <w:iCs/>
          <w:sz w:val="20"/>
          <w:szCs w:val="20"/>
        </w:rPr>
      </w:pPr>
      <w:r w:rsidRPr="00A00DB5">
        <w:rPr>
          <w:rFonts w:ascii="Tahoma" w:hAnsi="Tahoma" w:cs="Tahoma"/>
          <w:sz w:val="20"/>
          <w:szCs w:val="20"/>
        </w:rPr>
        <w:t>P</w:t>
      </w:r>
      <w:r w:rsidRPr="00C02365">
        <w:rPr>
          <w:rFonts w:ascii="Tahoma" w:hAnsi="Tahoma" w:cs="Tahoma"/>
          <w:sz w:val="20"/>
          <w:szCs w:val="20"/>
        </w:rPr>
        <w:t>oskytovatel</w:t>
      </w:r>
      <w:r w:rsidRPr="00A00DB5">
        <w:rPr>
          <w:rFonts w:ascii="Tahoma" w:hAnsi="Tahoma" w:cs="Tahoma"/>
          <w:sz w:val="20"/>
          <w:szCs w:val="20"/>
        </w:rPr>
        <w:t xml:space="preserve"> bude provádět tyto činnosti: </w:t>
      </w:r>
    </w:p>
    <w:p w14:paraId="20C96EA1" w14:textId="672BC999" w:rsidR="00A00DB5" w:rsidRPr="003E1639" w:rsidRDefault="00A00DB5" w:rsidP="00272D67">
      <w:pPr>
        <w:pStyle w:val="Odstavecseseznamem"/>
        <w:numPr>
          <w:ilvl w:val="0"/>
          <w:numId w:val="32"/>
        </w:numPr>
        <w:autoSpaceDN w:val="0"/>
        <w:adjustRightInd w:val="0"/>
        <w:spacing w:before="120"/>
        <w:ind w:left="998" w:hanging="357"/>
        <w:contextualSpacing w:val="0"/>
        <w:jc w:val="both"/>
        <w:rPr>
          <w:rFonts w:ascii="Tahoma" w:hAnsi="Tahoma" w:cs="Tahoma"/>
          <w:iCs/>
          <w:sz w:val="20"/>
          <w:szCs w:val="20"/>
        </w:rPr>
      </w:pPr>
      <w:r w:rsidRPr="003E1639">
        <w:rPr>
          <w:rFonts w:ascii="Tahoma" w:hAnsi="Tahoma" w:cs="Tahoma"/>
          <w:iCs/>
          <w:sz w:val="20"/>
          <w:szCs w:val="20"/>
        </w:rPr>
        <w:t>řízení projektu;</w:t>
      </w:r>
    </w:p>
    <w:p w14:paraId="6AA5E2B0" w14:textId="77777777" w:rsidR="00A00DB5" w:rsidRPr="003E1639" w:rsidRDefault="00A00DB5" w:rsidP="00272D67">
      <w:pPr>
        <w:pStyle w:val="Odstavecseseznamem"/>
        <w:numPr>
          <w:ilvl w:val="0"/>
          <w:numId w:val="32"/>
        </w:numPr>
        <w:autoSpaceDN w:val="0"/>
        <w:adjustRightInd w:val="0"/>
        <w:spacing w:before="120"/>
        <w:ind w:left="998" w:hanging="357"/>
        <w:contextualSpacing w:val="0"/>
        <w:jc w:val="both"/>
        <w:rPr>
          <w:rFonts w:ascii="Tahoma" w:hAnsi="Tahoma" w:cs="Tahoma"/>
          <w:iCs/>
          <w:sz w:val="20"/>
          <w:szCs w:val="20"/>
        </w:rPr>
      </w:pPr>
      <w:r w:rsidRPr="003E1639">
        <w:rPr>
          <w:rFonts w:ascii="Tahoma" w:hAnsi="Tahoma" w:cs="Tahoma"/>
          <w:iCs/>
          <w:sz w:val="20"/>
          <w:szCs w:val="20"/>
        </w:rPr>
        <w:t>projektové řízení/administrace projektu, zpracování změn a doplnění projektu;</w:t>
      </w:r>
    </w:p>
    <w:p w14:paraId="78F66FB9" w14:textId="0758586C" w:rsidR="00A00DB5" w:rsidRPr="00A01F51" w:rsidRDefault="00A00DB5" w:rsidP="00272D67">
      <w:pPr>
        <w:pStyle w:val="Odstavecseseznamem"/>
        <w:numPr>
          <w:ilvl w:val="0"/>
          <w:numId w:val="32"/>
        </w:numPr>
        <w:autoSpaceDN w:val="0"/>
        <w:adjustRightInd w:val="0"/>
        <w:spacing w:before="120"/>
        <w:ind w:left="998" w:hanging="357"/>
        <w:contextualSpacing w:val="0"/>
        <w:jc w:val="both"/>
        <w:rPr>
          <w:rFonts w:ascii="Tahoma" w:hAnsi="Tahoma" w:cs="Tahoma"/>
          <w:sz w:val="20"/>
          <w:szCs w:val="20"/>
        </w:rPr>
      </w:pPr>
      <w:r w:rsidRPr="00B15CE1">
        <w:rPr>
          <w:rFonts w:ascii="Tahoma" w:hAnsi="Tahoma" w:cs="Tahoma"/>
          <w:iCs/>
          <w:sz w:val="20"/>
          <w:szCs w:val="20"/>
        </w:rPr>
        <w:t>průběžné</w:t>
      </w:r>
      <w:r w:rsidRPr="00A01F51">
        <w:rPr>
          <w:rFonts w:ascii="Tahoma" w:hAnsi="Tahoma" w:cs="Tahoma"/>
          <w:sz w:val="20"/>
          <w:szCs w:val="20"/>
        </w:rPr>
        <w:t xml:space="preserve"> informování </w:t>
      </w:r>
      <w:r w:rsidR="00F119CE">
        <w:rPr>
          <w:rFonts w:ascii="Tahoma" w:hAnsi="Tahoma" w:cs="Tahoma"/>
          <w:sz w:val="20"/>
          <w:szCs w:val="20"/>
        </w:rPr>
        <w:t>P</w:t>
      </w:r>
      <w:r w:rsidR="002809B8" w:rsidRPr="00A01F51">
        <w:rPr>
          <w:rFonts w:ascii="Tahoma" w:hAnsi="Tahoma" w:cs="Tahoma"/>
          <w:sz w:val="20"/>
          <w:szCs w:val="20"/>
        </w:rPr>
        <w:t>říjemce</w:t>
      </w:r>
      <w:r w:rsidRPr="00A01F51">
        <w:rPr>
          <w:rFonts w:ascii="Tahoma" w:hAnsi="Tahoma" w:cs="Tahoma"/>
          <w:sz w:val="20"/>
          <w:szCs w:val="20"/>
        </w:rPr>
        <w:t>;</w:t>
      </w:r>
    </w:p>
    <w:p w14:paraId="2128FABA" w14:textId="77777777" w:rsidR="00A00DB5" w:rsidRPr="00B15CE1" w:rsidRDefault="00A00DB5" w:rsidP="00272D67">
      <w:pPr>
        <w:pStyle w:val="Odstavecseseznamem"/>
        <w:numPr>
          <w:ilvl w:val="0"/>
          <w:numId w:val="32"/>
        </w:numPr>
        <w:autoSpaceDN w:val="0"/>
        <w:adjustRightInd w:val="0"/>
        <w:spacing w:before="120"/>
        <w:ind w:left="998" w:hanging="357"/>
        <w:contextualSpacing w:val="0"/>
        <w:jc w:val="both"/>
        <w:rPr>
          <w:rFonts w:ascii="Tahoma" w:hAnsi="Tahoma" w:cs="Tahoma"/>
          <w:iCs/>
          <w:sz w:val="20"/>
          <w:szCs w:val="20"/>
        </w:rPr>
      </w:pPr>
      <w:r w:rsidRPr="00B15CE1">
        <w:rPr>
          <w:rFonts w:ascii="Tahoma" w:hAnsi="Tahoma" w:cs="Tahoma"/>
          <w:iCs/>
          <w:sz w:val="20"/>
          <w:szCs w:val="20"/>
        </w:rPr>
        <w:t>průběžné vyhodnocování projektových činností;</w:t>
      </w:r>
    </w:p>
    <w:p w14:paraId="3C27886A" w14:textId="77777777" w:rsidR="00A00DB5" w:rsidRPr="00D77BA4" w:rsidRDefault="00A00DB5" w:rsidP="00272D67">
      <w:pPr>
        <w:pStyle w:val="Odstavecseseznamem"/>
        <w:numPr>
          <w:ilvl w:val="0"/>
          <w:numId w:val="32"/>
        </w:numPr>
        <w:autoSpaceDN w:val="0"/>
        <w:adjustRightInd w:val="0"/>
        <w:spacing w:before="120"/>
        <w:ind w:left="998" w:hanging="357"/>
        <w:contextualSpacing w:val="0"/>
        <w:jc w:val="both"/>
        <w:rPr>
          <w:rFonts w:ascii="Tahoma" w:hAnsi="Tahoma" w:cs="Tahoma"/>
          <w:iCs/>
          <w:sz w:val="20"/>
          <w:szCs w:val="20"/>
        </w:rPr>
      </w:pPr>
      <w:r w:rsidRPr="00D77BA4">
        <w:rPr>
          <w:rFonts w:ascii="Tahoma" w:hAnsi="Tahoma" w:cs="Tahoma"/>
          <w:iCs/>
          <w:sz w:val="20"/>
          <w:szCs w:val="20"/>
        </w:rPr>
        <w:t>vyhodnocení připomínek a hodnocení výstupů z projektu;</w:t>
      </w:r>
    </w:p>
    <w:p w14:paraId="53A911FD" w14:textId="1025A7EE" w:rsidR="00A00DB5" w:rsidRPr="00C57CE3" w:rsidRDefault="00A00DB5" w:rsidP="00272D67">
      <w:pPr>
        <w:pStyle w:val="Odstavecseseznamem"/>
        <w:numPr>
          <w:ilvl w:val="0"/>
          <w:numId w:val="32"/>
        </w:numPr>
        <w:autoSpaceDN w:val="0"/>
        <w:adjustRightInd w:val="0"/>
        <w:spacing w:before="120"/>
        <w:ind w:left="998" w:hanging="357"/>
        <w:contextualSpacing w:val="0"/>
        <w:jc w:val="both"/>
        <w:rPr>
          <w:rFonts w:ascii="Tahoma" w:hAnsi="Tahoma" w:cs="Tahoma"/>
          <w:iCs/>
          <w:sz w:val="20"/>
          <w:szCs w:val="20"/>
        </w:rPr>
      </w:pPr>
      <w:r w:rsidRPr="00BC2CCA">
        <w:rPr>
          <w:rFonts w:ascii="Tahoma" w:hAnsi="Tahoma" w:cs="Tahoma"/>
          <w:iCs/>
          <w:sz w:val="20"/>
          <w:szCs w:val="20"/>
        </w:rPr>
        <w:t>zajištění povinné publicity projektu v souladu s pokyny uvedenými v P</w:t>
      </w:r>
      <w:r w:rsidR="00E312D3" w:rsidRPr="00BC2CCA">
        <w:rPr>
          <w:rFonts w:ascii="Tahoma" w:hAnsi="Tahoma" w:cs="Tahoma"/>
          <w:iCs/>
          <w:sz w:val="20"/>
          <w:szCs w:val="20"/>
        </w:rPr>
        <w:t>říručce</w:t>
      </w:r>
      <w:r w:rsidRPr="0062677F">
        <w:rPr>
          <w:rFonts w:ascii="Tahoma" w:hAnsi="Tahoma" w:cs="Tahoma"/>
          <w:iCs/>
          <w:sz w:val="20"/>
          <w:szCs w:val="20"/>
        </w:rPr>
        <w:t xml:space="preserve"> pro žadatele a</w:t>
      </w:r>
      <w:r w:rsidR="00EB5018" w:rsidRPr="00290B33">
        <w:rPr>
          <w:rFonts w:ascii="Tahoma" w:hAnsi="Tahoma" w:cs="Tahoma"/>
          <w:iCs/>
          <w:sz w:val="20"/>
          <w:szCs w:val="20"/>
        </w:rPr>
        <w:t> </w:t>
      </w:r>
      <w:r w:rsidRPr="00290B33">
        <w:rPr>
          <w:rFonts w:ascii="Tahoma" w:hAnsi="Tahoma" w:cs="Tahoma"/>
          <w:iCs/>
          <w:sz w:val="20"/>
          <w:szCs w:val="20"/>
        </w:rPr>
        <w:t>příjemce;</w:t>
      </w:r>
    </w:p>
    <w:p w14:paraId="1823FBB1" w14:textId="2EA1A93E" w:rsidR="00A00DB5" w:rsidRPr="00F168A8" w:rsidRDefault="00A00DB5" w:rsidP="00272D67">
      <w:pPr>
        <w:pStyle w:val="Odstavecseseznamem"/>
        <w:numPr>
          <w:ilvl w:val="0"/>
          <w:numId w:val="32"/>
        </w:numPr>
        <w:autoSpaceDN w:val="0"/>
        <w:adjustRightInd w:val="0"/>
        <w:spacing w:before="120"/>
        <w:ind w:left="998" w:hanging="357"/>
        <w:contextualSpacing w:val="0"/>
        <w:jc w:val="both"/>
        <w:rPr>
          <w:rFonts w:ascii="Tahoma" w:hAnsi="Tahoma" w:cs="Tahoma"/>
          <w:iCs/>
          <w:sz w:val="20"/>
          <w:szCs w:val="20"/>
        </w:rPr>
      </w:pPr>
      <w:r w:rsidRPr="00F50F67">
        <w:rPr>
          <w:rFonts w:ascii="Tahoma" w:hAnsi="Tahoma" w:cs="Tahoma"/>
          <w:iCs/>
          <w:sz w:val="20"/>
          <w:szCs w:val="20"/>
        </w:rPr>
        <w:t>projednání veškerých změn a povinností s </w:t>
      </w:r>
      <w:r w:rsidR="00E312D3" w:rsidRPr="00F50F67">
        <w:rPr>
          <w:rFonts w:ascii="Tahoma" w:hAnsi="Tahoma" w:cs="Tahoma"/>
          <w:iCs/>
          <w:sz w:val="20"/>
          <w:szCs w:val="20"/>
        </w:rPr>
        <w:t>P</w:t>
      </w:r>
      <w:r w:rsidR="00FC04A7" w:rsidRPr="00F50F67">
        <w:rPr>
          <w:rFonts w:ascii="Tahoma" w:hAnsi="Tahoma" w:cs="Tahoma"/>
          <w:iCs/>
          <w:sz w:val="20"/>
          <w:szCs w:val="20"/>
        </w:rPr>
        <w:t>říjemcem</w:t>
      </w:r>
      <w:r w:rsidRPr="00F50F67">
        <w:rPr>
          <w:rFonts w:ascii="Tahoma" w:hAnsi="Tahoma" w:cs="Tahoma"/>
          <w:iCs/>
          <w:sz w:val="20"/>
          <w:szCs w:val="20"/>
        </w:rPr>
        <w:t>;</w:t>
      </w:r>
    </w:p>
    <w:p w14:paraId="377B748B" w14:textId="585B8F1A" w:rsidR="00A00DB5" w:rsidRPr="00A01F51" w:rsidRDefault="00A00DB5" w:rsidP="00272D67">
      <w:pPr>
        <w:pStyle w:val="Odstavecseseznamem"/>
        <w:numPr>
          <w:ilvl w:val="0"/>
          <w:numId w:val="32"/>
        </w:numPr>
        <w:autoSpaceDN w:val="0"/>
        <w:adjustRightInd w:val="0"/>
        <w:spacing w:before="120"/>
        <w:ind w:left="998" w:hanging="357"/>
        <w:contextualSpacing w:val="0"/>
        <w:jc w:val="both"/>
        <w:rPr>
          <w:rFonts w:ascii="Tahoma" w:hAnsi="Tahoma" w:cs="Tahoma"/>
          <w:sz w:val="20"/>
          <w:szCs w:val="20"/>
        </w:rPr>
      </w:pPr>
      <w:r w:rsidRPr="00272D67">
        <w:rPr>
          <w:rFonts w:ascii="Tahoma" w:hAnsi="Tahoma" w:cs="Tahoma"/>
          <w:iCs/>
          <w:sz w:val="20"/>
          <w:szCs w:val="20"/>
        </w:rPr>
        <w:lastRenderedPageBreak/>
        <w:t>zpracování monitorovací</w:t>
      </w:r>
      <w:r w:rsidR="008225B3" w:rsidRPr="00272D67">
        <w:rPr>
          <w:rFonts w:ascii="Tahoma" w:hAnsi="Tahoma" w:cs="Tahoma"/>
          <w:iCs/>
          <w:sz w:val="20"/>
          <w:szCs w:val="20"/>
        </w:rPr>
        <w:t>ch</w:t>
      </w:r>
      <w:r w:rsidRPr="00A01F51">
        <w:rPr>
          <w:rFonts w:ascii="Tahoma" w:hAnsi="Tahoma" w:cs="Tahoma"/>
          <w:sz w:val="20"/>
          <w:szCs w:val="20"/>
        </w:rPr>
        <w:t xml:space="preserve"> zpráv</w:t>
      </w:r>
      <w:r w:rsidR="001128F3" w:rsidRPr="00A01F51">
        <w:rPr>
          <w:rFonts w:ascii="Tahoma" w:hAnsi="Tahoma" w:cs="Tahoma"/>
          <w:sz w:val="20"/>
          <w:szCs w:val="20"/>
        </w:rPr>
        <w:t xml:space="preserve"> včetně</w:t>
      </w:r>
      <w:r w:rsidRPr="00A01F51">
        <w:rPr>
          <w:rFonts w:ascii="Tahoma" w:hAnsi="Tahoma" w:cs="Tahoma"/>
          <w:sz w:val="20"/>
          <w:szCs w:val="20"/>
        </w:rPr>
        <w:t xml:space="preserve"> předkládání žádostí o platby</w:t>
      </w:r>
      <w:r w:rsidR="00435415" w:rsidRPr="00A01F51">
        <w:rPr>
          <w:rFonts w:ascii="Tahoma" w:hAnsi="Tahoma" w:cs="Tahoma"/>
          <w:sz w:val="20"/>
          <w:szCs w:val="20"/>
        </w:rPr>
        <w:t>.</w:t>
      </w:r>
    </w:p>
    <w:p w14:paraId="7D6C320E" w14:textId="5235A60E" w:rsidR="005A16D2" w:rsidRPr="00171F0F" w:rsidRDefault="00A00DB5" w:rsidP="005A16D2">
      <w:pPr>
        <w:numPr>
          <w:ilvl w:val="1"/>
          <w:numId w:val="1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N w:val="0"/>
        <w:spacing w:before="240"/>
        <w:ind w:left="641" w:hanging="357"/>
        <w:jc w:val="both"/>
        <w:rPr>
          <w:rFonts w:ascii="Tahoma" w:hAnsi="Tahoma" w:cs="Tahoma"/>
          <w:iCs/>
          <w:sz w:val="20"/>
          <w:szCs w:val="20"/>
        </w:rPr>
      </w:pPr>
      <w:r w:rsidRPr="00A00DB5">
        <w:rPr>
          <w:rFonts w:ascii="Tahoma" w:hAnsi="Tahoma" w:cs="Tahoma"/>
          <w:sz w:val="20"/>
          <w:szCs w:val="20"/>
        </w:rPr>
        <w:t>P</w:t>
      </w:r>
      <w:r>
        <w:rPr>
          <w:rFonts w:ascii="Tahoma" w:hAnsi="Tahoma" w:cs="Tahoma"/>
          <w:sz w:val="20"/>
          <w:szCs w:val="20"/>
        </w:rPr>
        <w:t>říjemce</w:t>
      </w:r>
      <w:r w:rsidRPr="00A00DB5">
        <w:rPr>
          <w:rFonts w:ascii="Tahoma" w:hAnsi="Tahoma" w:cs="Tahoma"/>
          <w:sz w:val="20"/>
          <w:szCs w:val="20"/>
        </w:rPr>
        <w:t xml:space="preserve"> bude provádět tyto činnosti:</w:t>
      </w:r>
      <w:bookmarkStart w:id="0" w:name="_Hlk70515944"/>
    </w:p>
    <w:p w14:paraId="4840FF18" w14:textId="1BD5E437" w:rsidR="00A00DB5" w:rsidRPr="00734DB8" w:rsidRDefault="005A16D2" w:rsidP="00C53A4D">
      <w:pPr>
        <w:numPr>
          <w:ilvl w:val="0"/>
          <w:numId w:val="35"/>
        </w:numPr>
        <w:spacing w:before="60"/>
        <w:jc w:val="both"/>
        <w:rPr>
          <w:rFonts w:ascii="Tahoma" w:hAnsi="Tahoma" w:cs="Tahoma"/>
          <w:sz w:val="20"/>
          <w:szCs w:val="20"/>
        </w:rPr>
      </w:pPr>
      <w:r w:rsidRPr="00212C11">
        <w:rPr>
          <w:rFonts w:ascii="Tahoma" w:hAnsi="Tahoma" w:cs="Tahoma"/>
          <w:sz w:val="20"/>
          <w:szCs w:val="20"/>
        </w:rPr>
        <w:t xml:space="preserve">realizace klíčových aktivit projektu </w:t>
      </w:r>
      <w:r w:rsidRPr="00DC3DF8">
        <w:rPr>
          <w:rFonts w:ascii="Tahoma" w:hAnsi="Tahoma" w:cs="Tahoma"/>
          <w:sz w:val="20"/>
          <w:szCs w:val="20"/>
        </w:rPr>
        <w:t xml:space="preserve">v souladu s pokyny </w:t>
      </w:r>
      <w:r w:rsidRPr="00734DB8">
        <w:rPr>
          <w:rFonts w:ascii="Tahoma" w:hAnsi="Tahoma" w:cs="Tahoma"/>
          <w:sz w:val="20"/>
          <w:szCs w:val="20"/>
        </w:rPr>
        <w:t xml:space="preserve">Poskytovatele a strukturou </w:t>
      </w:r>
      <w:r w:rsidR="00171F0F" w:rsidRPr="00734DB8">
        <w:rPr>
          <w:rFonts w:ascii="Tahoma" w:hAnsi="Tahoma" w:cs="Tahoma"/>
          <w:sz w:val="20"/>
          <w:szCs w:val="20"/>
        </w:rPr>
        <w:t>klíčových aktivit</w:t>
      </w:r>
      <w:r w:rsidRPr="00734DB8">
        <w:rPr>
          <w:rFonts w:ascii="Tahoma" w:hAnsi="Tahoma" w:cs="Tahoma"/>
          <w:sz w:val="20"/>
          <w:szCs w:val="20"/>
        </w:rPr>
        <w:t xml:space="preserve"> dostupnou prostřednictvím sdíleného úložiště</w:t>
      </w:r>
      <w:r w:rsidR="00AC7E1E" w:rsidRPr="00734DB8">
        <w:rPr>
          <w:rFonts w:ascii="Tahoma" w:hAnsi="Tahoma" w:cs="Tahoma"/>
          <w:sz w:val="20"/>
          <w:szCs w:val="20"/>
        </w:rPr>
        <w:t>. Změna struktury klíčových aktivit Příjemce</w:t>
      </w:r>
      <w:r w:rsidR="00F945E4" w:rsidRPr="00734DB8">
        <w:rPr>
          <w:rFonts w:ascii="Tahoma" w:hAnsi="Tahoma" w:cs="Tahoma"/>
          <w:sz w:val="20"/>
          <w:szCs w:val="20"/>
        </w:rPr>
        <w:t xml:space="preserve"> </w:t>
      </w:r>
      <w:r w:rsidR="00AC7E1E" w:rsidRPr="00734DB8">
        <w:rPr>
          <w:rFonts w:ascii="Tahoma" w:hAnsi="Tahoma" w:cs="Tahoma"/>
          <w:sz w:val="20"/>
          <w:szCs w:val="20"/>
        </w:rPr>
        <w:t>je možná pouze na základě Poskytovatelem schváleného změnového formuláře, vytvořeného Poskytovatelem a předaného Příjemci, který Příjemce zasílá Poskytovateli v</w:t>
      </w:r>
      <w:r w:rsidR="00F945E4" w:rsidRPr="00734DB8">
        <w:rPr>
          <w:rFonts w:ascii="Tahoma" w:hAnsi="Tahoma" w:cs="Tahoma"/>
          <w:sz w:val="20"/>
          <w:szCs w:val="20"/>
        </w:rPr>
        <w:t> </w:t>
      </w:r>
      <w:r w:rsidR="00AC7E1E" w:rsidRPr="00734DB8">
        <w:rPr>
          <w:rFonts w:ascii="Tahoma" w:hAnsi="Tahoma" w:cs="Tahoma"/>
          <w:sz w:val="20"/>
          <w:szCs w:val="20"/>
        </w:rPr>
        <w:t>elektronické podobě prostřednictvím sdíleného úložiště</w:t>
      </w:r>
      <w:r w:rsidR="00F945E4" w:rsidRPr="00734DB8">
        <w:rPr>
          <w:rFonts w:ascii="Tahoma" w:hAnsi="Tahoma" w:cs="Tahoma"/>
          <w:sz w:val="20"/>
          <w:szCs w:val="20"/>
        </w:rPr>
        <w:t>;</w:t>
      </w:r>
    </w:p>
    <w:p w14:paraId="0087218D" w14:textId="77777777" w:rsidR="00A00DB5" w:rsidRPr="00212C11" w:rsidRDefault="00A00DB5" w:rsidP="006F5582">
      <w:pPr>
        <w:numPr>
          <w:ilvl w:val="0"/>
          <w:numId w:val="35"/>
        </w:numPr>
        <w:spacing w:before="60"/>
        <w:jc w:val="both"/>
        <w:rPr>
          <w:rFonts w:ascii="Tahoma" w:hAnsi="Tahoma" w:cs="Tahoma"/>
          <w:sz w:val="20"/>
          <w:szCs w:val="20"/>
        </w:rPr>
      </w:pPr>
      <w:r w:rsidRPr="00212C11">
        <w:rPr>
          <w:rFonts w:ascii="Tahoma" w:hAnsi="Tahoma" w:cs="Tahoma"/>
          <w:sz w:val="20"/>
          <w:szCs w:val="20"/>
        </w:rPr>
        <w:t>evaluace výstupů z projektu;</w:t>
      </w:r>
    </w:p>
    <w:p w14:paraId="5B1ECBED" w14:textId="77777777" w:rsidR="00A00DB5" w:rsidRPr="00212C11" w:rsidRDefault="00A00DB5" w:rsidP="006F5582">
      <w:pPr>
        <w:numPr>
          <w:ilvl w:val="0"/>
          <w:numId w:val="35"/>
        </w:numPr>
        <w:spacing w:before="60"/>
        <w:jc w:val="both"/>
        <w:rPr>
          <w:rFonts w:ascii="Tahoma" w:hAnsi="Tahoma" w:cs="Tahoma"/>
          <w:sz w:val="20"/>
          <w:szCs w:val="20"/>
        </w:rPr>
      </w:pPr>
      <w:r w:rsidRPr="00212C11">
        <w:rPr>
          <w:rFonts w:ascii="Tahoma" w:hAnsi="Tahoma" w:cs="Tahoma"/>
          <w:sz w:val="20"/>
          <w:szCs w:val="20"/>
        </w:rPr>
        <w:t>spolupráce při zajišťování cílových skupin a zprostředkování kontaktu s cílovými skupinami projektu;</w:t>
      </w:r>
    </w:p>
    <w:p w14:paraId="47823BA9" w14:textId="51434E72" w:rsidR="00A00DB5" w:rsidRPr="00212C11" w:rsidRDefault="00A00DB5" w:rsidP="006F5582">
      <w:pPr>
        <w:numPr>
          <w:ilvl w:val="0"/>
          <w:numId w:val="35"/>
        </w:numPr>
        <w:spacing w:before="60"/>
        <w:jc w:val="both"/>
        <w:rPr>
          <w:rFonts w:ascii="Tahoma" w:hAnsi="Tahoma" w:cs="Tahoma"/>
          <w:sz w:val="20"/>
          <w:szCs w:val="20"/>
        </w:rPr>
      </w:pPr>
      <w:r w:rsidRPr="00212C11">
        <w:rPr>
          <w:rFonts w:ascii="Tahoma" w:hAnsi="Tahoma" w:cs="Tahoma"/>
          <w:sz w:val="20"/>
          <w:szCs w:val="20"/>
        </w:rPr>
        <w:t>zpracování zpráv o své činnosti v dohodnutých termínech a dle metodických pokynů P</w:t>
      </w:r>
      <w:r w:rsidR="0079670E" w:rsidRPr="00212C11">
        <w:rPr>
          <w:rFonts w:ascii="Tahoma" w:hAnsi="Tahoma" w:cs="Tahoma"/>
          <w:sz w:val="20"/>
          <w:szCs w:val="20"/>
        </w:rPr>
        <w:t>oskytovatele</w:t>
      </w:r>
      <w:r w:rsidRPr="00212C11">
        <w:rPr>
          <w:rFonts w:ascii="Tahoma" w:hAnsi="Tahoma" w:cs="Tahoma"/>
          <w:sz w:val="20"/>
          <w:szCs w:val="20"/>
        </w:rPr>
        <w:t>;</w:t>
      </w:r>
    </w:p>
    <w:p w14:paraId="6A378B4C" w14:textId="403470C7" w:rsidR="00A00DB5" w:rsidRPr="00212C11" w:rsidRDefault="00A00DB5" w:rsidP="006F5582">
      <w:pPr>
        <w:numPr>
          <w:ilvl w:val="0"/>
          <w:numId w:val="35"/>
        </w:numPr>
        <w:spacing w:before="60"/>
        <w:jc w:val="both"/>
        <w:rPr>
          <w:rFonts w:ascii="Tahoma" w:hAnsi="Tahoma" w:cs="Tahoma"/>
          <w:sz w:val="20"/>
          <w:szCs w:val="20"/>
        </w:rPr>
      </w:pPr>
      <w:r w:rsidRPr="00212C11">
        <w:rPr>
          <w:rFonts w:ascii="Tahoma" w:hAnsi="Tahoma" w:cs="Tahoma"/>
          <w:sz w:val="20"/>
          <w:szCs w:val="20"/>
        </w:rPr>
        <w:t>poskytování podkladů a dokumentů k realizovaným aktivitám v termínech, rozsahu a</w:t>
      </w:r>
      <w:r w:rsidR="00EB5018">
        <w:rPr>
          <w:rFonts w:ascii="Tahoma" w:hAnsi="Tahoma" w:cs="Tahoma"/>
          <w:sz w:val="20"/>
          <w:szCs w:val="20"/>
        </w:rPr>
        <w:t> </w:t>
      </w:r>
      <w:r w:rsidRPr="00212C11">
        <w:rPr>
          <w:rFonts w:ascii="Tahoma" w:hAnsi="Tahoma" w:cs="Tahoma"/>
          <w:sz w:val="20"/>
          <w:szCs w:val="20"/>
        </w:rPr>
        <w:t>struktuře požadované P</w:t>
      </w:r>
      <w:r w:rsidR="0079670E" w:rsidRPr="00212C11">
        <w:rPr>
          <w:rFonts w:ascii="Tahoma" w:hAnsi="Tahoma" w:cs="Tahoma"/>
          <w:sz w:val="20"/>
          <w:szCs w:val="20"/>
        </w:rPr>
        <w:t>oskytovatelem</w:t>
      </w:r>
      <w:r w:rsidRPr="00212C11">
        <w:rPr>
          <w:rFonts w:ascii="Tahoma" w:hAnsi="Tahoma" w:cs="Tahoma"/>
          <w:sz w:val="20"/>
          <w:szCs w:val="20"/>
        </w:rPr>
        <w:t>;</w:t>
      </w:r>
    </w:p>
    <w:p w14:paraId="6FE7D8B2" w14:textId="422FD3DF" w:rsidR="00A00DB5" w:rsidRPr="00212C11" w:rsidRDefault="00A00DB5" w:rsidP="006F5582">
      <w:pPr>
        <w:numPr>
          <w:ilvl w:val="0"/>
          <w:numId w:val="35"/>
        </w:numPr>
        <w:spacing w:before="60"/>
        <w:jc w:val="both"/>
        <w:rPr>
          <w:rFonts w:ascii="Tahoma" w:hAnsi="Tahoma" w:cs="Tahoma"/>
          <w:sz w:val="20"/>
          <w:szCs w:val="20"/>
        </w:rPr>
      </w:pPr>
      <w:r w:rsidRPr="00212C11">
        <w:rPr>
          <w:rFonts w:ascii="Tahoma" w:hAnsi="Tahoma" w:cs="Tahoma"/>
          <w:sz w:val="20"/>
          <w:szCs w:val="20"/>
        </w:rPr>
        <w:t>vyúčtování vynaložených prostředků dle Smlouvy;</w:t>
      </w:r>
    </w:p>
    <w:p w14:paraId="2C7108B2" w14:textId="77777777" w:rsidR="00A00DB5" w:rsidRPr="00212C11" w:rsidRDefault="00A00DB5" w:rsidP="006F5582">
      <w:pPr>
        <w:numPr>
          <w:ilvl w:val="0"/>
          <w:numId w:val="35"/>
        </w:numPr>
        <w:spacing w:before="60"/>
        <w:jc w:val="both"/>
        <w:rPr>
          <w:rFonts w:ascii="Tahoma" w:hAnsi="Tahoma" w:cs="Tahoma"/>
          <w:sz w:val="20"/>
          <w:szCs w:val="20"/>
        </w:rPr>
      </w:pPr>
      <w:r w:rsidRPr="00212C11">
        <w:rPr>
          <w:rFonts w:ascii="Tahoma" w:hAnsi="Tahoma" w:cs="Tahoma"/>
          <w:sz w:val="20"/>
          <w:szCs w:val="20"/>
        </w:rPr>
        <w:t>zajištění výstupů a monitorovacích indikátorů a jejich vykazování;</w:t>
      </w:r>
    </w:p>
    <w:p w14:paraId="67CEE0BF" w14:textId="7FEEFACC" w:rsidR="005A4ED6" w:rsidRPr="00212C11" w:rsidRDefault="00A00DB5" w:rsidP="006F5582">
      <w:pPr>
        <w:numPr>
          <w:ilvl w:val="0"/>
          <w:numId w:val="35"/>
        </w:numPr>
        <w:spacing w:before="60"/>
        <w:jc w:val="both"/>
        <w:rPr>
          <w:rFonts w:ascii="Tahoma" w:hAnsi="Tahoma" w:cs="Tahoma"/>
          <w:sz w:val="20"/>
          <w:szCs w:val="20"/>
        </w:rPr>
      </w:pPr>
      <w:r w:rsidRPr="00212C11">
        <w:rPr>
          <w:rFonts w:ascii="Tahoma" w:hAnsi="Tahoma" w:cs="Tahoma"/>
          <w:sz w:val="20"/>
          <w:szCs w:val="20"/>
        </w:rPr>
        <w:t>zadávání veřejných zakázek dle platné právní úpravy zadávání veřejných zakázek; při zadávání zakázek malého rozsahu bude postupovat v souladu s Příručkou pro žadatele a</w:t>
      </w:r>
      <w:r w:rsidR="00EB5018">
        <w:rPr>
          <w:rFonts w:ascii="Tahoma" w:hAnsi="Tahoma" w:cs="Tahoma"/>
          <w:sz w:val="20"/>
          <w:szCs w:val="20"/>
        </w:rPr>
        <w:t> </w:t>
      </w:r>
      <w:r w:rsidRPr="00212C11">
        <w:rPr>
          <w:rFonts w:ascii="Tahoma" w:hAnsi="Tahoma" w:cs="Tahoma"/>
          <w:sz w:val="20"/>
          <w:szCs w:val="20"/>
        </w:rPr>
        <w:t>příjemce obecná část.</w:t>
      </w:r>
      <w:bookmarkEnd w:id="0"/>
    </w:p>
    <w:p w14:paraId="231BBE29" w14:textId="2DE86B00" w:rsidR="00A00DB5" w:rsidRPr="00A00DB5" w:rsidRDefault="00A00DB5" w:rsidP="00A00DB5">
      <w:pPr>
        <w:numPr>
          <w:ilvl w:val="0"/>
          <w:numId w:val="2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jc w:val="both"/>
        <w:rPr>
          <w:rFonts w:ascii="Tahoma" w:hAnsi="Tahoma" w:cs="Tahoma"/>
          <w:sz w:val="20"/>
          <w:szCs w:val="20"/>
        </w:rPr>
      </w:pPr>
      <w:r w:rsidRPr="00A00DB5">
        <w:rPr>
          <w:rFonts w:ascii="Tahoma" w:hAnsi="Tahoma" w:cs="Tahoma"/>
          <w:sz w:val="20"/>
          <w:szCs w:val="20"/>
        </w:rPr>
        <w:t>P</w:t>
      </w:r>
      <w:r>
        <w:rPr>
          <w:rFonts w:ascii="Tahoma" w:hAnsi="Tahoma" w:cs="Tahoma"/>
          <w:sz w:val="20"/>
          <w:szCs w:val="20"/>
        </w:rPr>
        <w:t>oskytovatel</w:t>
      </w:r>
      <w:r w:rsidRPr="00A00DB5">
        <w:rPr>
          <w:rFonts w:ascii="Tahoma" w:hAnsi="Tahoma" w:cs="Tahoma"/>
          <w:sz w:val="20"/>
          <w:szCs w:val="20"/>
        </w:rPr>
        <w:t xml:space="preserve"> a </w:t>
      </w:r>
      <w:r w:rsidR="0079670E">
        <w:rPr>
          <w:rFonts w:ascii="Tahoma" w:hAnsi="Tahoma" w:cs="Tahoma"/>
          <w:sz w:val="20"/>
          <w:szCs w:val="20"/>
        </w:rPr>
        <w:t>P</w:t>
      </w:r>
      <w:r>
        <w:rPr>
          <w:rFonts w:ascii="Tahoma" w:hAnsi="Tahoma" w:cs="Tahoma"/>
          <w:sz w:val="20"/>
          <w:szCs w:val="20"/>
        </w:rPr>
        <w:t>říjemce</w:t>
      </w:r>
      <w:r w:rsidRPr="00A00DB5">
        <w:rPr>
          <w:rFonts w:ascii="Tahoma" w:hAnsi="Tahoma" w:cs="Tahoma"/>
          <w:sz w:val="20"/>
          <w:szCs w:val="20"/>
        </w:rPr>
        <w:t xml:space="preserve"> se zavazují nést plnou odpovědnost za realizaci činností, které mají vykonávat dle této Smlouvy.</w:t>
      </w:r>
    </w:p>
    <w:p w14:paraId="7A5B0195" w14:textId="304700F1" w:rsidR="00A00DB5" w:rsidRPr="00A00DB5" w:rsidRDefault="00A00DB5" w:rsidP="00A00DB5">
      <w:pPr>
        <w:numPr>
          <w:ilvl w:val="0"/>
          <w:numId w:val="2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120"/>
        <w:jc w:val="both"/>
        <w:rPr>
          <w:rFonts w:ascii="Tahoma" w:hAnsi="Tahoma" w:cs="Tahoma"/>
          <w:sz w:val="20"/>
          <w:szCs w:val="20"/>
        </w:rPr>
      </w:pPr>
      <w:r>
        <w:rPr>
          <w:rFonts w:ascii="Tahoma" w:hAnsi="Tahoma" w:cs="Tahoma"/>
          <w:sz w:val="20"/>
          <w:szCs w:val="20"/>
        </w:rPr>
        <w:t>Příjemce</w:t>
      </w:r>
      <w:r w:rsidRPr="00A00DB5">
        <w:rPr>
          <w:rFonts w:ascii="Tahoma" w:hAnsi="Tahoma" w:cs="Tahoma"/>
          <w:sz w:val="20"/>
          <w:szCs w:val="20"/>
        </w:rPr>
        <w:t xml:space="preserve"> je povinen jednat způsobem, který neohrožuje realizaci projektu a zájmy </w:t>
      </w:r>
      <w:r>
        <w:rPr>
          <w:rFonts w:ascii="Tahoma" w:hAnsi="Tahoma" w:cs="Tahoma"/>
          <w:sz w:val="20"/>
          <w:szCs w:val="20"/>
        </w:rPr>
        <w:t>smluvních stran</w:t>
      </w:r>
      <w:r w:rsidRPr="00A00DB5">
        <w:rPr>
          <w:rFonts w:ascii="Tahoma" w:hAnsi="Tahoma" w:cs="Tahoma"/>
          <w:sz w:val="20"/>
          <w:szCs w:val="20"/>
        </w:rPr>
        <w:t>.</w:t>
      </w:r>
    </w:p>
    <w:p w14:paraId="1058B767" w14:textId="2A5BABB4" w:rsidR="00A00DB5" w:rsidRDefault="009731FF" w:rsidP="00A00DB5">
      <w:pPr>
        <w:numPr>
          <w:ilvl w:val="0"/>
          <w:numId w:val="2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120"/>
        <w:jc w:val="both"/>
        <w:rPr>
          <w:rFonts w:ascii="Tahoma" w:hAnsi="Tahoma" w:cs="Tahoma"/>
          <w:sz w:val="20"/>
          <w:szCs w:val="20"/>
        </w:rPr>
      </w:pPr>
      <w:r>
        <w:rPr>
          <w:rFonts w:ascii="Tahoma" w:hAnsi="Tahoma" w:cs="Tahoma"/>
          <w:sz w:val="20"/>
          <w:szCs w:val="20"/>
        </w:rPr>
        <w:t>Příjemce</w:t>
      </w:r>
      <w:r w:rsidR="00A00DB5" w:rsidRPr="00A00DB5">
        <w:rPr>
          <w:rFonts w:ascii="Tahoma" w:hAnsi="Tahoma" w:cs="Tahoma"/>
          <w:sz w:val="20"/>
          <w:szCs w:val="20"/>
        </w:rPr>
        <w:t xml:space="preserve"> má právo na veškeré informace týkající se projektu, zejména jeho finančního řízení, dosažených výsledků projektu a související dokumentace.</w:t>
      </w:r>
    </w:p>
    <w:p w14:paraId="31776ED9" w14:textId="22C6321E" w:rsidR="00C51650" w:rsidRPr="00C51650" w:rsidRDefault="002245A9" w:rsidP="00C51650">
      <w:pPr>
        <w:pStyle w:val="Odstavecseseznamem"/>
        <w:numPr>
          <w:ilvl w:val="0"/>
          <w:numId w:val="20"/>
        </w:numPr>
        <w:rPr>
          <w:rFonts w:ascii="Tahoma" w:hAnsi="Tahoma" w:cs="Tahoma"/>
          <w:sz w:val="20"/>
          <w:szCs w:val="20"/>
        </w:rPr>
      </w:pPr>
      <w:r>
        <w:rPr>
          <w:rFonts w:ascii="Tahoma" w:hAnsi="Tahoma" w:cs="Tahoma"/>
          <w:sz w:val="20"/>
          <w:szCs w:val="20"/>
        </w:rPr>
        <w:t>Příjemce</w:t>
      </w:r>
      <w:r w:rsidR="00C51650" w:rsidRPr="00C51650">
        <w:rPr>
          <w:rFonts w:ascii="Tahoma" w:hAnsi="Tahoma" w:cs="Tahoma"/>
          <w:sz w:val="20"/>
          <w:szCs w:val="20"/>
        </w:rPr>
        <w:t xml:space="preserve"> se dále zavazuje:</w:t>
      </w:r>
    </w:p>
    <w:p w14:paraId="19D6E5F2" w14:textId="56887CEF" w:rsidR="00C51650" w:rsidRDefault="00C02365" w:rsidP="000E5540">
      <w:pPr>
        <w:numPr>
          <w:ilvl w:val="0"/>
          <w:numId w:val="33"/>
        </w:numPr>
        <w:spacing w:before="60"/>
        <w:jc w:val="both"/>
        <w:rPr>
          <w:rFonts w:ascii="Tahoma" w:hAnsi="Tahoma" w:cs="Tahoma"/>
          <w:sz w:val="20"/>
          <w:szCs w:val="20"/>
        </w:rPr>
      </w:pPr>
      <w:r w:rsidRPr="00C02365">
        <w:rPr>
          <w:rFonts w:ascii="Tahoma" w:hAnsi="Tahoma" w:cs="Tahoma"/>
          <w:sz w:val="20"/>
          <w:szCs w:val="20"/>
        </w:rPr>
        <w:t>v případě uzavírání dodavatelsko-odběratelských vztahů dodržovat pravidla účelovosti a</w:t>
      </w:r>
      <w:r w:rsidR="00EB5018">
        <w:rPr>
          <w:rFonts w:ascii="Tahoma" w:hAnsi="Tahoma" w:cs="Tahoma"/>
          <w:sz w:val="20"/>
          <w:szCs w:val="20"/>
        </w:rPr>
        <w:t> </w:t>
      </w:r>
      <w:r w:rsidRPr="00C02365">
        <w:rPr>
          <w:rFonts w:ascii="Tahoma" w:hAnsi="Tahoma" w:cs="Tahoma"/>
          <w:sz w:val="20"/>
          <w:szCs w:val="20"/>
        </w:rPr>
        <w:t>způsobilosti nákladů</w:t>
      </w:r>
      <w:r w:rsidR="00453440">
        <w:rPr>
          <w:rFonts w:ascii="Tahoma" w:hAnsi="Tahoma" w:cs="Tahoma"/>
          <w:sz w:val="20"/>
          <w:szCs w:val="20"/>
        </w:rPr>
        <w:t>;</w:t>
      </w:r>
    </w:p>
    <w:p w14:paraId="30A8B1EE" w14:textId="6D04D218" w:rsidR="00CF5866" w:rsidRDefault="00CF5866" w:rsidP="000E5540">
      <w:pPr>
        <w:numPr>
          <w:ilvl w:val="0"/>
          <w:numId w:val="33"/>
        </w:numPr>
        <w:spacing w:before="60"/>
        <w:jc w:val="both"/>
        <w:rPr>
          <w:rFonts w:ascii="Tahoma" w:hAnsi="Tahoma" w:cs="Tahoma"/>
          <w:sz w:val="20"/>
          <w:szCs w:val="20"/>
        </w:rPr>
      </w:pPr>
      <w:r w:rsidRPr="00CF5866">
        <w:rPr>
          <w:rFonts w:ascii="Tahoma" w:hAnsi="Tahoma" w:cs="Tahoma"/>
          <w:sz w:val="20"/>
          <w:szCs w:val="20"/>
        </w:rPr>
        <w:t xml:space="preserve">po celou dobu přípravy, realizace a udržitelnosti projektu dodržovat právní předpisy ČR a </w:t>
      </w:r>
      <w:r w:rsidR="00EF072C">
        <w:rPr>
          <w:rFonts w:ascii="Tahoma" w:hAnsi="Tahoma" w:cs="Tahoma"/>
          <w:sz w:val="20"/>
          <w:szCs w:val="20"/>
        </w:rPr>
        <w:t>EU</w:t>
      </w:r>
      <w:r w:rsidRPr="00CF5866">
        <w:rPr>
          <w:rFonts w:ascii="Tahoma" w:hAnsi="Tahoma" w:cs="Tahoma"/>
          <w:sz w:val="20"/>
          <w:szCs w:val="20"/>
        </w:rPr>
        <w:t xml:space="preserve"> a</w:t>
      </w:r>
      <w:r w:rsidR="00EB5018">
        <w:rPr>
          <w:rFonts w:ascii="Tahoma" w:hAnsi="Tahoma" w:cs="Tahoma"/>
          <w:sz w:val="20"/>
          <w:szCs w:val="20"/>
        </w:rPr>
        <w:t> </w:t>
      </w:r>
      <w:r w:rsidRPr="00CF5866">
        <w:rPr>
          <w:rFonts w:ascii="Tahoma" w:hAnsi="Tahoma" w:cs="Tahoma"/>
          <w:sz w:val="20"/>
          <w:szCs w:val="20"/>
        </w:rPr>
        <w:t>politiky E</w:t>
      </w:r>
      <w:r w:rsidR="00EF072C">
        <w:rPr>
          <w:rFonts w:ascii="Tahoma" w:hAnsi="Tahoma" w:cs="Tahoma"/>
          <w:sz w:val="20"/>
          <w:szCs w:val="20"/>
        </w:rPr>
        <w:t>U</w:t>
      </w:r>
      <w:r w:rsidRPr="00CF5866">
        <w:rPr>
          <w:rFonts w:ascii="Tahoma" w:hAnsi="Tahoma" w:cs="Tahoma"/>
          <w:sz w:val="20"/>
          <w:szCs w:val="20"/>
        </w:rPr>
        <w:t>, zejména pak pravidla hospodářské soutěže, platné předpisy upravující veřejnou podporu, principy ochrany životního prostředí a prosazování rovných příležitostí;</w:t>
      </w:r>
    </w:p>
    <w:p w14:paraId="7E2E001B" w14:textId="6A3A94C1" w:rsidR="00CF5866" w:rsidRDefault="00CF5866" w:rsidP="000E5540">
      <w:pPr>
        <w:numPr>
          <w:ilvl w:val="0"/>
          <w:numId w:val="33"/>
        </w:numPr>
        <w:spacing w:before="60"/>
        <w:jc w:val="both"/>
        <w:rPr>
          <w:rFonts w:ascii="Tahoma" w:hAnsi="Tahoma" w:cs="Tahoma"/>
          <w:sz w:val="20"/>
          <w:szCs w:val="20"/>
        </w:rPr>
      </w:pPr>
      <w:r w:rsidRPr="00CF5866">
        <w:rPr>
          <w:rFonts w:ascii="Tahoma" w:hAnsi="Tahoma" w:cs="Tahoma"/>
          <w:sz w:val="20"/>
          <w:szCs w:val="20"/>
        </w:rPr>
        <w:t>po celou dobu přípravy, realizace projektu nakládat s veškerým majetkem, získaným</w:t>
      </w:r>
      <w:r w:rsidR="00310B8C">
        <w:rPr>
          <w:rFonts w:ascii="Tahoma" w:hAnsi="Tahoma" w:cs="Tahoma"/>
          <w:sz w:val="20"/>
          <w:szCs w:val="20"/>
        </w:rPr>
        <w:t>,</w:t>
      </w:r>
      <w:r w:rsidRPr="00CF5866">
        <w:rPr>
          <w:rFonts w:ascii="Tahoma" w:hAnsi="Tahoma" w:cs="Tahoma"/>
          <w:sz w:val="20"/>
          <w:szCs w:val="20"/>
        </w:rPr>
        <w:t xml:space="preserve"> byť i jen částečně</w:t>
      </w:r>
      <w:r w:rsidR="00BD7A18">
        <w:rPr>
          <w:rFonts w:ascii="Tahoma" w:hAnsi="Tahoma" w:cs="Tahoma"/>
          <w:sz w:val="20"/>
          <w:szCs w:val="20"/>
        </w:rPr>
        <w:t>,</w:t>
      </w:r>
      <w:r w:rsidRPr="00CF5866">
        <w:rPr>
          <w:rFonts w:ascii="Tahoma" w:hAnsi="Tahoma" w:cs="Tahoma"/>
          <w:sz w:val="20"/>
          <w:szCs w:val="20"/>
        </w:rPr>
        <w:t xml:space="preserve"> z finanční podpory, s péčí řádného hospodáře, zejména jej zabezpečit proti poškození, ztrátě nebo odcizení. P</w:t>
      </w:r>
      <w:r w:rsidR="00F5308E">
        <w:rPr>
          <w:rFonts w:ascii="Tahoma" w:hAnsi="Tahoma" w:cs="Tahoma"/>
          <w:sz w:val="20"/>
          <w:szCs w:val="20"/>
        </w:rPr>
        <w:t>říjemce</w:t>
      </w:r>
      <w:r w:rsidRPr="00CF5866">
        <w:rPr>
          <w:rFonts w:ascii="Tahoma" w:hAnsi="Tahoma" w:cs="Tahoma"/>
          <w:sz w:val="20"/>
          <w:szCs w:val="20"/>
        </w:rPr>
        <w:t xml:space="preserve"> je povinen v průběhu realizace projektu v případě zničení, poškození, ztráty, odcizení nebo jiné škodné události na majetkových hodnotách spolufinancovaných z finanční podpory, opětovně pořídit nebo uvést tyto majetkové hodnoty do původního stavu, a to bez zbytečného odkladu;</w:t>
      </w:r>
    </w:p>
    <w:p w14:paraId="45C7081D" w14:textId="09B1DF91" w:rsidR="00CF5866" w:rsidRDefault="00CF5866" w:rsidP="000E5540">
      <w:pPr>
        <w:numPr>
          <w:ilvl w:val="0"/>
          <w:numId w:val="33"/>
        </w:numPr>
        <w:spacing w:before="60"/>
        <w:jc w:val="both"/>
        <w:rPr>
          <w:rFonts w:ascii="Tahoma" w:hAnsi="Tahoma" w:cs="Tahoma"/>
          <w:sz w:val="20"/>
          <w:szCs w:val="20"/>
        </w:rPr>
      </w:pPr>
      <w:r w:rsidRPr="00CF5866">
        <w:rPr>
          <w:rFonts w:ascii="Tahoma" w:hAnsi="Tahoma" w:cs="Tahoma"/>
          <w:sz w:val="20"/>
          <w:szCs w:val="20"/>
        </w:rPr>
        <w:t xml:space="preserve">při realizaci činností dle této </w:t>
      </w:r>
      <w:r w:rsidR="00A33B58">
        <w:rPr>
          <w:rFonts w:ascii="Tahoma" w:hAnsi="Tahoma" w:cs="Tahoma"/>
          <w:sz w:val="20"/>
          <w:szCs w:val="20"/>
        </w:rPr>
        <w:t>S</w:t>
      </w:r>
      <w:r w:rsidRPr="00CF5866">
        <w:rPr>
          <w:rFonts w:ascii="Tahoma" w:hAnsi="Tahoma" w:cs="Tahoma"/>
          <w:sz w:val="20"/>
          <w:szCs w:val="20"/>
        </w:rPr>
        <w:t>mlouvy uskutečňovat propagaci projektu v souladu s nařízením Rady (ES) č. 1304/2013, nařízením Rady (ES) č. 1828/2006, Příručkou pro</w:t>
      </w:r>
      <w:r w:rsidR="00BD7A18">
        <w:rPr>
          <w:rFonts w:ascii="Tahoma" w:hAnsi="Tahoma" w:cs="Tahoma"/>
          <w:sz w:val="20"/>
          <w:szCs w:val="20"/>
        </w:rPr>
        <w:t xml:space="preserve"> žadatele a</w:t>
      </w:r>
      <w:r w:rsidRPr="00CF5866">
        <w:rPr>
          <w:rFonts w:ascii="Tahoma" w:hAnsi="Tahoma" w:cs="Tahoma"/>
          <w:sz w:val="20"/>
          <w:szCs w:val="20"/>
        </w:rPr>
        <w:t xml:space="preserve"> příjemce finanční podpory a v souladu s pokyny </w:t>
      </w:r>
      <w:r w:rsidR="00BD09BF">
        <w:rPr>
          <w:rFonts w:ascii="Tahoma" w:hAnsi="Tahoma" w:cs="Tahoma"/>
          <w:sz w:val="20"/>
          <w:szCs w:val="20"/>
        </w:rPr>
        <w:t>P</w:t>
      </w:r>
      <w:r w:rsidRPr="00CF5866">
        <w:rPr>
          <w:rFonts w:ascii="Tahoma" w:hAnsi="Tahoma" w:cs="Tahoma"/>
          <w:sz w:val="20"/>
          <w:szCs w:val="20"/>
        </w:rPr>
        <w:t>oskytovatele;</w:t>
      </w:r>
    </w:p>
    <w:p w14:paraId="694A964F" w14:textId="314BFE4B" w:rsidR="001C4F60" w:rsidRDefault="001C4F60" w:rsidP="000E5540">
      <w:pPr>
        <w:numPr>
          <w:ilvl w:val="0"/>
          <w:numId w:val="33"/>
        </w:numPr>
        <w:spacing w:before="60"/>
        <w:jc w:val="both"/>
        <w:rPr>
          <w:rFonts w:ascii="Tahoma" w:hAnsi="Tahoma" w:cs="Tahoma"/>
          <w:sz w:val="20"/>
          <w:szCs w:val="20"/>
        </w:rPr>
      </w:pPr>
      <w:r w:rsidRPr="001C4F60">
        <w:rPr>
          <w:rFonts w:ascii="Tahoma" w:hAnsi="Tahoma" w:cs="Tahoma"/>
          <w:sz w:val="20"/>
          <w:szCs w:val="20"/>
        </w:rPr>
        <w:t xml:space="preserve">o plánovaných i neplánovaných podstatných a nepodstatných změnách projektu dle aktuální verze </w:t>
      </w:r>
      <w:r w:rsidR="00CB09E9">
        <w:rPr>
          <w:rFonts w:ascii="Tahoma" w:hAnsi="Tahoma" w:cs="Tahoma"/>
          <w:sz w:val="20"/>
          <w:szCs w:val="20"/>
        </w:rPr>
        <w:t>Příručky pro žadatele a příjemce</w:t>
      </w:r>
      <w:r w:rsidRPr="001C4F60">
        <w:rPr>
          <w:rFonts w:ascii="Tahoma" w:hAnsi="Tahoma" w:cs="Tahoma"/>
          <w:sz w:val="20"/>
          <w:szCs w:val="20"/>
        </w:rPr>
        <w:t xml:space="preserve"> informovat P</w:t>
      </w:r>
      <w:r w:rsidR="00CD2481">
        <w:rPr>
          <w:rFonts w:ascii="Tahoma" w:hAnsi="Tahoma" w:cs="Tahoma"/>
          <w:sz w:val="20"/>
          <w:szCs w:val="20"/>
        </w:rPr>
        <w:t xml:space="preserve">oskytovatele </w:t>
      </w:r>
      <w:r w:rsidRPr="001C4F60">
        <w:rPr>
          <w:rFonts w:ascii="Tahoma" w:hAnsi="Tahoma" w:cs="Tahoma"/>
          <w:sz w:val="20"/>
          <w:szCs w:val="20"/>
        </w:rPr>
        <w:t>bezodkladně, každá takováto změna podléhá schválení P</w:t>
      </w:r>
      <w:r w:rsidR="00CD2481">
        <w:rPr>
          <w:rFonts w:ascii="Tahoma" w:hAnsi="Tahoma" w:cs="Tahoma"/>
          <w:sz w:val="20"/>
          <w:szCs w:val="20"/>
        </w:rPr>
        <w:t>oskytovatelem</w:t>
      </w:r>
      <w:r w:rsidRPr="001C4F60">
        <w:rPr>
          <w:rFonts w:ascii="Tahoma" w:hAnsi="Tahoma" w:cs="Tahoma"/>
          <w:sz w:val="20"/>
          <w:szCs w:val="20"/>
        </w:rPr>
        <w:t>. P</w:t>
      </w:r>
      <w:r w:rsidR="00CD2481">
        <w:rPr>
          <w:rFonts w:ascii="Tahoma" w:hAnsi="Tahoma" w:cs="Tahoma"/>
          <w:sz w:val="20"/>
          <w:szCs w:val="20"/>
        </w:rPr>
        <w:t>oskytovatel</w:t>
      </w:r>
      <w:r w:rsidRPr="001C4F60">
        <w:rPr>
          <w:rFonts w:ascii="Tahoma" w:hAnsi="Tahoma" w:cs="Tahoma"/>
          <w:sz w:val="20"/>
          <w:szCs w:val="20"/>
        </w:rPr>
        <w:t xml:space="preserve"> se k navrhovaným změnám </w:t>
      </w:r>
      <w:proofErr w:type="gramStart"/>
      <w:r w:rsidRPr="001C4F60">
        <w:rPr>
          <w:rFonts w:ascii="Tahoma" w:hAnsi="Tahoma" w:cs="Tahoma"/>
          <w:sz w:val="20"/>
          <w:szCs w:val="20"/>
        </w:rPr>
        <w:t>vyjádří</w:t>
      </w:r>
      <w:proofErr w:type="gramEnd"/>
      <w:r w:rsidRPr="001C4F60">
        <w:rPr>
          <w:rFonts w:ascii="Tahoma" w:hAnsi="Tahoma" w:cs="Tahoma"/>
          <w:sz w:val="20"/>
          <w:szCs w:val="20"/>
        </w:rPr>
        <w:t xml:space="preserve"> nejpozději do 10 </w:t>
      </w:r>
      <w:r w:rsidRPr="00CC6A0D">
        <w:rPr>
          <w:rFonts w:ascii="Tahoma" w:hAnsi="Tahoma" w:cs="Tahoma"/>
          <w:sz w:val="20"/>
          <w:szCs w:val="20"/>
        </w:rPr>
        <w:t>pracovních dní</w:t>
      </w:r>
      <w:r w:rsidRPr="001C4F60">
        <w:rPr>
          <w:rFonts w:ascii="Tahoma" w:hAnsi="Tahoma" w:cs="Tahoma"/>
          <w:sz w:val="20"/>
          <w:szCs w:val="20"/>
        </w:rPr>
        <w:t xml:space="preserve"> od jejich obdržení;</w:t>
      </w:r>
    </w:p>
    <w:p w14:paraId="55250394" w14:textId="77777777" w:rsidR="003F326E" w:rsidRPr="000E5540" w:rsidRDefault="003F326E" w:rsidP="000E5540">
      <w:pPr>
        <w:numPr>
          <w:ilvl w:val="0"/>
          <w:numId w:val="33"/>
        </w:numPr>
        <w:spacing w:before="60"/>
        <w:jc w:val="both"/>
        <w:rPr>
          <w:rFonts w:ascii="Tahoma" w:hAnsi="Tahoma" w:cs="Tahoma"/>
          <w:sz w:val="20"/>
          <w:szCs w:val="20"/>
        </w:rPr>
      </w:pPr>
      <w:r w:rsidRPr="000E5540">
        <w:rPr>
          <w:rFonts w:ascii="Tahoma" w:hAnsi="Tahoma" w:cs="Tahoma"/>
          <w:sz w:val="20"/>
          <w:szCs w:val="20"/>
        </w:rPr>
        <w:t xml:space="preserve">nepřevést </w:t>
      </w:r>
      <w:r w:rsidRPr="0032676D">
        <w:rPr>
          <w:rFonts w:ascii="Tahoma" w:hAnsi="Tahoma" w:cs="Tahoma"/>
          <w:sz w:val="20"/>
          <w:szCs w:val="20"/>
        </w:rPr>
        <w:t>poskytnutou</w:t>
      </w:r>
      <w:r w:rsidRPr="000E5540">
        <w:rPr>
          <w:rFonts w:ascii="Tahoma" w:hAnsi="Tahoma" w:cs="Tahoma"/>
          <w:sz w:val="20"/>
          <w:szCs w:val="20"/>
        </w:rPr>
        <w:t xml:space="preserve"> dotaci na jiný právní subjekt,</w:t>
      </w:r>
    </w:p>
    <w:p w14:paraId="14928D75" w14:textId="158A715E" w:rsidR="003F326E" w:rsidRPr="006436E6" w:rsidRDefault="003F326E" w:rsidP="000E5540">
      <w:pPr>
        <w:numPr>
          <w:ilvl w:val="0"/>
          <w:numId w:val="33"/>
        </w:numPr>
        <w:spacing w:before="60"/>
        <w:jc w:val="both"/>
        <w:rPr>
          <w:rFonts w:ascii="Tahoma" w:hAnsi="Tahoma" w:cs="Tahoma"/>
          <w:sz w:val="20"/>
          <w:szCs w:val="20"/>
        </w:rPr>
      </w:pPr>
      <w:r w:rsidRPr="00902A29">
        <w:rPr>
          <w:rFonts w:ascii="Tahoma" w:hAnsi="Tahoma" w:cs="Tahoma"/>
          <w:sz w:val="20"/>
          <w:szCs w:val="20"/>
        </w:rPr>
        <w:t>zrealizovat</w:t>
      </w:r>
      <w:r>
        <w:rPr>
          <w:rFonts w:ascii="Tahoma" w:hAnsi="Tahoma" w:cs="Tahoma"/>
          <w:sz w:val="20"/>
          <w:szCs w:val="20"/>
        </w:rPr>
        <w:t xml:space="preserve"> projekt </w:t>
      </w:r>
      <w:r w:rsidRPr="00902A29">
        <w:rPr>
          <w:rFonts w:ascii="Tahoma" w:hAnsi="Tahoma" w:cs="Tahoma"/>
          <w:sz w:val="20"/>
          <w:szCs w:val="20"/>
        </w:rPr>
        <w:t>vlastním jménem</w:t>
      </w:r>
      <w:r w:rsidRPr="00A808B8">
        <w:rPr>
          <w:rFonts w:ascii="Tahoma" w:hAnsi="Tahoma" w:cs="Tahoma"/>
          <w:sz w:val="20"/>
          <w:szCs w:val="20"/>
        </w:rPr>
        <w:t xml:space="preserve">, na vlastní účet a na vlastní odpovědnost a naplnit účelové určení dle čl. IV této </w:t>
      </w:r>
      <w:r w:rsidR="00A33B58">
        <w:rPr>
          <w:rFonts w:ascii="Tahoma" w:hAnsi="Tahoma" w:cs="Tahoma"/>
          <w:sz w:val="20"/>
          <w:szCs w:val="20"/>
        </w:rPr>
        <w:t>S</w:t>
      </w:r>
      <w:r w:rsidRPr="00A808B8">
        <w:rPr>
          <w:rFonts w:ascii="Tahoma" w:hAnsi="Tahoma" w:cs="Tahoma"/>
          <w:sz w:val="20"/>
          <w:szCs w:val="20"/>
        </w:rPr>
        <w:t>mlouvy</w:t>
      </w:r>
      <w:r w:rsidR="00435415">
        <w:rPr>
          <w:rFonts w:ascii="Tahoma" w:hAnsi="Tahoma" w:cs="Tahoma"/>
          <w:sz w:val="20"/>
          <w:szCs w:val="20"/>
        </w:rPr>
        <w:t>;</w:t>
      </w:r>
    </w:p>
    <w:p w14:paraId="7F69E3B9" w14:textId="5BE42B24" w:rsidR="003F326E" w:rsidRPr="003F326E" w:rsidRDefault="003F326E" w:rsidP="000E5540">
      <w:pPr>
        <w:numPr>
          <w:ilvl w:val="0"/>
          <w:numId w:val="33"/>
        </w:numPr>
        <w:spacing w:before="60"/>
        <w:jc w:val="both"/>
        <w:rPr>
          <w:rFonts w:ascii="Tahoma" w:hAnsi="Tahoma" w:cs="Tahoma"/>
          <w:sz w:val="20"/>
          <w:szCs w:val="20"/>
        </w:rPr>
      </w:pPr>
      <w:r w:rsidRPr="00A808B8">
        <w:rPr>
          <w:rFonts w:ascii="Tahoma" w:hAnsi="Tahoma" w:cs="Tahoma"/>
          <w:sz w:val="20"/>
          <w:szCs w:val="20"/>
        </w:rPr>
        <w:t>dosáhnout stanoveného účelu, tedy zrealizovat projekt, nejpozději do </w:t>
      </w:r>
      <w:r w:rsidRPr="0067488E">
        <w:rPr>
          <w:rFonts w:ascii="Tahoma" w:hAnsi="Tahoma" w:cs="Tahoma"/>
          <w:sz w:val="20"/>
          <w:szCs w:val="20"/>
        </w:rPr>
        <w:t>3</w:t>
      </w:r>
      <w:r w:rsidR="0067488E" w:rsidRPr="0067488E">
        <w:rPr>
          <w:rFonts w:ascii="Tahoma" w:hAnsi="Tahoma" w:cs="Tahoma"/>
          <w:sz w:val="20"/>
          <w:szCs w:val="20"/>
        </w:rPr>
        <w:t>1</w:t>
      </w:r>
      <w:r w:rsidRPr="0067488E">
        <w:rPr>
          <w:rFonts w:ascii="Tahoma" w:hAnsi="Tahoma" w:cs="Tahoma"/>
          <w:sz w:val="20"/>
          <w:szCs w:val="20"/>
        </w:rPr>
        <w:t xml:space="preserve">. </w:t>
      </w:r>
      <w:r w:rsidR="00C212BF">
        <w:rPr>
          <w:rFonts w:ascii="Tahoma" w:hAnsi="Tahoma" w:cs="Tahoma"/>
          <w:sz w:val="20"/>
          <w:szCs w:val="20"/>
        </w:rPr>
        <w:t>8</w:t>
      </w:r>
      <w:r w:rsidRPr="0067488E">
        <w:rPr>
          <w:rFonts w:ascii="Tahoma" w:hAnsi="Tahoma" w:cs="Tahoma"/>
          <w:sz w:val="20"/>
          <w:szCs w:val="20"/>
        </w:rPr>
        <w:t>. 202</w:t>
      </w:r>
      <w:r w:rsidR="00C212BF">
        <w:rPr>
          <w:rFonts w:ascii="Tahoma" w:hAnsi="Tahoma" w:cs="Tahoma"/>
          <w:sz w:val="20"/>
          <w:szCs w:val="20"/>
        </w:rPr>
        <w:t>8</w:t>
      </w:r>
      <w:r w:rsidR="00435415">
        <w:rPr>
          <w:rFonts w:ascii="Tahoma" w:hAnsi="Tahoma" w:cs="Tahoma"/>
          <w:sz w:val="20"/>
          <w:szCs w:val="20"/>
        </w:rPr>
        <w:t>;</w:t>
      </w:r>
    </w:p>
    <w:p w14:paraId="1C521A28" w14:textId="373A9D3C" w:rsidR="003F326E" w:rsidRPr="0032358E" w:rsidRDefault="003F326E" w:rsidP="000E5540">
      <w:pPr>
        <w:numPr>
          <w:ilvl w:val="0"/>
          <w:numId w:val="33"/>
        </w:numPr>
        <w:spacing w:before="60"/>
        <w:jc w:val="both"/>
        <w:rPr>
          <w:rFonts w:ascii="Tahoma" w:hAnsi="Tahoma" w:cs="Tahoma"/>
          <w:sz w:val="20"/>
          <w:szCs w:val="20"/>
        </w:rPr>
      </w:pPr>
      <w:r w:rsidRPr="000E5540">
        <w:rPr>
          <w:rFonts w:ascii="Tahoma" w:hAnsi="Tahoma" w:cs="Tahoma"/>
          <w:sz w:val="20"/>
          <w:szCs w:val="20"/>
        </w:rPr>
        <w:t xml:space="preserve">poskytnout </w:t>
      </w:r>
      <w:r w:rsidR="00CD2481" w:rsidRPr="000E5540">
        <w:rPr>
          <w:rFonts w:ascii="Tahoma" w:hAnsi="Tahoma" w:cs="Tahoma"/>
          <w:sz w:val="20"/>
          <w:szCs w:val="20"/>
        </w:rPr>
        <w:t>P</w:t>
      </w:r>
      <w:r w:rsidRPr="000E5540">
        <w:rPr>
          <w:rFonts w:ascii="Tahoma" w:hAnsi="Tahoma" w:cs="Tahoma"/>
          <w:sz w:val="20"/>
          <w:szCs w:val="20"/>
        </w:rPr>
        <w:t xml:space="preserve">oskytovateli neomezenou bezplatnou licenci k užití autorských děl, které jsou chráněny právem duševního vlastnictví (dále jen „autorská díla“), dle zákona č. 121/2000 Sb., o právu autorském, </w:t>
      </w:r>
      <w:r w:rsidR="0074371D">
        <w:rPr>
          <w:rFonts w:ascii="Tahoma" w:hAnsi="Tahoma" w:cs="Tahoma"/>
          <w:sz w:val="20"/>
          <w:szCs w:val="20"/>
        </w:rPr>
        <w:t xml:space="preserve">ve znění pozdějších předpisů, </w:t>
      </w:r>
      <w:r w:rsidRPr="000E5540">
        <w:rPr>
          <w:rFonts w:ascii="Tahoma" w:hAnsi="Tahoma" w:cs="Tahoma"/>
          <w:sz w:val="20"/>
          <w:szCs w:val="20"/>
        </w:rPr>
        <w:t xml:space="preserve">včetně možnosti zcela nebo zčásti poskytnout </w:t>
      </w:r>
      <w:r w:rsidRPr="000E5540">
        <w:rPr>
          <w:rFonts w:ascii="Tahoma" w:hAnsi="Tahoma" w:cs="Tahoma"/>
          <w:sz w:val="20"/>
          <w:szCs w:val="20"/>
        </w:rPr>
        <w:lastRenderedPageBreak/>
        <w:t xml:space="preserve">třetí osobě oprávnění tvořící součást licence, jestliže byly při vzniku autorských děl použity prostředky poskytnuté </w:t>
      </w:r>
      <w:r w:rsidR="00CD2481" w:rsidRPr="000E5540">
        <w:rPr>
          <w:rFonts w:ascii="Tahoma" w:hAnsi="Tahoma" w:cs="Tahoma"/>
          <w:sz w:val="20"/>
          <w:szCs w:val="20"/>
        </w:rPr>
        <w:t>P</w:t>
      </w:r>
      <w:r w:rsidRPr="000E5540">
        <w:rPr>
          <w:rFonts w:ascii="Tahoma" w:hAnsi="Tahoma" w:cs="Tahoma"/>
          <w:sz w:val="20"/>
          <w:szCs w:val="20"/>
        </w:rPr>
        <w:t xml:space="preserve">říjemci na realizaci projektu, a to bez zbytečného odkladu po vzniku autorských děl. Pokud jsou práva k autorským dílům držena jinou osobou než </w:t>
      </w:r>
      <w:r w:rsidR="00CD2481" w:rsidRPr="000E5540">
        <w:rPr>
          <w:rFonts w:ascii="Tahoma" w:hAnsi="Tahoma" w:cs="Tahoma"/>
          <w:sz w:val="20"/>
          <w:szCs w:val="20"/>
        </w:rPr>
        <w:t>P</w:t>
      </w:r>
      <w:r w:rsidRPr="000E5540">
        <w:rPr>
          <w:rFonts w:ascii="Tahoma" w:hAnsi="Tahoma" w:cs="Tahoma"/>
          <w:sz w:val="20"/>
          <w:szCs w:val="20"/>
        </w:rPr>
        <w:t xml:space="preserve">říjemcem, je </w:t>
      </w:r>
      <w:r w:rsidR="00CD2481" w:rsidRPr="000E5540">
        <w:rPr>
          <w:rFonts w:ascii="Tahoma" w:hAnsi="Tahoma" w:cs="Tahoma"/>
          <w:sz w:val="20"/>
          <w:szCs w:val="20"/>
        </w:rPr>
        <w:t>P</w:t>
      </w:r>
      <w:r w:rsidRPr="000E5540">
        <w:rPr>
          <w:rFonts w:ascii="Tahoma" w:hAnsi="Tahoma" w:cs="Tahoma"/>
          <w:sz w:val="20"/>
          <w:szCs w:val="20"/>
        </w:rPr>
        <w:t xml:space="preserve">říjemce povinen smluvně s touto jinou osobou zajistit pro </w:t>
      </w:r>
      <w:r w:rsidR="00CD2481" w:rsidRPr="000E5540">
        <w:rPr>
          <w:rFonts w:ascii="Tahoma" w:hAnsi="Tahoma" w:cs="Tahoma"/>
          <w:sz w:val="20"/>
          <w:szCs w:val="20"/>
        </w:rPr>
        <w:t>P</w:t>
      </w:r>
      <w:r w:rsidRPr="000E5540">
        <w:rPr>
          <w:rFonts w:ascii="Tahoma" w:hAnsi="Tahoma" w:cs="Tahoma"/>
          <w:sz w:val="20"/>
          <w:szCs w:val="20"/>
        </w:rPr>
        <w:t>oskytovatele neomezenou bezplatnou licenci k užití těchto práv, včetně možnosti zcela nebo zčásti poskytnout třetí osobě licence (resp. částečnou licenci)</w:t>
      </w:r>
      <w:r w:rsidR="00435415">
        <w:rPr>
          <w:rFonts w:ascii="Tahoma" w:hAnsi="Tahoma" w:cs="Tahoma"/>
          <w:sz w:val="20"/>
          <w:szCs w:val="20"/>
        </w:rPr>
        <w:t>;</w:t>
      </w:r>
    </w:p>
    <w:p w14:paraId="14C24461" w14:textId="2EF2C7EC" w:rsidR="003F326E" w:rsidRPr="00A25844" w:rsidRDefault="003F326E" w:rsidP="000E5540">
      <w:pPr>
        <w:numPr>
          <w:ilvl w:val="0"/>
          <w:numId w:val="33"/>
        </w:numPr>
        <w:spacing w:before="60"/>
        <w:jc w:val="both"/>
        <w:rPr>
          <w:rFonts w:ascii="Tahoma" w:hAnsi="Tahoma" w:cs="Tahoma"/>
          <w:sz w:val="20"/>
          <w:szCs w:val="20"/>
        </w:rPr>
      </w:pPr>
      <w:r w:rsidRPr="000E5540">
        <w:rPr>
          <w:rFonts w:ascii="Tahoma" w:hAnsi="Tahoma" w:cs="Tahoma"/>
          <w:sz w:val="20"/>
          <w:szCs w:val="20"/>
        </w:rPr>
        <w:t>bezplatně předat všechny nově vytvořené produkty nebo jejich kopie (vždy vše ve dvojím vyhotovení, podle povahy produktu buď v</w:t>
      </w:r>
      <w:r w:rsidR="00EB5018">
        <w:rPr>
          <w:rFonts w:ascii="Tahoma" w:hAnsi="Tahoma" w:cs="Tahoma"/>
          <w:sz w:val="20"/>
          <w:szCs w:val="20"/>
        </w:rPr>
        <w:t> </w:t>
      </w:r>
      <w:r w:rsidRPr="000E5540">
        <w:rPr>
          <w:rFonts w:ascii="Tahoma" w:hAnsi="Tahoma" w:cs="Tahoma"/>
          <w:sz w:val="20"/>
          <w:szCs w:val="20"/>
        </w:rPr>
        <w:t xml:space="preserve">písemné podobě, nebo na elektronickém nosiči) do vlastnictví </w:t>
      </w:r>
      <w:r w:rsidR="00CD2481" w:rsidRPr="000E5540">
        <w:rPr>
          <w:rFonts w:ascii="Tahoma" w:hAnsi="Tahoma" w:cs="Tahoma"/>
          <w:sz w:val="20"/>
          <w:szCs w:val="20"/>
        </w:rPr>
        <w:t>P</w:t>
      </w:r>
      <w:r w:rsidRPr="000E5540">
        <w:rPr>
          <w:rFonts w:ascii="Tahoma" w:hAnsi="Tahoma" w:cs="Tahoma"/>
          <w:sz w:val="20"/>
          <w:szCs w:val="20"/>
        </w:rPr>
        <w:t>oskytovatele, a to nejpozději spolu se závěrečným vyúčtováním</w:t>
      </w:r>
      <w:r w:rsidR="00435415">
        <w:rPr>
          <w:rFonts w:ascii="Tahoma" w:hAnsi="Tahoma" w:cs="Tahoma"/>
          <w:sz w:val="20"/>
          <w:szCs w:val="20"/>
        </w:rPr>
        <w:t>;</w:t>
      </w:r>
    </w:p>
    <w:p w14:paraId="7BC5FA87" w14:textId="2657CABC" w:rsidR="003F326E" w:rsidRPr="0032358E" w:rsidRDefault="003F326E" w:rsidP="000E5540">
      <w:pPr>
        <w:numPr>
          <w:ilvl w:val="0"/>
          <w:numId w:val="33"/>
        </w:numPr>
        <w:spacing w:before="60"/>
        <w:jc w:val="both"/>
        <w:rPr>
          <w:rFonts w:ascii="Tahoma" w:hAnsi="Tahoma" w:cs="Tahoma"/>
          <w:sz w:val="20"/>
          <w:szCs w:val="20"/>
        </w:rPr>
      </w:pPr>
      <w:r w:rsidRPr="000E5540">
        <w:rPr>
          <w:rFonts w:ascii="Tahoma" w:hAnsi="Tahoma" w:cs="Tahoma"/>
          <w:sz w:val="20"/>
          <w:szCs w:val="20"/>
        </w:rPr>
        <w:t xml:space="preserve">umožnit provedení průběžné a následné kontroly všech dokladů vztahujících se k činnostem, které </w:t>
      </w:r>
      <w:r w:rsidR="00BE2989" w:rsidRPr="000E5540">
        <w:rPr>
          <w:rFonts w:ascii="Tahoma" w:hAnsi="Tahoma" w:cs="Tahoma"/>
          <w:sz w:val="20"/>
          <w:szCs w:val="20"/>
        </w:rPr>
        <w:t>P</w:t>
      </w:r>
      <w:r w:rsidRPr="000E5540">
        <w:rPr>
          <w:rFonts w:ascii="Tahoma" w:hAnsi="Tahoma" w:cs="Tahoma"/>
          <w:sz w:val="20"/>
          <w:szCs w:val="20"/>
        </w:rPr>
        <w:t>říjemce realizuje v rámci projektu, umožnit průběžné ověřování provádění činností, k</w:t>
      </w:r>
      <w:r w:rsidR="00EB5018">
        <w:rPr>
          <w:rFonts w:ascii="Tahoma" w:hAnsi="Tahoma" w:cs="Tahoma"/>
          <w:sz w:val="20"/>
          <w:szCs w:val="20"/>
        </w:rPr>
        <w:t> </w:t>
      </w:r>
      <w:r w:rsidRPr="000E5540">
        <w:rPr>
          <w:rFonts w:ascii="Tahoma" w:hAnsi="Tahoma" w:cs="Tahoma"/>
          <w:sz w:val="20"/>
          <w:szCs w:val="20"/>
        </w:rPr>
        <w:t xml:space="preserve">nimž se </w:t>
      </w:r>
      <w:r w:rsidR="00BE2989" w:rsidRPr="000E5540">
        <w:rPr>
          <w:rFonts w:ascii="Tahoma" w:hAnsi="Tahoma" w:cs="Tahoma"/>
          <w:sz w:val="20"/>
          <w:szCs w:val="20"/>
        </w:rPr>
        <w:t>P</w:t>
      </w:r>
      <w:r w:rsidRPr="000E5540">
        <w:rPr>
          <w:rFonts w:ascii="Tahoma" w:hAnsi="Tahoma" w:cs="Tahoma"/>
          <w:sz w:val="20"/>
          <w:szCs w:val="20"/>
        </w:rPr>
        <w:t xml:space="preserve">říjemce zavázal dle této </w:t>
      </w:r>
      <w:r w:rsidR="00A33B58" w:rsidRPr="000E5540">
        <w:rPr>
          <w:rFonts w:ascii="Tahoma" w:hAnsi="Tahoma" w:cs="Tahoma"/>
          <w:sz w:val="20"/>
          <w:szCs w:val="20"/>
        </w:rPr>
        <w:t>S</w:t>
      </w:r>
      <w:r w:rsidRPr="000E5540">
        <w:rPr>
          <w:rFonts w:ascii="Tahoma" w:hAnsi="Tahoma" w:cs="Tahoma"/>
          <w:sz w:val="20"/>
          <w:szCs w:val="20"/>
        </w:rPr>
        <w:t>mlouvy a poskytnout součinnost všem osobám oprávněným k provádění kontroly, příp. jejich zmocněncům. Těmito oprávněnými osobami jsou Ministerstvo práce a sociálních věcí, územní finanční orgány, Ministerstvo financí, Nejvyšší kontrolní úřad, Evropská komise a Evropský účetní dvůr,</w:t>
      </w:r>
      <w:r w:rsidR="00940BAD">
        <w:rPr>
          <w:rFonts w:ascii="Tahoma" w:hAnsi="Tahoma" w:cs="Tahoma"/>
          <w:sz w:val="20"/>
          <w:szCs w:val="20"/>
        </w:rPr>
        <w:t xml:space="preserve"> Ministerstvo školství, mládeže a tělovýchovy</w:t>
      </w:r>
      <w:r w:rsidR="001F0E1A">
        <w:rPr>
          <w:rFonts w:ascii="Tahoma" w:hAnsi="Tahoma" w:cs="Tahoma"/>
          <w:sz w:val="20"/>
          <w:szCs w:val="20"/>
        </w:rPr>
        <w:t>,</w:t>
      </w:r>
      <w:r w:rsidRPr="000E5540">
        <w:rPr>
          <w:rFonts w:ascii="Tahoma" w:hAnsi="Tahoma" w:cs="Tahoma"/>
          <w:sz w:val="20"/>
          <w:szCs w:val="20"/>
        </w:rPr>
        <w:t xml:space="preserve"> </w:t>
      </w:r>
      <w:r w:rsidR="00BE2989" w:rsidRPr="000E5540">
        <w:rPr>
          <w:rFonts w:ascii="Tahoma" w:hAnsi="Tahoma" w:cs="Tahoma"/>
          <w:sz w:val="20"/>
          <w:szCs w:val="20"/>
        </w:rPr>
        <w:t>P</w:t>
      </w:r>
      <w:r w:rsidRPr="000E5540">
        <w:rPr>
          <w:rFonts w:ascii="Tahoma" w:hAnsi="Tahoma" w:cs="Tahoma"/>
          <w:sz w:val="20"/>
          <w:szCs w:val="20"/>
        </w:rPr>
        <w:t>oskytovatel, případně další orgány nebo osoby oprávněné k výkonu kontroly</w:t>
      </w:r>
      <w:r w:rsidR="00435415">
        <w:rPr>
          <w:rFonts w:ascii="Tahoma" w:hAnsi="Tahoma" w:cs="Tahoma"/>
          <w:sz w:val="20"/>
          <w:szCs w:val="20"/>
        </w:rPr>
        <w:t>;</w:t>
      </w:r>
    </w:p>
    <w:p w14:paraId="7528FD35" w14:textId="1E2FBE37" w:rsidR="003F326E" w:rsidRPr="0032358E" w:rsidRDefault="003F326E" w:rsidP="00B35B35">
      <w:pPr>
        <w:numPr>
          <w:ilvl w:val="0"/>
          <w:numId w:val="33"/>
        </w:numPr>
        <w:spacing w:before="60"/>
        <w:jc w:val="both"/>
        <w:rPr>
          <w:rFonts w:ascii="Tahoma" w:hAnsi="Tahoma" w:cs="Tahoma"/>
          <w:sz w:val="20"/>
          <w:szCs w:val="20"/>
        </w:rPr>
      </w:pPr>
      <w:r w:rsidRPr="00B35B35">
        <w:rPr>
          <w:rFonts w:ascii="Tahoma" w:hAnsi="Tahoma" w:cs="Tahoma"/>
          <w:sz w:val="20"/>
          <w:szCs w:val="20"/>
        </w:rPr>
        <w:t xml:space="preserve">bezodkladně informovat </w:t>
      </w:r>
      <w:r w:rsidR="00BE2989" w:rsidRPr="00B35B35">
        <w:rPr>
          <w:rFonts w:ascii="Tahoma" w:hAnsi="Tahoma" w:cs="Tahoma"/>
          <w:sz w:val="20"/>
          <w:szCs w:val="20"/>
        </w:rPr>
        <w:t>P</w:t>
      </w:r>
      <w:r w:rsidRPr="00B35B35">
        <w:rPr>
          <w:rFonts w:ascii="Tahoma" w:hAnsi="Tahoma" w:cs="Tahoma"/>
          <w:sz w:val="20"/>
          <w:szCs w:val="20"/>
        </w:rPr>
        <w:t>oskytovatele o všech provedených kontrolách vyplývajících z účasti na projektu, o všech případných navržených nápravných opatřeních, která budou výsledkem těchto kontrol a o jejich splnění</w:t>
      </w:r>
      <w:r w:rsidR="00435415">
        <w:rPr>
          <w:rFonts w:ascii="Tahoma" w:hAnsi="Tahoma" w:cs="Tahoma"/>
          <w:sz w:val="20"/>
          <w:szCs w:val="20"/>
        </w:rPr>
        <w:t>;</w:t>
      </w:r>
    </w:p>
    <w:p w14:paraId="4086D74F" w14:textId="7E28A678" w:rsidR="003F326E" w:rsidRPr="00A808B8" w:rsidRDefault="003F326E" w:rsidP="00B35B35">
      <w:pPr>
        <w:numPr>
          <w:ilvl w:val="0"/>
          <w:numId w:val="33"/>
        </w:numPr>
        <w:spacing w:before="60"/>
        <w:jc w:val="both"/>
        <w:rPr>
          <w:rFonts w:ascii="Tahoma" w:hAnsi="Tahoma" w:cs="Tahoma"/>
          <w:sz w:val="20"/>
          <w:szCs w:val="20"/>
        </w:rPr>
      </w:pPr>
      <w:r w:rsidRPr="00A808B8">
        <w:rPr>
          <w:rFonts w:ascii="Tahoma" w:hAnsi="Tahoma" w:cs="Tahoma"/>
          <w:sz w:val="20"/>
          <w:szCs w:val="20"/>
        </w:rPr>
        <w:t xml:space="preserve">neprodleně, nejpozději však do 5 kalendářních dnů, informovat </w:t>
      </w:r>
      <w:r w:rsidR="00BE2989">
        <w:rPr>
          <w:rFonts w:ascii="Tahoma" w:hAnsi="Tahoma" w:cs="Tahoma"/>
          <w:sz w:val="20"/>
          <w:szCs w:val="20"/>
        </w:rPr>
        <w:t>P</w:t>
      </w:r>
      <w:r w:rsidRPr="00A808B8">
        <w:rPr>
          <w:rFonts w:ascii="Tahoma" w:hAnsi="Tahoma" w:cs="Tahoma"/>
          <w:sz w:val="20"/>
          <w:szCs w:val="20"/>
        </w:rPr>
        <w:t xml:space="preserve">oskytovatele o všech změnách souvisejících s čerpáním poskytnuté dotace, realizací projektu či identifikačními údaji </w:t>
      </w:r>
      <w:r w:rsidR="00BE2989">
        <w:rPr>
          <w:rFonts w:ascii="Tahoma" w:hAnsi="Tahoma" w:cs="Tahoma"/>
          <w:sz w:val="20"/>
          <w:szCs w:val="20"/>
        </w:rPr>
        <w:t>P</w:t>
      </w:r>
      <w:r w:rsidRPr="00A808B8">
        <w:rPr>
          <w:rFonts w:ascii="Tahoma" w:hAnsi="Tahoma" w:cs="Tahoma"/>
          <w:sz w:val="20"/>
          <w:szCs w:val="20"/>
        </w:rPr>
        <w:t xml:space="preserve">říjemce. V případě změny účtu je </w:t>
      </w:r>
      <w:r w:rsidR="00BE2989">
        <w:rPr>
          <w:rFonts w:ascii="Tahoma" w:hAnsi="Tahoma" w:cs="Tahoma"/>
          <w:sz w:val="20"/>
          <w:szCs w:val="20"/>
        </w:rPr>
        <w:t>P</w:t>
      </w:r>
      <w:r w:rsidRPr="00A808B8">
        <w:rPr>
          <w:rFonts w:ascii="Tahoma" w:hAnsi="Tahoma" w:cs="Tahoma"/>
          <w:sz w:val="20"/>
          <w:szCs w:val="20"/>
        </w:rPr>
        <w:t xml:space="preserve">říjemce povinen rovněž doložit vlastnictví k účtu, a to kopií příslušné smlouvy nebo potvrzením peněžního ústavu. Z důvodu změn identifikačních údajů smluvních stran </w:t>
      </w:r>
      <w:r w:rsidR="00A2124B" w:rsidRPr="00717D81">
        <w:rPr>
          <w:rFonts w:ascii="Tahoma" w:hAnsi="Tahoma" w:cs="Tahoma"/>
          <w:sz w:val="20"/>
          <w:szCs w:val="20"/>
        </w:rPr>
        <w:t xml:space="preserve">včetně změny účtu </w:t>
      </w:r>
      <w:r w:rsidRPr="00A808B8">
        <w:rPr>
          <w:rFonts w:ascii="Tahoma" w:hAnsi="Tahoma" w:cs="Tahoma"/>
          <w:sz w:val="20"/>
          <w:szCs w:val="20"/>
        </w:rPr>
        <w:t xml:space="preserve">není nutné uzavírat ke </w:t>
      </w:r>
      <w:r w:rsidR="00A33B58">
        <w:rPr>
          <w:rFonts w:ascii="Tahoma" w:hAnsi="Tahoma" w:cs="Tahoma"/>
          <w:sz w:val="20"/>
          <w:szCs w:val="20"/>
        </w:rPr>
        <w:t>S</w:t>
      </w:r>
      <w:r w:rsidRPr="00A808B8">
        <w:rPr>
          <w:rFonts w:ascii="Tahoma" w:hAnsi="Tahoma" w:cs="Tahoma"/>
          <w:sz w:val="20"/>
          <w:szCs w:val="20"/>
        </w:rPr>
        <w:t>mlouvě dodatek</w:t>
      </w:r>
      <w:r w:rsidR="00435415">
        <w:rPr>
          <w:rFonts w:ascii="Tahoma" w:hAnsi="Tahoma" w:cs="Tahoma"/>
          <w:sz w:val="20"/>
          <w:szCs w:val="20"/>
        </w:rPr>
        <w:t>;</w:t>
      </w:r>
    </w:p>
    <w:p w14:paraId="0FFED1B0" w14:textId="0D487458" w:rsidR="003F326E" w:rsidRPr="00A808B8" w:rsidRDefault="003F326E" w:rsidP="0024077E">
      <w:pPr>
        <w:numPr>
          <w:ilvl w:val="0"/>
          <w:numId w:val="33"/>
        </w:numPr>
        <w:spacing w:before="60" w:after="240"/>
        <w:jc w:val="both"/>
        <w:rPr>
          <w:rFonts w:ascii="Tahoma" w:hAnsi="Tahoma" w:cs="Tahoma"/>
          <w:sz w:val="20"/>
          <w:szCs w:val="20"/>
        </w:rPr>
      </w:pPr>
      <w:r w:rsidRPr="00A808B8">
        <w:rPr>
          <w:rFonts w:ascii="Tahoma" w:hAnsi="Tahoma" w:cs="Tahoma"/>
          <w:sz w:val="20"/>
          <w:szCs w:val="20"/>
        </w:rPr>
        <w:t xml:space="preserve">neprodleně, nejpozději však do 7 kalendářních dnů, informovat </w:t>
      </w:r>
      <w:r w:rsidR="00BE2989">
        <w:rPr>
          <w:rFonts w:ascii="Tahoma" w:hAnsi="Tahoma" w:cs="Tahoma"/>
          <w:sz w:val="20"/>
          <w:szCs w:val="20"/>
        </w:rPr>
        <w:t>P</w:t>
      </w:r>
      <w:r w:rsidRPr="00A808B8">
        <w:rPr>
          <w:rFonts w:ascii="Tahoma" w:hAnsi="Tahoma" w:cs="Tahoma"/>
          <w:sz w:val="20"/>
          <w:szCs w:val="20"/>
        </w:rPr>
        <w:t xml:space="preserve">oskytovatele o vlastní přeměně nebo zrušení s likvidací, v případě přeměny i o tom, na který subjekt přejdou práva a povinnosti z této </w:t>
      </w:r>
      <w:r w:rsidR="00A33B58">
        <w:rPr>
          <w:rFonts w:ascii="Tahoma" w:hAnsi="Tahoma" w:cs="Tahoma"/>
          <w:sz w:val="20"/>
          <w:szCs w:val="20"/>
        </w:rPr>
        <w:t>S</w:t>
      </w:r>
      <w:r w:rsidRPr="00A808B8">
        <w:rPr>
          <w:rFonts w:ascii="Tahoma" w:hAnsi="Tahoma" w:cs="Tahoma"/>
          <w:sz w:val="20"/>
          <w:szCs w:val="20"/>
        </w:rPr>
        <w:t xml:space="preserve">mlouvy. </w:t>
      </w:r>
    </w:p>
    <w:p w14:paraId="3AAB5444" w14:textId="38006EE7" w:rsidR="004B4B26" w:rsidRPr="004B4B26" w:rsidRDefault="004B4B26" w:rsidP="00272D67">
      <w:pPr>
        <w:numPr>
          <w:ilvl w:val="0"/>
          <w:numId w:val="2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120"/>
        <w:jc w:val="both"/>
        <w:rPr>
          <w:rFonts w:ascii="Tahoma" w:hAnsi="Tahoma" w:cs="Tahoma"/>
          <w:sz w:val="20"/>
          <w:szCs w:val="20"/>
        </w:rPr>
      </w:pPr>
      <w:r>
        <w:rPr>
          <w:rFonts w:ascii="Tahoma" w:hAnsi="Tahoma" w:cs="Tahoma"/>
          <w:sz w:val="20"/>
          <w:szCs w:val="20"/>
        </w:rPr>
        <w:t>Příjemce</w:t>
      </w:r>
      <w:r w:rsidRPr="004B4B26">
        <w:rPr>
          <w:rFonts w:ascii="Tahoma" w:hAnsi="Tahoma" w:cs="Tahoma"/>
          <w:sz w:val="20"/>
          <w:szCs w:val="20"/>
        </w:rPr>
        <w:t xml:space="preserve"> není oprávněn žádnou z aktivit, kterou provádí dle této Smlouvy, hradit z prostředků poskytnutých z jiné rozpočtové kapitoly Ministerstva školství, mládeže a tělovýchovy, jiné rozpočtové kapitoly státního rozpočtu, státních fondů, jiných strukturálních fondů EU nebo jiných prostředků EU, ani z jiných veřejných zdrojů.</w:t>
      </w:r>
    </w:p>
    <w:p w14:paraId="43DAABA3" w14:textId="4E65F53D" w:rsidR="00040237" w:rsidRPr="004407CF" w:rsidRDefault="00040237" w:rsidP="00272D67">
      <w:pPr>
        <w:numPr>
          <w:ilvl w:val="0"/>
          <w:numId w:val="2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120"/>
        <w:jc w:val="both"/>
        <w:rPr>
          <w:rFonts w:ascii="Tahoma" w:hAnsi="Tahoma" w:cs="Tahoma"/>
          <w:sz w:val="20"/>
          <w:szCs w:val="20"/>
        </w:rPr>
      </w:pPr>
      <w:r w:rsidRPr="004407CF">
        <w:rPr>
          <w:rFonts w:ascii="Tahoma" w:hAnsi="Tahoma" w:cs="Tahoma"/>
          <w:sz w:val="20"/>
          <w:szCs w:val="20"/>
        </w:rPr>
        <w:t>Poskytovatel se zavazuje informovat P</w:t>
      </w:r>
      <w:r w:rsidR="00F5308E" w:rsidRPr="004407CF">
        <w:rPr>
          <w:rFonts w:ascii="Tahoma" w:hAnsi="Tahoma" w:cs="Tahoma"/>
          <w:sz w:val="20"/>
          <w:szCs w:val="20"/>
        </w:rPr>
        <w:t>říjemce</w:t>
      </w:r>
      <w:r w:rsidRPr="004407CF">
        <w:rPr>
          <w:rFonts w:ascii="Tahoma" w:hAnsi="Tahoma" w:cs="Tahoma"/>
          <w:sz w:val="20"/>
          <w:szCs w:val="20"/>
        </w:rPr>
        <w:t xml:space="preserve"> o všech skutečnostech rozhodných pro plnění jeho povinností vyplývajících z této Smlouvy, zejména jim poskytnout případné změny </w:t>
      </w:r>
      <w:r w:rsidR="00806149">
        <w:rPr>
          <w:rFonts w:ascii="Tahoma" w:hAnsi="Tahoma" w:cs="Tahoma"/>
          <w:sz w:val="20"/>
          <w:szCs w:val="20"/>
        </w:rPr>
        <w:t>p</w:t>
      </w:r>
      <w:r w:rsidRPr="004407CF">
        <w:rPr>
          <w:rFonts w:ascii="Tahoma" w:hAnsi="Tahoma" w:cs="Tahoma"/>
          <w:sz w:val="20"/>
          <w:szCs w:val="20"/>
        </w:rPr>
        <w:t>rávní</w:t>
      </w:r>
      <w:r w:rsidR="00BE2989" w:rsidRPr="004407CF">
        <w:rPr>
          <w:rFonts w:ascii="Tahoma" w:hAnsi="Tahoma" w:cs="Tahoma"/>
          <w:sz w:val="20"/>
          <w:szCs w:val="20"/>
        </w:rPr>
        <w:t>ho</w:t>
      </w:r>
      <w:r w:rsidRPr="004407CF">
        <w:rPr>
          <w:rFonts w:ascii="Tahoma" w:hAnsi="Tahoma" w:cs="Tahoma"/>
          <w:sz w:val="20"/>
          <w:szCs w:val="20"/>
        </w:rPr>
        <w:t xml:space="preserve"> aktu o</w:t>
      </w:r>
      <w:r w:rsidR="00EB5018">
        <w:rPr>
          <w:rFonts w:ascii="Tahoma" w:hAnsi="Tahoma" w:cs="Tahoma"/>
          <w:sz w:val="20"/>
          <w:szCs w:val="20"/>
        </w:rPr>
        <w:t> </w:t>
      </w:r>
      <w:r w:rsidRPr="004407CF">
        <w:rPr>
          <w:rFonts w:ascii="Tahoma" w:hAnsi="Tahoma" w:cs="Tahoma"/>
          <w:sz w:val="20"/>
          <w:szCs w:val="20"/>
        </w:rPr>
        <w:t>poskytnutí podpory.</w:t>
      </w:r>
    </w:p>
    <w:p w14:paraId="654E1111" w14:textId="387E0704" w:rsidR="00567EBC" w:rsidRDefault="00F06BCB" w:rsidP="00F06BCB">
      <w:pPr>
        <w:spacing w:before="360" w:after="240"/>
        <w:jc w:val="center"/>
        <w:rPr>
          <w:rFonts w:ascii="Tahoma" w:hAnsi="Tahoma" w:cs="Tahoma"/>
          <w:b/>
          <w:bCs/>
          <w:sz w:val="20"/>
          <w:szCs w:val="20"/>
        </w:rPr>
      </w:pPr>
      <w:r>
        <w:rPr>
          <w:rFonts w:ascii="Tahoma" w:hAnsi="Tahoma" w:cs="Tahoma"/>
          <w:b/>
          <w:bCs/>
          <w:sz w:val="20"/>
          <w:szCs w:val="20"/>
        </w:rPr>
        <w:t xml:space="preserve">Článek </w:t>
      </w:r>
      <w:r w:rsidR="00567EBC" w:rsidRPr="00567EBC">
        <w:rPr>
          <w:rFonts w:ascii="Tahoma" w:hAnsi="Tahoma" w:cs="Tahoma"/>
          <w:b/>
          <w:bCs/>
          <w:sz w:val="20"/>
          <w:szCs w:val="20"/>
        </w:rPr>
        <w:t>VI</w:t>
      </w:r>
      <w:r w:rsidR="00785064">
        <w:rPr>
          <w:rFonts w:ascii="Tahoma" w:hAnsi="Tahoma" w:cs="Tahoma"/>
          <w:b/>
          <w:bCs/>
          <w:sz w:val="20"/>
          <w:szCs w:val="20"/>
        </w:rPr>
        <w:t>I</w:t>
      </w:r>
      <w:r w:rsidR="00567EBC" w:rsidRPr="00567EBC">
        <w:rPr>
          <w:rFonts w:ascii="Tahoma" w:hAnsi="Tahoma" w:cs="Tahoma"/>
          <w:b/>
          <w:bCs/>
          <w:sz w:val="20"/>
          <w:szCs w:val="20"/>
        </w:rPr>
        <w:t>.</w:t>
      </w:r>
      <w:r w:rsidR="003235DA">
        <w:rPr>
          <w:rFonts w:ascii="Tahoma" w:hAnsi="Tahoma" w:cs="Tahoma"/>
          <w:b/>
          <w:bCs/>
          <w:sz w:val="20"/>
          <w:szCs w:val="20"/>
        </w:rPr>
        <w:br/>
      </w:r>
      <w:r w:rsidR="00567EBC" w:rsidRPr="00567EBC">
        <w:rPr>
          <w:rFonts w:ascii="Tahoma" w:hAnsi="Tahoma" w:cs="Tahoma"/>
          <w:b/>
          <w:bCs/>
          <w:sz w:val="20"/>
          <w:szCs w:val="20"/>
        </w:rPr>
        <w:t xml:space="preserve">Odpovědnost </w:t>
      </w:r>
      <w:r w:rsidR="007A2E14">
        <w:rPr>
          <w:rFonts w:ascii="Tahoma" w:hAnsi="Tahoma" w:cs="Tahoma"/>
          <w:b/>
          <w:bCs/>
          <w:sz w:val="20"/>
          <w:szCs w:val="20"/>
        </w:rPr>
        <w:t>v projektu</w:t>
      </w:r>
    </w:p>
    <w:p w14:paraId="39217D9B" w14:textId="3832D3EB" w:rsidR="00567EBC" w:rsidRPr="009B5D46" w:rsidRDefault="00567EBC" w:rsidP="00567EBC">
      <w:pPr>
        <w:pStyle w:val="Import5"/>
        <w:numPr>
          <w:ilvl w:val="0"/>
          <w:numId w:val="17"/>
        </w:numPr>
        <w:tabs>
          <w:tab w:val="clear" w:pos="720"/>
          <w:tab w:val="num" w:pos="1440"/>
        </w:tabs>
        <w:spacing w:after="120"/>
        <w:ind w:left="357" w:hanging="357"/>
        <w:jc w:val="both"/>
        <w:rPr>
          <w:rFonts w:ascii="Tahoma" w:hAnsi="Tahoma" w:cs="Tahoma"/>
          <w:sz w:val="20"/>
        </w:rPr>
      </w:pPr>
      <w:r w:rsidRPr="009B5D46">
        <w:rPr>
          <w:rFonts w:ascii="Tahoma" w:hAnsi="Tahoma" w:cs="Tahoma"/>
          <w:sz w:val="20"/>
        </w:rPr>
        <w:t>Právně a finančně odpovědný za správné a zákonné použití finanční podpory</w:t>
      </w:r>
      <w:r w:rsidR="00CB53AE">
        <w:rPr>
          <w:rFonts w:ascii="Tahoma" w:hAnsi="Tahoma" w:cs="Tahoma"/>
          <w:sz w:val="20"/>
        </w:rPr>
        <w:t xml:space="preserve"> na projekt </w:t>
      </w:r>
      <w:r w:rsidRPr="009B5D46">
        <w:rPr>
          <w:rFonts w:ascii="Tahoma" w:hAnsi="Tahoma" w:cs="Tahoma"/>
          <w:sz w:val="20"/>
        </w:rPr>
        <w:t xml:space="preserve">vůči </w:t>
      </w:r>
      <w:r w:rsidR="00750AE1">
        <w:rPr>
          <w:rFonts w:ascii="Tahoma" w:hAnsi="Tahoma" w:cs="Tahoma"/>
          <w:sz w:val="20"/>
        </w:rPr>
        <w:t>ř</w:t>
      </w:r>
      <w:r w:rsidR="000B36BA">
        <w:rPr>
          <w:rFonts w:ascii="Tahoma" w:hAnsi="Tahoma" w:cs="Tahoma"/>
          <w:sz w:val="20"/>
        </w:rPr>
        <w:t xml:space="preserve">ídícímu orgánu, </w:t>
      </w:r>
      <w:r w:rsidR="00A2124B">
        <w:rPr>
          <w:rFonts w:ascii="Tahoma" w:hAnsi="Tahoma" w:cs="Tahoma"/>
          <w:sz w:val="20"/>
        </w:rPr>
        <w:t xml:space="preserve">kterým je </w:t>
      </w:r>
      <w:r w:rsidRPr="009B5D46">
        <w:rPr>
          <w:rFonts w:ascii="Tahoma" w:hAnsi="Tahoma" w:cs="Tahoma"/>
          <w:sz w:val="20"/>
        </w:rPr>
        <w:t>Ministerstv</w:t>
      </w:r>
      <w:r w:rsidR="00A2124B">
        <w:rPr>
          <w:rFonts w:ascii="Tahoma" w:hAnsi="Tahoma" w:cs="Tahoma"/>
          <w:sz w:val="20"/>
        </w:rPr>
        <w:t>o</w:t>
      </w:r>
      <w:r w:rsidRPr="009B5D46">
        <w:rPr>
          <w:rFonts w:ascii="Tahoma" w:hAnsi="Tahoma" w:cs="Tahoma"/>
          <w:sz w:val="20"/>
        </w:rPr>
        <w:t xml:space="preserve"> školství, mládeže a tělovýchovy, </w:t>
      </w:r>
      <w:r w:rsidR="00750AE1">
        <w:rPr>
          <w:rFonts w:ascii="Tahoma" w:hAnsi="Tahoma" w:cs="Tahoma"/>
          <w:sz w:val="20"/>
        </w:rPr>
        <w:t xml:space="preserve">je </w:t>
      </w:r>
      <w:r w:rsidR="003E651B">
        <w:rPr>
          <w:rFonts w:ascii="Tahoma" w:hAnsi="Tahoma" w:cs="Tahoma"/>
          <w:sz w:val="20"/>
        </w:rPr>
        <w:t>P</w:t>
      </w:r>
      <w:r>
        <w:rPr>
          <w:rFonts w:ascii="Tahoma" w:hAnsi="Tahoma" w:cs="Tahoma"/>
          <w:sz w:val="20"/>
        </w:rPr>
        <w:t>oskytovatel</w:t>
      </w:r>
      <w:r w:rsidR="00750AE1">
        <w:rPr>
          <w:rFonts w:ascii="Tahoma" w:hAnsi="Tahoma" w:cs="Tahoma"/>
          <w:sz w:val="20"/>
        </w:rPr>
        <w:t>.</w:t>
      </w:r>
    </w:p>
    <w:p w14:paraId="54DC85EA" w14:textId="3BAC3447" w:rsidR="00567EBC" w:rsidRDefault="00567EBC" w:rsidP="00567EBC">
      <w:pPr>
        <w:pStyle w:val="Import5"/>
        <w:numPr>
          <w:ilvl w:val="0"/>
          <w:numId w:val="17"/>
        </w:numPr>
        <w:tabs>
          <w:tab w:val="clear" w:pos="720"/>
          <w:tab w:val="num" w:pos="1440"/>
        </w:tabs>
        <w:spacing w:after="120"/>
        <w:ind w:left="357" w:hanging="357"/>
        <w:jc w:val="both"/>
        <w:rPr>
          <w:rFonts w:ascii="Tahoma" w:hAnsi="Tahoma" w:cs="Tahoma"/>
          <w:sz w:val="20"/>
        </w:rPr>
      </w:pPr>
      <w:r>
        <w:rPr>
          <w:rFonts w:ascii="Tahoma" w:hAnsi="Tahoma" w:cs="Tahoma"/>
          <w:sz w:val="20"/>
        </w:rPr>
        <w:t>Příjemce</w:t>
      </w:r>
      <w:r w:rsidRPr="009B5D46">
        <w:rPr>
          <w:rFonts w:ascii="Tahoma" w:hAnsi="Tahoma" w:cs="Tahoma"/>
          <w:sz w:val="20"/>
        </w:rPr>
        <w:t xml:space="preserve"> je povinen </w:t>
      </w:r>
      <w:r w:rsidR="00EF3C36">
        <w:rPr>
          <w:rFonts w:ascii="Tahoma" w:hAnsi="Tahoma" w:cs="Tahoma"/>
          <w:sz w:val="20"/>
        </w:rPr>
        <w:t xml:space="preserve">vrátit </w:t>
      </w:r>
      <w:r w:rsidR="003E651B">
        <w:rPr>
          <w:rFonts w:ascii="Tahoma" w:hAnsi="Tahoma" w:cs="Tahoma"/>
          <w:sz w:val="20"/>
        </w:rPr>
        <w:t>P</w:t>
      </w:r>
      <w:r w:rsidR="001119C5" w:rsidRPr="001119C5">
        <w:rPr>
          <w:rFonts w:ascii="Tahoma" w:hAnsi="Tahoma" w:cs="Tahoma"/>
          <w:sz w:val="20"/>
        </w:rPr>
        <w:t xml:space="preserve">oskytovateli </w:t>
      </w:r>
      <w:r w:rsidR="009767F0">
        <w:rPr>
          <w:rFonts w:ascii="Tahoma" w:hAnsi="Tahoma" w:cs="Tahoma"/>
          <w:sz w:val="20"/>
        </w:rPr>
        <w:t xml:space="preserve">dotaci </w:t>
      </w:r>
      <w:r w:rsidR="00AA0CC1">
        <w:rPr>
          <w:rFonts w:ascii="Tahoma" w:hAnsi="Tahoma" w:cs="Tahoma"/>
          <w:sz w:val="20"/>
        </w:rPr>
        <w:t>v</w:t>
      </w:r>
      <w:r w:rsidR="00264562">
        <w:rPr>
          <w:rFonts w:ascii="Tahoma" w:hAnsi="Tahoma" w:cs="Tahoma"/>
          <w:sz w:val="20"/>
        </w:rPr>
        <w:t xml:space="preserve"> </w:t>
      </w:r>
      <w:r w:rsidR="00AA0CC1">
        <w:rPr>
          <w:rFonts w:ascii="Tahoma" w:hAnsi="Tahoma" w:cs="Tahoma"/>
          <w:sz w:val="20"/>
        </w:rPr>
        <w:t>souladu se</w:t>
      </w:r>
      <w:r w:rsidR="001119C5">
        <w:rPr>
          <w:rFonts w:ascii="Tahoma" w:hAnsi="Tahoma" w:cs="Tahoma"/>
          <w:sz w:val="20"/>
        </w:rPr>
        <w:t xml:space="preserve"> </w:t>
      </w:r>
      <w:r w:rsidR="001119C5" w:rsidRPr="00A808B8">
        <w:rPr>
          <w:rFonts w:ascii="Tahoma" w:hAnsi="Tahoma" w:cs="Tahoma"/>
          <w:sz w:val="20"/>
        </w:rPr>
        <w:t>zákon</w:t>
      </w:r>
      <w:r w:rsidR="00AA0CC1">
        <w:rPr>
          <w:rFonts w:ascii="Tahoma" w:hAnsi="Tahoma" w:cs="Tahoma"/>
          <w:sz w:val="20"/>
        </w:rPr>
        <w:t>em</w:t>
      </w:r>
      <w:r w:rsidR="001119C5" w:rsidRPr="00A808B8">
        <w:rPr>
          <w:rFonts w:ascii="Tahoma" w:hAnsi="Tahoma" w:cs="Tahoma"/>
          <w:sz w:val="20"/>
        </w:rPr>
        <w:t xml:space="preserve"> č.</w:t>
      </w:r>
      <w:r w:rsidR="001119C5">
        <w:rPr>
          <w:rFonts w:ascii="Tahoma" w:hAnsi="Tahoma" w:cs="Tahoma"/>
          <w:sz w:val="20"/>
        </w:rPr>
        <w:t xml:space="preserve"> </w:t>
      </w:r>
      <w:r w:rsidR="001119C5" w:rsidRPr="00A808B8">
        <w:rPr>
          <w:rFonts w:ascii="Tahoma" w:hAnsi="Tahoma" w:cs="Tahoma"/>
          <w:sz w:val="20"/>
        </w:rPr>
        <w:t>250/2000</w:t>
      </w:r>
      <w:r w:rsidR="00504897">
        <w:rPr>
          <w:rFonts w:ascii="Tahoma" w:hAnsi="Tahoma" w:cs="Tahoma"/>
          <w:sz w:val="20"/>
        </w:rPr>
        <w:t xml:space="preserve"> </w:t>
      </w:r>
      <w:r w:rsidR="001119C5" w:rsidRPr="00A808B8">
        <w:rPr>
          <w:rFonts w:ascii="Tahoma" w:hAnsi="Tahoma" w:cs="Tahoma"/>
          <w:sz w:val="20"/>
        </w:rPr>
        <w:t>Sb.</w:t>
      </w:r>
      <w:r w:rsidR="00107581">
        <w:rPr>
          <w:rFonts w:ascii="Tahoma" w:hAnsi="Tahoma" w:cs="Tahoma"/>
          <w:sz w:val="20"/>
        </w:rPr>
        <w:t xml:space="preserve"> za</w:t>
      </w:r>
      <w:r w:rsidR="001119C5">
        <w:rPr>
          <w:rFonts w:ascii="Tahoma" w:hAnsi="Tahoma" w:cs="Tahoma"/>
          <w:sz w:val="20"/>
        </w:rPr>
        <w:t xml:space="preserve"> </w:t>
      </w:r>
      <w:r w:rsidR="005616CF">
        <w:rPr>
          <w:rFonts w:ascii="Tahoma" w:hAnsi="Tahoma" w:cs="Tahoma"/>
          <w:sz w:val="20"/>
        </w:rPr>
        <w:t>jím zaviněné vzniklé</w:t>
      </w:r>
      <w:r w:rsidR="0091308E">
        <w:rPr>
          <w:rFonts w:ascii="Tahoma" w:hAnsi="Tahoma" w:cs="Tahoma"/>
          <w:sz w:val="20"/>
        </w:rPr>
        <w:t xml:space="preserve"> nezpůsobil</w:t>
      </w:r>
      <w:r w:rsidR="005616CF">
        <w:rPr>
          <w:rFonts w:ascii="Tahoma" w:hAnsi="Tahoma" w:cs="Tahoma"/>
          <w:sz w:val="20"/>
        </w:rPr>
        <w:t>é</w:t>
      </w:r>
      <w:r w:rsidR="0091308E">
        <w:rPr>
          <w:rFonts w:ascii="Tahoma" w:hAnsi="Tahoma" w:cs="Tahoma"/>
          <w:sz w:val="20"/>
        </w:rPr>
        <w:t xml:space="preserve"> výdaj</w:t>
      </w:r>
      <w:r w:rsidR="005616CF">
        <w:rPr>
          <w:rFonts w:ascii="Tahoma" w:hAnsi="Tahoma" w:cs="Tahoma"/>
          <w:sz w:val="20"/>
        </w:rPr>
        <w:t>e</w:t>
      </w:r>
      <w:r w:rsidR="0091308E">
        <w:rPr>
          <w:rFonts w:ascii="Tahoma" w:hAnsi="Tahoma" w:cs="Tahoma"/>
          <w:sz w:val="20"/>
        </w:rPr>
        <w:t xml:space="preserve"> projektu</w:t>
      </w:r>
      <w:r w:rsidRPr="009B5D46">
        <w:rPr>
          <w:rFonts w:ascii="Tahoma" w:hAnsi="Tahoma" w:cs="Tahoma"/>
          <w:sz w:val="20"/>
        </w:rPr>
        <w:t xml:space="preserve">, </w:t>
      </w:r>
      <w:r w:rsidR="00504897">
        <w:rPr>
          <w:rFonts w:ascii="Tahoma" w:hAnsi="Tahoma" w:cs="Tahoma"/>
          <w:sz w:val="20"/>
        </w:rPr>
        <w:t xml:space="preserve">které vznikly porušením </w:t>
      </w:r>
      <w:r w:rsidR="00550CC9">
        <w:rPr>
          <w:rFonts w:ascii="Tahoma" w:hAnsi="Tahoma" w:cs="Tahoma"/>
          <w:sz w:val="20"/>
        </w:rPr>
        <w:t xml:space="preserve">jeho </w:t>
      </w:r>
      <w:r w:rsidR="00264562">
        <w:rPr>
          <w:rFonts w:ascii="Tahoma" w:hAnsi="Tahoma" w:cs="Tahoma"/>
          <w:sz w:val="20"/>
        </w:rPr>
        <w:t xml:space="preserve">povinností z </w:t>
      </w:r>
      <w:r w:rsidR="00504897">
        <w:rPr>
          <w:rFonts w:ascii="Tahoma" w:hAnsi="Tahoma" w:cs="Tahoma"/>
          <w:sz w:val="20"/>
        </w:rPr>
        <w:t>této</w:t>
      </w:r>
      <w:r w:rsidRPr="009B5D46">
        <w:rPr>
          <w:rFonts w:ascii="Tahoma" w:hAnsi="Tahoma" w:cs="Tahoma"/>
          <w:sz w:val="20"/>
        </w:rPr>
        <w:t xml:space="preserve"> Smlouvy.</w:t>
      </w:r>
    </w:p>
    <w:p w14:paraId="0C66E3BE" w14:textId="58943839" w:rsidR="00DD6DC7" w:rsidRPr="00A808B8" w:rsidRDefault="00DD6DC7" w:rsidP="00DD6DC7">
      <w:pPr>
        <w:pStyle w:val="Zkladntext"/>
        <w:numPr>
          <w:ilvl w:val="0"/>
          <w:numId w:val="17"/>
        </w:numPr>
        <w:spacing w:before="120"/>
        <w:jc w:val="both"/>
        <w:rPr>
          <w:rFonts w:ascii="Tahoma" w:hAnsi="Tahoma" w:cs="Tahoma"/>
          <w:b w:val="0"/>
          <w:bCs w:val="0"/>
          <w:sz w:val="20"/>
          <w:szCs w:val="20"/>
        </w:rPr>
      </w:pPr>
      <w:r w:rsidRPr="00A808B8">
        <w:rPr>
          <w:rFonts w:ascii="Tahoma" w:hAnsi="Tahoma" w:cs="Tahoma"/>
          <w:b w:val="0"/>
          <w:bCs w:val="0"/>
          <w:sz w:val="20"/>
          <w:szCs w:val="20"/>
        </w:rPr>
        <w:t>Porušení podmínek uvedených v</w:t>
      </w:r>
      <w:r w:rsidR="0038434B">
        <w:rPr>
          <w:rFonts w:ascii="Tahoma" w:hAnsi="Tahoma" w:cs="Tahoma"/>
          <w:b w:val="0"/>
          <w:bCs w:val="0"/>
          <w:sz w:val="20"/>
          <w:szCs w:val="20"/>
        </w:rPr>
        <w:t> </w:t>
      </w:r>
      <w:r w:rsidR="00815E6F">
        <w:rPr>
          <w:rFonts w:ascii="Tahoma" w:hAnsi="Tahoma" w:cs="Tahoma"/>
          <w:b w:val="0"/>
          <w:bCs w:val="0"/>
          <w:sz w:val="20"/>
          <w:szCs w:val="20"/>
        </w:rPr>
        <w:t>čl</w:t>
      </w:r>
      <w:r w:rsidR="0038434B">
        <w:rPr>
          <w:rFonts w:ascii="Tahoma" w:hAnsi="Tahoma" w:cs="Tahoma"/>
          <w:b w:val="0"/>
          <w:bCs w:val="0"/>
          <w:sz w:val="20"/>
          <w:szCs w:val="20"/>
        </w:rPr>
        <w:t xml:space="preserve">. V </w:t>
      </w:r>
      <w:r w:rsidRPr="00A808B8">
        <w:rPr>
          <w:rFonts w:ascii="Tahoma" w:hAnsi="Tahoma" w:cs="Tahoma"/>
          <w:b w:val="0"/>
          <w:bCs w:val="0"/>
          <w:sz w:val="20"/>
          <w:szCs w:val="20"/>
        </w:rPr>
        <w:t xml:space="preserve">odst. </w:t>
      </w:r>
      <w:r>
        <w:rPr>
          <w:rFonts w:ascii="Tahoma" w:hAnsi="Tahoma" w:cs="Tahoma"/>
          <w:b w:val="0"/>
          <w:bCs w:val="0"/>
          <w:sz w:val="20"/>
          <w:szCs w:val="20"/>
        </w:rPr>
        <w:t>4</w:t>
      </w:r>
      <w:r w:rsidRPr="00A808B8">
        <w:rPr>
          <w:rFonts w:ascii="Tahoma" w:hAnsi="Tahoma" w:cs="Tahoma"/>
          <w:b w:val="0"/>
          <w:bCs w:val="0"/>
          <w:sz w:val="20"/>
          <w:szCs w:val="20"/>
        </w:rPr>
        <w:t xml:space="preserve"> písm</w:t>
      </w:r>
      <w:r w:rsidRPr="00635037">
        <w:rPr>
          <w:rFonts w:ascii="Tahoma" w:hAnsi="Tahoma" w:cs="Tahoma"/>
          <w:b w:val="0"/>
          <w:bCs w:val="0"/>
          <w:sz w:val="20"/>
          <w:szCs w:val="20"/>
        </w:rPr>
        <w:t>.</w:t>
      </w:r>
      <w:r>
        <w:rPr>
          <w:rFonts w:ascii="Tahoma" w:hAnsi="Tahoma" w:cs="Tahoma"/>
          <w:b w:val="0"/>
          <w:bCs w:val="0"/>
          <w:sz w:val="20"/>
          <w:szCs w:val="20"/>
        </w:rPr>
        <w:t xml:space="preserve"> h)</w:t>
      </w:r>
      <w:r w:rsidRPr="00635037">
        <w:rPr>
          <w:rFonts w:ascii="Tahoma" w:hAnsi="Tahoma" w:cs="Tahoma"/>
          <w:b w:val="0"/>
          <w:bCs w:val="0"/>
          <w:sz w:val="20"/>
          <w:szCs w:val="20"/>
        </w:rPr>
        <w:t xml:space="preserve"> </w:t>
      </w:r>
      <w:r w:rsidRPr="00185142">
        <w:rPr>
          <w:rFonts w:ascii="Tahoma" w:hAnsi="Tahoma" w:cs="Tahoma"/>
          <w:b w:val="0"/>
          <w:bCs w:val="0"/>
          <w:sz w:val="20"/>
          <w:szCs w:val="20"/>
        </w:rPr>
        <w:t>i), j)</w:t>
      </w:r>
      <w:r w:rsidR="00C824A6">
        <w:rPr>
          <w:rFonts w:ascii="Tahoma" w:hAnsi="Tahoma" w:cs="Tahoma"/>
          <w:b w:val="0"/>
          <w:bCs w:val="0"/>
          <w:sz w:val="20"/>
          <w:szCs w:val="20"/>
        </w:rPr>
        <w:t>,</w:t>
      </w:r>
      <w:r w:rsidR="00026FB7">
        <w:rPr>
          <w:rFonts w:ascii="Tahoma" w:hAnsi="Tahoma" w:cs="Tahoma"/>
          <w:b w:val="0"/>
          <w:bCs w:val="0"/>
          <w:sz w:val="20"/>
          <w:szCs w:val="20"/>
        </w:rPr>
        <w:t xml:space="preserve"> </w:t>
      </w:r>
      <w:r w:rsidR="00EE20F9">
        <w:rPr>
          <w:rFonts w:ascii="Tahoma" w:hAnsi="Tahoma" w:cs="Tahoma"/>
          <w:b w:val="0"/>
          <w:bCs w:val="0"/>
          <w:sz w:val="20"/>
          <w:szCs w:val="20"/>
        </w:rPr>
        <w:t xml:space="preserve">k) </w:t>
      </w:r>
      <w:r w:rsidR="00026FB7">
        <w:rPr>
          <w:rFonts w:ascii="Tahoma" w:hAnsi="Tahoma" w:cs="Tahoma"/>
          <w:b w:val="0"/>
          <w:bCs w:val="0"/>
          <w:sz w:val="20"/>
          <w:szCs w:val="20"/>
        </w:rPr>
        <w:t>a l</w:t>
      </w:r>
      <w:r w:rsidR="00522C2F">
        <w:rPr>
          <w:rFonts w:ascii="Tahoma" w:hAnsi="Tahoma" w:cs="Tahoma"/>
          <w:b w:val="0"/>
          <w:bCs w:val="0"/>
          <w:sz w:val="20"/>
          <w:szCs w:val="20"/>
        </w:rPr>
        <w:t>)</w:t>
      </w:r>
      <w:r w:rsidRPr="003F326E">
        <w:rPr>
          <w:rFonts w:ascii="Tahoma" w:hAnsi="Tahoma" w:cs="Tahoma"/>
          <w:b w:val="0"/>
          <w:bCs w:val="0"/>
          <w:color w:val="FF0000"/>
          <w:sz w:val="20"/>
          <w:szCs w:val="20"/>
        </w:rPr>
        <w:t xml:space="preserve"> </w:t>
      </w:r>
      <w:r w:rsidR="00CA40F6" w:rsidRPr="009F5360">
        <w:rPr>
          <w:rFonts w:ascii="Tahoma" w:hAnsi="Tahoma" w:cs="Tahoma"/>
          <w:b w:val="0"/>
          <w:bCs w:val="0"/>
          <w:sz w:val="20"/>
          <w:szCs w:val="20"/>
        </w:rPr>
        <w:t xml:space="preserve">Smlouvy </w:t>
      </w:r>
      <w:r w:rsidRPr="00635037">
        <w:rPr>
          <w:rFonts w:ascii="Tahoma" w:hAnsi="Tahoma" w:cs="Tahoma"/>
          <w:b w:val="0"/>
          <w:bCs w:val="0"/>
          <w:sz w:val="20"/>
          <w:szCs w:val="20"/>
        </w:rPr>
        <w:t>je</w:t>
      </w:r>
      <w:r w:rsidRPr="00A808B8">
        <w:rPr>
          <w:rFonts w:ascii="Tahoma" w:hAnsi="Tahoma" w:cs="Tahoma"/>
          <w:b w:val="0"/>
          <w:bCs w:val="0"/>
          <w:sz w:val="20"/>
          <w:szCs w:val="20"/>
        </w:rPr>
        <w:t xml:space="preserve"> považováno za porušení méně závažné ve smyslu § 10a odst. 6 zákona č.</w:t>
      </w:r>
      <w:r>
        <w:rPr>
          <w:rFonts w:ascii="Tahoma" w:hAnsi="Tahoma" w:cs="Tahoma"/>
          <w:b w:val="0"/>
          <w:bCs w:val="0"/>
          <w:sz w:val="20"/>
          <w:szCs w:val="20"/>
        </w:rPr>
        <w:t> </w:t>
      </w:r>
      <w:r w:rsidRPr="00A808B8">
        <w:rPr>
          <w:rFonts w:ascii="Tahoma" w:hAnsi="Tahoma" w:cs="Tahoma"/>
          <w:b w:val="0"/>
          <w:bCs w:val="0"/>
          <w:sz w:val="20"/>
          <w:szCs w:val="20"/>
        </w:rPr>
        <w:t xml:space="preserve">250/2000 Sb. Odvod za tato porušení rozpočtové kázně se </w:t>
      </w:r>
      <w:r w:rsidRPr="002768CF">
        <w:rPr>
          <w:rFonts w:ascii="Tahoma" w:hAnsi="Tahoma" w:cs="Tahoma"/>
          <w:b w:val="0"/>
          <w:bCs w:val="0"/>
          <w:sz w:val="20"/>
          <w:szCs w:val="20"/>
        </w:rPr>
        <w:t xml:space="preserve">stanoví následujícím </w:t>
      </w:r>
      <w:r w:rsidR="002768CF" w:rsidRPr="00C31189">
        <w:rPr>
          <w:rFonts w:ascii="Tahoma" w:hAnsi="Tahoma" w:cs="Tahoma"/>
          <w:b w:val="0"/>
          <w:bCs w:val="0"/>
          <w:sz w:val="20"/>
          <w:szCs w:val="20"/>
        </w:rPr>
        <w:t>způsobem</w:t>
      </w:r>
      <w:r w:rsidRPr="00A808B8">
        <w:rPr>
          <w:rFonts w:ascii="Tahoma" w:hAnsi="Tahoma" w:cs="Tahoma"/>
          <w:b w:val="0"/>
          <w:bCs w:val="0"/>
          <w:sz w:val="20"/>
          <w:szCs w:val="20"/>
        </w:rPr>
        <w:t>:</w:t>
      </w:r>
    </w:p>
    <w:p w14:paraId="623BAF69" w14:textId="11B13672" w:rsidR="00DD6DC7" w:rsidRPr="00A808B8" w:rsidRDefault="00DD6DC7" w:rsidP="00DD6DC7">
      <w:pPr>
        <w:numPr>
          <w:ilvl w:val="1"/>
          <w:numId w:val="17"/>
        </w:numPr>
        <w:spacing w:before="60"/>
        <w:jc w:val="both"/>
        <w:rPr>
          <w:rFonts w:ascii="Tahoma" w:hAnsi="Tahoma" w:cs="Tahoma"/>
          <w:bCs/>
          <w:sz w:val="20"/>
          <w:szCs w:val="20"/>
        </w:rPr>
      </w:pPr>
      <w:r w:rsidRPr="00A808B8">
        <w:rPr>
          <w:rFonts w:ascii="Tahoma" w:hAnsi="Tahoma" w:cs="Tahoma"/>
          <w:bCs/>
          <w:sz w:val="20"/>
          <w:szCs w:val="20"/>
        </w:rPr>
        <w:t xml:space="preserve">Předložení </w:t>
      </w:r>
      <w:r w:rsidR="008A0BE8">
        <w:rPr>
          <w:rFonts w:ascii="Tahoma" w:hAnsi="Tahoma" w:cs="Tahoma"/>
          <w:bCs/>
          <w:sz w:val="20"/>
          <w:szCs w:val="20"/>
        </w:rPr>
        <w:t>podkladů</w:t>
      </w:r>
      <w:r>
        <w:rPr>
          <w:rFonts w:ascii="Tahoma" w:hAnsi="Tahoma" w:cs="Tahoma"/>
          <w:bCs/>
          <w:sz w:val="20"/>
          <w:szCs w:val="20"/>
        </w:rPr>
        <w:t xml:space="preserve"> dle </w:t>
      </w:r>
      <w:r w:rsidR="008A0BE8">
        <w:rPr>
          <w:rFonts w:ascii="Tahoma" w:hAnsi="Tahoma" w:cs="Tahoma"/>
          <w:bCs/>
          <w:sz w:val="20"/>
          <w:szCs w:val="20"/>
        </w:rPr>
        <w:t>čl</w:t>
      </w:r>
      <w:r w:rsidR="00F611EF">
        <w:rPr>
          <w:rFonts w:ascii="Tahoma" w:hAnsi="Tahoma" w:cs="Tahoma"/>
          <w:bCs/>
          <w:sz w:val="20"/>
          <w:szCs w:val="20"/>
        </w:rPr>
        <w:t xml:space="preserve">. V </w:t>
      </w:r>
      <w:r>
        <w:rPr>
          <w:rFonts w:ascii="Tahoma" w:hAnsi="Tahoma" w:cs="Tahoma"/>
          <w:bCs/>
          <w:sz w:val="20"/>
          <w:szCs w:val="20"/>
        </w:rPr>
        <w:t xml:space="preserve">odst. </w:t>
      </w:r>
      <w:r w:rsidR="00F611EF">
        <w:rPr>
          <w:rFonts w:ascii="Tahoma" w:hAnsi="Tahoma" w:cs="Tahoma"/>
          <w:bCs/>
          <w:sz w:val="20"/>
          <w:szCs w:val="20"/>
        </w:rPr>
        <w:t>4</w:t>
      </w:r>
      <w:r>
        <w:rPr>
          <w:rFonts w:ascii="Tahoma" w:hAnsi="Tahoma" w:cs="Tahoma"/>
          <w:bCs/>
          <w:sz w:val="20"/>
          <w:szCs w:val="20"/>
        </w:rPr>
        <w:t xml:space="preserve"> písm. </w:t>
      </w:r>
      <w:r w:rsidR="00F611EF">
        <w:rPr>
          <w:rFonts w:ascii="Tahoma" w:hAnsi="Tahoma" w:cs="Tahoma"/>
          <w:bCs/>
          <w:sz w:val="20"/>
          <w:szCs w:val="20"/>
        </w:rPr>
        <w:t>h</w:t>
      </w:r>
      <w:r>
        <w:rPr>
          <w:rFonts w:ascii="Tahoma" w:hAnsi="Tahoma" w:cs="Tahoma"/>
          <w:bCs/>
          <w:sz w:val="20"/>
          <w:szCs w:val="20"/>
        </w:rPr>
        <w:t>)</w:t>
      </w:r>
      <w:r w:rsidR="00A04A0D">
        <w:rPr>
          <w:rFonts w:ascii="Tahoma" w:hAnsi="Tahoma" w:cs="Tahoma"/>
          <w:bCs/>
          <w:sz w:val="20"/>
          <w:szCs w:val="20"/>
        </w:rPr>
        <w:t xml:space="preserve">, </w:t>
      </w:r>
      <w:r w:rsidR="00006C51">
        <w:rPr>
          <w:rFonts w:ascii="Tahoma" w:hAnsi="Tahoma" w:cs="Tahoma"/>
          <w:bCs/>
          <w:sz w:val="20"/>
          <w:szCs w:val="20"/>
        </w:rPr>
        <w:t>i)</w:t>
      </w:r>
      <w:r w:rsidR="00B22AD1">
        <w:rPr>
          <w:rFonts w:ascii="Tahoma" w:hAnsi="Tahoma" w:cs="Tahoma"/>
          <w:bCs/>
          <w:sz w:val="20"/>
          <w:szCs w:val="20"/>
        </w:rPr>
        <w:t>,</w:t>
      </w:r>
      <w:r w:rsidR="00A04A0D">
        <w:rPr>
          <w:rFonts w:ascii="Tahoma" w:hAnsi="Tahoma" w:cs="Tahoma"/>
          <w:bCs/>
          <w:sz w:val="20"/>
          <w:szCs w:val="20"/>
        </w:rPr>
        <w:t xml:space="preserve"> </w:t>
      </w:r>
      <w:r w:rsidR="00522C2F">
        <w:rPr>
          <w:rFonts w:ascii="Tahoma" w:hAnsi="Tahoma" w:cs="Tahoma"/>
          <w:bCs/>
          <w:sz w:val="20"/>
          <w:szCs w:val="20"/>
        </w:rPr>
        <w:t>j</w:t>
      </w:r>
      <w:r w:rsidR="00A04A0D">
        <w:rPr>
          <w:rFonts w:ascii="Tahoma" w:hAnsi="Tahoma" w:cs="Tahoma"/>
          <w:bCs/>
          <w:sz w:val="20"/>
          <w:szCs w:val="20"/>
        </w:rPr>
        <w:t>)</w:t>
      </w:r>
      <w:r w:rsidR="0092595C">
        <w:rPr>
          <w:rFonts w:ascii="Tahoma" w:hAnsi="Tahoma" w:cs="Tahoma"/>
          <w:bCs/>
          <w:sz w:val="20"/>
          <w:szCs w:val="20"/>
        </w:rPr>
        <w:t xml:space="preserve"> </w:t>
      </w:r>
      <w:r w:rsidR="00B22AD1">
        <w:rPr>
          <w:rFonts w:ascii="Tahoma" w:hAnsi="Tahoma" w:cs="Tahoma"/>
          <w:bCs/>
          <w:sz w:val="20"/>
          <w:szCs w:val="20"/>
        </w:rPr>
        <w:t xml:space="preserve">a l) </w:t>
      </w:r>
      <w:r w:rsidR="0004447F">
        <w:rPr>
          <w:rFonts w:ascii="Tahoma" w:hAnsi="Tahoma" w:cs="Tahoma"/>
          <w:bCs/>
          <w:sz w:val="20"/>
          <w:szCs w:val="20"/>
        </w:rPr>
        <w:t>po stanovené</w:t>
      </w:r>
      <w:r w:rsidRPr="00A808B8">
        <w:rPr>
          <w:rFonts w:ascii="Tahoma" w:hAnsi="Tahoma" w:cs="Tahoma"/>
          <w:bCs/>
          <w:sz w:val="20"/>
          <w:szCs w:val="20"/>
        </w:rPr>
        <w:t xml:space="preserve"> lhůtě:</w:t>
      </w:r>
    </w:p>
    <w:p w14:paraId="26C5429C" w14:textId="09EC3B29" w:rsidR="00DD6DC7" w:rsidRPr="006A1D8D" w:rsidRDefault="00DD6DC7" w:rsidP="00371D6C">
      <w:pPr>
        <w:spacing w:before="240"/>
        <w:ind w:left="714"/>
        <w:jc w:val="both"/>
        <w:rPr>
          <w:rFonts w:ascii="Tahoma" w:hAnsi="Tahoma" w:cs="Tahoma"/>
          <w:bCs/>
          <w:sz w:val="20"/>
          <w:szCs w:val="20"/>
        </w:rPr>
      </w:pPr>
      <w:r w:rsidRPr="006A1D8D">
        <w:rPr>
          <w:rFonts w:ascii="Tahoma" w:hAnsi="Tahoma" w:cs="Tahoma"/>
          <w:bCs/>
          <w:sz w:val="20"/>
          <w:szCs w:val="20"/>
        </w:rPr>
        <w:t>do 7 kalendářních dnů</w:t>
      </w:r>
      <w:r w:rsidR="00371D6C" w:rsidRPr="006A1D8D">
        <w:rPr>
          <w:rFonts w:ascii="Tahoma" w:hAnsi="Tahoma" w:cs="Tahoma"/>
          <w:bCs/>
          <w:sz w:val="20"/>
          <w:szCs w:val="20"/>
        </w:rPr>
        <w:tab/>
      </w:r>
      <w:r w:rsidR="00371D6C" w:rsidRPr="006A1D8D">
        <w:rPr>
          <w:rFonts w:ascii="Tahoma" w:hAnsi="Tahoma" w:cs="Tahoma"/>
          <w:bCs/>
          <w:sz w:val="20"/>
          <w:szCs w:val="20"/>
        </w:rPr>
        <w:tab/>
      </w:r>
      <w:r w:rsidR="00371D6C" w:rsidRPr="006A1D8D">
        <w:rPr>
          <w:rFonts w:ascii="Tahoma" w:hAnsi="Tahoma" w:cs="Tahoma"/>
          <w:bCs/>
          <w:sz w:val="20"/>
          <w:szCs w:val="20"/>
        </w:rPr>
        <w:tab/>
      </w:r>
      <w:r w:rsidR="00371D6C" w:rsidRPr="006A1D8D">
        <w:rPr>
          <w:rFonts w:ascii="Tahoma" w:hAnsi="Tahoma" w:cs="Tahoma"/>
          <w:bCs/>
          <w:sz w:val="20"/>
          <w:szCs w:val="20"/>
        </w:rPr>
        <w:tab/>
      </w:r>
      <w:r w:rsidR="00371D6C" w:rsidRPr="006A1D8D">
        <w:rPr>
          <w:rFonts w:ascii="Tahoma" w:hAnsi="Tahoma" w:cs="Tahoma"/>
          <w:bCs/>
          <w:sz w:val="20"/>
          <w:szCs w:val="20"/>
        </w:rPr>
        <w:tab/>
      </w:r>
      <w:r w:rsidR="00C31189" w:rsidRPr="006A1D8D">
        <w:rPr>
          <w:rFonts w:ascii="Tahoma" w:hAnsi="Tahoma" w:cs="Tahoma"/>
          <w:bCs/>
          <w:sz w:val="20"/>
        </w:rPr>
        <w:t>1.500 Kč</w:t>
      </w:r>
      <w:r w:rsidRPr="006A1D8D">
        <w:rPr>
          <w:rFonts w:ascii="Tahoma" w:hAnsi="Tahoma" w:cs="Tahoma"/>
          <w:bCs/>
          <w:sz w:val="20"/>
          <w:szCs w:val="20"/>
        </w:rPr>
        <w:t>,</w:t>
      </w:r>
    </w:p>
    <w:p w14:paraId="789930FC" w14:textId="1406A7AC" w:rsidR="00DD6DC7" w:rsidRPr="006A1D8D" w:rsidRDefault="00DD6DC7" w:rsidP="00371D6C">
      <w:pPr>
        <w:spacing w:before="60"/>
        <w:ind w:left="714"/>
        <w:jc w:val="both"/>
        <w:rPr>
          <w:rFonts w:ascii="Tahoma" w:hAnsi="Tahoma" w:cs="Tahoma"/>
          <w:bCs/>
          <w:sz w:val="20"/>
          <w:szCs w:val="20"/>
        </w:rPr>
      </w:pPr>
      <w:r w:rsidRPr="006A1D8D">
        <w:rPr>
          <w:rFonts w:ascii="Tahoma" w:hAnsi="Tahoma" w:cs="Tahoma"/>
          <w:bCs/>
          <w:sz w:val="20"/>
          <w:szCs w:val="20"/>
        </w:rPr>
        <w:t>od 8 do 30 kalendářních dnů</w:t>
      </w:r>
      <w:r w:rsidR="00371D6C" w:rsidRPr="006A1D8D">
        <w:rPr>
          <w:rFonts w:ascii="Tahoma" w:hAnsi="Tahoma" w:cs="Tahoma"/>
          <w:bCs/>
          <w:sz w:val="20"/>
          <w:szCs w:val="20"/>
        </w:rPr>
        <w:tab/>
      </w:r>
      <w:r w:rsidR="00371D6C" w:rsidRPr="006A1D8D">
        <w:rPr>
          <w:rFonts w:ascii="Tahoma" w:hAnsi="Tahoma" w:cs="Tahoma"/>
          <w:bCs/>
          <w:sz w:val="20"/>
          <w:szCs w:val="20"/>
        </w:rPr>
        <w:tab/>
      </w:r>
      <w:r w:rsidR="00371D6C" w:rsidRPr="006A1D8D">
        <w:rPr>
          <w:rFonts w:ascii="Tahoma" w:hAnsi="Tahoma" w:cs="Tahoma"/>
          <w:bCs/>
          <w:sz w:val="20"/>
          <w:szCs w:val="20"/>
        </w:rPr>
        <w:tab/>
      </w:r>
      <w:r w:rsidR="00371D6C" w:rsidRPr="006A1D8D">
        <w:rPr>
          <w:rFonts w:ascii="Tahoma" w:hAnsi="Tahoma" w:cs="Tahoma"/>
          <w:bCs/>
          <w:sz w:val="20"/>
          <w:szCs w:val="20"/>
        </w:rPr>
        <w:tab/>
      </w:r>
      <w:r w:rsidR="00160F0B" w:rsidRPr="006A1D8D">
        <w:rPr>
          <w:rFonts w:ascii="Tahoma" w:hAnsi="Tahoma" w:cs="Tahoma"/>
          <w:bCs/>
          <w:sz w:val="20"/>
        </w:rPr>
        <w:t>3.000 Kč</w:t>
      </w:r>
      <w:r w:rsidRPr="006A1D8D">
        <w:rPr>
          <w:rFonts w:ascii="Tahoma" w:hAnsi="Tahoma" w:cs="Tahoma"/>
          <w:bCs/>
          <w:sz w:val="20"/>
          <w:szCs w:val="20"/>
        </w:rPr>
        <w:t>,</w:t>
      </w:r>
    </w:p>
    <w:p w14:paraId="27F93D58" w14:textId="47B84F18" w:rsidR="00DD6DC7" w:rsidRPr="00A808B8" w:rsidRDefault="00DD6DC7" w:rsidP="006D2EF1">
      <w:pPr>
        <w:spacing w:before="60" w:after="240"/>
        <w:ind w:left="714"/>
        <w:jc w:val="both"/>
        <w:rPr>
          <w:rFonts w:ascii="Tahoma" w:hAnsi="Tahoma" w:cs="Tahoma"/>
          <w:bCs/>
          <w:sz w:val="20"/>
          <w:szCs w:val="20"/>
        </w:rPr>
      </w:pPr>
      <w:r w:rsidRPr="006A1D8D">
        <w:rPr>
          <w:rFonts w:ascii="Tahoma" w:hAnsi="Tahoma" w:cs="Tahoma"/>
          <w:bCs/>
          <w:sz w:val="20"/>
          <w:szCs w:val="20"/>
        </w:rPr>
        <w:t>od 31 do 50 kalendářních dnů</w:t>
      </w:r>
      <w:r w:rsidR="00371D6C" w:rsidRPr="006A1D8D">
        <w:rPr>
          <w:rFonts w:ascii="Tahoma" w:hAnsi="Tahoma" w:cs="Tahoma"/>
          <w:bCs/>
          <w:sz w:val="20"/>
          <w:szCs w:val="20"/>
        </w:rPr>
        <w:tab/>
      </w:r>
      <w:r w:rsidR="00371D6C" w:rsidRPr="006A1D8D">
        <w:rPr>
          <w:rFonts w:ascii="Tahoma" w:hAnsi="Tahoma" w:cs="Tahoma"/>
          <w:bCs/>
          <w:sz w:val="20"/>
          <w:szCs w:val="20"/>
        </w:rPr>
        <w:tab/>
      </w:r>
      <w:r w:rsidR="00371D6C" w:rsidRPr="006A1D8D">
        <w:rPr>
          <w:rFonts w:ascii="Tahoma" w:hAnsi="Tahoma" w:cs="Tahoma"/>
          <w:bCs/>
          <w:sz w:val="20"/>
          <w:szCs w:val="20"/>
        </w:rPr>
        <w:tab/>
      </w:r>
      <w:r w:rsidR="00371D6C" w:rsidRPr="006A1D8D">
        <w:rPr>
          <w:rFonts w:ascii="Tahoma" w:hAnsi="Tahoma" w:cs="Tahoma"/>
          <w:bCs/>
          <w:sz w:val="20"/>
          <w:szCs w:val="20"/>
        </w:rPr>
        <w:tab/>
      </w:r>
      <w:r w:rsidR="00BC2CCA" w:rsidRPr="006A1D8D">
        <w:rPr>
          <w:rFonts w:ascii="Tahoma" w:hAnsi="Tahoma" w:cs="Tahoma"/>
          <w:bCs/>
          <w:sz w:val="20"/>
        </w:rPr>
        <w:t>5.000</w:t>
      </w:r>
      <w:r w:rsidR="00B658E1">
        <w:rPr>
          <w:rFonts w:ascii="Tahoma" w:hAnsi="Tahoma" w:cs="Tahoma"/>
          <w:bCs/>
          <w:sz w:val="20"/>
        </w:rPr>
        <w:t xml:space="preserve"> Kč</w:t>
      </w:r>
      <w:r w:rsidRPr="006A1D8D">
        <w:rPr>
          <w:rFonts w:ascii="Tahoma" w:hAnsi="Tahoma" w:cs="Tahoma"/>
          <w:bCs/>
          <w:sz w:val="20"/>
          <w:szCs w:val="20"/>
        </w:rPr>
        <w:t>,</w:t>
      </w:r>
    </w:p>
    <w:p w14:paraId="332AC080" w14:textId="25F6FF70" w:rsidR="00DD6DC7" w:rsidRPr="00A808B8" w:rsidRDefault="00DD6DC7" w:rsidP="00357226">
      <w:pPr>
        <w:numPr>
          <w:ilvl w:val="1"/>
          <w:numId w:val="17"/>
        </w:numPr>
        <w:spacing w:before="60"/>
        <w:jc w:val="both"/>
        <w:rPr>
          <w:rFonts w:ascii="Tahoma" w:hAnsi="Tahoma" w:cs="Tahoma"/>
          <w:bCs/>
          <w:sz w:val="20"/>
          <w:szCs w:val="20"/>
        </w:rPr>
      </w:pPr>
      <w:r w:rsidRPr="00A808B8">
        <w:rPr>
          <w:rFonts w:ascii="Tahoma" w:hAnsi="Tahoma" w:cs="Tahoma"/>
          <w:bCs/>
          <w:sz w:val="20"/>
          <w:szCs w:val="20"/>
        </w:rPr>
        <w:lastRenderedPageBreak/>
        <w:t>Porušení podmínky stanovené v</w:t>
      </w:r>
      <w:r w:rsidR="00402C6A">
        <w:rPr>
          <w:rFonts w:ascii="Tahoma" w:hAnsi="Tahoma" w:cs="Tahoma"/>
          <w:bCs/>
          <w:sz w:val="20"/>
          <w:szCs w:val="20"/>
        </w:rPr>
        <w:t> čl. V</w:t>
      </w:r>
      <w:r w:rsidR="00BC3A81">
        <w:rPr>
          <w:rFonts w:ascii="Tahoma" w:hAnsi="Tahoma" w:cs="Tahoma"/>
          <w:bCs/>
          <w:sz w:val="20"/>
          <w:szCs w:val="20"/>
        </w:rPr>
        <w:t xml:space="preserve"> </w:t>
      </w:r>
      <w:r w:rsidRPr="00A808B8">
        <w:rPr>
          <w:rFonts w:ascii="Tahoma" w:hAnsi="Tahoma" w:cs="Tahoma"/>
          <w:bCs/>
          <w:sz w:val="20"/>
          <w:szCs w:val="20"/>
        </w:rPr>
        <w:t xml:space="preserve">odst. </w:t>
      </w:r>
      <w:r w:rsidR="0006250F">
        <w:rPr>
          <w:rFonts w:ascii="Tahoma" w:hAnsi="Tahoma" w:cs="Tahoma"/>
          <w:bCs/>
          <w:sz w:val="20"/>
          <w:szCs w:val="20"/>
        </w:rPr>
        <w:t>4</w:t>
      </w:r>
      <w:r w:rsidRPr="00A808B8">
        <w:rPr>
          <w:rFonts w:ascii="Tahoma" w:hAnsi="Tahoma" w:cs="Tahoma"/>
          <w:bCs/>
          <w:sz w:val="20"/>
          <w:szCs w:val="20"/>
        </w:rPr>
        <w:t xml:space="preserve"> písm. </w:t>
      </w:r>
      <w:r w:rsidR="00D47D05">
        <w:rPr>
          <w:rFonts w:ascii="Tahoma" w:hAnsi="Tahoma" w:cs="Tahoma"/>
          <w:bCs/>
          <w:sz w:val="20"/>
          <w:szCs w:val="20"/>
        </w:rPr>
        <w:t>k</w:t>
      </w:r>
      <w:r w:rsidRPr="00A808B8">
        <w:rPr>
          <w:rFonts w:ascii="Tahoma" w:hAnsi="Tahoma" w:cs="Tahoma"/>
          <w:bCs/>
          <w:sz w:val="20"/>
          <w:szCs w:val="20"/>
        </w:rPr>
        <w:t>) spočívající ve formálních nedostatcích závěrečného vyúčtování</w:t>
      </w:r>
      <w:r w:rsidRPr="00A808B8">
        <w:rPr>
          <w:rFonts w:ascii="Tahoma" w:hAnsi="Tahoma" w:cs="Tahoma"/>
          <w:bCs/>
          <w:sz w:val="20"/>
          <w:szCs w:val="20"/>
        </w:rPr>
        <w:tab/>
      </w:r>
      <w:r w:rsidRPr="00A808B8">
        <w:rPr>
          <w:rFonts w:ascii="Tahoma" w:hAnsi="Tahoma" w:cs="Tahoma"/>
          <w:bCs/>
          <w:sz w:val="20"/>
          <w:szCs w:val="20"/>
        </w:rPr>
        <w:tab/>
      </w:r>
      <w:r w:rsidR="00355C80">
        <w:rPr>
          <w:rFonts w:ascii="Tahoma" w:hAnsi="Tahoma" w:cs="Tahoma"/>
          <w:bCs/>
          <w:sz w:val="20"/>
          <w:szCs w:val="20"/>
        </w:rPr>
        <w:t>5</w:t>
      </w:r>
      <w:r w:rsidRPr="00A808B8">
        <w:rPr>
          <w:rFonts w:ascii="Tahoma" w:hAnsi="Tahoma" w:cs="Tahoma"/>
          <w:bCs/>
          <w:sz w:val="20"/>
          <w:szCs w:val="20"/>
        </w:rPr>
        <w:t> % poskytnuté dotace</w:t>
      </w:r>
      <w:r w:rsidR="001C732C">
        <w:rPr>
          <w:rFonts w:ascii="Tahoma" w:hAnsi="Tahoma" w:cs="Tahoma"/>
          <w:bCs/>
          <w:sz w:val="20"/>
          <w:szCs w:val="20"/>
        </w:rPr>
        <w:t>.</w:t>
      </w:r>
    </w:p>
    <w:p w14:paraId="46ABFC44" w14:textId="3C5736B6" w:rsidR="0038434B" w:rsidRDefault="0038434B" w:rsidP="0038434B">
      <w:pPr>
        <w:pStyle w:val="Zkladntext"/>
        <w:numPr>
          <w:ilvl w:val="0"/>
          <w:numId w:val="17"/>
        </w:numPr>
        <w:spacing w:before="120"/>
        <w:jc w:val="both"/>
        <w:rPr>
          <w:rFonts w:ascii="Tahoma" w:hAnsi="Tahoma" w:cs="Tahoma"/>
          <w:b w:val="0"/>
          <w:bCs w:val="0"/>
          <w:sz w:val="20"/>
          <w:szCs w:val="20"/>
        </w:rPr>
      </w:pPr>
      <w:r w:rsidRPr="00A808B8">
        <w:rPr>
          <w:rFonts w:ascii="Tahoma" w:hAnsi="Tahoma" w:cs="Tahoma"/>
          <w:b w:val="0"/>
          <w:bCs w:val="0"/>
          <w:sz w:val="20"/>
          <w:szCs w:val="20"/>
        </w:rPr>
        <w:t>Porušení podmínek uvedených v</w:t>
      </w:r>
      <w:r>
        <w:rPr>
          <w:rFonts w:ascii="Tahoma" w:hAnsi="Tahoma" w:cs="Tahoma"/>
          <w:b w:val="0"/>
          <w:bCs w:val="0"/>
          <w:sz w:val="20"/>
          <w:szCs w:val="20"/>
        </w:rPr>
        <w:t xml:space="preserve"> čl. VI </w:t>
      </w:r>
      <w:r w:rsidRPr="00A808B8">
        <w:rPr>
          <w:rFonts w:ascii="Tahoma" w:hAnsi="Tahoma" w:cs="Tahoma"/>
          <w:b w:val="0"/>
          <w:bCs w:val="0"/>
          <w:sz w:val="20"/>
          <w:szCs w:val="20"/>
        </w:rPr>
        <w:t xml:space="preserve">odst. </w:t>
      </w:r>
      <w:r>
        <w:rPr>
          <w:rFonts w:ascii="Tahoma" w:hAnsi="Tahoma" w:cs="Tahoma"/>
          <w:b w:val="0"/>
          <w:bCs w:val="0"/>
          <w:sz w:val="20"/>
          <w:szCs w:val="20"/>
        </w:rPr>
        <w:t>5</w:t>
      </w:r>
      <w:r w:rsidRPr="00A808B8">
        <w:rPr>
          <w:rFonts w:ascii="Tahoma" w:hAnsi="Tahoma" w:cs="Tahoma"/>
          <w:b w:val="0"/>
          <w:bCs w:val="0"/>
          <w:sz w:val="20"/>
          <w:szCs w:val="20"/>
        </w:rPr>
        <w:t xml:space="preserve"> písm</w:t>
      </w:r>
      <w:r w:rsidRPr="00635037">
        <w:rPr>
          <w:rFonts w:ascii="Tahoma" w:hAnsi="Tahoma" w:cs="Tahoma"/>
          <w:b w:val="0"/>
          <w:bCs w:val="0"/>
          <w:sz w:val="20"/>
          <w:szCs w:val="20"/>
        </w:rPr>
        <w:t>.</w:t>
      </w:r>
      <w:r w:rsidRPr="00217A2A">
        <w:rPr>
          <w:rFonts w:ascii="Tahoma" w:hAnsi="Tahoma" w:cs="Tahoma"/>
          <w:b w:val="0"/>
          <w:bCs w:val="0"/>
          <w:sz w:val="20"/>
          <w:szCs w:val="20"/>
        </w:rPr>
        <w:t xml:space="preserve"> </w:t>
      </w:r>
      <w:r w:rsidR="009D121A" w:rsidRPr="00217A2A">
        <w:rPr>
          <w:rFonts w:ascii="Tahoma" w:hAnsi="Tahoma" w:cs="Tahoma"/>
          <w:b w:val="0"/>
          <w:bCs w:val="0"/>
          <w:sz w:val="20"/>
          <w:szCs w:val="20"/>
        </w:rPr>
        <w:t>m)</w:t>
      </w:r>
      <w:r w:rsidR="00C273C8">
        <w:rPr>
          <w:rFonts w:ascii="Tahoma" w:hAnsi="Tahoma" w:cs="Tahoma"/>
          <w:b w:val="0"/>
          <w:bCs w:val="0"/>
          <w:sz w:val="20"/>
          <w:szCs w:val="20"/>
        </w:rPr>
        <w:t xml:space="preserve"> a</w:t>
      </w:r>
      <w:r w:rsidRPr="00217A2A">
        <w:rPr>
          <w:rFonts w:ascii="Tahoma" w:hAnsi="Tahoma" w:cs="Tahoma"/>
          <w:b w:val="0"/>
          <w:bCs w:val="0"/>
          <w:sz w:val="20"/>
          <w:szCs w:val="20"/>
        </w:rPr>
        <w:t xml:space="preserve"> </w:t>
      </w:r>
      <w:r w:rsidR="009D121A" w:rsidRPr="00217A2A">
        <w:rPr>
          <w:rFonts w:ascii="Tahoma" w:hAnsi="Tahoma" w:cs="Tahoma"/>
          <w:b w:val="0"/>
          <w:bCs w:val="0"/>
          <w:sz w:val="20"/>
          <w:szCs w:val="20"/>
        </w:rPr>
        <w:t>n</w:t>
      </w:r>
      <w:r w:rsidRPr="00217A2A">
        <w:rPr>
          <w:rFonts w:ascii="Tahoma" w:hAnsi="Tahoma" w:cs="Tahoma"/>
          <w:b w:val="0"/>
          <w:bCs w:val="0"/>
          <w:sz w:val="20"/>
          <w:szCs w:val="20"/>
        </w:rPr>
        <w:t>)</w:t>
      </w:r>
      <w:r w:rsidRPr="003F326E">
        <w:rPr>
          <w:rFonts w:ascii="Tahoma" w:hAnsi="Tahoma" w:cs="Tahoma"/>
          <w:b w:val="0"/>
          <w:bCs w:val="0"/>
          <w:color w:val="FF0000"/>
          <w:sz w:val="20"/>
          <w:szCs w:val="20"/>
        </w:rPr>
        <w:t xml:space="preserve"> </w:t>
      </w:r>
      <w:r w:rsidR="00CA40F6" w:rsidRPr="009F5360">
        <w:rPr>
          <w:rFonts w:ascii="Tahoma" w:hAnsi="Tahoma" w:cs="Tahoma"/>
          <w:b w:val="0"/>
          <w:bCs w:val="0"/>
          <w:sz w:val="20"/>
          <w:szCs w:val="20"/>
        </w:rPr>
        <w:t>Smlouvy</w:t>
      </w:r>
      <w:r w:rsidR="00CA40F6">
        <w:rPr>
          <w:rFonts w:ascii="Tahoma" w:hAnsi="Tahoma" w:cs="Tahoma"/>
          <w:b w:val="0"/>
          <w:bCs w:val="0"/>
          <w:color w:val="FF0000"/>
          <w:sz w:val="20"/>
          <w:szCs w:val="20"/>
        </w:rPr>
        <w:t xml:space="preserve"> </w:t>
      </w:r>
      <w:r w:rsidRPr="00635037">
        <w:rPr>
          <w:rFonts w:ascii="Tahoma" w:hAnsi="Tahoma" w:cs="Tahoma"/>
          <w:b w:val="0"/>
          <w:bCs w:val="0"/>
          <w:sz w:val="20"/>
          <w:szCs w:val="20"/>
        </w:rPr>
        <w:t>je</w:t>
      </w:r>
      <w:r w:rsidRPr="00A808B8">
        <w:rPr>
          <w:rFonts w:ascii="Tahoma" w:hAnsi="Tahoma" w:cs="Tahoma"/>
          <w:b w:val="0"/>
          <w:bCs w:val="0"/>
          <w:sz w:val="20"/>
          <w:szCs w:val="20"/>
        </w:rPr>
        <w:t xml:space="preserve"> považováno za porušení méně závažné ve smyslu </w:t>
      </w:r>
      <w:proofErr w:type="spellStart"/>
      <w:r w:rsidRPr="00A808B8">
        <w:rPr>
          <w:rFonts w:ascii="Tahoma" w:hAnsi="Tahoma" w:cs="Tahoma"/>
          <w:b w:val="0"/>
          <w:bCs w:val="0"/>
          <w:sz w:val="20"/>
          <w:szCs w:val="20"/>
        </w:rPr>
        <w:t>ust</w:t>
      </w:r>
      <w:proofErr w:type="spellEnd"/>
      <w:r w:rsidRPr="00A808B8">
        <w:rPr>
          <w:rFonts w:ascii="Tahoma" w:hAnsi="Tahoma" w:cs="Tahoma"/>
          <w:b w:val="0"/>
          <w:bCs w:val="0"/>
          <w:sz w:val="20"/>
          <w:szCs w:val="20"/>
        </w:rPr>
        <w:t>. § 10a odst. 6 zákona č.</w:t>
      </w:r>
      <w:r>
        <w:rPr>
          <w:rFonts w:ascii="Tahoma" w:hAnsi="Tahoma" w:cs="Tahoma"/>
          <w:b w:val="0"/>
          <w:bCs w:val="0"/>
          <w:sz w:val="20"/>
          <w:szCs w:val="20"/>
        </w:rPr>
        <w:t> </w:t>
      </w:r>
      <w:r w:rsidRPr="00A808B8">
        <w:rPr>
          <w:rFonts w:ascii="Tahoma" w:hAnsi="Tahoma" w:cs="Tahoma"/>
          <w:b w:val="0"/>
          <w:bCs w:val="0"/>
          <w:sz w:val="20"/>
          <w:szCs w:val="20"/>
        </w:rPr>
        <w:t>250/2000 Sb. Odvod za tato porušení rozpočtové kázně se stanoví následujícím procentem:</w:t>
      </w:r>
    </w:p>
    <w:p w14:paraId="213C6B4C" w14:textId="2EF70B07" w:rsidR="00355C80" w:rsidRPr="00A808B8" w:rsidRDefault="00355C80" w:rsidP="001C732C">
      <w:pPr>
        <w:numPr>
          <w:ilvl w:val="1"/>
          <w:numId w:val="17"/>
        </w:numPr>
        <w:tabs>
          <w:tab w:val="left" w:pos="6521"/>
        </w:tabs>
        <w:spacing w:before="60"/>
        <w:jc w:val="both"/>
        <w:rPr>
          <w:rFonts w:ascii="Tahoma" w:hAnsi="Tahoma" w:cs="Tahoma"/>
          <w:bCs/>
          <w:sz w:val="20"/>
          <w:szCs w:val="20"/>
        </w:rPr>
      </w:pPr>
      <w:r w:rsidRPr="00A808B8">
        <w:rPr>
          <w:rFonts w:ascii="Tahoma" w:hAnsi="Tahoma" w:cs="Tahoma"/>
          <w:bCs/>
          <w:sz w:val="20"/>
          <w:szCs w:val="20"/>
        </w:rPr>
        <w:t>Porušení podmínky stanovené v</w:t>
      </w:r>
      <w:r w:rsidR="00BD43D4">
        <w:rPr>
          <w:rFonts w:ascii="Tahoma" w:hAnsi="Tahoma" w:cs="Tahoma"/>
          <w:bCs/>
          <w:sz w:val="20"/>
          <w:szCs w:val="20"/>
        </w:rPr>
        <w:t xml:space="preserve"> čl. VI </w:t>
      </w:r>
      <w:r w:rsidRPr="00A808B8">
        <w:rPr>
          <w:rFonts w:ascii="Tahoma" w:hAnsi="Tahoma" w:cs="Tahoma"/>
          <w:bCs/>
          <w:sz w:val="20"/>
          <w:szCs w:val="20"/>
        </w:rPr>
        <w:t xml:space="preserve">odst. </w:t>
      </w:r>
      <w:r w:rsidR="00B43C12">
        <w:rPr>
          <w:rFonts w:ascii="Tahoma" w:hAnsi="Tahoma" w:cs="Tahoma"/>
          <w:bCs/>
          <w:sz w:val="20"/>
          <w:szCs w:val="20"/>
        </w:rPr>
        <w:t>5</w:t>
      </w:r>
      <w:r w:rsidRPr="00A808B8">
        <w:rPr>
          <w:rFonts w:ascii="Tahoma" w:hAnsi="Tahoma" w:cs="Tahoma"/>
          <w:bCs/>
          <w:sz w:val="20"/>
          <w:szCs w:val="20"/>
        </w:rPr>
        <w:t xml:space="preserve"> písm. </w:t>
      </w:r>
      <w:r w:rsidR="00B43C12">
        <w:rPr>
          <w:rFonts w:ascii="Tahoma" w:hAnsi="Tahoma" w:cs="Tahoma"/>
          <w:bCs/>
          <w:sz w:val="20"/>
          <w:szCs w:val="20"/>
        </w:rPr>
        <w:t>m</w:t>
      </w:r>
      <w:r w:rsidRPr="00A808B8">
        <w:rPr>
          <w:rFonts w:ascii="Tahoma" w:hAnsi="Tahoma" w:cs="Tahoma"/>
          <w:bCs/>
          <w:sz w:val="20"/>
          <w:szCs w:val="20"/>
        </w:rPr>
        <w:t>)</w:t>
      </w:r>
      <w:r w:rsidR="00B97877">
        <w:rPr>
          <w:rFonts w:ascii="Tahoma" w:hAnsi="Tahoma" w:cs="Tahoma"/>
          <w:bCs/>
          <w:sz w:val="20"/>
          <w:szCs w:val="20"/>
        </w:rPr>
        <w:tab/>
      </w:r>
      <w:r w:rsidRPr="00A808B8">
        <w:rPr>
          <w:rFonts w:ascii="Tahoma" w:hAnsi="Tahoma" w:cs="Tahoma"/>
          <w:bCs/>
          <w:sz w:val="20"/>
          <w:szCs w:val="20"/>
        </w:rPr>
        <w:t>2 % poskytnuté dotace,</w:t>
      </w:r>
    </w:p>
    <w:p w14:paraId="25ED04A0" w14:textId="566EDA37" w:rsidR="00355C80" w:rsidRDefault="00355C80" w:rsidP="001C732C">
      <w:pPr>
        <w:numPr>
          <w:ilvl w:val="1"/>
          <w:numId w:val="17"/>
        </w:numPr>
        <w:tabs>
          <w:tab w:val="left" w:pos="6521"/>
        </w:tabs>
        <w:spacing w:before="60"/>
        <w:jc w:val="both"/>
        <w:rPr>
          <w:rFonts w:ascii="Tahoma" w:hAnsi="Tahoma" w:cs="Tahoma"/>
          <w:bCs/>
          <w:sz w:val="20"/>
          <w:szCs w:val="20"/>
        </w:rPr>
      </w:pPr>
      <w:r w:rsidRPr="00A808B8">
        <w:rPr>
          <w:rFonts w:ascii="Tahoma" w:hAnsi="Tahoma" w:cs="Tahoma"/>
          <w:bCs/>
          <w:sz w:val="20"/>
          <w:szCs w:val="20"/>
        </w:rPr>
        <w:t>Porušení podmínky stanovené v</w:t>
      </w:r>
      <w:r w:rsidR="0016732E">
        <w:rPr>
          <w:rFonts w:ascii="Tahoma" w:hAnsi="Tahoma" w:cs="Tahoma"/>
          <w:bCs/>
          <w:sz w:val="20"/>
          <w:szCs w:val="20"/>
        </w:rPr>
        <w:t> </w:t>
      </w:r>
      <w:r w:rsidR="00BD43D4">
        <w:rPr>
          <w:rFonts w:ascii="Tahoma" w:hAnsi="Tahoma" w:cs="Tahoma"/>
          <w:bCs/>
          <w:sz w:val="20"/>
          <w:szCs w:val="20"/>
        </w:rPr>
        <w:t>čl</w:t>
      </w:r>
      <w:r w:rsidR="0016732E">
        <w:rPr>
          <w:rFonts w:ascii="Tahoma" w:hAnsi="Tahoma" w:cs="Tahoma"/>
          <w:bCs/>
          <w:sz w:val="20"/>
          <w:szCs w:val="20"/>
        </w:rPr>
        <w:t xml:space="preserve">. VI </w:t>
      </w:r>
      <w:r w:rsidRPr="00A808B8">
        <w:rPr>
          <w:rFonts w:ascii="Tahoma" w:hAnsi="Tahoma" w:cs="Tahoma"/>
          <w:bCs/>
          <w:sz w:val="20"/>
          <w:szCs w:val="20"/>
        </w:rPr>
        <w:t xml:space="preserve">odst. </w:t>
      </w:r>
      <w:r w:rsidR="00B43C12">
        <w:rPr>
          <w:rFonts w:ascii="Tahoma" w:hAnsi="Tahoma" w:cs="Tahoma"/>
          <w:bCs/>
          <w:sz w:val="20"/>
          <w:szCs w:val="20"/>
        </w:rPr>
        <w:t>5</w:t>
      </w:r>
      <w:r w:rsidRPr="00A808B8">
        <w:rPr>
          <w:rFonts w:ascii="Tahoma" w:hAnsi="Tahoma" w:cs="Tahoma"/>
          <w:bCs/>
          <w:sz w:val="20"/>
          <w:szCs w:val="20"/>
        </w:rPr>
        <w:t xml:space="preserve"> písm. </w:t>
      </w:r>
      <w:r w:rsidR="00B43C12">
        <w:rPr>
          <w:rFonts w:ascii="Tahoma" w:hAnsi="Tahoma" w:cs="Tahoma"/>
          <w:bCs/>
          <w:sz w:val="20"/>
          <w:szCs w:val="20"/>
        </w:rPr>
        <w:t>n</w:t>
      </w:r>
      <w:r w:rsidRPr="00A808B8">
        <w:rPr>
          <w:rFonts w:ascii="Tahoma" w:hAnsi="Tahoma" w:cs="Tahoma"/>
          <w:bCs/>
          <w:sz w:val="20"/>
          <w:szCs w:val="20"/>
        </w:rPr>
        <w:t>)</w:t>
      </w:r>
      <w:r w:rsidR="00B97877">
        <w:rPr>
          <w:rFonts w:ascii="Tahoma" w:hAnsi="Tahoma" w:cs="Tahoma"/>
          <w:bCs/>
          <w:sz w:val="20"/>
          <w:szCs w:val="20"/>
        </w:rPr>
        <w:tab/>
      </w:r>
      <w:r w:rsidR="009D4531">
        <w:rPr>
          <w:rFonts w:ascii="Tahoma" w:hAnsi="Tahoma" w:cs="Tahoma"/>
          <w:bCs/>
          <w:sz w:val="20"/>
          <w:szCs w:val="20"/>
        </w:rPr>
        <w:t>5</w:t>
      </w:r>
      <w:r w:rsidRPr="00A808B8">
        <w:rPr>
          <w:rFonts w:ascii="Tahoma" w:hAnsi="Tahoma" w:cs="Tahoma"/>
          <w:bCs/>
          <w:sz w:val="20"/>
          <w:szCs w:val="20"/>
        </w:rPr>
        <w:t> % poskytnuté dotace</w:t>
      </w:r>
      <w:r w:rsidR="001C732C">
        <w:rPr>
          <w:rFonts w:ascii="Tahoma" w:hAnsi="Tahoma" w:cs="Tahoma"/>
          <w:bCs/>
          <w:sz w:val="20"/>
          <w:szCs w:val="20"/>
        </w:rPr>
        <w:t>.</w:t>
      </w:r>
    </w:p>
    <w:p w14:paraId="28585270" w14:textId="71C59B5E" w:rsidR="00FA4EE2" w:rsidRPr="00A808B8" w:rsidRDefault="00F06BCB" w:rsidP="00F06BCB">
      <w:pPr>
        <w:spacing w:before="360" w:after="240"/>
        <w:jc w:val="center"/>
        <w:rPr>
          <w:rFonts w:ascii="Tahoma" w:hAnsi="Tahoma" w:cs="Tahoma"/>
          <w:b/>
          <w:bCs/>
          <w:sz w:val="20"/>
          <w:szCs w:val="20"/>
        </w:rPr>
      </w:pPr>
      <w:r>
        <w:rPr>
          <w:rFonts w:ascii="Tahoma" w:hAnsi="Tahoma" w:cs="Tahoma"/>
          <w:b/>
          <w:bCs/>
          <w:sz w:val="20"/>
          <w:szCs w:val="20"/>
        </w:rPr>
        <w:t xml:space="preserve">Článek </w:t>
      </w:r>
      <w:r w:rsidR="00FA4EE2" w:rsidRPr="00A808B8">
        <w:rPr>
          <w:rFonts w:ascii="Tahoma" w:hAnsi="Tahoma" w:cs="Tahoma"/>
          <w:b/>
          <w:bCs/>
          <w:sz w:val="20"/>
          <w:szCs w:val="20"/>
        </w:rPr>
        <w:t>VI</w:t>
      </w:r>
      <w:r w:rsidR="00567EBC">
        <w:rPr>
          <w:rFonts w:ascii="Tahoma" w:hAnsi="Tahoma" w:cs="Tahoma"/>
          <w:b/>
          <w:bCs/>
          <w:sz w:val="20"/>
          <w:szCs w:val="20"/>
        </w:rPr>
        <w:t>I</w:t>
      </w:r>
      <w:r>
        <w:rPr>
          <w:rFonts w:ascii="Tahoma" w:hAnsi="Tahoma" w:cs="Tahoma"/>
          <w:b/>
          <w:bCs/>
          <w:sz w:val="20"/>
          <w:szCs w:val="20"/>
        </w:rPr>
        <w:t>I</w:t>
      </w:r>
      <w:r w:rsidR="00FA4EE2" w:rsidRPr="00A808B8">
        <w:rPr>
          <w:rFonts w:ascii="Tahoma" w:hAnsi="Tahoma" w:cs="Tahoma"/>
          <w:b/>
          <w:bCs/>
          <w:sz w:val="20"/>
          <w:szCs w:val="20"/>
        </w:rPr>
        <w:t>.</w:t>
      </w:r>
      <w:r w:rsidR="003235DA">
        <w:rPr>
          <w:rFonts w:ascii="Tahoma" w:hAnsi="Tahoma" w:cs="Tahoma"/>
          <w:b/>
          <w:bCs/>
          <w:sz w:val="20"/>
          <w:szCs w:val="20"/>
        </w:rPr>
        <w:br/>
      </w:r>
      <w:r w:rsidR="009A6F58" w:rsidRPr="00A808B8">
        <w:rPr>
          <w:rFonts w:ascii="Tahoma" w:hAnsi="Tahoma" w:cs="Tahoma"/>
          <w:b/>
          <w:bCs/>
          <w:sz w:val="20"/>
          <w:szCs w:val="20"/>
        </w:rPr>
        <w:t>Uznatelný náklad</w:t>
      </w:r>
    </w:p>
    <w:p w14:paraId="67A5CD50" w14:textId="3C67115A" w:rsidR="00632A36" w:rsidRPr="005D4C75" w:rsidRDefault="0005174C" w:rsidP="00ED5D8A">
      <w:pPr>
        <w:numPr>
          <w:ilvl w:val="0"/>
          <w:numId w:val="23"/>
        </w:numPr>
        <w:spacing w:before="120"/>
        <w:ind w:left="357" w:hanging="357"/>
        <w:jc w:val="both"/>
        <w:rPr>
          <w:rFonts w:ascii="Tahoma" w:hAnsi="Tahoma" w:cs="Tahoma"/>
          <w:sz w:val="20"/>
          <w:szCs w:val="20"/>
        </w:rPr>
      </w:pPr>
      <w:r w:rsidRPr="005D4C75">
        <w:rPr>
          <w:rFonts w:ascii="Tahoma" w:hAnsi="Tahoma" w:cs="Tahoma"/>
          <w:sz w:val="20"/>
          <w:szCs w:val="20"/>
        </w:rPr>
        <w:t xml:space="preserve">Dotace pokrývá náklady </w:t>
      </w:r>
      <w:r w:rsidR="003E651B" w:rsidRPr="005D4C75">
        <w:rPr>
          <w:rFonts w:ascii="Tahoma" w:hAnsi="Tahoma" w:cs="Tahoma"/>
          <w:sz w:val="20"/>
          <w:szCs w:val="20"/>
        </w:rPr>
        <w:t>P</w:t>
      </w:r>
      <w:r w:rsidRPr="005D4C75">
        <w:rPr>
          <w:rFonts w:ascii="Tahoma" w:hAnsi="Tahoma" w:cs="Tahoma"/>
          <w:sz w:val="20"/>
          <w:szCs w:val="20"/>
        </w:rPr>
        <w:t xml:space="preserve">říjemce na realizaci činností v rámci projektu, jimiž se podílí na realizaci klíčových aktivit, a </w:t>
      </w:r>
      <w:r w:rsidR="00FA23FD">
        <w:rPr>
          <w:rFonts w:ascii="Tahoma" w:hAnsi="Tahoma" w:cs="Tahoma"/>
          <w:sz w:val="20"/>
          <w:szCs w:val="20"/>
        </w:rPr>
        <w:t xml:space="preserve">jež </w:t>
      </w:r>
      <w:r w:rsidR="005D4C75" w:rsidRPr="005D4C75">
        <w:rPr>
          <w:rFonts w:ascii="Tahoma" w:hAnsi="Tahoma" w:cs="Tahoma"/>
          <w:sz w:val="20"/>
          <w:szCs w:val="20"/>
        </w:rPr>
        <w:t>vyhovují zásadám způsobilosti dle vydaného právního aktu o poskytnutí podpory</w:t>
      </w:r>
      <w:r w:rsidR="00AC4C45" w:rsidRPr="005D4C75">
        <w:rPr>
          <w:rFonts w:ascii="Tahoma" w:hAnsi="Tahoma" w:cs="Tahoma"/>
          <w:sz w:val="20"/>
          <w:szCs w:val="20"/>
        </w:rPr>
        <w:t xml:space="preserve"> k</w:t>
      </w:r>
      <w:r w:rsidR="00FA23FD">
        <w:rPr>
          <w:rFonts w:ascii="Tahoma" w:hAnsi="Tahoma" w:cs="Tahoma"/>
          <w:sz w:val="20"/>
          <w:szCs w:val="20"/>
        </w:rPr>
        <w:t> </w:t>
      </w:r>
      <w:r w:rsidR="00AC4C45" w:rsidRPr="005D4C75">
        <w:rPr>
          <w:rFonts w:ascii="Tahoma" w:hAnsi="Tahoma" w:cs="Tahoma"/>
          <w:sz w:val="20"/>
          <w:szCs w:val="20"/>
        </w:rPr>
        <w:t>projektu</w:t>
      </w:r>
      <w:r w:rsidR="00FA23FD">
        <w:rPr>
          <w:rFonts w:ascii="Tahoma" w:hAnsi="Tahoma" w:cs="Tahoma"/>
          <w:sz w:val="20"/>
          <w:szCs w:val="20"/>
        </w:rPr>
        <w:t>,</w:t>
      </w:r>
      <w:r w:rsidR="00AC4C45" w:rsidRPr="005D4C75">
        <w:rPr>
          <w:rFonts w:ascii="Tahoma" w:hAnsi="Tahoma" w:cs="Tahoma"/>
          <w:sz w:val="20"/>
          <w:szCs w:val="20"/>
        </w:rPr>
        <w:t xml:space="preserve"> a</w:t>
      </w:r>
      <w:r w:rsidR="00EB5018" w:rsidRPr="005D4C75">
        <w:rPr>
          <w:rFonts w:ascii="Tahoma" w:hAnsi="Tahoma" w:cs="Tahoma"/>
          <w:sz w:val="20"/>
          <w:szCs w:val="20"/>
        </w:rPr>
        <w:t> </w:t>
      </w:r>
      <w:r w:rsidR="002E4EB7">
        <w:rPr>
          <w:rFonts w:ascii="Tahoma" w:hAnsi="Tahoma" w:cs="Tahoma"/>
          <w:sz w:val="20"/>
          <w:szCs w:val="20"/>
        </w:rPr>
        <w:t>jejich přehled je</w:t>
      </w:r>
      <w:r w:rsidR="006D1912">
        <w:rPr>
          <w:rFonts w:ascii="Tahoma" w:hAnsi="Tahoma" w:cs="Tahoma"/>
          <w:sz w:val="20"/>
          <w:szCs w:val="20"/>
        </w:rPr>
        <w:t xml:space="preserve"> </w:t>
      </w:r>
      <w:r w:rsidR="00AC4C45" w:rsidRPr="005D4C75">
        <w:rPr>
          <w:rFonts w:ascii="Tahoma" w:hAnsi="Tahoma" w:cs="Tahoma"/>
          <w:sz w:val="20"/>
          <w:szCs w:val="20"/>
        </w:rPr>
        <w:t>dostupn</w:t>
      </w:r>
      <w:r w:rsidR="002E4EB7">
        <w:rPr>
          <w:rFonts w:ascii="Tahoma" w:hAnsi="Tahoma" w:cs="Tahoma"/>
          <w:sz w:val="20"/>
          <w:szCs w:val="20"/>
        </w:rPr>
        <w:t>ý</w:t>
      </w:r>
      <w:r w:rsidR="00AC4C45" w:rsidRPr="005D4C75">
        <w:rPr>
          <w:rFonts w:ascii="Tahoma" w:hAnsi="Tahoma" w:cs="Tahoma"/>
          <w:sz w:val="20"/>
          <w:szCs w:val="20"/>
        </w:rPr>
        <w:t xml:space="preserve"> prostřednictvím sdíleného úložiště</w:t>
      </w:r>
      <w:r w:rsidR="00B22997" w:rsidRPr="005D4C75">
        <w:rPr>
          <w:rFonts w:ascii="Tahoma" w:hAnsi="Tahoma" w:cs="Tahoma"/>
          <w:sz w:val="20"/>
          <w:szCs w:val="20"/>
        </w:rPr>
        <w:t>.</w:t>
      </w:r>
      <w:r w:rsidRPr="005D4C75">
        <w:rPr>
          <w:rFonts w:ascii="Tahoma" w:hAnsi="Tahoma" w:cs="Tahoma"/>
          <w:sz w:val="20"/>
          <w:szCs w:val="20"/>
        </w:rPr>
        <w:t xml:space="preserve"> </w:t>
      </w:r>
      <w:r w:rsidR="00632A36" w:rsidRPr="005D4C75">
        <w:rPr>
          <w:rFonts w:ascii="Tahoma" w:hAnsi="Tahoma" w:cs="Tahoma"/>
          <w:sz w:val="20"/>
          <w:szCs w:val="20"/>
        </w:rPr>
        <w:t xml:space="preserve">Dotace </w:t>
      </w:r>
      <w:r w:rsidR="001F767C" w:rsidRPr="005D4C75">
        <w:rPr>
          <w:rFonts w:ascii="Tahoma" w:hAnsi="Tahoma" w:cs="Tahoma"/>
          <w:sz w:val="20"/>
          <w:szCs w:val="20"/>
        </w:rPr>
        <w:t>je určena na úhradu přímých</w:t>
      </w:r>
      <w:r w:rsidR="00632A36" w:rsidRPr="005D4C75">
        <w:rPr>
          <w:rFonts w:ascii="Tahoma" w:hAnsi="Tahoma" w:cs="Tahoma"/>
          <w:sz w:val="20"/>
          <w:szCs w:val="20"/>
        </w:rPr>
        <w:t xml:space="preserve"> a</w:t>
      </w:r>
      <w:r w:rsidR="00EB5018" w:rsidRPr="005D4C75">
        <w:rPr>
          <w:rFonts w:ascii="Tahoma" w:hAnsi="Tahoma" w:cs="Tahoma"/>
          <w:sz w:val="20"/>
          <w:szCs w:val="20"/>
        </w:rPr>
        <w:t> </w:t>
      </w:r>
      <w:r w:rsidR="00145881" w:rsidRPr="005D4C75">
        <w:rPr>
          <w:rFonts w:ascii="Tahoma" w:hAnsi="Tahoma" w:cs="Tahoma"/>
          <w:sz w:val="20"/>
          <w:szCs w:val="20"/>
        </w:rPr>
        <w:t>paušálních</w:t>
      </w:r>
      <w:r w:rsidR="001F767C" w:rsidRPr="005D4C75">
        <w:rPr>
          <w:rFonts w:ascii="Tahoma" w:hAnsi="Tahoma" w:cs="Tahoma"/>
          <w:sz w:val="20"/>
          <w:szCs w:val="20"/>
        </w:rPr>
        <w:t xml:space="preserve"> uznatelných nákladů</w:t>
      </w:r>
      <w:r w:rsidR="00632A36" w:rsidRPr="005D4C75">
        <w:rPr>
          <w:rFonts w:ascii="Tahoma" w:hAnsi="Tahoma" w:cs="Tahoma"/>
          <w:sz w:val="20"/>
          <w:szCs w:val="20"/>
        </w:rPr>
        <w:t>.</w:t>
      </w:r>
    </w:p>
    <w:p w14:paraId="5EC25ED0" w14:textId="3E3B093B" w:rsidR="00FA4EE2" w:rsidRPr="00A808B8" w:rsidRDefault="00FA4EE2" w:rsidP="00ED5D8A">
      <w:pPr>
        <w:numPr>
          <w:ilvl w:val="0"/>
          <w:numId w:val="23"/>
        </w:numPr>
        <w:spacing w:before="120"/>
        <w:ind w:left="357" w:hanging="357"/>
        <w:jc w:val="both"/>
        <w:rPr>
          <w:rFonts w:ascii="Tahoma" w:hAnsi="Tahoma" w:cs="Tahoma"/>
          <w:sz w:val="20"/>
          <w:szCs w:val="20"/>
        </w:rPr>
      </w:pPr>
      <w:r w:rsidRPr="00A808B8">
        <w:rPr>
          <w:rFonts w:ascii="Tahoma" w:hAnsi="Tahoma" w:cs="Tahoma"/>
          <w:sz w:val="20"/>
          <w:szCs w:val="20"/>
        </w:rPr>
        <w:t>Uznatelným nákladem je náklad, který splňuje všechny níže uvedené podmínky:</w:t>
      </w:r>
    </w:p>
    <w:p w14:paraId="61BC28DA" w14:textId="16BE33CE" w:rsidR="00FA4EE2" w:rsidRPr="00145881" w:rsidRDefault="00FA4EE2" w:rsidP="00272D67">
      <w:pPr>
        <w:numPr>
          <w:ilvl w:val="1"/>
          <w:numId w:val="23"/>
        </w:numPr>
        <w:spacing w:before="120"/>
        <w:ind w:left="714" w:hanging="357"/>
        <w:jc w:val="both"/>
        <w:rPr>
          <w:rFonts w:ascii="Tahoma" w:hAnsi="Tahoma" w:cs="Tahoma"/>
          <w:sz w:val="20"/>
          <w:szCs w:val="20"/>
        </w:rPr>
      </w:pPr>
      <w:r w:rsidRPr="008C1BFC">
        <w:rPr>
          <w:rFonts w:ascii="Tahoma" w:hAnsi="Tahoma" w:cs="Tahoma"/>
          <w:sz w:val="20"/>
          <w:szCs w:val="20"/>
        </w:rPr>
        <w:t>vznikl v</w:t>
      </w:r>
      <w:r w:rsidR="0020302A" w:rsidRPr="008C1BFC">
        <w:rPr>
          <w:rFonts w:ascii="Tahoma" w:hAnsi="Tahoma" w:cs="Tahoma"/>
          <w:sz w:val="20"/>
          <w:szCs w:val="20"/>
        </w:rPr>
        <w:t xml:space="preserve"> </w:t>
      </w:r>
      <w:r w:rsidRPr="008C1BFC">
        <w:rPr>
          <w:rFonts w:ascii="Tahoma" w:hAnsi="Tahoma" w:cs="Tahoma"/>
          <w:sz w:val="20"/>
          <w:szCs w:val="20"/>
        </w:rPr>
        <w:t>období realizace projektu, tj. v</w:t>
      </w:r>
      <w:r w:rsidR="00006CE2" w:rsidRPr="008C1BFC">
        <w:rPr>
          <w:rFonts w:ascii="Tahoma" w:hAnsi="Tahoma" w:cs="Tahoma"/>
          <w:sz w:val="20"/>
          <w:szCs w:val="20"/>
        </w:rPr>
        <w:t xml:space="preserve"> </w:t>
      </w:r>
      <w:r w:rsidRPr="008C1BFC">
        <w:rPr>
          <w:rFonts w:ascii="Tahoma" w:hAnsi="Tahoma" w:cs="Tahoma"/>
          <w:sz w:val="20"/>
          <w:szCs w:val="20"/>
        </w:rPr>
        <w:t>období od</w:t>
      </w:r>
      <w:r w:rsidR="0020302A" w:rsidRPr="008C1BFC">
        <w:rPr>
          <w:rFonts w:ascii="Tahoma" w:hAnsi="Tahoma" w:cs="Tahoma"/>
          <w:sz w:val="20"/>
          <w:szCs w:val="20"/>
        </w:rPr>
        <w:t xml:space="preserve"> </w:t>
      </w:r>
      <w:r w:rsidR="00B83394" w:rsidRPr="00145881">
        <w:rPr>
          <w:rFonts w:ascii="Tahoma" w:hAnsi="Tahoma" w:cs="Tahoma"/>
          <w:sz w:val="20"/>
          <w:szCs w:val="20"/>
        </w:rPr>
        <w:t xml:space="preserve">1. </w:t>
      </w:r>
      <w:r w:rsidR="00AF25F1">
        <w:rPr>
          <w:rFonts w:ascii="Tahoma" w:hAnsi="Tahoma" w:cs="Tahoma"/>
          <w:sz w:val="20"/>
          <w:szCs w:val="20"/>
        </w:rPr>
        <w:t>9</w:t>
      </w:r>
      <w:r w:rsidR="00B83394" w:rsidRPr="00145881">
        <w:rPr>
          <w:rFonts w:ascii="Tahoma" w:hAnsi="Tahoma" w:cs="Tahoma"/>
          <w:sz w:val="20"/>
          <w:szCs w:val="20"/>
        </w:rPr>
        <w:t>. 20</w:t>
      </w:r>
      <w:r w:rsidR="00FC6F48" w:rsidRPr="00145881">
        <w:rPr>
          <w:rFonts w:ascii="Tahoma" w:hAnsi="Tahoma" w:cs="Tahoma"/>
          <w:sz w:val="20"/>
          <w:szCs w:val="20"/>
        </w:rPr>
        <w:t>2</w:t>
      </w:r>
      <w:r w:rsidR="00145881" w:rsidRPr="00145881">
        <w:rPr>
          <w:rFonts w:ascii="Tahoma" w:hAnsi="Tahoma" w:cs="Tahoma"/>
          <w:sz w:val="20"/>
          <w:szCs w:val="20"/>
        </w:rPr>
        <w:t>4</w:t>
      </w:r>
      <w:r w:rsidRPr="00145881">
        <w:rPr>
          <w:rFonts w:ascii="Tahoma" w:hAnsi="Tahoma" w:cs="Tahoma"/>
          <w:sz w:val="20"/>
          <w:szCs w:val="20"/>
        </w:rPr>
        <w:t xml:space="preserve"> do</w:t>
      </w:r>
      <w:r w:rsidR="00006CE2" w:rsidRPr="00145881">
        <w:rPr>
          <w:rFonts w:ascii="Tahoma" w:hAnsi="Tahoma" w:cs="Tahoma"/>
          <w:sz w:val="20"/>
          <w:szCs w:val="20"/>
        </w:rPr>
        <w:t xml:space="preserve"> </w:t>
      </w:r>
      <w:r w:rsidR="00B83394" w:rsidRPr="00145881">
        <w:rPr>
          <w:rFonts w:ascii="Tahoma" w:hAnsi="Tahoma" w:cs="Tahoma"/>
          <w:sz w:val="20"/>
          <w:szCs w:val="20"/>
        </w:rPr>
        <w:t>3</w:t>
      </w:r>
      <w:r w:rsidR="00145881" w:rsidRPr="00145881">
        <w:rPr>
          <w:rFonts w:ascii="Tahoma" w:hAnsi="Tahoma" w:cs="Tahoma"/>
          <w:sz w:val="20"/>
          <w:szCs w:val="20"/>
        </w:rPr>
        <w:t>1</w:t>
      </w:r>
      <w:r w:rsidR="00B83394" w:rsidRPr="00145881">
        <w:rPr>
          <w:rFonts w:ascii="Tahoma" w:hAnsi="Tahoma" w:cs="Tahoma"/>
          <w:sz w:val="20"/>
          <w:szCs w:val="20"/>
        </w:rPr>
        <w:t xml:space="preserve">. </w:t>
      </w:r>
      <w:r w:rsidR="00145881" w:rsidRPr="00145881">
        <w:rPr>
          <w:rFonts w:ascii="Tahoma" w:hAnsi="Tahoma" w:cs="Tahoma"/>
          <w:sz w:val="20"/>
          <w:szCs w:val="20"/>
        </w:rPr>
        <w:t>8</w:t>
      </w:r>
      <w:r w:rsidR="00B83394" w:rsidRPr="00145881">
        <w:rPr>
          <w:rFonts w:ascii="Tahoma" w:hAnsi="Tahoma" w:cs="Tahoma"/>
          <w:sz w:val="20"/>
          <w:szCs w:val="20"/>
        </w:rPr>
        <w:t>. 202</w:t>
      </w:r>
      <w:r w:rsidR="00AB40A6">
        <w:rPr>
          <w:rFonts w:ascii="Tahoma" w:hAnsi="Tahoma" w:cs="Tahoma"/>
          <w:sz w:val="20"/>
          <w:szCs w:val="20"/>
        </w:rPr>
        <w:t>5</w:t>
      </w:r>
      <w:r w:rsidRPr="00145881">
        <w:rPr>
          <w:rFonts w:ascii="Tahoma" w:hAnsi="Tahoma" w:cs="Tahoma"/>
          <w:sz w:val="20"/>
          <w:szCs w:val="20"/>
        </w:rPr>
        <w:t>,</w:t>
      </w:r>
      <w:r w:rsidR="00EB212C" w:rsidRPr="00145881">
        <w:rPr>
          <w:rFonts w:ascii="Tahoma" w:hAnsi="Tahoma" w:cs="Tahoma"/>
          <w:sz w:val="20"/>
          <w:szCs w:val="20"/>
        </w:rPr>
        <w:t xml:space="preserve"> a byl uhrazen nejpozději do 31. </w:t>
      </w:r>
      <w:r w:rsidR="00145881" w:rsidRPr="00145881">
        <w:rPr>
          <w:rFonts w:ascii="Tahoma" w:hAnsi="Tahoma" w:cs="Tahoma"/>
          <w:sz w:val="20"/>
          <w:szCs w:val="20"/>
        </w:rPr>
        <w:t>8</w:t>
      </w:r>
      <w:r w:rsidR="00EB212C" w:rsidRPr="00145881">
        <w:rPr>
          <w:rFonts w:ascii="Tahoma" w:hAnsi="Tahoma" w:cs="Tahoma"/>
          <w:sz w:val="20"/>
          <w:szCs w:val="20"/>
        </w:rPr>
        <w:t>. 202</w:t>
      </w:r>
      <w:r w:rsidR="00CA5E13">
        <w:rPr>
          <w:rFonts w:ascii="Tahoma" w:hAnsi="Tahoma" w:cs="Tahoma"/>
          <w:sz w:val="20"/>
          <w:szCs w:val="20"/>
        </w:rPr>
        <w:t>5</w:t>
      </w:r>
      <w:r w:rsidR="00435415" w:rsidRPr="00145881">
        <w:rPr>
          <w:rFonts w:ascii="Tahoma" w:hAnsi="Tahoma" w:cs="Tahoma"/>
          <w:sz w:val="20"/>
          <w:szCs w:val="20"/>
        </w:rPr>
        <w:t>;</w:t>
      </w:r>
    </w:p>
    <w:p w14:paraId="0A78247E" w14:textId="2B71A704" w:rsidR="00FA4EE2" w:rsidRDefault="00FA4EE2" w:rsidP="00ED5D8A">
      <w:pPr>
        <w:numPr>
          <w:ilvl w:val="1"/>
          <w:numId w:val="23"/>
        </w:numPr>
        <w:spacing w:before="60"/>
        <w:ind w:left="714" w:hanging="357"/>
        <w:jc w:val="both"/>
        <w:rPr>
          <w:rFonts w:ascii="Tahoma" w:hAnsi="Tahoma" w:cs="Tahoma"/>
          <w:sz w:val="20"/>
          <w:szCs w:val="20"/>
        </w:rPr>
      </w:pPr>
      <w:r w:rsidRPr="008C1BFC">
        <w:rPr>
          <w:rFonts w:ascii="Tahoma" w:hAnsi="Tahoma" w:cs="Tahoma"/>
          <w:sz w:val="20"/>
          <w:szCs w:val="20"/>
        </w:rPr>
        <w:t>byl vynaložen</w:t>
      </w:r>
      <w:r w:rsidRPr="00A808B8">
        <w:rPr>
          <w:rFonts w:ascii="Tahoma" w:hAnsi="Tahoma" w:cs="Tahoma"/>
          <w:sz w:val="20"/>
          <w:szCs w:val="20"/>
        </w:rPr>
        <w:t xml:space="preserve"> v</w:t>
      </w:r>
      <w:r w:rsidR="00041DED">
        <w:rPr>
          <w:rFonts w:ascii="Tahoma" w:hAnsi="Tahoma" w:cs="Tahoma"/>
          <w:sz w:val="20"/>
          <w:szCs w:val="20"/>
        </w:rPr>
        <w:t xml:space="preserve"> </w:t>
      </w:r>
      <w:r w:rsidRPr="00A808B8">
        <w:rPr>
          <w:rFonts w:ascii="Tahoma" w:hAnsi="Tahoma" w:cs="Tahoma"/>
          <w:sz w:val="20"/>
          <w:szCs w:val="20"/>
        </w:rPr>
        <w:t>souladu s</w:t>
      </w:r>
      <w:r w:rsidR="00041DED">
        <w:rPr>
          <w:rFonts w:ascii="Tahoma" w:hAnsi="Tahoma" w:cs="Tahoma"/>
          <w:sz w:val="20"/>
          <w:szCs w:val="20"/>
        </w:rPr>
        <w:t xml:space="preserve"> </w:t>
      </w:r>
      <w:r w:rsidRPr="00A808B8">
        <w:rPr>
          <w:rFonts w:ascii="Tahoma" w:hAnsi="Tahoma" w:cs="Tahoma"/>
          <w:sz w:val="20"/>
          <w:szCs w:val="20"/>
        </w:rPr>
        <w:t xml:space="preserve">účelovým </w:t>
      </w:r>
      <w:r w:rsidR="00FA03E9" w:rsidRPr="00A808B8">
        <w:rPr>
          <w:rFonts w:ascii="Tahoma" w:hAnsi="Tahoma" w:cs="Tahoma"/>
          <w:sz w:val="20"/>
          <w:szCs w:val="20"/>
        </w:rPr>
        <w:t xml:space="preserve">určením dle čl. IV této </w:t>
      </w:r>
      <w:r w:rsidR="00A33B58">
        <w:rPr>
          <w:rFonts w:ascii="Tahoma" w:hAnsi="Tahoma" w:cs="Tahoma"/>
          <w:sz w:val="20"/>
          <w:szCs w:val="20"/>
        </w:rPr>
        <w:t>S</w:t>
      </w:r>
      <w:r w:rsidR="00FA03E9" w:rsidRPr="00A808B8">
        <w:rPr>
          <w:rFonts w:ascii="Tahoma" w:hAnsi="Tahoma" w:cs="Tahoma"/>
          <w:sz w:val="20"/>
          <w:szCs w:val="20"/>
        </w:rPr>
        <w:t>mlouvy a</w:t>
      </w:r>
      <w:r w:rsidRPr="00A808B8">
        <w:rPr>
          <w:rFonts w:ascii="Tahoma" w:hAnsi="Tahoma" w:cs="Tahoma"/>
          <w:sz w:val="20"/>
          <w:szCs w:val="20"/>
        </w:rPr>
        <w:t xml:space="preserve"> ost</w:t>
      </w:r>
      <w:r w:rsidR="00FA03E9" w:rsidRPr="00A808B8">
        <w:rPr>
          <w:rFonts w:ascii="Tahoma" w:hAnsi="Tahoma" w:cs="Tahoma"/>
          <w:sz w:val="20"/>
          <w:szCs w:val="20"/>
        </w:rPr>
        <w:t xml:space="preserve">atními podmínkami této </w:t>
      </w:r>
      <w:r w:rsidR="00A33B58">
        <w:rPr>
          <w:rFonts w:ascii="Tahoma" w:hAnsi="Tahoma" w:cs="Tahoma"/>
          <w:sz w:val="20"/>
          <w:szCs w:val="20"/>
        </w:rPr>
        <w:t>S</w:t>
      </w:r>
      <w:r w:rsidR="00FA03E9" w:rsidRPr="00A808B8">
        <w:rPr>
          <w:rFonts w:ascii="Tahoma" w:hAnsi="Tahoma" w:cs="Tahoma"/>
          <w:sz w:val="20"/>
          <w:szCs w:val="20"/>
        </w:rPr>
        <w:t>mlouvy</w:t>
      </w:r>
      <w:r w:rsidR="00435415">
        <w:rPr>
          <w:rFonts w:ascii="Tahoma" w:hAnsi="Tahoma" w:cs="Tahoma"/>
          <w:sz w:val="20"/>
          <w:szCs w:val="20"/>
        </w:rPr>
        <w:t>;</w:t>
      </w:r>
    </w:p>
    <w:p w14:paraId="2F577152" w14:textId="1108436D" w:rsidR="00B836E0" w:rsidRPr="00005671" w:rsidRDefault="00E24C93" w:rsidP="00ED5D8A">
      <w:pPr>
        <w:numPr>
          <w:ilvl w:val="1"/>
          <w:numId w:val="23"/>
        </w:numPr>
        <w:spacing w:before="60"/>
        <w:ind w:left="714" w:hanging="357"/>
        <w:jc w:val="both"/>
        <w:rPr>
          <w:rFonts w:ascii="Tahoma" w:hAnsi="Tahoma" w:cs="Tahoma"/>
          <w:sz w:val="20"/>
          <w:szCs w:val="20"/>
        </w:rPr>
      </w:pPr>
      <w:r w:rsidRPr="00005671">
        <w:rPr>
          <w:rFonts w:ascii="Tahoma" w:hAnsi="Tahoma" w:cs="Tahoma"/>
          <w:sz w:val="20"/>
          <w:szCs w:val="20"/>
        </w:rPr>
        <w:t xml:space="preserve">byl vynaložen v souladu se </w:t>
      </w:r>
      <w:bookmarkStart w:id="1" w:name="_Hlk70950945"/>
      <w:r w:rsidR="004B60D0" w:rsidRPr="00005671">
        <w:rPr>
          <w:rFonts w:ascii="Tahoma" w:hAnsi="Tahoma" w:cs="Tahoma"/>
          <w:sz w:val="20"/>
          <w:szCs w:val="20"/>
        </w:rPr>
        <w:t xml:space="preserve">schválenou </w:t>
      </w:r>
      <w:r w:rsidRPr="00005671">
        <w:rPr>
          <w:rFonts w:ascii="Tahoma" w:hAnsi="Tahoma" w:cs="Tahoma"/>
          <w:sz w:val="20"/>
          <w:szCs w:val="20"/>
        </w:rPr>
        <w:t>strukturou</w:t>
      </w:r>
      <w:r w:rsidR="00BC2FCF" w:rsidRPr="00005671">
        <w:rPr>
          <w:rFonts w:ascii="Tahoma" w:hAnsi="Tahoma" w:cs="Tahoma"/>
          <w:sz w:val="20"/>
          <w:szCs w:val="20"/>
        </w:rPr>
        <w:t xml:space="preserve"> </w:t>
      </w:r>
      <w:r w:rsidR="000C3818" w:rsidRPr="00005671">
        <w:rPr>
          <w:rFonts w:ascii="Tahoma" w:hAnsi="Tahoma" w:cs="Tahoma"/>
          <w:sz w:val="20"/>
          <w:szCs w:val="20"/>
        </w:rPr>
        <w:t xml:space="preserve">rozpočtu </w:t>
      </w:r>
      <w:r w:rsidR="00611627" w:rsidRPr="00005671">
        <w:rPr>
          <w:rFonts w:ascii="Tahoma" w:hAnsi="Tahoma" w:cs="Tahoma"/>
          <w:sz w:val="20"/>
          <w:szCs w:val="20"/>
        </w:rPr>
        <w:t>P</w:t>
      </w:r>
      <w:r w:rsidR="000E678C" w:rsidRPr="00005671">
        <w:rPr>
          <w:rFonts w:ascii="Tahoma" w:hAnsi="Tahoma" w:cs="Tahoma"/>
          <w:sz w:val="20"/>
          <w:szCs w:val="20"/>
        </w:rPr>
        <w:t>říjemc</w:t>
      </w:r>
      <w:r w:rsidR="000C3818" w:rsidRPr="00005671">
        <w:rPr>
          <w:rFonts w:ascii="Tahoma" w:hAnsi="Tahoma" w:cs="Tahoma"/>
          <w:sz w:val="20"/>
          <w:szCs w:val="20"/>
        </w:rPr>
        <w:t>e</w:t>
      </w:r>
      <w:r w:rsidR="000E678C" w:rsidRPr="00005671">
        <w:rPr>
          <w:rFonts w:ascii="Tahoma" w:hAnsi="Tahoma" w:cs="Tahoma"/>
          <w:sz w:val="20"/>
          <w:szCs w:val="20"/>
        </w:rPr>
        <w:t xml:space="preserve"> </w:t>
      </w:r>
      <w:r w:rsidR="00760F24" w:rsidRPr="00005671">
        <w:rPr>
          <w:rFonts w:ascii="Tahoma" w:hAnsi="Tahoma" w:cs="Tahoma"/>
          <w:sz w:val="20"/>
          <w:szCs w:val="20"/>
        </w:rPr>
        <w:t>a strukturou klíčových aktivit Příjemce</w:t>
      </w:r>
      <w:r w:rsidR="00005671" w:rsidRPr="00005671">
        <w:rPr>
          <w:rFonts w:ascii="Tahoma" w:hAnsi="Tahoma" w:cs="Tahoma"/>
          <w:sz w:val="20"/>
          <w:szCs w:val="20"/>
        </w:rPr>
        <w:t>;</w:t>
      </w:r>
    </w:p>
    <w:bookmarkEnd w:id="1"/>
    <w:p w14:paraId="3E1C9B76" w14:textId="77777777" w:rsidR="00103B83" w:rsidRPr="00A808B8" w:rsidRDefault="00FA4EE2" w:rsidP="00ED5D8A">
      <w:pPr>
        <w:numPr>
          <w:ilvl w:val="1"/>
          <w:numId w:val="23"/>
        </w:numPr>
        <w:spacing w:before="60"/>
        <w:ind w:left="714" w:hanging="357"/>
        <w:jc w:val="both"/>
        <w:rPr>
          <w:rFonts w:ascii="Tahoma" w:hAnsi="Tahoma" w:cs="Tahoma"/>
          <w:sz w:val="20"/>
          <w:szCs w:val="20"/>
        </w:rPr>
      </w:pPr>
      <w:r w:rsidRPr="00A808B8">
        <w:rPr>
          <w:rFonts w:ascii="Tahoma" w:hAnsi="Tahoma" w:cs="Tahoma"/>
          <w:sz w:val="20"/>
          <w:szCs w:val="20"/>
        </w:rPr>
        <w:t>vyhovuje zásadám účelnosti, efektivnosti a hospodárnosti dle zákona o</w:t>
      </w:r>
      <w:r w:rsidR="009A6F58" w:rsidRPr="00A808B8">
        <w:rPr>
          <w:rFonts w:ascii="Tahoma" w:hAnsi="Tahoma" w:cs="Tahoma"/>
          <w:sz w:val="20"/>
          <w:szCs w:val="20"/>
        </w:rPr>
        <w:t> </w:t>
      </w:r>
      <w:r w:rsidRPr="00A808B8">
        <w:rPr>
          <w:rFonts w:ascii="Tahoma" w:hAnsi="Tahoma" w:cs="Tahoma"/>
          <w:sz w:val="20"/>
          <w:szCs w:val="20"/>
        </w:rPr>
        <w:t xml:space="preserve">finanční </w:t>
      </w:r>
      <w:r w:rsidR="00103B83" w:rsidRPr="00A808B8">
        <w:rPr>
          <w:rFonts w:ascii="Tahoma" w:hAnsi="Tahoma" w:cs="Tahoma"/>
          <w:sz w:val="20"/>
          <w:szCs w:val="20"/>
        </w:rPr>
        <w:t xml:space="preserve">kontrole. </w:t>
      </w:r>
    </w:p>
    <w:p w14:paraId="6A84E5B7" w14:textId="2BF938A2" w:rsidR="00FA4EE2" w:rsidRPr="00A808B8" w:rsidRDefault="00FA4EE2" w:rsidP="00272D67">
      <w:pPr>
        <w:numPr>
          <w:ilvl w:val="0"/>
          <w:numId w:val="23"/>
        </w:numPr>
        <w:spacing w:before="120"/>
        <w:ind w:left="357" w:hanging="357"/>
        <w:jc w:val="both"/>
        <w:rPr>
          <w:rFonts w:ascii="Tahoma" w:hAnsi="Tahoma" w:cs="Tahoma"/>
          <w:sz w:val="20"/>
          <w:szCs w:val="20"/>
        </w:rPr>
      </w:pPr>
      <w:r w:rsidRPr="00A808B8">
        <w:rPr>
          <w:rFonts w:ascii="Tahoma" w:hAnsi="Tahoma" w:cs="Tahoma"/>
          <w:sz w:val="20"/>
          <w:szCs w:val="20"/>
        </w:rPr>
        <w:t xml:space="preserve">Daň z přidané hodnoty vztahující se k uznatelným nákladům je uznatelným nákladem, pokud </w:t>
      </w:r>
      <w:r w:rsidR="003E651B">
        <w:rPr>
          <w:rFonts w:ascii="Tahoma" w:hAnsi="Tahoma" w:cs="Tahoma"/>
          <w:sz w:val="20"/>
          <w:szCs w:val="20"/>
        </w:rPr>
        <w:t>P</w:t>
      </w:r>
      <w:r w:rsidRPr="00A808B8">
        <w:rPr>
          <w:rFonts w:ascii="Tahoma" w:hAnsi="Tahoma" w:cs="Tahoma"/>
          <w:sz w:val="20"/>
          <w:szCs w:val="20"/>
        </w:rPr>
        <w:t>říjemce není plátcem této daně nebo pokud mu nevzniká nárok na odpočet této daně.</w:t>
      </w:r>
    </w:p>
    <w:p w14:paraId="076D943F" w14:textId="71CB70DB" w:rsidR="00FA4EE2" w:rsidRDefault="00FA4EE2" w:rsidP="00ED5D8A">
      <w:pPr>
        <w:numPr>
          <w:ilvl w:val="0"/>
          <w:numId w:val="23"/>
        </w:numPr>
        <w:spacing w:before="120"/>
        <w:ind w:left="357" w:hanging="357"/>
        <w:jc w:val="both"/>
        <w:rPr>
          <w:rFonts w:ascii="Tahoma" w:hAnsi="Tahoma" w:cs="Tahoma"/>
          <w:sz w:val="20"/>
          <w:szCs w:val="20"/>
        </w:rPr>
      </w:pPr>
      <w:r w:rsidRPr="00A808B8">
        <w:rPr>
          <w:rFonts w:ascii="Tahoma" w:hAnsi="Tahoma" w:cs="Tahoma"/>
          <w:sz w:val="20"/>
          <w:szCs w:val="20"/>
        </w:rPr>
        <w:t>Všechny ostatní náklady vynaložené příjemcem jsou považovány za</w:t>
      </w:r>
      <w:r w:rsidR="0020302A">
        <w:rPr>
          <w:rFonts w:ascii="Tahoma" w:hAnsi="Tahoma" w:cs="Tahoma"/>
          <w:sz w:val="20"/>
          <w:szCs w:val="20"/>
        </w:rPr>
        <w:t xml:space="preserve"> </w:t>
      </w:r>
      <w:r w:rsidRPr="00A808B8">
        <w:rPr>
          <w:rFonts w:ascii="Tahoma" w:hAnsi="Tahoma" w:cs="Tahoma"/>
          <w:sz w:val="20"/>
          <w:szCs w:val="20"/>
        </w:rPr>
        <w:t>náklady neuznatelné.</w:t>
      </w:r>
    </w:p>
    <w:p w14:paraId="48F3F8D8" w14:textId="38A4EF30" w:rsidR="00F574B2" w:rsidRPr="00221CE6" w:rsidRDefault="00F574B2" w:rsidP="00F574B2">
      <w:pPr>
        <w:spacing w:before="360" w:after="240"/>
        <w:jc w:val="center"/>
        <w:rPr>
          <w:rFonts w:ascii="Tahoma" w:hAnsi="Tahoma" w:cs="Tahoma"/>
          <w:b/>
          <w:sz w:val="20"/>
          <w:szCs w:val="20"/>
        </w:rPr>
      </w:pPr>
      <w:r w:rsidRPr="009B5D46">
        <w:rPr>
          <w:rFonts w:ascii="Tahoma" w:hAnsi="Tahoma" w:cs="Tahoma"/>
          <w:b/>
          <w:sz w:val="20"/>
          <w:szCs w:val="20"/>
        </w:rPr>
        <w:t xml:space="preserve">Článek </w:t>
      </w:r>
      <w:r>
        <w:rPr>
          <w:rFonts w:ascii="Tahoma" w:hAnsi="Tahoma" w:cs="Tahoma"/>
          <w:b/>
          <w:sz w:val="20"/>
          <w:szCs w:val="20"/>
        </w:rPr>
        <w:t>IX</w:t>
      </w:r>
      <w:r w:rsidR="008333FE">
        <w:rPr>
          <w:rFonts w:ascii="Tahoma" w:hAnsi="Tahoma" w:cs="Tahoma"/>
          <w:b/>
          <w:sz w:val="20"/>
          <w:szCs w:val="20"/>
        </w:rPr>
        <w:t>.</w:t>
      </w:r>
      <w:r w:rsidR="003235DA">
        <w:rPr>
          <w:rFonts w:ascii="Tahoma" w:hAnsi="Tahoma" w:cs="Tahoma"/>
          <w:b/>
          <w:sz w:val="20"/>
          <w:szCs w:val="20"/>
        </w:rPr>
        <w:br/>
      </w:r>
      <w:r w:rsidRPr="00221CE6">
        <w:rPr>
          <w:rFonts w:ascii="Tahoma" w:hAnsi="Tahoma" w:cs="Tahoma"/>
          <w:b/>
          <w:sz w:val="20"/>
          <w:szCs w:val="20"/>
        </w:rPr>
        <w:t>Ochrana informací a osobních údajů</w:t>
      </w:r>
    </w:p>
    <w:p w14:paraId="529E6091" w14:textId="3AD0D9E2" w:rsidR="00F574B2" w:rsidRPr="00221CE6" w:rsidRDefault="00F574B2" w:rsidP="00F574B2">
      <w:pPr>
        <w:numPr>
          <w:ilvl w:val="0"/>
          <w:numId w:val="25"/>
        </w:numPr>
        <w:spacing w:after="120"/>
        <w:jc w:val="both"/>
        <w:rPr>
          <w:rFonts w:ascii="Tahoma" w:hAnsi="Tahoma" w:cs="Tahoma"/>
          <w:sz w:val="20"/>
          <w:szCs w:val="20"/>
        </w:rPr>
      </w:pPr>
      <w:r w:rsidRPr="00221CE6">
        <w:rPr>
          <w:rFonts w:ascii="Tahoma" w:hAnsi="Tahoma" w:cs="Tahoma"/>
          <w:sz w:val="20"/>
          <w:szCs w:val="20"/>
        </w:rPr>
        <w:t>P</w:t>
      </w:r>
      <w:r w:rsidR="00F5308E">
        <w:rPr>
          <w:rFonts w:ascii="Tahoma" w:hAnsi="Tahoma" w:cs="Tahoma"/>
          <w:sz w:val="20"/>
          <w:szCs w:val="20"/>
        </w:rPr>
        <w:t>říjemce</w:t>
      </w:r>
      <w:r w:rsidRPr="00221CE6">
        <w:rPr>
          <w:rFonts w:ascii="Tahoma" w:hAnsi="Tahoma" w:cs="Tahoma"/>
          <w:sz w:val="20"/>
          <w:szCs w:val="20"/>
        </w:rPr>
        <w:t xml:space="preserve"> je povinen zachovat jako citlivé veškeré informace, o kterých se dozví v souvislosti s plněním předmětu této </w:t>
      </w:r>
      <w:r>
        <w:rPr>
          <w:rFonts w:ascii="Tahoma" w:hAnsi="Tahoma" w:cs="Tahoma"/>
          <w:sz w:val="20"/>
          <w:szCs w:val="20"/>
        </w:rPr>
        <w:t>S</w:t>
      </w:r>
      <w:r w:rsidRPr="00221CE6">
        <w:rPr>
          <w:rFonts w:ascii="Tahoma" w:hAnsi="Tahoma" w:cs="Tahoma"/>
          <w:sz w:val="20"/>
          <w:szCs w:val="20"/>
        </w:rPr>
        <w:t>mlouvy. Povinnost poskytovat informace podle zákona č. 106/1999 Sb., o svobodném přístupu k informacím, ve znění pozdějších předpisů není tímto ustanovením dotčena.</w:t>
      </w:r>
    </w:p>
    <w:p w14:paraId="20EB7C4F" w14:textId="4756589E" w:rsidR="00F574B2" w:rsidRPr="00221CE6" w:rsidRDefault="00F574B2" w:rsidP="00F574B2">
      <w:pPr>
        <w:numPr>
          <w:ilvl w:val="0"/>
          <w:numId w:val="25"/>
        </w:numPr>
        <w:spacing w:after="120"/>
        <w:ind w:left="357" w:hanging="357"/>
        <w:jc w:val="both"/>
        <w:rPr>
          <w:rFonts w:ascii="Tahoma" w:hAnsi="Tahoma" w:cs="Tahoma"/>
          <w:sz w:val="20"/>
          <w:szCs w:val="20"/>
        </w:rPr>
      </w:pPr>
      <w:r w:rsidRPr="00E07A11">
        <w:rPr>
          <w:rFonts w:ascii="Tahoma" w:hAnsi="Tahoma" w:cs="Tahoma"/>
          <w:sz w:val="20"/>
          <w:szCs w:val="20"/>
        </w:rPr>
        <w:t>P</w:t>
      </w:r>
      <w:r w:rsidR="00F5308E">
        <w:rPr>
          <w:rFonts w:ascii="Tahoma" w:hAnsi="Tahoma" w:cs="Tahoma"/>
          <w:sz w:val="20"/>
          <w:szCs w:val="20"/>
        </w:rPr>
        <w:t>říjemce</w:t>
      </w:r>
      <w:r w:rsidRPr="004968A8">
        <w:rPr>
          <w:rFonts w:ascii="Tahoma" w:hAnsi="Tahoma" w:cs="Tahoma"/>
          <w:sz w:val="20"/>
          <w:szCs w:val="20"/>
        </w:rPr>
        <w:t xml:space="preserve"> </w:t>
      </w:r>
      <w:r w:rsidRPr="00221CE6">
        <w:rPr>
          <w:rFonts w:ascii="Tahoma" w:hAnsi="Tahoma" w:cs="Tahoma"/>
          <w:sz w:val="20"/>
          <w:szCs w:val="20"/>
        </w:rPr>
        <w:t xml:space="preserve">není oprávněn uvolnit, sdělit ani zpřístupnit jakékoliv třetí osobě informace </w:t>
      </w:r>
      <w:r>
        <w:rPr>
          <w:rFonts w:ascii="Tahoma" w:hAnsi="Tahoma" w:cs="Tahoma"/>
          <w:sz w:val="20"/>
          <w:szCs w:val="20"/>
        </w:rPr>
        <w:t>o P</w:t>
      </w:r>
      <w:r w:rsidR="003E651B">
        <w:rPr>
          <w:rFonts w:ascii="Tahoma" w:hAnsi="Tahoma" w:cs="Tahoma"/>
          <w:sz w:val="20"/>
          <w:szCs w:val="20"/>
        </w:rPr>
        <w:t>oskytovateli</w:t>
      </w:r>
      <w:r>
        <w:rPr>
          <w:rFonts w:ascii="Tahoma" w:hAnsi="Tahoma" w:cs="Tahoma"/>
          <w:sz w:val="20"/>
          <w:szCs w:val="20"/>
        </w:rPr>
        <w:t xml:space="preserve"> </w:t>
      </w:r>
      <w:r w:rsidRPr="00221CE6">
        <w:rPr>
          <w:rFonts w:ascii="Tahoma" w:hAnsi="Tahoma" w:cs="Tahoma"/>
          <w:sz w:val="20"/>
          <w:szCs w:val="20"/>
        </w:rPr>
        <w:t xml:space="preserve">bez jeho předchozího písemného souhlasu, a to v jakékoliv formě, a je povinen podniknout veškeré kroky nezbytné k zabezpečení daných informací. Povinnost zachovávat mlčenlivost a zajistit ochranu citlivých informací zůstává v platnosti neomezeně dlouho i po ukončení platnosti a účinnosti </w:t>
      </w:r>
      <w:r>
        <w:rPr>
          <w:rFonts w:ascii="Tahoma" w:hAnsi="Tahoma" w:cs="Tahoma"/>
          <w:sz w:val="20"/>
          <w:szCs w:val="20"/>
        </w:rPr>
        <w:t>Smlouvy.</w:t>
      </w:r>
    </w:p>
    <w:p w14:paraId="050CB02E" w14:textId="77777777" w:rsidR="00F574B2" w:rsidRPr="00221CE6" w:rsidRDefault="00F574B2" w:rsidP="00F574B2">
      <w:pPr>
        <w:numPr>
          <w:ilvl w:val="0"/>
          <w:numId w:val="25"/>
        </w:numPr>
        <w:spacing w:after="120"/>
        <w:ind w:left="357" w:hanging="357"/>
        <w:jc w:val="both"/>
        <w:rPr>
          <w:rFonts w:ascii="Tahoma" w:hAnsi="Tahoma" w:cs="Tahoma"/>
          <w:sz w:val="20"/>
          <w:szCs w:val="20"/>
        </w:rPr>
      </w:pPr>
      <w:r w:rsidRPr="00221CE6">
        <w:rPr>
          <w:rFonts w:ascii="Tahoma" w:hAnsi="Tahoma" w:cs="Tahoma"/>
          <w:sz w:val="20"/>
          <w:szCs w:val="20"/>
        </w:rPr>
        <w:t>Povinnost zachovávat mlčenlivost se nevztahuje na informace:</w:t>
      </w:r>
    </w:p>
    <w:p w14:paraId="52CF8125" w14:textId="676E36ED" w:rsidR="00F574B2" w:rsidRPr="00221CE6" w:rsidRDefault="00F574B2" w:rsidP="00067298">
      <w:pPr>
        <w:numPr>
          <w:ilvl w:val="0"/>
          <w:numId w:val="27"/>
        </w:numPr>
        <w:autoSpaceDN w:val="0"/>
        <w:adjustRightInd w:val="0"/>
        <w:spacing w:after="120"/>
        <w:jc w:val="both"/>
        <w:rPr>
          <w:rFonts w:ascii="Tahoma" w:hAnsi="Tahoma" w:cs="Tahoma"/>
          <w:iCs/>
          <w:sz w:val="20"/>
          <w:szCs w:val="20"/>
        </w:rPr>
      </w:pPr>
      <w:r w:rsidRPr="00221CE6">
        <w:rPr>
          <w:rFonts w:ascii="Tahoma" w:hAnsi="Tahoma" w:cs="Tahoma"/>
          <w:iCs/>
          <w:sz w:val="20"/>
          <w:szCs w:val="20"/>
        </w:rPr>
        <w:t xml:space="preserve">které jsou nebo se stanou všeobecně a veřejně přístupnými jinak než porušením ustanovení tohoto článku </w:t>
      </w:r>
      <w:r>
        <w:rPr>
          <w:rFonts w:ascii="Tahoma" w:hAnsi="Tahoma" w:cs="Tahoma"/>
          <w:iCs/>
          <w:sz w:val="20"/>
          <w:szCs w:val="20"/>
        </w:rPr>
        <w:t>S</w:t>
      </w:r>
      <w:r w:rsidRPr="00221CE6">
        <w:rPr>
          <w:rFonts w:ascii="Tahoma" w:hAnsi="Tahoma" w:cs="Tahoma"/>
          <w:iCs/>
          <w:sz w:val="20"/>
          <w:szCs w:val="20"/>
        </w:rPr>
        <w:t xml:space="preserve">mlouvy ze strany </w:t>
      </w:r>
      <w:r>
        <w:rPr>
          <w:rFonts w:ascii="Tahoma" w:hAnsi="Tahoma" w:cs="Tahoma"/>
          <w:iCs/>
          <w:sz w:val="20"/>
          <w:szCs w:val="20"/>
        </w:rPr>
        <w:t>P</w:t>
      </w:r>
      <w:r w:rsidR="00F5308E">
        <w:rPr>
          <w:rFonts w:ascii="Tahoma" w:hAnsi="Tahoma" w:cs="Tahoma"/>
          <w:iCs/>
          <w:sz w:val="20"/>
          <w:szCs w:val="20"/>
        </w:rPr>
        <w:t>říjemce</w:t>
      </w:r>
      <w:r w:rsidR="00435415">
        <w:rPr>
          <w:rFonts w:ascii="Tahoma" w:hAnsi="Tahoma" w:cs="Tahoma"/>
          <w:iCs/>
          <w:sz w:val="20"/>
          <w:szCs w:val="20"/>
        </w:rPr>
        <w:t>;</w:t>
      </w:r>
    </w:p>
    <w:p w14:paraId="7D9A3743" w14:textId="0AA5CD72" w:rsidR="00F574B2" w:rsidRPr="00221CE6" w:rsidRDefault="00F574B2" w:rsidP="00067298">
      <w:pPr>
        <w:numPr>
          <w:ilvl w:val="0"/>
          <w:numId w:val="27"/>
        </w:numPr>
        <w:autoSpaceDN w:val="0"/>
        <w:adjustRightInd w:val="0"/>
        <w:spacing w:after="120"/>
        <w:jc w:val="both"/>
        <w:rPr>
          <w:rFonts w:ascii="Tahoma" w:hAnsi="Tahoma" w:cs="Tahoma"/>
          <w:iCs/>
          <w:sz w:val="20"/>
          <w:szCs w:val="20"/>
        </w:rPr>
      </w:pPr>
      <w:r w:rsidRPr="00221CE6">
        <w:rPr>
          <w:rFonts w:ascii="Tahoma" w:hAnsi="Tahoma" w:cs="Tahoma"/>
          <w:iCs/>
          <w:sz w:val="20"/>
          <w:szCs w:val="20"/>
        </w:rPr>
        <w:t xml:space="preserve">které jsou </w:t>
      </w:r>
      <w:r w:rsidRPr="00E07A11">
        <w:rPr>
          <w:rFonts w:ascii="Tahoma" w:hAnsi="Tahoma" w:cs="Tahoma"/>
          <w:sz w:val="20"/>
          <w:szCs w:val="20"/>
        </w:rPr>
        <w:t>P</w:t>
      </w:r>
      <w:r w:rsidR="00BD2380">
        <w:rPr>
          <w:rFonts w:ascii="Tahoma" w:hAnsi="Tahoma" w:cs="Tahoma"/>
          <w:sz w:val="20"/>
          <w:szCs w:val="20"/>
        </w:rPr>
        <w:t>říjemci</w:t>
      </w:r>
      <w:r w:rsidRPr="00221CE6">
        <w:rPr>
          <w:rFonts w:ascii="Tahoma" w:hAnsi="Tahoma" w:cs="Tahoma"/>
          <w:iCs/>
          <w:sz w:val="20"/>
          <w:szCs w:val="20"/>
        </w:rPr>
        <w:t xml:space="preserve"> známy a byly mu volně k dispozici ještě před přijetím těchto informací od </w:t>
      </w:r>
      <w:r>
        <w:rPr>
          <w:rFonts w:ascii="Tahoma" w:hAnsi="Tahoma" w:cs="Tahoma"/>
          <w:iCs/>
          <w:sz w:val="20"/>
          <w:szCs w:val="20"/>
        </w:rPr>
        <w:t>P</w:t>
      </w:r>
      <w:r w:rsidR="00C848AC">
        <w:rPr>
          <w:rFonts w:ascii="Tahoma" w:hAnsi="Tahoma" w:cs="Tahoma"/>
          <w:iCs/>
          <w:sz w:val="20"/>
          <w:szCs w:val="20"/>
        </w:rPr>
        <w:t>oskytovat</w:t>
      </w:r>
      <w:r w:rsidR="00AF7F17">
        <w:rPr>
          <w:rFonts w:ascii="Tahoma" w:hAnsi="Tahoma" w:cs="Tahoma"/>
          <w:iCs/>
          <w:sz w:val="20"/>
          <w:szCs w:val="20"/>
        </w:rPr>
        <w:t>ele</w:t>
      </w:r>
      <w:r w:rsidR="00435415">
        <w:rPr>
          <w:rFonts w:ascii="Tahoma" w:hAnsi="Tahoma" w:cs="Tahoma"/>
          <w:iCs/>
          <w:sz w:val="20"/>
          <w:szCs w:val="20"/>
        </w:rPr>
        <w:t>;</w:t>
      </w:r>
    </w:p>
    <w:p w14:paraId="204708D7" w14:textId="16CD69CC" w:rsidR="00F574B2" w:rsidRPr="00221CE6" w:rsidRDefault="00F574B2" w:rsidP="00067298">
      <w:pPr>
        <w:numPr>
          <w:ilvl w:val="0"/>
          <w:numId w:val="27"/>
        </w:numPr>
        <w:autoSpaceDN w:val="0"/>
        <w:adjustRightInd w:val="0"/>
        <w:spacing w:after="120"/>
        <w:jc w:val="both"/>
        <w:rPr>
          <w:rFonts w:ascii="Tahoma" w:hAnsi="Tahoma" w:cs="Tahoma"/>
          <w:iCs/>
          <w:sz w:val="20"/>
          <w:szCs w:val="20"/>
        </w:rPr>
      </w:pPr>
      <w:r w:rsidRPr="00221CE6">
        <w:rPr>
          <w:rFonts w:ascii="Tahoma" w:hAnsi="Tahoma" w:cs="Tahoma"/>
          <w:iCs/>
          <w:sz w:val="20"/>
          <w:szCs w:val="20"/>
        </w:rPr>
        <w:t xml:space="preserve">které budou následně </w:t>
      </w:r>
      <w:r>
        <w:rPr>
          <w:rFonts w:ascii="Tahoma" w:hAnsi="Tahoma" w:cs="Tahoma"/>
          <w:iCs/>
          <w:sz w:val="20"/>
          <w:szCs w:val="20"/>
        </w:rPr>
        <w:t>Příjemci</w:t>
      </w:r>
      <w:r w:rsidRPr="00221CE6">
        <w:rPr>
          <w:rFonts w:ascii="Tahoma" w:hAnsi="Tahoma" w:cs="Tahoma"/>
          <w:iCs/>
          <w:sz w:val="20"/>
          <w:szCs w:val="20"/>
        </w:rPr>
        <w:t xml:space="preserve"> sděleny bez závazku mlčenlivosti vůči třetí osobě, jež rovněž není ve vztahu k nim nijak vázána</w:t>
      </w:r>
      <w:r w:rsidR="00435415">
        <w:rPr>
          <w:rFonts w:ascii="Tahoma" w:hAnsi="Tahoma" w:cs="Tahoma"/>
          <w:iCs/>
          <w:sz w:val="20"/>
          <w:szCs w:val="20"/>
        </w:rPr>
        <w:t>;</w:t>
      </w:r>
    </w:p>
    <w:p w14:paraId="602AF18D" w14:textId="77777777" w:rsidR="00F574B2" w:rsidRPr="00221CE6" w:rsidRDefault="00F574B2" w:rsidP="00067298">
      <w:pPr>
        <w:numPr>
          <w:ilvl w:val="0"/>
          <w:numId w:val="27"/>
        </w:numPr>
        <w:autoSpaceDN w:val="0"/>
        <w:adjustRightInd w:val="0"/>
        <w:spacing w:after="120"/>
        <w:jc w:val="both"/>
        <w:rPr>
          <w:rFonts w:ascii="Tahoma" w:hAnsi="Tahoma" w:cs="Tahoma"/>
          <w:iCs/>
          <w:sz w:val="20"/>
          <w:szCs w:val="20"/>
        </w:rPr>
      </w:pPr>
      <w:r w:rsidRPr="00221CE6">
        <w:rPr>
          <w:rFonts w:ascii="Tahoma" w:hAnsi="Tahoma" w:cs="Tahoma"/>
          <w:iCs/>
          <w:sz w:val="20"/>
          <w:szCs w:val="20"/>
        </w:rPr>
        <w:t>jejichž sdělení vyžadují platné právní předpisy.</w:t>
      </w:r>
    </w:p>
    <w:p w14:paraId="6A819911" w14:textId="713512B2" w:rsidR="00F574B2" w:rsidRPr="00221CE6" w:rsidRDefault="00F574B2" w:rsidP="00F574B2">
      <w:pPr>
        <w:numPr>
          <w:ilvl w:val="0"/>
          <w:numId w:val="25"/>
        </w:numPr>
        <w:spacing w:after="120"/>
        <w:ind w:left="357" w:hanging="357"/>
        <w:jc w:val="both"/>
        <w:rPr>
          <w:rFonts w:ascii="Tahoma" w:hAnsi="Tahoma" w:cs="Tahoma"/>
          <w:sz w:val="20"/>
          <w:szCs w:val="20"/>
        </w:rPr>
      </w:pPr>
      <w:r w:rsidRPr="00E07A11">
        <w:rPr>
          <w:rFonts w:ascii="Tahoma" w:hAnsi="Tahoma" w:cs="Tahoma"/>
          <w:sz w:val="20"/>
          <w:szCs w:val="20"/>
        </w:rPr>
        <w:t>P</w:t>
      </w:r>
      <w:r w:rsidR="00BD2380">
        <w:rPr>
          <w:rFonts w:ascii="Tahoma" w:hAnsi="Tahoma" w:cs="Tahoma"/>
          <w:sz w:val="20"/>
          <w:szCs w:val="20"/>
        </w:rPr>
        <w:t>říjemce</w:t>
      </w:r>
      <w:r w:rsidRPr="00221CE6">
        <w:rPr>
          <w:rFonts w:ascii="Tahoma" w:hAnsi="Tahoma" w:cs="Tahoma"/>
          <w:sz w:val="20"/>
          <w:szCs w:val="20"/>
        </w:rPr>
        <w:t xml:space="preserve"> se zavazuje, že důvěrné informace jiným subjektům nesdělí, nezpřístupní, ani nevyužije pro sebe nebo pro jinou osobu. Zavazuje se zachovat je v přísné tajnosti a sdělit je výlučně těm svým zaměstnancům nebo poddodavatelům, kteří jsou pověřeni plněním </w:t>
      </w:r>
      <w:r>
        <w:rPr>
          <w:rFonts w:ascii="Tahoma" w:hAnsi="Tahoma" w:cs="Tahoma"/>
          <w:sz w:val="20"/>
          <w:szCs w:val="20"/>
        </w:rPr>
        <w:t>Smlouvy</w:t>
      </w:r>
      <w:r w:rsidRPr="00221CE6">
        <w:rPr>
          <w:rFonts w:ascii="Tahoma" w:hAnsi="Tahoma" w:cs="Tahoma"/>
          <w:sz w:val="20"/>
          <w:szCs w:val="20"/>
        </w:rPr>
        <w:t xml:space="preserve"> a za tímto účelem </w:t>
      </w:r>
      <w:r w:rsidRPr="00221CE6">
        <w:rPr>
          <w:rFonts w:ascii="Tahoma" w:hAnsi="Tahoma" w:cs="Tahoma"/>
          <w:sz w:val="20"/>
          <w:szCs w:val="20"/>
        </w:rPr>
        <w:lastRenderedPageBreak/>
        <w:t>jsou oprávněni se s těmito informacemi v nezbytném rozsahu seznámit. P</w:t>
      </w:r>
      <w:r w:rsidR="00BD2380">
        <w:rPr>
          <w:rFonts w:ascii="Tahoma" w:hAnsi="Tahoma" w:cs="Tahoma"/>
          <w:sz w:val="20"/>
          <w:szCs w:val="20"/>
        </w:rPr>
        <w:t>říjemce</w:t>
      </w:r>
      <w:r w:rsidRPr="00221CE6">
        <w:rPr>
          <w:rFonts w:ascii="Tahoma" w:hAnsi="Tahoma" w:cs="Tahoma"/>
          <w:sz w:val="20"/>
          <w:szCs w:val="20"/>
        </w:rPr>
        <w:t xml:space="preserve"> se zavazuje zabezpečit, aby i tyto osoby považovaly uvedené informace za důvěrné a zachovávaly o nich mlčenlivost. Za porušení povinnosti zachovávat mlčenlivost a zajistit ochranu citlivých informací poddodavatelem či zaměstnanci</w:t>
      </w:r>
      <w:r w:rsidRPr="00BC33A9">
        <w:rPr>
          <w:rFonts w:ascii="Tahoma" w:hAnsi="Tahoma" w:cs="Tahoma"/>
          <w:sz w:val="20"/>
          <w:szCs w:val="20"/>
        </w:rPr>
        <w:t xml:space="preserve"> </w:t>
      </w:r>
      <w:r w:rsidRPr="00E07A11">
        <w:rPr>
          <w:rFonts w:ascii="Tahoma" w:hAnsi="Tahoma" w:cs="Tahoma"/>
          <w:sz w:val="20"/>
          <w:szCs w:val="20"/>
        </w:rPr>
        <w:t>P</w:t>
      </w:r>
      <w:r w:rsidR="00BD2380">
        <w:rPr>
          <w:rFonts w:ascii="Tahoma" w:hAnsi="Tahoma" w:cs="Tahoma"/>
          <w:sz w:val="20"/>
          <w:szCs w:val="20"/>
        </w:rPr>
        <w:t>říjemce</w:t>
      </w:r>
      <w:r>
        <w:rPr>
          <w:rFonts w:ascii="Tahoma" w:hAnsi="Tahoma" w:cs="Tahoma"/>
          <w:sz w:val="20"/>
          <w:szCs w:val="20"/>
        </w:rPr>
        <w:t xml:space="preserve"> </w:t>
      </w:r>
      <w:r w:rsidRPr="00221CE6">
        <w:rPr>
          <w:rFonts w:ascii="Tahoma" w:hAnsi="Tahoma" w:cs="Tahoma"/>
          <w:sz w:val="20"/>
          <w:szCs w:val="20"/>
        </w:rPr>
        <w:t xml:space="preserve">odpovídá </w:t>
      </w:r>
      <w:r>
        <w:rPr>
          <w:rFonts w:ascii="Tahoma" w:hAnsi="Tahoma" w:cs="Tahoma"/>
          <w:sz w:val="20"/>
          <w:szCs w:val="20"/>
        </w:rPr>
        <w:t>P</w:t>
      </w:r>
      <w:r w:rsidR="00517A39">
        <w:rPr>
          <w:rFonts w:ascii="Tahoma" w:hAnsi="Tahoma" w:cs="Tahoma"/>
          <w:sz w:val="20"/>
          <w:szCs w:val="20"/>
        </w:rPr>
        <w:t>oskytovateli</w:t>
      </w:r>
      <w:r w:rsidRPr="00221CE6">
        <w:rPr>
          <w:rFonts w:ascii="Tahoma" w:hAnsi="Tahoma" w:cs="Tahoma"/>
          <w:sz w:val="20"/>
          <w:szCs w:val="20"/>
        </w:rPr>
        <w:t xml:space="preserve"> přímo </w:t>
      </w:r>
      <w:r w:rsidRPr="00E07A11">
        <w:rPr>
          <w:rFonts w:ascii="Tahoma" w:hAnsi="Tahoma" w:cs="Tahoma"/>
          <w:sz w:val="20"/>
          <w:szCs w:val="20"/>
        </w:rPr>
        <w:t>P</w:t>
      </w:r>
      <w:r w:rsidR="00517A39">
        <w:rPr>
          <w:rFonts w:ascii="Tahoma" w:hAnsi="Tahoma" w:cs="Tahoma"/>
          <w:sz w:val="20"/>
          <w:szCs w:val="20"/>
        </w:rPr>
        <w:t>říjemce</w:t>
      </w:r>
      <w:r w:rsidRPr="00221CE6">
        <w:rPr>
          <w:rFonts w:ascii="Tahoma" w:hAnsi="Tahoma" w:cs="Tahoma"/>
          <w:sz w:val="20"/>
          <w:szCs w:val="20"/>
        </w:rPr>
        <w:t>.</w:t>
      </w:r>
    </w:p>
    <w:p w14:paraId="08DA2222" w14:textId="01AE81D1" w:rsidR="00F574B2" w:rsidRPr="00221CE6" w:rsidRDefault="00F574B2" w:rsidP="00F574B2">
      <w:pPr>
        <w:numPr>
          <w:ilvl w:val="0"/>
          <w:numId w:val="25"/>
        </w:numPr>
        <w:spacing w:after="120"/>
        <w:ind w:left="357" w:hanging="357"/>
        <w:jc w:val="both"/>
        <w:rPr>
          <w:rFonts w:ascii="Tahoma" w:hAnsi="Tahoma" w:cs="Tahoma"/>
          <w:sz w:val="20"/>
          <w:szCs w:val="20"/>
        </w:rPr>
      </w:pPr>
      <w:r w:rsidRPr="00E07A11">
        <w:rPr>
          <w:rFonts w:ascii="Tahoma" w:hAnsi="Tahoma" w:cs="Tahoma"/>
          <w:sz w:val="20"/>
          <w:szCs w:val="20"/>
        </w:rPr>
        <w:t>P</w:t>
      </w:r>
      <w:r w:rsidR="00517A39">
        <w:rPr>
          <w:rFonts w:ascii="Tahoma" w:hAnsi="Tahoma" w:cs="Tahoma"/>
          <w:sz w:val="20"/>
          <w:szCs w:val="20"/>
        </w:rPr>
        <w:t xml:space="preserve">říjemce </w:t>
      </w:r>
      <w:r w:rsidRPr="00221CE6">
        <w:rPr>
          <w:rFonts w:ascii="Tahoma" w:hAnsi="Tahoma" w:cs="Tahoma"/>
          <w:sz w:val="20"/>
          <w:szCs w:val="20"/>
        </w:rPr>
        <w:t xml:space="preserve">je oprávněn zpracovávat osobní údaje pouze za účelem plnění předmětu a účelu této </w:t>
      </w:r>
      <w:r>
        <w:rPr>
          <w:rFonts w:ascii="Tahoma" w:hAnsi="Tahoma" w:cs="Tahoma"/>
          <w:sz w:val="20"/>
          <w:szCs w:val="20"/>
        </w:rPr>
        <w:t>S</w:t>
      </w:r>
      <w:r w:rsidRPr="00221CE6">
        <w:rPr>
          <w:rFonts w:ascii="Tahoma" w:hAnsi="Tahoma" w:cs="Tahoma"/>
          <w:sz w:val="20"/>
          <w:szCs w:val="20"/>
        </w:rPr>
        <w:t>mlouvy.</w:t>
      </w:r>
    </w:p>
    <w:p w14:paraId="335C169E" w14:textId="61DC1B1E" w:rsidR="00F574B2" w:rsidRPr="00221CE6" w:rsidRDefault="00F574B2" w:rsidP="00F574B2">
      <w:pPr>
        <w:numPr>
          <w:ilvl w:val="0"/>
          <w:numId w:val="25"/>
        </w:numPr>
        <w:spacing w:after="120"/>
        <w:ind w:left="357" w:hanging="357"/>
        <w:jc w:val="both"/>
        <w:rPr>
          <w:rFonts w:ascii="Tahoma" w:hAnsi="Tahoma" w:cs="Tahoma"/>
          <w:sz w:val="20"/>
          <w:szCs w:val="20"/>
        </w:rPr>
      </w:pPr>
      <w:r w:rsidRPr="00E07A11">
        <w:rPr>
          <w:rFonts w:ascii="Tahoma" w:hAnsi="Tahoma" w:cs="Tahoma"/>
          <w:sz w:val="20"/>
          <w:szCs w:val="20"/>
        </w:rPr>
        <w:t>P</w:t>
      </w:r>
      <w:r w:rsidR="00517A39">
        <w:rPr>
          <w:rFonts w:ascii="Tahoma" w:hAnsi="Tahoma" w:cs="Tahoma"/>
          <w:sz w:val="20"/>
          <w:szCs w:val="20"/>
        </w:rPr>
        <w:t xml:space="preserve">říjemce </w:t>
      </w:r>
      <w:r w:rsidRPr="00221CE6">
        <w:rPr>
          <w:rFonts w:ascii="Tahoma" w:hAnsi="Tahoma" w:cs="Tahoma"/>
          <w:sz w:val="20"/>
          <w:szCs w:val="20"/>
        </w:rPr>
        <w:t xml:space="preserve">je oprávněn zpracovávat osobní údaje v rozsahu nezbytně nutném pro plnění této </w:t>
      </w:r>
      <w:r>
        <w:rPr>
          <w:rFonts w:ascii="Tahoma" w:hAnsi="Tahoma" w:cs="Tahoma"/>
          <w:sz w:val="20"/>
          <w:szCs w:val="20"/>
        </w:rPr>
        <w:t>S</w:t>
      </w:r>
      <w:r w:rsidRPr="00221CE6">
        <w:rPr>
          <w:rFonts w:ascii="Tahoma" w:hAnsi="Tahoma" w:cs="Tahoma"/>
          <w:sz w:val="20"/>
          <w:szCs w:val="20"/>
        </w:rPr>
        <w:t xml:space="preserve">mlouvy, za tímto účelem je oprávněn osobní údaje zejména ukládat na nosiče informací, upravovat, uchovávat po dobu nezbytnou k uplatnění práv </w:t>
      </w:r>
      <w:r>
        <w:rPr>
          <w:rFonts w:ascii="Tahoma" w:hAnsi="Tahoma" w:cs="Tahoma"/>
          <w:sz w:val="20"/>
          <w:szCs w:val="20"/>
        </w:rPr>
        <w:t>P</w:t>
      </w:r>
      <w:r w:rsidR="00610055">
        <w:rPr>
          <w:rFonts w:ascii="Tahoma" w:hAnsi="Tahoma" w:cs="Tahoma"/>
          <w:sz w:val="20"/>
          <w:szCs w:val="20"/>
        </w:rPr>
        <w:t>říjemce</w:t>
      </w:r>
      <w:r w:rsidRPr="00221CE6">
        <w:rPr>
          <w:rFonts w:ascii="Tahoma" w:hAnsi="Tahoma" w:cs="Tahoma"/>
          <w:sz w:val="20"/>
          <w:szCs w:val="20"/>
        </w:rPr>
        <w:t xml:space="preserve"> vyplývajících z této </w:t>
      </w:r>
      <w:r>
        <w:rPr>
          <w:rFonts w:ascii="Tahoma" w:hAnsi="Tahoma" w:cs="Tahoma"/>
          <w:sz w:val="20"/>
          <w:szCs w:val="20"/>
        </w:rPr>
        <w:t>S</w:t>
      </w:r>
      <w:r w:rsidRPr="00221CE6">
        <w:rPr>
          <w:rFonts w:ascii="Tahoma" w:hAnsi="Tahoma" w:cs="Tahoma"/>
          <w:sz w:val="20"/>
          <w:szCs w:val="20"/>
        </w:rPr>
        <w:t>mlouvy, osobní údaje likvidovat.</w:t>
      </w:r>
    </w:p>
    <w:p w14:paraId="6EDC81F0" w14:textId="2FA5AFAF" w:rsidR="00F574B2" w:rsidRPr="00221CE6" w:rsidRDefault="00F574B2" w:rsidP="00F574B2">
      <w:pPr>
        <w:numPr>
          <w:ilvl w:val="0"/>
          <w:numId w:val="25"/>
        </w:numPr>
        <w:spacing w:after="120"/>
        <w:ind w:left="357" w:hanging="357"/>
        <w:jc w:val="both"/>
        <w:rPr>
          <w:rFonts w:ascii="Tahoma" w:hAnsi="Tahoma" w:cs="Tahoma"/>
          <w:sz w:val="20"/>
          <w:szCs w:val="20"/>
        </w:rPr>
      </w:pPr>
      <w:r w:rsidRPr="00E07A11">
        <w:rPr>
          <w:rFonts w:ascii="Tahoma" w:hAnsi="Tahoma" w:cs="Tahoma"/>
          <w:sz w:val="20"/>
          <w:szCs w:val="20"/>
        </w:rPr>
        <w:t>P</w:t>
      </w:r>
      <w:r w:rsidR="00610055">
        <w:rPr>
          <w:rFonts w:ascii="Tahoma" w:hAnsi="Tahoma" w:cs="Tahoma"/>
          <w:sz w:val="20"/>
          <w:szCs w:val="20"/>
        </w:rPr>
        <w:t>říjemce</w:t>
      </w:r>
      <w:r w:rsidRPr="00221CE6">
        <w:rPr>
          <w:rFonts w:ascii="Tahoma" w:hAnsi="Tahoma" w:cs="Tahoma"/>
          <w:sz w:val="20"/>
          <w:szCs w:val="20"/>
        </w:rPr>
        <w:t xml:space="preserve"> učiní v souladu s platnými právními předpisy dostatečná organizační a technická opatření zabraňující přístupu neoprávněných osob k osobním údajům o ochraně osobních údajů.</w:t>
      </w:r>
    </w:p>
    <w:p w14:paraId="1C71CC86" w14:textId="13501446" w:rsidR="00F574B2" w:rsidRPr="00221CE6" w:rsidRDefault="00F574B2" w:rsidP="00F574B2">
      <w:pPr>
        <w:numPr>
          <w:ilvl w:val="0"/>
          <w:numId w:val="25"/>
        </w:numPr>
        <w:spacing w:after="120"/>
        <w:ind w:left="357" w:hanging="357"/>
        <w:jc w:val="both"/>
        <w:rPr>
          <w:rFonts w:ascii="Tahoma" w:hAnsi="Tahoma" w:cs="Tahoma"/>
          <w:sz w:val="20"/>
          <w:szCs w:val="20"/>
        </w:rPr>
      </w:pPr>
      <w:r w:rsidRPr="00E07A11">
        <w:rPr>
          <w:rFonts w:ascii="Tahoma" w:hAnsi="Tahoma" w:cs="Tahoma"/>
          <w:sz w:val="20"/>
          <w:szCs w:val="20"/>
        </w:rPr>
        <w:t>P</w:t>
      </w:r>
      <w:r w:rsidR="00610055">
        <w:rPr>
          <w:rFonts w:ascii="Tahoma" w:hAnsi="Tahoma" w:cs="Tahoma"/>
          <w:sz w:val="20"/>
          <w:szCs w:val="20"/>
        </w:rPr>
        <w:t>říjemce</w:t>
      </w:r>
      <w:r w:rsidRPr="00221CE6">
        <w:rPr>
          <w:rFonts w:ascii="Tahoma" w:hAnsi="Tahoma" w:cs="Tahoma"/>
          <w:sz w:val="20"/>
          <w:szCs w:val="20"/>
        </w:rPr>
        <w:t xml:space="preserve"> zajistí, aby jeho pracovníci byli v souladu s platnými právními předpisy poučeni o povinnosti mlčenlivosti a o možných následcích pro případ porušení této povinnosti.</w:t>
      </w:r>
    </w:p>
    <w:p w14:paraId="54BFFFBA" w14:textId="3D94E2A1" w:rsidR="00F574B2" w:rsidRPr="00221CE6" w:rsidRDefault="00F574B2" w:rsidP="00F574B2">
      <w:pPr>
        <w:numPr>
          <w:ilvl w:val="0"/>
          <w:numId w:val="25"/>
        </w:numPr>
        <w:spacing w:after="120"/>
        <w:ind w:left="357" w:hanging="357"/>
        <w:jc w:val="both"/>
        <w:rPr>
          <w:rFonts w:ascii="Tahoma" w:hAnsi="Tahoma" w:cs="Tahoma"/>
          <w:sz w:val="20"/>
          <w:szCs w:val="20"/>
        </w:rPr>
      </w:pPr>
      <w:r w:rsidRPr="00E07A11">
        <w:rPr>
          <w:rFonts w:ascii="Tahoma" w:hAnsi="Tahoma" w:cs="Tahoma"/>
          <w:sz w:val="20"/>
          <w:szCs w:val="20"/>
        </w:rPr>
        <w:t>P</w:t>
      </w:r>
      <w:r w:rsidR="00613027">
        <w:rPr>
          <w:rFonts w:ascii="Tahoma" w:hAnsi="Tahoma" w:cs="Tahoma"/>
          <w:sz w:val="20"/>
          <w:szCs w:val="20"/>
        </w:rPr>
        <w:t>říjemce</w:t>
      </w:r>
      <w:r w:rsidRPr="004968A8">
        <w:rPr>
          <w:rFonts w:ascii="Tahoma" w:hAnsi="Tahoma" w:cs="Tahoma"/>
          <w:sz w:val="20"/>
          <w:szCs w:val="20"/>
        </w:rPr>
        <w:t xml:space="preserve"> </w:t>
      </w:r>
      <w:r w:rsidRPr="00221CE6">
        <w:rPr>
          <w:rFonts w:ascii="Tahoma" w:hAnsi="Tahoma" w:cs="Tahoma"/>
          <w:sz w:val="20"/>
          <w:szCs w:val="20"/>
        </w:rPr>
        <w:t>zajistí, aby písemnosti a jiné hmotné nosiče informací, které obsahují citlivé údaje, byly uchovávány v uzamykatelných skříních umístěných v uzamykatelných místnostech.</w:t>
      </w:r>
    </w:p>
    <w:p w14:paraId="64C2749C" w14:textId="4D6607F9" w:rsidR="00F574B2" w:rsidRPr="00221CE6" w:rsidRDefault="00F574B2" w:rsidP="00F574B2">
      <w:pPr>
        <w:numPr>
          <w:ilvl w:val="0"/>
          <w:numId w:val="25"/>
        </w:numPr>
        <w:spacing w:after="120"/>
        <w:ind w:left="357" w:hanging="357"/>
        <w:jc w:val="both"/>
        <w:rPr>
          <w:rFonts w:ascii="Tahoma" w:hAnsi="Tahoma" w:cs="Tahoma"/>
          <w:sz w:val="20"/>
          <w:szCs w:val="20"/>
        </w:rPr>
      </w:pPr>
      <w:r w:rsidRPr="00E07A11">
        <w:rPr>
          <w:rFonts w:ascii="Tahoma" w:hAnsi="Tahoma" w:cs="Tahoma"/>
          <w:sz w:val="20"/>
          <w:szCs w:val="20"/>
        </w:rPr>
        <w:t>P</w:t>
      </w:r>
      <w:r w:rsidR="00613027">
        <w:rPr>
          <w:rFonts w:ascii="Tahoma" w:hAnsi="Tahoma" w:cs="Tahoma"/>
          <w:sz w:val="20"/>
          <w:szCs w:val="20"/>
        </w:rPr>
        <w:t>říjemce</w:t>
      </w:r>
      <w:r w:rsidRPr="00221CE6">
        <w:rPr>
          <w:rFonts w:ascii="Tahoma" w:hAnsi="Tahoma" w:cs="Tahoma"/>
          <w:sz w:val="20"/>
          <w:szCs w:val="20"/>
        </w:rPr>
        <w:t xml:space="preserve"> zajistí, aby elektronické datové soubory obsahující osobní údaje byly uchovávány v paměti počítače či jiného zařízení pouze:</w:t>
      </w:r>
    </w:p>
    <w:p w14:paraId="1300700C" w14:textId="4DE82B81" w:rsidR="00F574B2" w:rsidRPr="00221CE6" w:rsidRDefault="00F574B2" w:rsidP="00067298">
      <w:pPr>
        <w:numPr>
          <w:ilvl w:val="0"/>
          <w:numId w:val="26"/>
        </w:numPr>
        <w:autoSpaceDN w:val="0"/>
        <w:adjustRightInd w:val="0"/>
        <w:spacing w:after="120"/>
        <w:jc w:val="both"/>
        <w:rPr>
          <w:rFonts w:ascii="Tahoma" w:hAnsi="Tahoma" w:cs="Tahoma"/>
          <w:iCs/>
          <w:sz w:val="20"/>
        </w:rPr>
      </w:pPr>
      <w:r w:rsidRPr="00221CE6">
        <w:rPr>
          <w:rFonts w:ascii="Tahoma" w:hAnsi="Tahoma" w:cs="Tahoma"/>
          <w:iCs/>
          <w:sz w:val="20"/>
          <w:szCs w:val="20"/>
        </w:rPr>
        <w:t>je-li přístup k takovýmto souborům chráněn heslem</w:t>
      </w:r>
      <w:r w:rsidR="00435415">
        <w:rPr>
          <w:rFonts w:ascii="Tahoma" w:hAnsi="Tahoma" w:cs="Tahoma"/>
          <w:iCs/>
          <w:sz w:val="20"/>
          <w:szCs w:val="20"/>
        </w:rPr>
        <w:t>;</w:t>
      </w:r>
    </w:p>
    <w:p w14:paraId="12D73B01" w14:textId="77777777" w:rsidR="00F574B2" w:rsidRPr="00221CE6" w:rsidRDefault="00F574B2" w:rsidP="00067298">
      <w:pPr>
        <w:numPr>
          <w:ilvl w:val="0"/>
          <w:numId w:val="26"/>
        </w:numPr>
        <w:autoSpaceDN w:val="0"/>
        <w:adjustRightInd w:val="0"/>
        <w:spacing w:after="120"/>
        <w:jc w:val="both"/>
        <w:rPr>
          <w:rFonts w:ascii="Tahoma" w:hAnsi="Tahoma" w:cs="Tahoma"/>
          <w:iCs/>
          <w:sz w:val="20"/>
        </w:rPr>
      </w:pPr>
      <w:r w:rsidRPr="00221CE6">
        <w:rPr>
          <w:rFonts w:ascii="Tahoma" w:hAnsi="Tahoma" w:cs="Tahoma"/>
          <w:iCs/>
          <w:sz w:val="20"/>
          <w:szCs w:val="20"/>
        </w:rPr>
        <w:t>je-li přístup k užívání počítače či jiného zařízení, v jehož paměti jsou tyto soubory umístěny, chráněn heslem.</w:t>
      </w:r>
    </w:p>
    <w:p w14:paraId="65FF4324" w14:textId="4C049CED" w:rsidR="00F574B2" w:rsidRPr="00221CE6" w:rsidRDefault="00F574B2" w:rsidP="00F574B2">
      <w:pPr>
        <w:numPr>
          <w:ilvl w:val="0"/>
          <w:numId w:val="25"/>
        </w:numPr>
        <w:spacing w:after="120"/>
        <w:ind w:left="357" w:hanging="357"/>
        <w:jc w:val="both"/>
        <w:rPr>
          <w:rFonts w:ascii="Tahoma" w:hAnsi="Tahoma" w:cs="Tahoma"/>
          <w:sz w:val="20"/>
          <w:szCs w:val="20"/>
        </w:rPr>
      </w:pPr>
      <w:r w:rsidRPr="00221CE6">
        <w:rPr>
          <w:rFonts w:ascii="Tahoma" w:hAnsi="Tahoma" w:cs="Tahoma"/>
          <w:sz w:val="20"/>
          <w:szCs w:val="20"/>
        </w:rPr>
        <w:t xml:space="preserve">Je-li pro účely této </w:t>
      </w:r>
      <w:r>
        <w:rPr>
          <w:rFonts w:ascii="Tahoma" w:hAnsi="Tahoma" w:cs="Tahoma"/>
          <w:sz w:val="20"/>
          <w:szCs w:val="20"/>
        </w:rPr>
        <w:t>S</w:t>
      </w:r>
      <w:r w:rsidRPr="00221CE6">
        <w:rPr>
          <w:rFonts w:ascii="Tahoma" w:hAnsi="Tahoma" w:cs="Tahoma"/>
          <w:sz w:val="20"/>
          <w:szCs w:val="20"/>
        </w:rPr>
        <w:t xml:space="preserve">mlouvy nezbytné poskytnout </w:t>
      </w:r>
      <w:r w:rsidRPr="0071627D">
        <w:rPr>
          <w:rFonts w:ascii="Tahoma" w:hAnsi="Tahoma" w:cs="Tahoma"/>
          <w:sz w:val="20"/>
          <w:szCs w:val="20"/>
        </w:rPr>
        <w:t>P</w:t>
      </w:r>
      <w:r w:rsidR="00613027">
        <w:rPr>
          <w:rFonts w:ascii="Tahoma" w:hAnsi="Tahoma" w:cs="Tahoma"/>
          <w:sz w:val="20"/>
          <w:szCs w:val="20"/>
        </w:rPr>
        <w:t>říjemci</w:t>
      </w:r>
      <w:r w:rsidRPr="00221CE6">
        <w:rPr>
          <w:rFonts w:ascii="Tahoma" w:hAnsi="Tahoma" w:cs="Tahoma"/>
          <w:sz w:val="20"/>
          <w:szCs w:val="20"/>
        </w:rPr>
        <w:t xml:space="preserve"> kopii databází, souborů nebo nosičů údajů obsahujících jakékoliv údaje o činnosti </w:t>
      </w:r>
      <w:r>
        <w:rPr>
          <w:rFonts w:ascii="Tahoma" w:hAnsi="Tahoma" w:cs="Tahoma"/>
          <w:sz w:val="20"/>
          <w:szCs w:val="20"/>
        </w:rPr>
        <w:t>P</w:t>
      </w:r>
      <w:r w:rsidR="00267D7A">
        <w:rPr>
          <w:rFonts w:ascii="Tahoma" w:hAnsi="Tahoma" w:cs="Tahoma"/>
          <w:sz w:val="20"/>
          <w:szCs w:val="20"/>
        </w:rPr>
        <w:t>oskytovatele</w:t>
      </w:r>
      <w:r>
        <w:rPr>
          <w:rFonts w:ascii="Tahoma" w:hAnsi="Tahoma" w:cs="Tahoma"/>
          <w:sz w:val="20"/>
          <w:szCs w:val="20"/>
        </w:rPr>
        <w:t xml:space="preserve"> </w:t>
      </w:r>
      <w:r w:rsidRPr="00221CE6">
        <w:rPr>
          <w:rFonts w:ascii="Tahoma" w:hAnsi="Tahoma" w:cs="Tahoma"/>
          <w:sz w:val="20"/>
          <w:szCs w:val="20"/>
        </w:rPr>
        <w:t xml:space="preserve">a jím určených organizací, je </w:t>
      </w:r>
      <w:r w:rsidRPr="00E07A11">
        <w:rPr>
          <w:rFonts w:ascii="Tahoma" w:hAnsi="Tahoma" w:cs="Tahoma"/>
          <w:sz w:val="20"/>
          <w:szCs w:val="20"/>
        </w:rPr>
        <w:t>P</w:t>
      </w:r>
      <w:r w:rsidR="00267D7A">
        <w:rPr>
          <w:rFonts w:ascii="Tahoma" w:hAnsi="Tahoma" w:cs="Tahoma"/>
          <w:sz w:val="20"/>
          <w:szCs w:val="20"/>
        </w:rPr>
        <w:t>říjemce</w:t>
      </w:r>
      <w:r w:rsidRPr="004968A8">
        <w:rPr>
          <w:rFonts w:ascii="Tahoma" w:hAnsi="Tahoma" w:cs="Tahoma"/>
          <w:sz w:val="20"/>
          <w:szCs w:val="20"/>
        </w:rPr>
        <w:t xml:space="preserve"> </w:t>
      </w:r>
      <w:r w:rsidRPr="00221CE6">
        <w:rPr>
          <w:rFonts w:ascii="Tahoma" w:hAnsi="Tahoma" w:cs="Tahoma"/>
          <w:sz w:val="20"/>
          <w:szCs w:val="20"/>
        </w:rPr>
        <w:t>povinen s takovými údaji nakládat tak, aby nedošlo k jejich úniku či zneužití.</w:t>
      </w:r>
    </w:p>
    <w:p w14:paraId="0CBFBB9C" w14:textId="77777777" w:rsidR="00F574B2" w:rsidRPr="00221CE6" w:rsidRDefault="00F574B2" w:rsidP="00F574B2">
      <w:pPr>
        <w:numPr>
          <w:ilvl w:val="0"/>
          <w:numId w:val="25"/>
        </w:numPr>
        <w:spacing w:after="120"/>
        <w:ind w:left="357" w:hanging="357"/>
        <w:jc w:val="both"/>
        <w:rPr>
          <w:rFonts w:ascii="Tahoma" w:hAnsi="Tahoma" w:cs="Tahoma"/>
          <w:sz w:val="20"/>
          <w:szCs w:val="20"/>
        </w:rPr>
      </w:pPr>
      <w:r w:rsidRPr="00221CE6">
        <w:rPr>
          <w:rFonts w:ascii="Tahoma" w:hAnsi="Tahoma" w:cs="Tahoma"/>
          <w:sz w:val="20"/>
          <w:szCs w:val="20"/>
        </w:rPr>
        <w:t xml:space="preserve">Povinnost ochrany důvěrných informací trvá bez ohledu na ukončení účinnosti této </w:t>
      </w:r>
      <w:r>
        <w:rPr>
          <w:rFonts w:ascii="Tahoma" w:hAnsi="Tahoma" w:cs="Tahoma"/>
          <w:sz w:val="20"/>
          <w:szCs w:val="20"/>
        </w:rPr>
        <w:t>S</w:t>
      </w:r>
      <w:r w:rsidRPr="00221CE6">
        <w:rPr>
          <w:rFonts w:ascii="Tahoma" w:hAnsi="Tahoma" w:cs="Tahoma"/>
          <w:sz w:val="20"/>
          <w:szCs w:val="20"/>
        </w:rPr>
        <w:t>mlouvy.</w:t>
      </w:r>
    </w:p>
    <w:p w14:paraId="328D08FE" w14:textId="013823E1" w:rsidR="00F574B2" w:rsidRPr="00221CE6" w:rsidRDefault="00F574B2" w:rsidP="00F574B2">
      <w:pPr>
        <w:numPr>
          <w:ilvl w:val="0"/>
          <w:numId w:val="25"/>
        </w:numPr>
        <w:spacing w:after="120"/>
        <w:ind w:left="357" w:hanging="357"/>
        <w:jc w:val="both"/>
        <w:rPr>
          <w:rFonts w:ascii="Tahoma" w:hAnsi="Tahoma" w:cs="Tahoma"/>
          <w:sz w:val="20"/>
          <w:szCs w:val="20"/>
        </w:rPr>
      </w:pPr>
      <w:r w:rsidRPr="00221CE6">
        <w:rPr>
          <w:rFonts w:ascii="Tahoma" w:hAnsi="Tahoma" w:cs="Tahoma"/>
          <w:sz w:val="20"/>
          <w:szCs w:val="20"/>
        </w:rPr>
        <w:t xml:space="preserve">Vzhledem k veřejnoprávnímu charakteru </w:t>
      </w:r>
      <w:r>
        <w:rPr>
          <w:rFonts w:ascii="Tahoma" w:hAnsi="Tahoma" w:cs="Tahoma"/>
          <w:sz w:val="20"/>
          <w:szCs w:val="20"/>
        </w:rPr>
        <w:t>P</w:t>
      </w:r>
      <w:r w:rsidR="00267D7A">
        <w:rPr>
          <w:rFonts w:ascii="Tahoma" w:hAnsi="Tahoma" w:cs="Tahoma"/>
          <w:sz w:val="20"/>
          <w:szCs w:val="20"/>
        </w:rPr>
        <w:t>oskytovatele</w:t>
      </w:r>
      <w:r w:rsidRPr="00221CE6">
        <w:rPr>
          <w:rFonts w:ascii="Tahoma" w:hAnsi="Tahoma" w:cs="Tahoma"/>
          <w:sz w:val="20"/>
          <w:szCs w:val="20"/>
        </w:rPr>
        <w:t xml:space="preserve">, </w:t>
      </w:r>
      <w:r w:rsidRPr="00E07A11">
        <w:rPr>
          <w:rFonts w:ascii="Tahoma" w:hAnsi="Tahoma" w:cs="Tahoma"/>
          <w:sz w:val="20"/>
          <w:szCs w:val="20"/>
        </w:rPr>
        <w:t>P</w:t>
      </w:r>
      <w:r w:rsidR="00267D7A">
        <w:rPr>
          <w:rFonts w:ascii="Tahoma" w:hAnsi="Tahoma" w:cs="Tahoma"/>
          <w:sz w:val="20"/>
          <w:szCs w:val="20"/>
        </w:rPr>
        <w:t>říjemce</w:t>
      </w:r>
      <w:r w:rsidRPr="00221CE6">
        <w:rPr>
          <w:rFonts w:ascii="Tahoma" w:hAnsi="Tahoma" w:cs="Tahoma"/>
          <w:sz w:val="20"/>
          <w:szCs w:val="20"/>
        </w:rPr>
        <w:t xml:space="preserve"> výslovně prohlašuje, že je s touto skutečností obeznámen a souhlasí se zveřejněním smluvních podmínek obsažených v této </w:t>
      </w:r>
      <w:r>
        <w:rPr>
          <w:rFonts w:ascii="Tahoma" w:hAnsi="Tahoma" w:cs="Tahoma"/>
          <w:sz w:val="20"/>
          <w:szCs w:val="20"/>
        </w:rPr>
        <w:t>S</w:t>
      </w:r>
      <w:r w:rsidRPr="00221CE6">
        <w:rPr>
          <w:rFonts w:ascii="Tahoma" w:hAnsi="Tahoma" w:cs="Tahoma"/>
          <w:sz w:val="20"/>
          <w:szCs w:val="20"/>
        </w:rPr>
        <w:t>mlouvě v rozsahu a za podmínek vyplývajících z příslušných právních předpisů, zejména zákona č. 106/1999 Sb., o svobodném přístupu k informacím, ve znění pozdějších předpisů</w:t>
      </w:r>
      <w:r>
        <w:rPr>
          <w:rFonts w:ascii="Tahoma" w:hAnsi="Tahoma" w:cs="Tahoma"/>
          <w:sz w:val="20"/>
          <w:szCs w:val="20"/>
        </w:rPr>
        <w:t>.</w:t>
      </w:r>
    </w:p>
    <w:p w14:paraId="11DCE48B" w14:textId="2A78C5ED" w:rsidR="00FA4EE2" w:rsidRPr="00A808B8" w:rsidRDefault="00D6129D" w:rsidP="00F06BCB">
      <w:pPr>
        <w:spacing w:before="360" w:after="240"/>
        <w:jc w:val="center"/>
        <w:rPr>
          <w:rFonts w:ascii="Tahoma" w:hAnsi="Tahoma" w:cs="Tahoma"/>
          <w:b/>
          <w:bCs/>
          <w:sz w:val="20"/>
          <w:szCs w:val="20"/>
        </w:rPr>
      </w:pPr>
      <w:r>
        <w:rPr>
          <w:rFonts w:ascii="Tahoma" w:hAnsi="Tahoma" w:cs="Tahoma"/>
          <w:b/>
          <w:bCs/>
          <w:sz w:val="20"/>
          <w:szCs w:val="20"/>
        </w:rPr>
        <w:t xml:space="preserve">Článek </w:t>
      </w:r>
      <w:r w:rsidR="00785064">
        <w:rPr>
          <w:rFonts w:ascii="Tahoma" w:hAnsi="Tahoma" w:cs="Tahoma"/>
          <w:b/>
          <w:bCs/>
          <w:sz w:val="20"/>
          <w:szCs w:val="20"/>
        </w:rPr>
        <w:t>X</w:t>
      </w:r>
      <w:r w:rsidR="00FA4EE2" w:rsidRPr="00A808B8">
        <w:rPr>
          <w:rFonts w:ascii="Tahoma" w:hAnsi="Tahoma" w:cs="Tahoma"/>
          <w:b/>
          <w:bCs/>
          <w:sz w:val="20"/>
          <w:szCs w:val="20"/>
        </w:rPr>
        <w:t>.</w:t>
      </w:r>
      <w:r w:rsidR="003235DA">
        <w:rPr>
          <w:rFonts w:ascii="Tahoma" w:hAnsi="Tahoma" w:cs="Tahoma"/>
          <w:b/>
          <w:bCs/>
          <w:sz w:val="20"/>
          <w:szCs w:val="20"/>
        </w:rPr>
        <w:br/>
      </w:r>
      <w:r w:rsidR="009A6F58" w:rsidRPr="00A808B8">
        <w:rPr>
          <w:rFonts w:ascii="Tahoma" w:hAnsi="Tahoma" w:cs="Tahoma"/>
          <w:b/>
          <w:bCs/>
          <w:sz w:val="20"/>
          <w:szCs w:val="20"/>
        </w:rPr>
        <w:t>Závěrečná ustanovení</w:t>
      </w:r>
    </w:p>
    <w:p w14:paraId="6238700D" w14:textId="64EF0009" w:rsidR="00FA4EE2" w:rsidRPr="00A808B8" w:rsidRDefault="00FA4EE2" w:rsidP="009A6F58">
      <w:pPr>
        <w:numPr>
          <w:ilvl w:val="0"/>
          <w:numId w:val="2"/>
        </w:numPr>
        <w:tabs>
          <w:tab w:val="clear" w:pos="720"/>
        </w:tabs>
        <w:spacing w:before="120"/>
        <w:ind w:left="357" w:hanging="357"/>
        <w:jc w:val="both"/>
        <w:rPr>
          <w:rFonts w:ascii="Tahoma" w:hAnsi="Tahoma" w:cs="Tahoma"/>
          <w:sz w:val="20"/>
          <w:szCs w:val="20"/>
        </w:rPr>
      </w:pPr>
      <w:r w:rsidRPr="00A808B8">
        <w:rPr>
          <w:rFonts w:ascii="Tahoma" w:hAnsi="Tahoma" w:cs="Tahoma"/>
          <w:sz w:val="20"/>
          <w:szCs w:val="20"/>
        </w:rPr>
        <w:t xml:space="preserve">Poskytovatel si vyhrazuje právo vypovědět tuto </w:t>
      </w:r>
      <w:r w:rsidR="009163C5">
        <w:rPr>
          <w:rFonts w:ascii="Tahoma" w:hAnsi="Tahoma" w:cs="Tahoma"/>
          <w:sz w:val="20"/>
          <w:szCs w:val="20"/>
        </w:rPr>
        <w:t>S</w:t>
      </w:r>
      <w:r w:rsidRPr="00A808B8">
        <w:rPr>
          <w:rFonts w:ascii="Tahoma" w:hAnsi="Tahoma" w:cs="Tahoma"/>
          <w:sz w:val="20"/>
          <w:szCs w:val="20"/>
        </w:rPr>
        <w:t>mlouvu s výpovědní dobou 15</w:t>
      </w:r>
      <w:r w:rsidR="009A6F58" w:rsidRPr="00A808B8">
        <w:rPr>
          <w:rFonts w:ascii="Tahoma" w:hAnsi="Tahoma" w:cs="Tahoma"/>
          <w:sz w:val="20"/>
          <w:szCs w:val="20"/>
        </w:rPr>
        <w:t> </w:t>
      </w:r>
      <w:r w:rsidRPr="00A808B8">
        <w:rPr>
          <w:rFonts w:ascii="Tahoma" w:hAnsi="Tahoma" w:cs="Tahoma"/>
          <w:sz w:val="20"/>
          <w:szCs w:val="20"/>
        </w:rPr>
        <w:t>dnů od</w:t>
      </w:r>
      <w:r w:rsidR="009A6F58" w:rsidRPr="00A808B8">
        <w:rPr>
          <w:rFonts w:ascii="Tahoma" w:hAnsi="Tahoma" w:cs="Tahoma"/>
          <w:sz w:val="20"/>
          <w:szCs w:val="20"/>
        </w:rPr>
        <w:t> </w:t>
      </w:r>
      <w:r w:rsidRPr="00A808B8">
        <w:rPr>
          <w:rFonts w:ascii="Tahoma" w:hAnsi="Tahoma" w:cs="Tahoma"/>
          <w:sz w:val="20"/>
          <w:szCs w:val="20"/>
        </w:rPr>
        <w:t xml:space="preserve">doručení výpovědi </w:t>
      </w:r>
      <w:r w:rsidR="00267D7A">
        <w:rPr>
          <w:rFonts w:ascii="Tahoma" w:hAnsi="Tahoma" w:cs="Tahoma"/>
          <w:sz w:val="20"/>
          <w:szCs w:val="20"/>
        </w:rPr>
        <w:t>P</w:t>
      </w:r>
      <w:r w:rsidRPr="00A808B8">
        <w:rPr>
          <w:rFonts w:ascii="Tahoma" w:hAnsi="Tahoma" w:cs="Tahoma"/>
          <w:sz w:val="20"/>
          <w:szCs w:val="20"/>
        </w:rPr>
        <w:t xml:space="preserve">říjemci v případě, že </w:t>
      </w:r>
      <w:r w:rsidR="00267D7A">
        <w:rPr>
          <w:rFonts w:ascii="Tahoma" w:hAnsi="Tahoma" w:cs="Tahoma"/>
          <w:sz w:val="20"/>
          <w:szCs w:val="20"/>
        </w:rPr>
        <w:t>P</w:t>
      </w:r>
      <w:r w:rsidRPr="00A808B8">
        <w:rPr>
          <w:rFonts w:ascii="Tahoma" w:hAnsi="Tahoma" w:cs="Tahoma"/>
          <w:sz w:val="20"/>
          <w:szCs w:val="20"/>
        </w:rPr>
        <w:t xml:space="preserve">říjemce </w:t>
      </w:r>
      <w:proofErr w:type="gramStart"/>
      <w:r w:rsidRPr="00A808B8">
        <w:rPr>
          <w:rFonts w:ascii="Tahoma" w:hAnsi="Tahoma" w:cs="Tahoma"/>
          <w:sz w:val="20"/>
          <w:szCs w:val="20"/>
        </w:rPr>
        <w:t>poruší</w:t>
      </w:r>
      <w:proofErr w:type="gramEnd"/>
      <w:r w:rsidRPr="00A808B8">
        <w:rPr>
          <w:rFonts w:ascii="Tahoma" w:hAnsi="Tahoma" w:cs="Tahoma"/>
          <w:sz w:val="20"/>
          <w:szCs w:val="20"/>
        </w:rPr>
        <w:t xml:space="preserve"> rozpočtovou kázeň a</w:t>
      </w:r>
      <w:r w:rsidR="009A6F58" w:rsidRPr="00A808B8">
        <w:rPr>
          <w:rFonts w:ascii="Tahoma" w:hAnsi="Tahoma" w:cs="Tahoma"/>
          <w:sz w:val="20"/>
          <w:szCs w:val="20"/>
        </w:rPr>
        <w:t> </w:t>
      </w:r>
      <w:r w:rsidR="004648EF">
        <w:rPr>
          <w:rFonts w:ascii="Tahoma" w:hAnsi="Tahoma" w:cs="Tahoma"/>
          <w:sz w:val="20"/>
          <w:szCs w:val="20"/>
        </w:rPr>
        <w:t>P</w:t>
      </w:r>
      <w:r w:rsidRPr="00A808B8">
        <w:rPr>
          <w:rFonts w:ascii="Tahoma" w:hAnsi="Tahoma" w:cs="Tahoma"/>
          <w:sz w:val="20"/>
          <w:szCs w:val="20"/>
        </w:rPr>
        <w:t xml:space="preserve">oskytovatel má podle této </w:t>
      </w:r>
      <w:r w:rsidR="006449E8">
        <w:rPr>
          <w:rFonts w:ascii="Tahoma" w:hAnsi="Tahoma" w:cs="Tahoma"/>
          <w:sz w:val="20"/>
          <w:szCs w:val="20"/>
        </w:rPr>
        <w:t>S</w:t>
      </w:r>
      <w:r w:rsidRPr="00A808B8">
        <w:rPr>
          <w:rFonts w:ascii="Tahoma" w:hAnsi="Tahoma" w:cs="Tahoma"/>
          <w:sz w:val="20"/>
          <w:szCs w:val="20"/>
        </w:rPr>
        <w:t>mlouvy ještě povinnost poskytnout mu další finanční plnění.</w:t>
      </w:r>
    </w:p>
    <w:p w14:paraId="2A2F8E79" w14:textId="4A6E3915" w:rsidR="00FA4EE2" w:rsidRPr="00A808B8" w:rsidRDefault="00FA4EE2" w:rsidP="009A6F58">
      <w:pPr>
        <w:numPr>
          <w:ilvl w:val="0"/>
          <w:numId w:val="2"/>
        </w:numPr>
        <w:tabs>
          <w:tab w:val="clear" w:pos="720"/>
        </w:tabs>
        <w:spacing w:before="120"/>
        <w:ind w:left="357" w:hanging="357"/>
        <w:jc w:val="both"/>
        <w:rPr>
          <w:rFonts w:ascii="Tahoma" w:hAnsi="Tahoma" w:cs="Tahoma"/>
          <w:sz w:val="20"/>
          <w:szCs w:val="20"/>
        </w:rPr>
      </w:pPr>
      <w:r w:rsidRPr="00A808B8">
        <w:rPr>
          <w:rFonts w:ascii="Tahoma" w:hAnsi="Tahoma" w:cs="Tahoma"/>
          <w:sz w:val="20"/>
          <w:szCs w:val="20"/>
        </w:rPr>
        <w:t xml:space="preserve">Poskytovatel není oprávněn tuto </w:t>
      </w:r>
      <w:r w:rsidR="009163C5">
        <w:rPr>
          <w:rFonts w:ascii="Tahoma" w:hAnsi="Tahoma" w:cs="Tahoma"/>
          <w:sz w:val="20"/>
          <w:szCs w:val="20"/>
        </w:rPr>
        <w:t>S</w:t>
      </w:r>
      <w:r w:rsidRPr="00A808B8">
        <w:rPr>
          <w:rFonts w:ascii="Tahoma" w:hAnsi="Tahoma" w:cs="Tahoma"/>
          <w:sz w:val="20"/>
          <w:szCs w:val="20"/>
        </w:rPr>
        <w:t>mlouvu vypovědět:</w:t>
      </w:r>
    </w:p>
    <w:p w14:paraId="7D797312" w14:textId="70D43916" w:rsidR="00FA4EE2" w:rsidRPr="00A808B8" w:rsidRDefault="00FA4EE2" w:rsidP="00FA4EE2">
      <w:pPr>
        <w:numPr>
          <w:ilvl w:val="1"/>
          <w:numId w:val="13"/>
        </w:numPr>
        <w:spacing w:before="120"/>
        <w:ind w:left="709"/>
        <w:jc w:val="both"/>
        <w:rPr>
          <w:rFonts w:ascii="Tahoma" w:hAnsi="Tahoma" w:cs="Tahoma"/>
          <w:sz w:val="20"/>
          <w:szCs w:val="20"/>
        </w:rPr>
      </w:pPr>
      <w:proofErr w:type="gramStart"/>
      <w:r w:rsidRPr="00A808B8">
        <w:rPr>
          <w:rFonts w:ascii="Tahoma" w:hAnsi="Tahoma" w:cs="Tahoma"/>
          <w:sz w:val="20"/>
          <w:szCs w:val="20"/>
        </w:rPr>
        <w:t>poruší</w:t>
      </w:r>
      <w:proofErr w:type="gramEnd"/>
      <w:r w:rsidRPr="00A808B8">
        <w:rPr>
          <w:rFonts w:ascii="Tahoma" w:hAnsi="Tahoma" w:cs="Tahoma"/>
          <w:sz w:val="20"/>
          <w:szCs w:val="20"/>
        </w:rPr>
        <w:t xml:space="preserve">-li </w:t>
      </w:r>
      <w:r w:rsidR="00267D7A">
        <w:rPr>
          <w:rFonts w:ascii="Tahoma" w:hAnsi="Tahoma" w:cs="Tahoma"/>
          <w:sz w:val="20"/>
          <w:szCs w:val="20"/>
        </w:rPr>
        <w:t>P</w:t>
      </w:r>
      <w:r w:rsidRPr="00A808B8">
        <w:rPr>
          <w:rFonts w:ascii="Tahoma" w:hAnsi="Tahoma" w:cs="Tahoma"/>
          <w:sz w:val="20"/>
          <w:szCs w:val="20"/>
        </w:rPr>
        <w:t xml:space="preserve">říjemce rozpočtovou kázeň porušením některé z podmínek </w:t>
      </w:r>
      <w:r w:rsidRPr="00FA3D02">
        <w:rPr>
          <w:rFonts w:ascii="Tahoma" w:hAnsi="Tahoma" w:cs="Tahoma"/>
          <w:sz w:val="20"/>
          <w:szCs w:val="20"/>
        </w:rPr>
        <w:t>uvedených v čl.</w:t>
      </w:r>
      <w:r w:rsidR="009A6F58" w:rsidRPr="00FA3D02">
        <w:rPr>
          <w:rFonts w:ascii="Tahoma" w:hAnsi="Tahoma" w:cs="Tahoma"/>
          <w:sz w:val="20"/>
          <w:szCs w:val="20"/>
        </w:rPr>
        <w:t> </w:t>
      </w:r>
      <w:r w:rsidRPr="00FA3D02">
        <w:rPr>
          <w:rFonts w:ascii="Tahoma" w:hAnsi="Tahoma" w:cs="Tahoma"/>
          <w:sz w:val="20"/>
          <w:szCs w:val="20"/>
        </w:rPr>
        <w:t>V</w:t>
      </w:r>
      <w:r w:rsidR="009A6F58" w:rsidRPr="00FA3D02">
        <w:rPr>
          <w:rFonts w:ascii="Tahoma" w:hAnsi="Tahoma" w:cs="Tahoma"/>
          <w:sz w:val="20"/>
          <w:szCs w:val="20"/>
        </w:rPr>
        <w:t xml:space="preserve"> </w:t>
      </w:r>
      <w:r w:rsidRPr="00FA3D02">
        <w:rPr>
          <w:rFonts w:ascii="Tahoma" w:hAnsi="Tahoma" w:cs="Tahoma"/>
          <w:sz w:val="20"/>
          <w:szCs w:val="20"/>
        </w:rPr>
        <w:t>odst.</w:t>
      </w:r>
      <w:r w:rsidR="009A6F58" w:rsidRPr="00FA3D02">
        <w:rPr>
          <w:rFonts w:ascii="Tahoma" w:hAnsi="Tahoma" w:cs="Tahoma"/>
          <w:sz w:val="20"/>
          <w:szCs w:val="20"/>
        </w:rPr>
        <w:t> </w:t>
      </w:r>
      <w:r w:rsidR="00A06E8D" w:rsidRPr="00FA3D02">
        <w:rPr>
          <w:rFonts w:ascii="Tahoma" w:hAnsi="Tahoma" w:cs="Tahoma"/>
          <w:sz w:val="20"/>
          <w:szCs w:val="20"/>
        </w:rPr>
        <w:t>4</w:t>
      </w:r>
      <w:r w:rsidR="00327266">
        <w:rPr>
          <w:rFonts w:ascii="Tahoma" w:hAnsi="Tahoma" w:cs="Tahoma"/>
          <w:sz w:val="20"/>
          <w:szCs w:val="20"/>
        </w:rPr>
        <w:t xml:space="preserve"> a </w:t>
      </w:r>
      <w:r w:rsidR="007C06A2">
        <w:rPr>
          <w:rFonts w:ascii="Tahoma" w:hAnsi="Tahoma" w:cs="Tahoma"/>
          <w:sz w:val="20"/>
          <w:szCs w:val="20"/>
        </w:rPr>
        <w:t>v čl. VI odst</w:t>
      </w:r>
      <w:r w:rsidR="00057454">
        <w:rPr>
          <w:rFonts w:ascii="Tahoma" w:hAnsi="Tahoma" w:cs="Tahoma"/>
          <w:sz w:val="20"/>
          <w:szCs w:val="20"/>
        </w:rPr>
        <w:t>. 5</w:t>
      </w:r>
      <w:r w:rsidRPr="00FA3D02">
        <w:rPr>
          <w:rFonts w:ascii="Tahoma" w:hAnsi="Tahoma" w:cs="Tahoma"/>
          <w:sz w:val="20"/>
          <w:szCs w:val="20"/>
        </w:rPr>
        <w:t xml:space="preserve"> </w:t>
      </w:r>
      <w:r w:rsidRPr="00A808B8">
        <w:rPr>
          <w:rFonts w:ascii="Tahoma" w:hAnsi="Tahoma" w:cs="Tahoma"/>
          <w:sz w:val="20"/>
          <w:szCs w:val="20"/>
        </w:rPr>
        <w:t xml:space="preserve">této </w:t>
      </w:r>
      <w:r w:rsidR="009163C5">
        <w:rPr>
          <w:rFonts w:ascii="Tahoma" w:hAnsi="Tahoma" w:cs="Tahoma"/>
          <w:sz w:val="20"/>
          <w:szCs w:val="20"/>
        </w:rPr>
        <w:t>S</w:t>
      </w:r>
      <w:r w:rsidRPr="00A808B8">
        <w:rPr>
          <w:rFonts w:ascii="Tahoma" w:hAnsi="Tahoma" w:cs="Tahoma"/>
          <w:sz w:val="20"/>
          <w:szCs w:val="20"/>
        </w:rPr>
        <w:t>mlouvy, nepřesáhne-li výše neoprávněně použitých nebo zadržených peněžních prostředků 50 % peněžních prostředků poskytnutých ke</w:t>
      </w:r>
      <w:r w:rsidR="009A6F58" w:rsidRPr="00A808B8">
        <w:rPr>
          <w:rFonts w:ascii="Tahoma" w:hAnsi="Tahoma" w:cs="Tahoma"/>
          <w:sz w:val="20"/>
          <w:szCs w:val="20"/>
        </w:rPr>
        <w:t> </w:t>
      </w:r>
      <w:r w:rsidRPr="00A808B8">
        <w:rPr>
          <w:rFonts w:ascii="Tahoma" w:hAnsi="Tahoma" w:cs="Tahoma"/>
          <w:sz w:val="20"/>
          <w:szCs w:val="20"/>
        </w:rPr>
        <w:t xml:space="preserve">dni </w:t>
      </w:r>
      <w:r w:rsidR="009A6F58" w:rsidRPr="00A808B8">
        <w:rPr>
          <w:rFonts w:ascii="Tahoma" w:hAnsi="Tahoma" w:cs="Tahoma"/>
          <w:sz w:val="20"/>
          <w:szCs w:val="20"/>
        </w:rPr>
        <w:t>porušení rozpočtové kázně, nebo</w:t>
      </w:r>
    </w:p>
    <w:p w14:paraId="374085CE" w14:textId="53CB3AB9" w:rsidR="00FA4EE2" w:rsidRPr="00B2476C" w:rsidRDefault="00FA4EE2" w:rsidP="00FA4EE2">
      <w:pPr>
        <w:numPr>
          <w:ilvl w:val="1"/>
          <w:numId w:val="13"/>
        </w:numPr>
        <w:spacing w:before="120"/>
        <w:ind w:left="709"/>
        <w:jc w:val="both"/>
        <w:rPr>
          <w:rFonts w:ascii="Tahoma" w:hAnsi="Tahoma" w:cs="Tahoma"/>
          <w:sz w:val="20"/>
          <w:szCs w:val="20"/>
        </w:rPr>
      </w:pPr>
      <w:proofErr w:type="gramStart"/>
      <w:r w:rsidRPr="00B2476C">
        <w:rPr>
          <w:rFonts w:ascii="Tahoma" w:hAnsi="Tahoma" w:cs="Tahoma"/>
          <w:sz w:val="20"/>
          <w:szCs w:val="20"/>
        </w:rPr>
        <w:t>poruší</w:t>
      </w:r>
      <w:proofErr w:type="gramEnd"/>
      <w:r w:rsidRPr="00B2476C">
        <w:rPr>
          <w:rFonts w:ascii="Tahoma" w:hAnsi="Tahoma" w:cs="Tahoma"/>
          <w:sz w:val="20"/>
          <w:szCs w:val="20"/>
        </w:rPr>
        <w:t xml:space="preserve">-li </w:t>
      </w:r>
      <w:r w:rsidR="00267D7A" w:rsidRPr="00B2476C">
        <w:rPr>
          <w:rFonts w:ascii="Tahoma" w:hAnsi="Tahoma" w:cs="Tahoma"/>
          <w:sz w:val="20"/>
          <w:szCs w:val="20"/>
        </w:rPr>
        <w:t>P</w:t>
      </w:r>
      <w:r w:rsidRPr="00B2476C">
        <w:rPr>
          <w:rFonts w:ascii="Tahoma" w:hAnsi="Tahoma" w:cs="Tahoma"/>
          <w:sz w:val="20"/>
          <w:szCs w:val="20"/>
        </w:rPr>
        <w:t>říjemce rozpočtovou kázeň porušením některé z podmínek uvedených v čl.</w:t>
      </w:r>
      <w:r w:rsidR="009A6F58" w:rsidRPr="00B2476C">
        <w:rPr>
          <w:rFonts w:ascii="Tahoma" w:hAnsi="Tahoma" w:cs="Tahoma"/>
          <w:sz w:val="20"/>
          <w:szCs w:val="20"/>
        </w:rPr>
        <w:t> </w:t>
      </w:r>
      <w:r w:rsidRPr="00B2476C">
        <w:rPr>
          <w:rFonts w:ascii="Tahoma" w:hAnsi="Tahoma" w:cs="Tahoma"/>
          <w:sz w:val="20"/>
          <w:szCs w:val="20"/>
        </w:rPr>
        <w:t>V</w:t>
      </w:r>
      <w:r w:rsidR="00571991" w:rsidRPr="00B2476C">
        <w:rPr>
          <w:rFonts w:ascii="Tahoma" w:hAnsi="Tahoma" w:cs="Tahoma"/>
          <w:sz w:val="20"/>
          <w:szCs w:val="20"/>
        </w:rPr>
        <w:t>.</w:t>
      </w:r>
      <w:r w:rsidR="009A6F58" w:rsidRPr="00B2476C">
        <w:rPr>
          <w:rFonts w:ascii="Tahoma" w:hAnsi="Tahoma" w:cs="Tahoma"/>
          <w:sz w:val="20"/>
          <w:szCs w:val="20"/>
        </w:rPr>
        <w:t xml:space="preserve"> </w:t>
      </w:r>
      <w:r w:rsidRPr="00B2476C">
        <w:rPr>
          <w:rFonts w:ascii="Tahoma" w:hAnsi="Tahoma" w:cs="Tahoma"/>
          <w:sz w:val="20"/>
          <w:szCs w:val="20"/>
        </w:rPr>
        <w:t>odst.</w:t>
      </w:r>
      <w:r w:rsidR="00A808B8" w:rsidRPr="00B2476C">
        <w:rPr>
          <w:rFonts w:ascii="Tahoma" w:hAnsi="Tahoma" w:cs="Tahoma"/>
          <w:sz w:val="20"/>
          <w:szCs w:val="20"/>
        </w:rPr>
        <w:t xml:space="preserve"> </w:t>
      </w:r>
      <w:r w:rsidR="00D505B7" w:rsidRPr="00B2476C">
        <w:rPr>
          <w:rFonts w:ascii="Tahoma" w:hAnsi="Tahoma" w:cs="Tahoma"/>
          <w:sz w:val="20"/>
          <w:szCs w:val="20"/>
        </w:rPr>
        <w:t>4</w:t>
      </w:r>
      <w:r w:rsidR="00571991" w:rsidRPr="00B2476C">
        <w:rPr>
          <w:rFonts w:ascii="Tahoma" w:hAnsi="Tahoma" w:cs="Tahoma"/>
          <w:sz w:val="20"/>
          <w:szCs w:val="20"/>
        </w:rPr>
        <w:t xml:space="preserve"> a </w:t>
      </w:r>
      <w:r w:rsidR="00087C72" w:rsidRPr="00B2476C">
        <w:rPr>
          <w:rFonts w:ascii="Tahoma" w:hAnsi="Tahoma" w:cs="Tahoma"/>
          <w:sz w:val="20"/>
          <w:szCs w:val="20"/>
        </w:rPr>
        <w:t>čl. VI</w:t>
      </w:r>
      <w:r w:rsidR="00327266" w:rsidRPr="00B2476C">
        <w:rPr>
          <w:rFonts w:ascii="Tahoma" w:hAnsi="Tahoma" w:cs="Tahoma"/>
          <w:sz w:val="20"/>
          <w:szCs w:val="20"/>
        </w:rPr>
        <w:t xml:space="preserve"> odst. 5</w:t>
      </w:r>
      <w:r w:rsidR="00A808B8" w:rsidRPr="00B2476C">
        <w:rPr>
          <w:rFonts w:ascii="Tahoma" w:hAnsi="Tahoma" w:cs="Tahoma"/>
          <w:sz w:val="20"/>
          <w:szCs w:val="20"/>
        </w:rPr>
        <w:t xml:space="preserve"> </w:t>
      </w:r>
      <w:r w:rsidRPr="00B2476C">
        <w:rPr>
          <w:rFonts w:ascii="Tahoma" w:hAnsi="Tahoma" w:cs="Tahoma"/>
          <w:sz w:val="20"/>
          <w:szCs w:val="20"/>
        </w:rPr>
        <w:t xml:space="preserve">této </w:t>
      </w:r>
      <w:r w:rsidR="009163C5" w:rsidRPr="00B2476C">
        <w:rPr>
          <w:rFonts w:ascii="Tahoma" w:hAnsi="Tahoma" w:cs="Tahoma"/>
          <w:sz w:val="20"/>
          <w:szCs w:val="20"/>
        </w:rPr>
        <w:t>S</w:t>
      </w:r>
      <w:r w:rsidRPr="00B2476C">
        <w:rPr>
          <w:rFonts w:ascii="Tahoma" w:hAnsi="Tahoma" w:cs="Tahoma"/>
          <w:sz w:val="20"/>
          <w:szCs w:val="20"/>
        </w:rPr>
        <w:t>mlouvy, jedná-li se o méně závažné poru</w:t>
      </w:r>
      <w:r w:rsidR="009A6F58" w:rsidRPr="00B2476C">
        <w:rPr>
          <w:rFonts w:ascii="Tahoma" w:hAnsi="Tahoma" w:cs="Tahoma"/>
          <w:sz w:val="20"/>
          <w:szCs w:val="20"/>
        </w:rPr>
        <w:t>šení podmínky, za něž je v čl. </w:t>
      </w:r>
      <w:r w:rsidRPr="00B2476C">
        <w:rPr>
          <w:rFonts w:ascii="Tahoma" w:hAnsi="Tahoma" w:cs="Tahoma"/>
          <w:sz w:val="20"/>
          <w:szCs w:val="20"/>
        </w:rPr>
        <w:t>V</w:t>
      </w:r>
      <w:r w:rsidR="00C14E99" w:rsidRPr="00B2476C">
        <w:rPr>
          <w:rFonts w:ascii="Tahoma" w:hAnsi="Tahoma" w:cs="Tahoma"/>
          <w:sz w:val="20"/>
          <w:szCs w:val="20"/>
        </w:rPr>
        <w:t>II odst. 3 a 4</w:t>
      </w:r>
      <w:r w:rsidRPr="00B2476C">
        <w:rPr>
          <w:rFonts w:ascii="Tahoma" w:hAnsi="Tahoma" w:cs="Tahoma"/>
          <w:sz w:val="20"/>
          <w:szCs w:val="20"/>
        </w:rPr>
        <w:t xml:space="preserve"> stanoven </w:t>
      </w:r>
      <w:r w:rsidR="00712C3E">
        <w:rPr>
          <w:rFonts w:ascii="Tahoma" w:hAnsi="Tahoma" w:cs="Tahoma"/>
          <w:sz w:val="20"/>
        </w:rPr>
        <w:t>nižší</w:t>
      </w:r>
      <w:r w:rsidR="00712C3E" w:rsidRPr="00A863D4">
        <w:rPr>
          <w:rFonts w:ascii="Tahoma" w:hAnsi="Tahoma" w:cs="Tahoma"/>
          <w:sz w:val="20"/>
        </w:rPr>
        <w:t xml:space="preserve"> odvod</w:t>
      </w:r>
      <w:r w:rsidRPr="00B2476C">
        <w:rPr>
          <w:rFonts w:ascii="Tahoma" w:hAnsi="Tahoma" w:cs="Tahoma"/>
          <w:sz w:val="20"/>
          <w:szCs w:val="20"/>
        </w:rPr>
        <w:t>.</w:t>
      </w:r>
    </w:p>
    <w:p w14:paraId="415A0AE0" w14:textId="32739D82" w:rsidR="00FA4EE2" w:rsidRPr="00A808B8" w:rsidRDefault="00FA4EE2" w:rsidP="009A6F58">
      <w:pPr>
        <w:numPr>
          <w:ilvl w:val="0"/>
          <w:numId w:val="2"/>
        </w:numPr>
        <w:tabs>
          <w:tab w:val="clear" w:pos="720"/>
        </w:tabs>
        <w:spacing w:before="120"/>
        <w:ind w:left="357" w:hanging="357"/>
        <w:jc w:val="both"/>
        <w:rPr>
          <w:rFonts w:ascii="Tahoma" w:hAnsi="Tahoma" w:cs="Tahoma"/>
          <w:sz w:val="20"/>
          <w:szCs w:val="20"/>
        </w:rPr>
      </w:pPr>
      <w:r w:rsidRPr="00A808B8">
        <w:rPr>
          <w:rFonts w:ascii="Tahoma" w:hAnsi="Tahoma" w:cs="Tahoma"/>
          <w:sz w:val="20"/>
          <w:szCs w:val="20"/>
        </w:rPr>
        <w:t xml:space="preserve">Případné změny a doplňky této </w:t>
      </w:r>
      <w:r w:rsidR="00783A73">
        <w:rPr>
          <w:rFonts w:ascii="Tahoma" w:hAnsi="Tahoma" w:cs="Tahoma"/>
          <w:sz w:val="20"/>
          <w:szCs w:val="20"/>
        </w:rPr>
        <w:t>S</w:t>
      </w:r>
      <w:r w:rsidRPr="00A808B8">
        <w:rPr>
          <w:rFonts w:ascii="Tahoma" w:hAnsi="Tahoma" w:cs="Tahoma"/>
          <w:sz w:val="20"/>
          <w:szCs w:val="20"/>
        </w:rPr>
        <w:t xml:space="preserve">mlouvy budou smluvní strany řešit písemnými, vzestupně číslovanými dodatky k této </w:t>
      </w:r>
      <w:r w:rsidR="00783A73">
        <w:rPr>
          <w:rFonts w:ascii="Tahoma" w:hAnsi="Tahoma" w:cs="Tahoma"/>
          <w:sz w:val="20"/>
          <w:szCs w:val="20"/>
        </w:rPr>
        <w:t>S</w:t>
      </w:r>
      <w:r w:rsidRPr="00A808B8">
        <w:rPr>
          <w:rFonts w:ascii="Tahoma" w:hAnsi="Tahoma" w:cs="Tahoma"/>
          <w:sz w:val="20"/>
          <w:szCs w:val="20"/>
        </w:rPr>
        <w:t xml:space="preserve">mlouvě, které budou výslovně za dodatky této </w:t>
      </w:r>
      <w:r w:rsidR="00783A73">
        <w:rPr>
          <w:rFonts w:ascii="Tahoma" w:hAnsi="Tahoma" w:cs="Tahoma"/>
          <w:sz w:val="20"/>
          <w:szCs w:val="20"/>
        </w:rPr>
        <w:t>S</w:t>
      </w:r>
      <w:r w:rsidRPr="00A808B8">
        <w:rPr>
          <w:rFonts w:ascii="Tahoma" w:hAnsi="Tahoma" w:cs="Tahoma"/>
          <w:sz w:val="20"/>
          <w:szCs w:val="20"/>
        </w:rPr>
        <w:t>mlouvy označeny.</w:t>
      </w:r>
    </w:p>
    <w:p w14:paraId="72F5E1BD" w14:textId="3573F2FD" w:rsidR="001758DE" w:rsidRPr="00E87E7A" w:rsidRDefault="001758DE" w:rsidP="001758DE">
      <w:pPr>
        <w:numPr>
          <w:ilvl w:val="0"/>
          <w:numId w:val="2"/>
        </w:numPr>
        <w:tabs>
          <w:tab w:val="clear" w:pos="720"/>
        </w:tabs>
        <w:spacing w:before="120"/>
        <w:ind w:left="357" w:hanging="357"/>
        <w:jc w:val="both"/>
        <w:rPr>
          <w:rFonts w:ascii="Tahoma" w:hAnsi="Tahoma" w:cs="Tahoma"/>
          <w:sz w:val="20"/>
          <w:szCs w:val="20"/>
        </w:rPr>
      </w:pPr>
      <w:bookmarkStart w:id="2" w:name="_Hlk141089473"/>
      <w:r w:rsidRPr="00BA3C02">
        <w:rPr>
          <w:rFonts w:ascii="Tahoma" w:hAnsi="Tahoma" w:cs="Tahoma"/>
          <w:sz w:val="20"/>
          <w:szCs w:val="20"/>
        </w:rPr>
        <w:t xml:space="preserve">Je-li tato smlouva uzavírána v listinné podobě, vyhotovuje se ve třech stejnopisech s platností originálu, z nichž dva </w:t>
      </w:r>
      <w:proofErr w:type="gramStart"/>
      <w:r w:rsidRPr="00BA3C02">
        <w:rPr>
          <w:rFonts w:ascii="Tahoma" w:hAnsi="Tahoma" w:cs="Tahoma"/>
          <w:sz w:val="20"/>
          <w:szCs w:val="20"/>
        </w:rPr>
        <w:t>obdrží</w:t>
      </w:r>
      <w:proofErr w:type="gramEnd"/>
      <w:r w:rsidRPr="00BA3C02">
        <w:rPr>
          <w:rFonts w:ascii="Tahoma" w:hAnsi="Tahoma" w:cs="Tahoma"/>
          <w:sz w:val="20"/>
          <w:szCs w:val="20"/>
        </w:rPr>
        <w:t xml:space="preserve"> </w:t>
      </w:r>
      <w:r>
        <w:rPr>
          <w:rFonts w:ascii="Tahoma" w:hAnsi="Tahoma" w:cs="Tahoma"/>
          <w:sz w:val="20"/>
          <w:szCs w:val="20"/>
        </w:rPr>
        <w:t>P</w:t>
      </w:r>
      <w:r w:rsidRPr="00BA3C02">
        <w:rPr>
          <w:rFonts w:ascii="Tahoma" w:hAnsi="Tahoma" w:cs="Tahoma"/>
          <w:sz w:val="20"/>
          <w:szCs w:val="20"/>
        </w:rPr>
        <w:t xml:space="preserve">oskytovatel a jeden </w:t>
      </w:r>
      <w:r>
        <w:rPr>
          <w:rFonts w:ascii="Tahoma" w:hAnsi="Tahoma" w:cs="Tahoma"/>
          <w:sz w:val="20"/>
          <w:szCs w:val="20"/>
        </w:rPr>
        <w:t>P</w:t>
      </w:r>
      <w:r w:rsidRPr="00BA3C02">
        <w:rPr>
          <w:rFonts w:ascii="Tahoma" w:hAnsi="Tahoma" w:cs="Tahoma"/>
          <w:sz w:val="20"/>
          <w:szCs w:val="20"/>
        </w:rPr>
        <w:t xml:space="preserve">říjemce. Je-li tato smlouva uzavírána </w:t>
      </w:r>
      <w:r w:rsidRPr="00BA3C02">
        <w:rPr>
          <w:rFonts w:ascii="Tahoma" w:hAnsi="Tahoma" w:cs="Tahoma"/>
          <w:sz w:val="20"/>
          <w:szCs w:val="20"/>
        </w:rPr>
        <w:lastRenderedPageBreak/>
        <w:t xml:space="preserve">elektronicky, </w:t>
      </w:r>
      <w:proofErr w:type="gramStart"/>
      <w:r w:rsidRPr="00BA3C02">
        <w:rPr>
          <w:rFonts w:ascii="Tahoma" w:hAnsi="Tahoma" w:cs="Tahoma"/>
          <w:sz w:val="20"/>
          <w:szCs w:val="20"/>
        </w:rPr>
        <w:t>obdrží</w:t>
      </w:r>
      <w:proofErr w:type="gramEnd"/>
      <w:r w:rsidRPr="00BA3C02">
        <w:rPr>
          <w:rFonts w:ascii="Tahoma" w:hAnsi="Tahoma" w:cs="Tahoma"/>
          <w:sz w:val="20"/>
          <w:szCs w:val="20"/>
        </w:rPr>
        <w:t xml:space="preserve"> obě strany její elektronický originál opatřený uznávanými elektronickými podpisy</w:t>
      </w:r>
      <w:bookmarkEnd w:id="2"/>
      <w:r w:rsidRPr="00E87E7A">
        <w:rPr>
          <w:rFonts w:ascii="Tahoma" w:hAnsi="Tahoma" w:cs="Tahoma"/>
          <w:sz w:val="20"/>
          <w:szCs w:val="20"/>
        </w:rPr>
        <w:t>.</w:t>
      </w:r>
    </w:p>
    <w:p w14:paraId="1C247CF5" w14:textId="3765E9E9" w:rsidR="00A06E8D" w:rsidRDefault="00A06E8D" w:rsidP="00A06E8D">
      <w:pPr>
        <w:numPr>
          <w:ilvl w:val="0"/>
          <w:numId w:val="2"/>
        </w:numPr>
        <w:tabs>
          <w:tab w:val="clear" w:pos="720"/>
        </w:tabs>
        <w:spacing w:before="120"/>
        <w:ind w:left="357" w:hanging="357"/>
        <w:jc w:val="both"/>
        <w:rPr>
          <w:rFonts w:ascii="Tahoma" w:hAnsi="Tahoma" w:cs="Tahoma"/>
          <w:sz w:val="20"/>
          <w:szCs w:val="20"/>
        </w:rPr>
      </w:pPr>
      <w:r w:rsidRPr="00A06E8D">
        <w:rPr>
          <w:rFonts w:ascii="Tahoma" w:hAnsi="Tahoma" w:cs="Tahoma"/>
          <w:sz w:val="20"/>
          <w:szCs w:val="20"/>
        </w:rPr>
        <w:t xml:space="preserve">Tato </w:t>
      </w:r>
      <w:r w:rsidR="00783A73">
        <w:rPr>
          <w:rFonts w:ascii="Tahoma" w:hAnsi="Tahoma" w:cs="Tahoma"/>
          <w:sz w:val="20"/>
          <w:szCs w:val="20"/>
        </w:rPr>
        <w:t>S</w:t>
      </w:r>
      <w:r w:rsidRPr="00A06E8D">
        <w:rPr>
          <w:rFonts w:ascii="Tahoma" w:hAnsi="Tahoma" w:cs="Tahoma"/>
          <w:sz w:val="20"/>
          <w:szCs w:val="20"/>
        </w:rPr>
        <w:t xml:space="preserve">mlouva nabývá platnosti a účinnosti dnem, kdy vyjádření souhlasu s obsahem návrhu dojde druhé smluvní straně, pokud zákon č. 340/2015 Sb., o zvláštních podmínkách účinnosti některých smluv, uveřejňování těchto smluv a o registru smluv (zákon o registru smluv), </w:t>
      </w:r>
      <w:r w:rsidR="0010236F">
        <w:rPr>
          <w:rFonts w:ascii="Tahoma" w:hAnsi="Tahoma" w:cs="Tahoma"/>
          <w:sz w:val="20"/>
          <w:szCs w:val="20"/>
        </w:rPr>
        <w:t xml:space="preserve">ve znění pozdějších předpisů, </w:t>
      </w:r>
      <w:r w:rsidRPr="00A06E8D">
        <w:rPr>
          <w:rFonts w:ascii="Tahoma" w:hAnsi="Tahoma" w:cs="Tahoma"/>
          <w:sz w:val="20"/>
          <w:szCs w:val="20"/>
        </w:rPr>
        <w:t xml:space="preserve">nestanoví jinak. V takovém případě nabývá </w:t>
      </w:r>
      <w:r w:rsidR="00783A73">
        <w:rPr>
          <w:rFonts w:ascii="Tahoma" w:hAnsi="Tahoma" w:cs="Tahoma"/>
          <w:sz w:val="20"/>
          <w:szCs w:val="20"/>
        </w:rPr>
        <w:t>S</w:t>
      </w:r>
      <w:r w:rsidRPr="00A06E8D">
        <w:rPr>
          <w:rFonts w:ascii="Tahoma" w:hAnsi="Tahoma" w:cs="Tahoma"/>
          <w:sz w:val="20"/>
          <w:szCs w:val="20"/>
        </w:rPr>
        <w:t>mlouva účinnosti uveřejněním v registru smluv.</w:t>
      </w:r>
    </w:p>
    <w:p w14:paraId="3EDA9739" w14:textId="21088E9D" w:rsidR="00A06E8D" w:rsidRDefault="00A06E8D" w:rsidP="00A06E8D">
      <w:pPr>
        <w:numPr>
          <w:ilvl w:val="0"/>
          <w:numId w:val="2"/>
        </w:numPr>
        <w:tabs>
          <w:tab w:val="clear" w:pos="720"/>
        </w:tabs>
        <w:spacing w:before="120"/>
        <w:ind w:left="357" w:hanging="357"/>
        <w:jc w:val="both"/>
        <w:rPr>
          <w:rFonts w:ascii="Tahoma" w:hAnsi="Tahoma" w:cs="Tahoma"/>
          <w:sz w:val="20"/>
          <w:szCs w:val="20"/>
        </w:rPr>
      </w:pPr>
      <w:r w:rsidRPr="00A06E8D">
        <w:rPr>
          <w:rFonts w:ascii="Tahoma" w:hAnsi="Tahoma" w:cs="Tahoma"/>
          <w:sz w:val="20"/>
          <w:szCs w:val="20"/>
        </w:rPr>
        <w:t xml:space="preserve">Smluvní strany shodně prohlašují, že si </w:t>
      </w:r>
      <w:r w:rsidR="00783A73">
        <w:rPr>
          <w:rFonts w:ascii="Tahoma" w:hAnsi="Tahoma" w:cs="Tahoma"/>
          <w:sz w:val="20"/>
          <w:szCs w:val="20"/>
        </w:rPr>
        <w:t>S</w:t>
      </w:r>
      <w:r w:rsidRPr="00A06E8D">
        <w:rPr>
          <w:rFonts w:ascii="Tahoma" w:hAnsi="Tahoma" w:cs="Tahoma"/>
          <w:sz w:val="20"/>
          <w:szCs w:val="20"/>
        </w:rPr>
        <w:t>mlouvu před jejím podpisem přečetly, že byla uzavřena po vzájemném projednání podle jejich pravé a svobodné vůle, určitě, vážně a srozumitelně a že se dohodly o celém jejím obsa</w:t>
      </w:r>
      <w:r>
        <w:rPr>
          <w:rFonts w:ascii="Tahoma" w:hAnsi="Tahoma" w:cs="Tahoma"/>
          <w:sz w:val="20"/>
          <w:szCs w:val="20"/>
        </w:rPr>
        <w:t>hu, což stvrzují svými podpisy.</w:t>
      </w:r>
    </w:p>
    <w:p w14:paraId="62E845D7" w14:textId="36989E01" w:rsidR="00A06E8D" w:rsidRDefault="00A06E8D" w:rsidP="00A06E8D">
      <w:pPr>
        <w:numPr>
          <w:ilvl w:val="0"/>
          <w:numId w:val="2"/>
        </w:numPr>
        <w:tabs>
          <w:tab w:val="clear" w:pos="720"/>
        </w:tabs>
        <w:spacing w:before="120"/>
        <w:ind w:left="357" w:hanging="357"/>
        <w:jc w:val="both"/>
        <w:rPr>
          <w:rFonts w:ascii="Tahoma" w:hAnsi="Tahoma" w:cs="Tahoma"/>
          <w:sz w:val="20"/>
          <w:szCs w:val="20"/>
        </w:rPr>
      </w:pPr>
      <w:r w:rsidRPr="00A06E8D">
        <w:rPr>
          <w:rFonts w:ascii="Tahoma" w:hAnsi="Tahoma" w:cs="Tahoma"/>
          <w:sz w:val="20"/>
          <w:szCs w:val="20"/>
        </w:rPr>
        <w:t xml:space="preserve">Smluvní strany se dohodly, že pokud se na tuto </w:t>
      </w:r>
      <w:r w:rsidR="002F6891">
        <w:rPr>
          <w:rFonts w:ascii="Tahoma" w:hAnsi="Tahoma" w:cs="Tahoma"/>
          <w:sz w:val="20"/>
          <w:szCs w:val="20"/>
        </w:rPr>
        <w:t>S</w:t>
      </w:r>
      <w:r w:rsidRPr="00A06E8D">
        <w:rPr>
          <w:rFonts w:ascii="Tahoma" w:hAnsi="Tahoma" w:cs="Tahoma"/>
          <w:sz w:val="20"/>
          <w:szCs w:val="20"/>
        </w:rPr>
        <w:t>mlouvu vztahuje povinnost uveřejnění v registru smluv ve smyslu zákona č. 340/2015 Sb., o zvláštních podmínkách účinnosti některých smluv, uveřejňování těchto smluv a o registru smluv (zákon o registru smluv), ve znění pozdějších předpisů, provede uveřejnění v souladu se zá</w:t>
      </w:r>
      <w:r>
        <w:rPr>
          <w:rFonts w:ascii="Tahoma" w:hAnsi="Tahoma" w:cs="Tahoma"/>
          <w:sz w:val="20"/>
          <w:szCs w:val="20"/>
        </w:rPr>
        <w:t xml:space="preserve">konem </w:t>
      </w:r>
      <w:r w:rsidR="006449E8">
        <w:rPr>
          <w:rFonts w:ascii="Tahoma" w:hAnsi="Tahoma" w:cs="Tahoma"/>
          <w:sz w:val="20"/>
          <w:szCs w:val="20"/>
        </w:rPr>
        <w:t>P</w:t>
      </w:r>
      <w:r>
        <w:rPr>
          <w:rFonts w:ascii="Tahoma" w:hAnsi="Tahoma" w:cs="Tahoma"/>
          <w:sz w:val="20"/>
          <w:szCs w:val="20"/>
        </w:rPr>
        <w:t>oskytovatel.</w:t>
      </w:r>
    </w:p>
    <w:p w14:paraId="49A78C9C" w14:textId="77777777" w:rsidR="00A06E8D" w:rsidRPr="00A06E8D" w:rsidRDefault="00A06E8D" w:rsidP="00A06E8D">
      <w:pPr>
        <w:numPr>
          <w:ilvl w:val="0"/>
          <w:numId w:val="2"/>
        </w:numPr>
        <w:tabs>
          <w:tab w:val="clear" w:pos="720"/>
        </w:tabs>
        <w:spacing w:before="120"/>
        <w:ind w:left="357" w:hanging="357"/>
        <w:jc w:val="both"/>
        <w:rPr>
          <w:rFonts w:ascii="Tahoma" w:hAnsi="Tahoma" w:cs="Tahoma"/>
          <w:sz w:val="20"/>
          <w:szCs w:val="20"/>
        </w:rPr>
      </w:pPr>
      <w:r w:rsidRPr="00A06E8D">
        <w:rPr>
          <w:rFonts w:ascii="Tahoma" w:hAnsi="Tahoma" w:cs="Tahoma"/>
          <w:sz w:val="20"/>
          <w:szCs w:val="20"/>
        </w:rPr>
        <w:t>Doložka platnosti právního jednání dle § 23 zákona č. 129/2000 Sb., o krajích (krajské zřízení), ve znění pozdějších předpisů:</w:t>
      </w:r>
    </w:p>
    <w:p w14:paraId="3BCA2A5E" w14:textId="22A3DCA4" w:rsidR="00CF2E2C" w:rsidRDefault="00A06E8D" w:rsidP="00DF63A1">
      <w:pPr>
        <w:tabs>
          <w:tab w:val="left" w:pos="6096"/>
        </w:tabs>
        <w:spacing w:before="240"/>
        <w:ind w:left="357"/>
        <w:jc w:val="both"/>
        <w:rPr>
          <w:rFonts w:ascii="Tahoma" w:hAnsi="Tahoma" w:cs="Tahoma"/>
          <w:sz w:val="20"/>
          <w:szCs w:val="20"/>
        </w:rPr>
      </w:pPr>
      <w:r w:rsidRPr="00A06E8D">
        <w:rPr>
          <w:rFonts w:ascii="Tahoma" w:hAnsi="Tahoma" w:cs="Tahoma"/>
          <w:sz w:val="20"/>
          <w:szCs w:val="20"/>
        </w:rPr>
        <w:t xml:space="preserve">O poskytnutí dotace a uzavření této </w:t>
      </w:r>
      <w:r w:rsidR="00B63FEE">
        <w:rPr>
          <w:rFonts w:ascii="Tahoma" w:hAnsi="Tahoma" w:cs="Tahoma"/>
          <w:sz w:val="20"/>
          <w:szCs w:val="20"/>
        </w:rPr>
        <w:t>S</w:t>
      </w:r>
      <w:r w:rsidRPr="001129F7">
        <w:rPr>
          <w:rFonts w:ascii="Tahoma" w:hAnsi="Tahoma" w:cs="Tahoma"/>
          <w:sz w:val="20"/>
          <w:szCs w:val="20"/>
        </w:rPr>
        <w:t>mlouvy rozhodlo zastupitelstvo</w:t>
      </w:r>
      <w:r w:rsidRPr="00A06E8D">
        <w:rPr>
          <w:rFonts w:ascii="Tahoma" w:hAnsi="Tahoma" w:cs="Tahoma"/>
          <w:sz w:val="20"/>
          <w:szCs w:val="20"/>
        </w:rPr>
        <w:t xml:space="preserve"> kraje svým usnesením </w:t>
      </w:r>
      <w:r w:rsidR="00CF2E2C">
        <w:rPr>
          <w:rFonts w:ascii="Tahoma" w:hAnsi="Tahoma" w:cs="Tahoma"/>
          <w:sz w:val="20"/>
          <w:szCs w:val="20"/>
        </w:rPr>
        <w:t>č.</w:t>
      </w:r>
      <w:r w:rsidR="003235DA">
        <w:rPr>
          <w:rFonts w:ascii="Tahoma" w:hAnsi="Tahoma" w:cs="Tahoma"/>
          <w:sz w:val="20"/>
          <w:szCs w:val="20"/>
        </w:rPr>
        <w:t> </w:t>
      </w:r>
      <w:r w:rsidR="001E4555">
        <w:rPr>
          <w:rFonts w:ascii="Tahoma" w:hAnsi="Tahoma" w:cs="Tahoma"/>
          <w:sz w:val="20"/>
          <w:szCs w:val="20"/>
        </w:rPr>
        <w:t>……</w:t>
      </w:r>
      <w:r w:rsidR="003235DA">
        <w:rPr>
          <w:rFonts w:ascii="Tahoma" w:hAnsi="Tahoma" w:cs="Tahoma"/>
          <w:sz w:val="20"/>
          <w:szCs w:val="20"/>
        </w:rPr>
        <w:t xml:space="preserve"> ze dne </w:t>
      </w:r>
      <w:r w:rsidR="001E4555">
        <w:rPr>
          <w:rFonts w:ascii="Tahoma" w:hAnsi="Tahoma" w:cs="Tahoma"/>
          <w:sz w:val="20"/>
          <w:szCs w:val="20"/>
        </w:rPr>
        <w:t>………</w:t>
      </w:r>
      <w:r w:rsidR="00DF63A1">
        <w:rPr>
          <w:rFonts w:ascii="Tahoma" w:hAnsi="Tahoma" w:cs="Tahoma"/>
          <w:sz w:val="20"/>
          <w:szCs w:val="20"/>
        </w:rPr>
        <w:t>.</w:t>
      </w:r>
    </w:p>
    <w:tbl>
      <w:tblPr>
        <w:tblpPr w:leftFromText="141" w:rightFromText="141" w:vertAnchor="text" w:horzAnchor="margin" w:tblpY="262"/>
        <w:tblW w:w="0" w:type="auto"/>
        <w:tblLayout w:type="fixed"/>
        <w:tblCellMar>
          <w:left w:w="70" w:type="dxa"/>
          <w:right w:w="70" w:type="dxa"/>
        </w:tblCellMar>
        <w:tblLook w:val="0000" w:firstRow="0" w:lastRow="0" w:firstColumn="0" w:lastColumn="0" w:noHBand="0" w:noVBand="0"/>
      </w:tblPr>
      <w:tblGrid>
        <w:gridCol w:w="3544"/>
        <w:gridCol w:w="1985"/>
        <w:gridCol w:w="3543"/>
      </w:tblGrid>
      <w:tr w:rsidR="001758DE" w:rsidRPr="001C164C" w14:paraId="0CE651EE" w14:textId="77777777" w:rsidTr="00B115EE">
        <w:tc>
          <w:tcPr>
            <w:tcW w:w="3544" w:type="dxa"/>
          </w:tcPr>
          <w:p w14:paraId="739456C7" w14:textId="77777777" w:rsidR="001758DE" w:rsidRPr="000B499F" w:rsidRDefault="001758DE" w:rsidP="00B115EE">
            <w:pPr>
              <w:keepNext/>
              <w:spacing w:before="480"/>
              <w:rPr>
                <w:rFonts w:ascii="Tahoma" w:hAnsi="Tahoma" w:cs="Tahoma"/>
                <w:sz w:val="20"/>
                <w:szCs w:val="20"/>
              </w:rPr>
            </w:pPr>
            <w:r w:rsidRPr="000B499F">
              <w:rPr>
                <w:rFonts w:ascii="Tahoma" w:hAnsi="Tahoma" w:cs="Tahoma"/>
                <w:sz w:val="20"/>
                <w:szCs w:val="20"/>
              </w:rPr>
              <w:t xml:space="preserve">V Ostravě dne: </w:t>
            </w:r>
          </w:p>
        </w:tc>
        <w:tc>
          <w:tcPr>
            <w:tcW w:w="1985" w:type="dxa"/>
          </w:tcPr>
          <w:p w14:paraId="1CD1F992" w14:textId="77777777" w:rsidR="001758DE" w:rsidRPr="000B499F" w:rsidRDefault="001758DE" w:rsidP="00B115EE">
            <w:pPr>
              <w:keepNext/>
              <w:rPr>
                <w:rFonts w:ascii="Tahoma" w:hAnsi="Tahoma" w:cs="Tahoma"/>
                <w:sz w:val="20"/>
                <w:szCs w:val="20"/>
              </w:rPr>
            </w:pPr>
          </w:p>
        </w:tc>
        <w:tc>
          <w:tcPr>
            <w:tcW w:w="3543" w:type="dxa"/>
          </w:tcPr>
          <w:p w14:paraId="3E601175" w14:textId="187B380F" w:rsidR="001758DE" w:rsidRPr="005B30B6" w:rsidRDefault="001758DE" w:rsidP="00B115EE">
            <w:pPr>
              <w:keepNext/>
              <w:spacing w:before="480"/>
              <w:rPr>
                <w:rFonts w:ascii="Tahoma" w:hAnsi="Tahoma" w:cs="Tahoma"/>
                <w:sz w:val="20"/>
                <w:szCs w:val="20"/>
              </w:rPr>
            </w:pPr>
            <w:r w:rsidRPr="000B499F">
              <w:rPr>
                <w:rFonts w:ascii="Tahoma" w:hAnsi="Tahoma" w:cs="Tahoma"/>
                <w:sz w:val="20"/>
                <w:szCs w:val="20"/>
              </w:rPr>
              <w:t xml:space="preserve">V </w:t>
            </w:r>
            <w:r>
              <w:rPr>
                <w:rFonts w:ascii="Tahoma" w:hAnsi="Tahoma" w:cs="Tahoma"/>
                <w:sz w:val="20"/>
                <w:szCs w:val="20"/>
              </w:rPr>
              <w:t>……………</w:t>
            </w:r>
            <w:r w:rsidR="00DF63A1">
              <w:rPr>
                <w:rFonts w:ascii="Tahoma" w:hAnsi="Tahoma" w:cs="Tahoma"/>
                <w:sz w:val="20"/>
                <w:szCs w:val="20"/>
              </w:rPr>
              <w:t>…</w:t>
            </w:r>
            <w:r w:rsidRPr="005B30B6">
              <w:rPr>
                <w:rFonts w:ascii="Tahoma" w:hAnsi="Tahoma" w:cs="Tahoma"/>
                <w:sz w:val="20"/>
                <w:szCs w:val="20"/>
              </w:rPr>
              <w:t xml:space="preserve"> dne:</w:t>
            </w:r>
          </w:p>
          <w:p w14:paraId="068A90EC" w14:textId="77777777" w:rsidR="001758DE" w:rsidRPr="005B30B6" w:rsidRDefault="001758DE" w:rsidP="00B115EE">
            <w:pPr>
              <w:keepNext/>
              <w:rPr>
                <w:rFonts w:ascii="Tahoma" w:hAnsi="Tahoma" w:cs="Tahoma"/>
                <w:sz w:val="20"/>
                <w:szCs w:val="20"/>
              </w:rPr>
            </w:pPr>
          </w:p>
        </w:tc>
      </w:tr>
      <w:tr w:rsidR="001758DE" w:rsidRPr="001C164C" w14:paraId="77F8DBE3" w14:textId="77777777" w:rsidTr="00B115EE">
        <w:trPr>
          <w:trHeight w:val="539"/>
        </w:trPr>
        <w:tc>
          <w:tcPr>
            <w:tcW w:w="3544" w:type="dxa"/>
            <w:tcBorders>
              <w:bottom w:val="single" w:sz="4" w:space="0" w:color="auto"/>
            </w:tcBorders>
            <w:vAlign w:val="center"/>
          </w:tcPr>
          <w:p w14:paraId="7AE1C0AB" w14:textId="77777777" w:rsidR="001758DE" w:rsidRPr="005B30B6" w:rsidRDefault="001758DE" w:rsidP="00B115EE">
            <w:pPr>
              <w:keepNext/>
              <w:jc w:val="center"/>
              <w:rPr>
                <w:rFonts w:ascii="Tahoma" w:hAnsi="Tahoma" w:cs="Tahoma"/>
                <w:sz w:val="20"/>
                <w:szCs w:val="20"/>
              </w:rPr>
            </w:pPr>
          </w:p>
          <w:p w14:paraId="41A95C94" w14:textId="77777777" w:rsidR="001758DE" w:rsidRPr="005B30B6" w:rsidRDefault="001758DE" w:rsidP="00B115EE">
            <w:pPr>
              <w:keepNext/>
              <w:jc w:val="center"/>
              <w:rPr>
                <w:rFonts w:ascii="Tahoma" w:hAnsi="Tahoma" w:cs="Tahoma"/>
                <w:sz w:val="20"/>
                <w:szCs w:val="20"/>
              </w:rPr>
            </w:pPr>
          </w:p>
          <w:p w14:paraId="1951685E" w14:textId="77777777" w:rsidR="001758DE" w:rsidRPr="005B30B6" w:rsidRDefault="001758DE" w:rsidP="00B115EE">
            <w:pPr>
              <w:keepNext/>
              <w:jc w:val="center"/>
              <w:rPr>
                <w:rFonts w:ascii="Tahoma" w:hAnsi="Tahoma" w:cs="Tahoma"/>
                <w:sz w:val="20"/>
                <w:szCs w:val="20"/>
              </w:rPr>
            </w:pPr>
          </w:p>
          <w:p w14:paraId="631DA661" w14:textId="77777777" w:rsidR="001758DE" w:rsidRPr="005B30B6" w:rsidRDefault="001758DE" w:rsidP="00B115EE">
            <w:pPr>
              <w:keepNext/>
              <w:jc w:val="center"/>
              <w:rPr>
                <w:rFonts w:ascii="Tahoma" w:hAnsi="Tahoma" w:cs="Tahoma"/>
                <w:sz w:val="20"/>
                <w:szCs w:val="20"/>
              </w:rPr>
            </w:pPr>
          </w:p>
        </w:tc>
        <w:tc>
          <w:tcPr>
            <w:tcW w:w="1985" w:type="dxa"/>
            <w:vAlign w:val="center"/>
          </w:tcPr>
          <w:p w14:paraId="0384B4FA" w14:textId="77777777" w:rsidR="001758DE" w:rsidRPr="005B30B6" w:rsidRDefault="001758DE" w:rsidP="00B115EE">
            <w:pPr>
              <w:keepNext/>
              <w:jc w:val="center"/>
              <w:rPr>
                <w:rFonts w:ascii="Tahoma" w:hAnsi="Tahoma" w:cs="Tahoma"/>
                <w:sz w:val="20"/>
                <w:szCs w:val="20"/>
              </w:rPr>
            </w:pPr>
          </w:p>
        </w:tc>
        <w:tc>
          <w:tcPr>
            <w:tcW w:w="3543" w:type="dxa"/>
            <w:tcBorders>
              <w:bottom w:val="single" w:sz="4" w:space="0" w:color="auto"/>
            </w:tcBorders>
            <w:vAlign w:val="center"/>
          </w:tcPr>
          <w:p w14:paraId="151F9737" w14:textId="77777777" w:rsidR="001758DE" w:rsidRPr="005B30B6" w:rsidRDefault="001758DE" w:rsidP="00B115EE">
            <w:pPr>
              <w:keepNext/>
              <w:jc w:val="center"/>
              <w:rPr>
                <w:rFonts w:ascii="Tahoma" w:hAnsi="Tahoma" w:cs="Tahoma"/>
                <w:sz w:val="20"/>
                <w:szCs w:val="20"/>
              </w:rPr>
            </w:pPr>
          </w:p>
        </w:tc>
      </w:tr>
      <w:tr w:rsidR="001758DE" w:rsidRPr="001C164C" w14:paraId="7B8C4F0D" w14:textId="77777777" w:rsidTr="00B115EE">
        <w:trPr>
          <w:trHeight w:val="2122"/>
        </w:trPr>
        <w:tc>
          <w:tcPr>
            <w:tcW w:w="3544" w:type="dxa"/>
            <w:tcBorders>
              <w:top w:val="single" w:sz="4" w:space="0" w:color="auto"/>
            </w:tcBorders>
          </w:tcPr>
          <w:p w14:paraId="21189B89" w14:textId="16677097" w:rsidR="001758DE" w:rsidRPr="005B30B6" w:rsidRDefault="001758DE" w:rsidP="00B115EE">
            <w:pPr>
              <w:jc w:val="center"/>
              <w:rPr>
                <w:rFonts w:ascii="Tahoma" w:hAnsi="Tahoma" w:cs="Tahoma"/>
                <w:sz w:val="20"/>
                <w:szCs w:val="20"/>
              </w:rPr>
            </w:pPr>
            <w:r w:rsidRPr="005B30B6">
              <w:rPr>
                <w:rFonts w:ascii="Tahoma" w:hAnsi="Tahoma" w:cs="Tahoma"/>
                <w:sz w:val="20"/>
                <w:szCs w:val="20"/>
              </w:rPr>
              <w:t xml:space="preserve">za </w:t>
            </w:r>
            <w:r>
              <w:rPr>
                <w:rFonts w:ascii="Tahoma" w:hAnsi="Tahoma" w:cs="Tahoma"/>
                <w:sz w:val="20"/>
                <w:szCs w:val="20"/>
              </w:rPr>
              <w:t>P</w:t>
            </w:r>
            <w:r w:rsidRPr="005B30B6">
              <w:rPr>
                <w:rFonts w:ascii="Tahoma" w:hAnsi="Tahoma" w:cs="Tahoma"/>
                <w:sz w:val="20"/>
                <w:szCs w:val="20"/>
              </w:rPr>
              <w:t>oskytovatele</w:t>
            </w:r>
          </w:p>
          <w:p w14:paraId="359C2BA8" w14:textId="7A20744E" w:rsidR="001758DE" w:rsidRPr="005B30B6" w:rsidRDefault="001758DE" w:rsidP="00B115EE">
            <w:pPr>
              <w:jc w:val="center"/>
              <w:rPr>
                <w:rFonts w:ascii="Tahoma" w:hAnsi="Tahoma" w:cs="Tahoma"/>
                <w:sz w:val="20"/>
                <w:szCs w:val="20"/>
              </w:rPr>
            </w:pPr>
          </w:p>
        </w:tc>
        <w:tc>
          <w:tcPr>
            <w:tcW w:w="1985" w:type="dxa"/>
            <w:vAlign w:val="center"/>
          </w:tcPr>
          <w:p w14:paraId="43439B3B" w14:textId="77777777" w:rsidR="001758DE" w:rsidRPr="005B30B6" w:rsidRDefault="001758DE" w:rsidP="00B115EE">
            <w:pPr>
              <w:jc w:val="center"/>
              <w:rPr>
                <w:rFonts w:ascii="Tahoma" w:hAnsi="Tahoma" w:cs="Tahoma"/>
                <w:sz w:val="20"/>
                <w:szCs w:val="20"/>
              </w:rPr>
            </w:pPr>
          </w:p>
        </w:tc>
        <w:tc>
          <w:tcPr>
            <w:tcW w:w="3543" w:type="dxa"/>
            <w:tcBorders>
              <w:top w:val="single" w:sz="4" w:space="0" w:color="auto"/>
            </w:tcBorders>
            <w:vAlign w:val="center"/>
          </w:tcPr>
          <w:p w14:paraId="13A7000D" w14:textId="7D5D323F" w:rsidR="001758DE" w:rsidRPr="005B30B6" w:rsidRDefault="001758DE" w:rsidP="00B115EE">
            <w:pPr>
              <w:jc w:val="center"/>
              <w:rPr>
                <w:rFonts w:ascii="Tahoma" w:hAnsi="Tahoma" w:cs="Tahoma"/>
                <w:sz w:val="20"/>
                <w:szCs w:val="20"/>
              </w:rPr>
            </w:pPr>
            <w:r w:rsidRPr="005B30B6">
              <w:rPr>
                <w:rFonts w:ascii="Tahoma" w:hAnsi="Tahoma" w:cs="Tahoma"/>
                <w:sz w:val="20"/>
                <w:szCs w:val="20"/>
              </w:rPr>
              <w:t xml:space="preserve">za </w:t>
            </w:r>
            <w:r>
              <w:rPr>
                <w:rFonts w:ascii="Tahoma" w:hAnsi="Tahoma" w:cs="Tahoma"/>
                <w:sz w:val="20"/>
                <w:szCs w:val="20"/>
              </w:rPr>
              <w:t>P</w:t>
            </w:r>
            <w:r w:rsidRPr="005B30B6">
              <w:rPr>
                <w:rFonts w:ascii="Tahoma" w:hAnsi="Tahoma" w:cs="Tahoma"/>
                <w:sz w:val="20"/>
                <w:szCs w:val="20"/>
              </w:rPr>
              <w:t>říjemce</w:t>
            </w:r>
          </w:p>
          <w:p w14:paraId="08B9AF7E" w14:textId="677B4346" w:rsidR="001758DE" w:rsidRPr="005B30B6" w:rsidRDefault="001758DE" w:rsidP="00B115EE">
            <w:pPr>
              <w:jc w:val="center"/>
              <w:rPr>
                <w:rFonts w:ascii="Tahoma" w:hAnsi="Tahoma" w:cs="Tahoma"/>
                <w:sz w:val="20"/>
                <w:szCs w:val="20"/>
              </w:rPr>
            </w:pPr>
          </w:p>
          <w:p w14:paraId="568E3429" w14:textId="3F57EEB8" w:rsidR="001758DE" w:rsidRPr="005B30B6" w:rsidRDefault="001758DE" w:rsidP="00B115EE">
            <w:pPr>
              <w:jc w:val="center"/>
              <w:rPr>
                <w:rFonts w:ascii="Tahoma" w:hAnsi="Tahoma" w:cs="Tahoma"/>
                <w:sz w:val="20"/>
                <w:szCs w:val="20"/>
              </w:rPr>
            </w:pPr>
          </w:p>
          <w:p w14:paraId="2873FC5C" w14:textId="77777777" w:rsidR="001758DE" w:rsidRDefault="001758DE" w:rsidP="00B115EE">
            <w:pPr>
              <w:jc w:val="center"/>
              <w:rPr>
                <w:rFonts w:ascii="Tahoma" w:hAnsi="Tahoma" w:cs="Tahoma"/>
                <w:sz w:val="20"/>
                <w:szCs w:val="20"/>
              </w:rPr>
            </w:pPr>
          </w:p>
          <w:p w14:paraId="7E0B5A39" w14:textId="77777777" w:rsidR="001758DE" w:rsidRPr="005B30B6" w:rsidRDefault="001758DE" w:rsidP="00B115EE">
            <w:pPr>
              <w:jc w:val="center"/>
              <w:rPr>
                <w:rFonts w:ascii="Tahoma" w:hAnsi="Tahoma" w:cs="Tahoma"/>
                <w:sz w:val="20"/>
                <w:szCs w:val="20"/>
              </w:rPr>
            </w:pPr>
          </w:p>
          <w:p w14:paraId="04A52BBE" w14:textId="77777777" w:rsidR="001758DE" w:rsidRPr="005B30B6" w:rsidRDefault="001758DE" w:rsidP="00B115EE">
            <w:pPr>
              <w:jc w:val="center"/>
              <w:rPr>
                <w:rFonts w:ascii="Tahoma" w:hAnsi="Tahoma" w:cs="Tahoma"/>
                <w:sz w:val="20"/>
                <w:szCs w:val="20"/>
              </w:rPr>
            </w:pPr>
          </w:p>
          <w:p w14:paraId="4F8BD517" w14:textId="77777777" w:rsidR="001758DE" w:rsidRPr="005B30B6" w:rsidRDefault="001758DE" w:rsidP="00B115EE">
            <w:pPr>
              <w:jc w:val="center"/>
              <w:rPr>
                <w:rFonts w:ascii="Tahoma" w:hAnsi="Tahoma" w:cs="Tahoma"/>
                <w:sz w:val="20"/>
                <w:szCs w:val="20"/>
              </w:rPr>
            </w:pPr>
          </w:p>
          <w:p w14:paraId="427AAE9E" w14:textId="77777777" w:rsidR="001758DE" w:rsidRPr="005B30B6" w:rsidRDefault="001758DE" w:rsidP="00B115EE">
            <w:pPr>
              <w:jc w:val="center"/>
              <w:rPr>
                <w:rFonts w:ascii="Tahoma" w:hAnsi="Tahoma" w:cs="Tahoma"/>
                <w:sz w:val="20"/>
                <w:szCs w:val="20"/>
              </w:rPr>
            </w:pPr>
          </w:p>
          <w:p w14:paraId="7789C660" w14:textId="77777777" w:rsidR="001758DE" w:rsidRPr="005B30B6" w:rsidRDefault="001758DE" w:rsidP="00B115EE">
            <w:pPr>
              <w:jc w:val="center"/>
              <w:rPr>
                <w:rFonts w:ascii="Tahoma" w:hAnsi="Tahoma" w:cs="Tahoma"/>
                <w:sz w:val="20"/>
                <w:szCs w:val="20"/>
              </w:rPr>
            </w:pPr>
          </w:p>
        </w:tc>
      </w:tr>
    </w:tbl>
    <w:p w14:paraId="71ED5EC0" w14:textId="78A2DA08" w:rsidR="001758DE" w:rsidRPr="00E87E7A" w:rsidRDefault="001758DE" w:rsidP="005B30B6">
      <w:pPr>
        <w:spacing w:before="120"/>
        <w:jc w:val="both"/>
        <w:rPr>
          <w:rFonts w:ascii="Tahoma" w:hAnsi="Tahoma" w:cs="Tahoma"/>
          <w:sz w:val="20"/>
          <w:szCs w:val="20"/>
        </w:rPr>
      </w:pPr>
      <w:r w:rsidRPr="003E0049">
        <w:rPr>
          <w:rFonts w:ascii="Tahoma" w:hAnsi="Tahoma" w:cs="Tahoma"/>
          <w:sz w:val="20"/>
          <w:szCs w:val="20"/>
        </w:rPr>
        <w:t>Tuto smlouvu je v době nepřítomnosti hejtmana kraje oprávněn podepsat jeho zástupce v pořadí určeném usnesením zastupitelstva kraje č. 1/10 ze dne 5. 11. 2020, ve znění usnesení č. 12/1193 ze dne 8. 6. 2023.</w:t>
      </w:r>
    </w:p>
    <w:p w14:paraId="21ACDDCF" w14:textId="77777777" w:rsidR="00412EC4" w:rsidRPr="00A808B8" w:rsidRDefault="00412EC4" w:rsidP="00973AC2">
      <w:pPr>
        <w:tabs>
          <w:tab w:val="left" w:pos="3969"/>
        </w:tabs>
        <w:ind w:left="426"/>
        <w:jc w:val="both"/>
        <w:rPr>
          <w:rFonts w:ascii="Tahoma" w:hAnsi="Tahoma" w:cs="Tahoma"/>
          <w:sz w:val="20"/>
          <w:szCs w:val="20"/>
        </w:rPr>
      </w:pPr>
    </w:p>
    <w:sectPr w:rsidR="00412EC4" w:rsidRPr="00A808B8">
      <w:footerReference w:type="default" r:id="rId11"/>
      <w:headerReference w:type="first" r:id="rId12"/>
      <w:footerReference w:type="first" r:id="rId13"/>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1078F8" w14:textId="77777777" w:rsidR="00273861" w:rsidRDefault="00273861">
      <w:r>
        <w:separator/>
      </w:r>
    </w:p>
  </w:endnote>
  <w:endnote w:type="continuationSeparator" w:id="0">
    <w:p w14:paraId="04EBF3C7" w14:textId="77777777" w:rsidR="00273861" w:rsidRDefault="00273861">
      <w:r>
        <w:continuationSeparator/>
      </w:r>
    </w:p>
  </w:endnote>
  <w:endnote w:type="continuationNotice" w:id="1">
    <w:p w14:paraId="235A31E4" w14:textId="77777777" w:rsidR="00273861" w:rsidRDefault="002738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A08E15" w14:textId="77777777" w:rsidR="000F0A69" w:rsidRPr="00973AC2" w:rsidRDefault="000F0A69">
    <w:pPr>
      <w:pStyle w:val="Zpat"/>
      <w:jc w:val="center"/>
      <w:rPr>
        <w:rFonts w:ascii="Tahoma" w:hAnsi="Tahoma" w:cs="Tahoma"/>
        <w:sz w:val="18"/>
        <w:szCs w:val="18"/>
      </w:rPr>
    </w:pPr>
    <w:r w:rsidRPr="00973AC2">
      <w:rPr>
        <w:rStyle w:val="slostrnky"/>
        <w:rFonts w:ascii="Tahoma" w:hAnsi="Tahoma" w:cs="Tahoma"/>
        <w:sz w:val="18"/>
        <w:szCs w:val="18"/>
      </w:rPr>
      <w:fldChar w:fldCharType="begin"/>
    </w:r>
    <w:r w:rsidRPr="00973AC2">
      <w:rPr>
        <w:rStyle w:val="slostrnky"/>
        <w:rFonts w:ascii="Tahoma" w:hAnsi="Tahoma" w:cs="Tahoma"/>
        <w:sz w:val="18"/>
        <w:szCs w:val="18"/>
      </w:rPr>
      <w:instrText xml:space="preserve"> PAGE </w:instrText>
    </w:r>
    <w:r w:rsidRPr="00973AC2">
      <w:rPr>
        <w:rStyle w:val="slostrnky"/>
        <w:rFonts w:ascii="Tahoma" w:hAnsi="Tahoma" w:cs="Tahoma"/>
        <w:sz w:val="18"/>
        <w:szCs w:val="18"/>
      </w:rPr>
      <w:fldChar w:fldCharType="separate"/>
    </w:r>
    <w:r w:rsidR="006947C9">
      <w:rPr>
        <w:rStyle w:val="slostrnky"/>
        <w:rFonts w:ascii="Tahoma" w:hAnsi="Tahoma" w:cs="Tahoma"/>
        <w:noProof/>
        <w:sz w:val="18"/>
        <w:szCs w:val="18"/>
      </w:rPr>
      <w:t>2</w:t>
    </w:r>
    <w:r w:rsidRPr="00973AC2">
      <w:rPr>
        <w:rStyle w:val="slostrnky"/>
        <w:rFonts w:ascii="Tahoma" w:hAnsi="Tahoma" w:cs="Tahoma"/>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5FFABD" w14:textId="77777777" w:rsidR="000F0A69" w:rsidRPr="00A148F7" w:rsidRDefault="000F0A69">
    <w:pPr>
      <w:pStyle w:val="Zpat"/>
      <w:jc w:val="center"/>
      <w:rPr>
        <w:rFonts w:ascii="Tahoma" w:hAnsi="Tahoma" w:cs="Tahoma"/>
        <w:sz w:val="18"/>
        <w:szCs w:val="18"/>
      </w:rPr>
    </w:pPr>
    <w:r w:rsidRPr="00A148F7">
      <w:rPr>
        <w:rStyle w:val="slostrnky"/>
        <w:rFonts w:ascii="Tahoma" w:hAnsi="Tahoma" w:cs="Tahoma"/>
        <w:sz w:val="18"/>
        <w:szCs w:val="18"/>
      </w:rPr>
      <w:fldChar w:fldCharType="begin"/>
    </w:r>
    <w:r w:rsidRPr="00A148F7">
      <w:rPr>
        <w:rStyle w:val="slostrnky"/>
        <w:rFonts w:ascii="Tahoma" w:hAnsi="Tahoma" w:cs="Tahoma"/>
        <w:sz w:val="18"/>
        <w:szCs w:val="18"/>
      </w:rPr>
      <w:instrText xml:space="preserve"> PAGE </w:instrText>
    </w:r>
    <w:r w:rsidRPr="00A148F7">
      <w:rPr>
        <w:rStyle w:val="slostrnky"/>
        <w:rFonts w:ascii="Tahoma" w:hAnsi="Tahoma" w:cs="Tahoma"/>
        <w:sz w:val="18"/>
        <w:szCs w:val="18"/>
      </w:rPr>
      <w:fldChar w:fldCharType="separate"/>
    </w:r>
    <w:r w:rsidR="006947C9">
      <w:rPr>
        <w:rStyle w:val="slostrnky"/>
        <w:rFonts w:ascii="Tahoma" w:hAnsi="Tahoma" w:cs="Tahoma"/>
        <w:noProof/>
        <w:sz w:val="18"/>
        <w:szCs w:val="18"/>
      </w:rPr>
      <w:t>1</w:t>
    </w:r>
    <w:r w:rsidRPr="00A148F7">
      <w:rPr>
        <w:rStyle w:val="slostrnky"/>
        <w:rFonts w:ascii="Tahoma" w:hAnsi="Tahoma" w:cs="Tahoma"/>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93F188" w14:textId="77777777" w:rsidR="00273861" w:rsidRDefault="00273861">
      <w:r>
        <w:separator/>
      </w:r>
    </w:p>
  </w:footnote>
  <w:footnote w:type="continuationSeparator" w:id="0">
    <w:p w14:paraId="6AD57A89" w14:textId="77777777" w:rsidR="00273861" w:rsidRDefault="00273861">
      <w:r>
        <w:continuationSeparator/>
      </w:r>
    </w:p>
  </w:footnote>
  <w:footnote w:type="continuationNotice" w:id="1">
    <w:p w14:paraId="723021C0" w14:textId="77777777" w:rsidR="00273861" w:rsidRDefault="002738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002F39" w14:textId="6BDA0CCE" w:rsidR="005117D6" w:rsidRDefault="005117D6" w:rsidP="005117D6">
    <w:pPr>
      <w:pStyle w:val="Zhlav"/>
      <w:jc w:val="center"/>
    </w:pPr>
  </w:p>
  <w:p w14:paraId="154BFB96" w14:textId="77777777" w:rsidR="005117D6" w:rsidRDefault="005117D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E629F8"/>
    <w:multiLevelType w:val="hybridMultilevel"/>
    <w:tmpl w:val="B4C0D4B2"/>
    <w:lvl w:ilvl="0" w:tplc="04050017">
      <w:start w:val="1"/>
      <w:numFmt w:val="lowerLetter"/>
      <w:lvlText w:val="%1)"/>
      <w:lvlJc w:val="left"/>
      <w:pPr>
        <w:tabs>
          <w:tab w:val="num" w:pos="650"/>
        </w:tabs>
        <w:ind w:left="650" w:hanging="340"/>
      </w:pPr>
      <w:rPr>
        <w:rFonts w:hint="default"/>
      </w:rPr>
    </w:lvl>
    <w:lvl w:ilvl="1" w:tplc="04050003">
      <w:start w:val="1"/>
      <w:numFmt w:val="lowerLetter"/>
      <w:lvlText w:val="%2)"/>
      <w:lvlJc w:val="left"/>
      <w:pPr>
        <w:tabs>
          <w:tab w:val="num" w:pos="2458"/>
        </w:tabs>
        <w:ind w:left="2458" w:hanging="360"/>
      </w:pPr>
    </w:lvl>
    <w:lvl w:ilvl="2" w:tplc="04050005">
      <w:start w:val="1"/>
      <w:numFmt w:val="bullet"/>
      <w:lvlText w:val=""/>
      <w:lvlJc w:val="left"/>
      <w:pPr>
        <w:tabs>
          <w:tab w:val="num" w:pos="3178"/>
        </w:tabs>
        <w:ind w:left="3178" w:hanging="360"/>
      </w:pPr>
      <w:rPr>
        <w:rFonts w:ascii="Wingdings" w:hAnsi="Wingdings" w:hint="default"/>
      </w:rPr>
    </w:lvl>
    <w:lvl w:ilvl="3" w:tplc="04050001" w:tentative="1">
      <w:start w:val="1"/>
      <w:numFmt w:val="bullet"/>
      <w:lvlText w:val=""/>
      <w:lvlJc w:val="left"/>
      <w:pPr>
        <w:tabs>
          <w:tab w:val="num" w:pos="3898"/>
        </w:tabs>
        <w:ind w:left="3898" w:hanging="360"/>
      </w:pPr>
      <w:rPr>
        <w:rFonts w:ascii="Symbol" w:hAnsi="Symbol" w:hint="default"/>
      </w:rPr>
    </w:lvl>
    <w:lvl w:ilvl="4" w:tplc="04050003" w:tentative="1">
      <w:start w:val="1"/>
      <w:numFmt w:val="bullet"/>
      <w:lvlText w:val="o"/>
      <w:lvlJc w:val="left"/>
      <w:pPr>
        <w:tabs>
          <w:tab w:val="num" w:pos="4618"/>
        </w:tabs>
        <w:ind w:left="4618" w:hanging="360"/>
      </w:pPr>
      <w:rPr>
        <w:rFonts w:ascii="Courier New" w:hAnsi="Courier New" w:hint="default"/>
      </w:rPr>
    </w:lvl>
    <w:lvl w:ilvl="5" w:tplc="04050005" w:tentative="1">
      <w:start w:val="1"/>
      <w:numFmt w:val="bullet"/>
      <w:lvlText w:val=""/>
      <w:lvlJc w:val="left"/>
      <w:pPr>
        <w:tabs>
          <w:tab w:val="num" w:pos="5338"/>
        </w:tabs>
        <w:ind w:left="5338" w:hanging="360"/>
      </w:pPr>
      <w:rPr>
        <w:rFonts w:ascii="Wingdings" w:hAnsi="Wingdings" w:hint="default"/>
      </w:rPr>
    </w:lvl>
    <w:lvl w:ilvl="6" w:tplc="04050001" w:tentative="1">
      <w:start w:val="1"/>
      <w:numFmt w:val="bullet"/>
      <w:lvlText w:val=""/>
      <w:lvlJc w:val="left"/>
      <w:pPr>
        <w:tabs>
          <w:tab w:val="num" w:pos="6058"/>
        </w:tabs>
        <w:ind w:left="6058" w:hanging="360"/>
      </w:pPr>
      <w:rPr>
        <w:rFonts w:ascii="Symbol" w:hAnsi="Symbol" w:hint="default"/>
      </w:rPr>
    </w:lvl>
    <w:lvl w:ilvl="7" w:tplc="04050003" w:tentative="1">
      <w:start w:val="1"/>
      <w:numFmt w:val="bullet"/>
      <w:lvlText w:val="o"/>
      <w:lvlJc w:val="left"/>
      <w:pPr>
        <w:tabs>
          <w:tab w:val="num" w:pos="6778"/>
        </w:tabs>
        <w:ind w:left="6778" w:hanging="360"/>
      </w:pPr>
      <w:rPr>
        <w:rFonts w:ascii="Courier New" w:hAnsi="Courier New" w:hint="default"/>
      </w:rPr>
    </w:lvl>
    <w:lvl w:ilvl="8" w:tplc="04050005" w:tentative="1">
      <w:start w:val="1"/>
      <w:numFmt w:val="bullet"/>
      <w:lvlText w:val=""/>
      <w:lvlJc w:val="left"/>
      <w:pPr>
        <w:tabs>
          <w:tab w:val="num" w:pos="7498"/>
        </w:tabs>
        <w:ind w:left="7498" w:hanging="360"/>
      </w:pPr>
      <w:rPr>
        <w:rFonts w:ascii="Wingdings" w:hAnsi="Wingdings" w:hint="default"/>
      </w:rPr>
    </w:lvl>
  </w:abstractNum>
  <w:abstractNum w:abstractNumId="1" w15:restartNumberingAfterBreak="0">
    <w:nsid w:val="0A644435"/>
    <w:multiLevelType w:val="hybridMultilevel"/>
    <w:tmpl w:val="E19249B0"/>
    <w:lvl w:ilvl="0" w:tplc="7FC2B73C">
      <w:start w:val="1"/>
      <w:numFmt w:val="decimal"/>
      <w:lvlText w:val="%1."/>
      <w:lvlJc w:val="left"/>
      <w:pPr>
        <w:tabs>
          <w:tab w:val="num" w:pos="1080"/>
        </w:tabs>
        <w:ind w:left="108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B310BC3"/>
    <w:multiLevelType w:val="hybridMultilevel"/>
    <w:tmpl w:val="C664882C"/>
    <w:lvl w:ilvl="0" w:tplc="04050017">
      <w:start w:val="1"/>
      <w:numFmt w:val="lowerLetter"/>
      <w:lvlText w:val="%1)"/>
      <w:lvlJc w:val="left"/>
      <w:pPr>
        <w:tabs>
          <w:tab w:val="num" w:pos="1001"/>
        </w:tabs>
        <w:ind w:left="1001" w:hanging="360"/>
      </w:pPr>
      <w:rPr>
        <w:rFonts w:hint="default"/>
      </w:rPr>
    </w:lvl>
    <w:lvl w:ilvl="1" w:tplc="00000007">
      <w:start w:val="1"/>
      <w:numFmt w:val="lowerLetter"/>
      <w:lvlText w:val="%2)"/>
      <w:lvlJc w:val="left"/>
      <w:pPr>
        <w:tabs>
          <w:tab w:val="num" w:pos="2051"/>
        </w:tabs>
        <w:ind w:left="2051" w:hanging="690"/>
      </w:pPr>
    </w:lvl>
    <w:lvl w:ilvl="2" w:tplc="0405001B">
      <w:start w:val="1"/>
      <w:numFmt w:val="lowerRoman"/>
      <w:lvlText w:val="%3."/>
      <w:lvlJc w:val="right"/>
      <w:pPr>
        <w:tabs>
          <w:tab w:val="num" w:pos="2441"/>
        </w:tabs>
        <w:ind w:left="2441" w:hanging="180"/>
      </w:pPr>
    </w:lvl>
    <w:lvl w:ilvl="3" w:tplc="0405000F" w:tentative="1">
      <w:start w:val="1"/>
      <w:numFmt w:val="decimal"/>
      <w:lvlText w:val="%4."/>
      <w:lvlJc w:val="left"/>
      <w:pPr>
        <w:tabs>
          <w:tab w:val="num" w:pos="3161"/>
        </w:tabs>
        <w:ind w:left="3161" w:hanging="360"/>
      </w:pPr>
    </w:lvl>
    <w:lvl w:ilvl="4" w:tplc="04050019" w:tentative="1">
      <w:start w:val="1"/>
      <w:numFmt w:val="lowerLetter"/>
      <w:lvlText w:val="%5."/>
      <w:lvlJc w:val="left"/>
      <w:pPr>
        <w:tabs>
          <w:tab w:val="num" w:pos="3881"/>
        </w:tabs>
        <w:ind w:left="3881" w:hanging="360"/>
      </w:pPr>
    </w:lvl>
    <w:lvl w:ilvl="5" w:tplc="0405001B" w:tentative="1">
      <w:start w:val="1"/>
      <w:numFmt w:val="lowerRoman"/>
      <w:lvlText w:val="%6."/>
      <w:lvlJc w:val="right"/>
      <w:pPr>
        <w:tabs>
          <w:tab w:val="num" w:pos="4601"/>
        </w:tabs>
        <w:ind w:left="4601" w:hanging="180"/>
      </w:pPr>
    </w:lvl>
    <w:lvl w:ilvl="6" w:tplc="0405000F" w:tentative="1">
      <w:start w:val="1"/>
      <w:numFmt w:val="decimal"/>
      <w:lvlText w:val="%7."/>
      <w:lvlJc w:val="left"/>
      <w:pPr>
        <w:tabs>
          <w:tab w:val="num" w:pos="5321"/>
        </w:tabs>
        <w:ind w:left="5321" w:hanging="360"/>
      </w:pPr>
    </w:lvl>
    <w:lvl w:ilvl="7" w:tplc="04050019" w:tentative="1">
      <w:start w:val="1"/>
      <w:numFmt w:val="lowerLetter"/>
      <w:lvlText w:val="%8."/>
      <w:lvlJc w:val="left"/>
      <w:pPr>
        <w:tabs>
          <w:tab w:val="num" w:pos="6041"/>
        </w:tabs>
        <w:ind w:left="6041" w:hanging="360"/>
      </w:pPr>
    </w:lvl>
    <w:lvl w:ilvl="8" w:tplc="0405001B" w:tentative="1">
      <w:start w:val="1"/>
      <w:numFmt w:val="lowerRoman"/>
      <w:lvlText w:val="%9."/>
      <w:lvlJc w:val="right"/>
      <w:pPr>
        <w:tabs>
          <w:tab w:val="num" w:pos="6761"/>
        </w:tabs>
        <w:ind w:left="6761" w:hanging="180"/>
      </w:pPr>
    </w:lvl>
  </w:abstractNum>
  <w:abstractNum w:abstractNumId="3" w15:restartNumberingAfterBreak="0">
    <w:nsid w:val="0C1832D7"/>
    <w:multiLevelType w:val="hybridMultilevel"/>
    <w:tmpl w:val="6BFC1E16"/>
    <w:lvl w:ilvl="0" w:tplc="04050017">
      <w:start w:val="1"/>
      <w:numFmt w:val="lowerLetter"/>
      <w:lvlText w:val="%1)"/>
      <w:lvlJc w:val="left"/>
      <w:pPr>
        <w:tabs>
          <w:tab w:val="num" w:pos="1800"/>
        </w:tabs>
        <w:ind w:left="1800" w:hanging="360"/>
      </w:pPr>
      <w:rPr>
        <w:rFonts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1617A56"/>
    <w:multiLevelType w:val="hybridMultilevel"/>
    <w:tmpl w:val="C664882C"/>
    <w:lvl w:ilvl="0" w:tplc="04050017">
      <w:start w:val="1"/>
      <w:numFmt w:val="lowerLetter"/>
      <w:lvlText w:val="%1)"/>
      <w:lvlJc w:val="left"/>
      <w:pPr>
        <w:tabs>
          <w:tab w:val="num" w:pos="1001"/>
        </w:tabs>
        <w:ind w:left="1001" w:hanging="360"/>
      </w:pPr>
      <w:rPr>
        <w:rFonts w:hint="default"/>
      </w:rPr>
    </w:lvl>
    <w:lvl w:ilvl="1" w:tplc="00000007">
      <w:start w:val="1"/>
      <w:numFmt w:val="lowerLetter"/>
      <w:lvlText w:val="%2)"/>
      <w:lvlJc w:val="left"/>
      <w:pPr>
        <w:tabs>
          <w:tab w:val="num" w:pos="2051"/>
        </w:tabs>
        <w:ind w:left="2051" w:hanging="690"/>
      </w:pPr>
    </w:lvl>
    <w:lvl w:ilvl="2" w:tplc="0405001B">
      <w:start w:val="1"/>
      <w:numFmt w:val="lowerRoman"/>
      <w:lvlText w:val="%3."/>
      <w:lvlJc w:val="right"/>
      <w:pPr>
        <w:tabs>
          <w:tab w:val="num" w:pos="2441"/>
        </w:tabs>
        <w:ind w:left="2441" w:hanging="180"/>
      </w:pPr>
    </w:lvl>
    <w:lvl w:ilvl="3" w:tplc="0405000F" w:tentative="1">
      <w:start w:val="1"/>
      <w:numFmt w:val="decimal"/>
      <w:lvlText w:val="%4."/>
      <w:lvlJc w:val="left"/>
      <w:pPr>
        <w:tabs>
          <w:tab w:val="num" w:pos="3161"/>
        </w:tabs>
        <w:ind w:left="3161" w:hanging="360"/>
      </w:pPr>
    </w:lvl>
    <w:lvl w:ilvl="4" w:tplc="04050019" w:tentative="1">
      <w:start w:val="1"/>
      <w:numFmt w:val="lowerLetter"/>
      <w:lvlText w:val="%5."/>
      <w:lvlJc w:val="left"/>
      <w:pPr>
        <w:tabs>
          <w:tab w:val="num" w:pos="3881"/>
        </w:tabs>
        <w:ind w:left="3881" w:hanging="360"/>
      </w:pPr>
    </w:lvl>
    <w:lvl w:ilvl="5" w:tplc="0405001B" w:tentative="1">
      <w:start w:val="1"/>
      <w:numFmt w:val="lowerRoman"/>
      <w:lvlText w:val="%6."/>
      <w:lvlJc w:val="right"/>
      <w:pPr>
        <w:tabs>
          <w:tab w:val="num" w:pos="4601"/>
        </w:tabs>
        <w:ind w:left="4601" w:hanging="180"/>
      </w:pPr>
    </w:lvl>
    <w:lvl w:ilvl="6" w:tplc="0405000F" w:tentative="1">
      <w:start w:val="1"/>
      <w:numFmt w:val="decimal"/>
      <w:lvlText w:val="%7."/>
      <w:lvlJc w:val="left"/>
      <w:pPr>
        <w:tabs>
          <w:tab w:val="num" w:pos="5321"/>
        </w:tabs>
        <w:ind w:left="5321" w:hanging="360"/>
      </w:pPr>
    </w:lvl>
    <w:lvl w:ilvl="7" w:tplc="04050019" w:tentative="1">
      <w:start w:val="1"/>
      <w:numFmt w:val="lowerLetter"/>
      <w:lvlText w:val="%8."/>
      <w:lvlJc w:val="left"/>
      <w:pPr>
        <w:tabs>
          <w:tab w:val="num" w:pos="6041"/>
        </w:tabs>
        <w:ind w:left="6041" w:hanging="360"/>
      </w:pPr>
    </w:lvl>
    <w:lvl w:ilvl="8" w:tplc="0405001B" w:tentative="1">
      <w:start w:val="1"/>
      <w:numFmt w:val="lowerRoman"/>
      <w:lvlText w:val="%9."/>
      <w:lvlJc w:val="right"/>
      <w:pPr>
        <w:tabs>
          <w:tab w:val="num" w:pos="6761"/>
        </w:tabs>
        <w:ind w:left="6761" w:hanging="180"/>
      </w:pPr>
    </w:lvl>
  </w:abstractNum>
  <w:abstractNum w:abstractNumId="5" w15:restartNumberingAfterBreak="0">
    <w:nsid w:val="14954A74"/>
    <w:multiLevelType w:val="hybridMultilevel"/>
    <w:tmpl w:val="14068756"/>
    <w:lvl w:ilvl="0" w:tplc="4E2437E8">
      <w:start w:val="1"/>
      <w:numFmt w:val="decimal"/>
      <w:lvlText w:val="%1."/>
      <w:lvlJc w:val="left"/>
      <w:pPr>
        <w:tabs>
          <w:tab w:val="num" w:pos="360"/>
        </w:tabs>
        <w:ind w:left="360" w:hanging="360"/>
      </w:pPr>
      <w:rPr>
        <w:rFonts w:hint="default"/>
        <w:b w:val="0"/>
        <w:i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4E844A6"/>
    <w:multiLevelType w:val="hybridMultilevel"/>
    <w:tmpl w:val="B4C0D4B2"/>
    <w:lvl w:ilvl="0" w:tplc="04050017">
      <w:start w:val="1"/>
      <w:numFmt w:val="lowerLetter"/>
      <w:lvlText w:val="%1)"/>
      <w:lvlJc w:val="left"/>
      <w:pPr>
        <w:tabs>
          <w:tab w:val="num" w:pos="680"/>
        </w:tabs>
        <w:ind w:left="680" w:hanging="340"/>
      </w:pPr>
      <w:rPr>
        <w:rFonts w:hint="default"/>
      </w:rPr>
    </w:lvl>
    <w:lvl w:ilvl="1" w:tplc="04050003">
      <w:start w:val="1"/>
      <w:numFmt w:val="lowerLetter"/>
      <w:lvlText w:val="%2)"/>
      <w:lvlJc w:val="left"/>
      <w:pPr>
        <w:tabs>
          <w:tab w:val="num" w:pos="2488"/>
        </w:tabs>
        <w:ind w:left="2488" w:hanging="360"/>
      </w:pPr>
    </w:lvl>
    <w:lvl w:ilvl="2" w:tplc="04050005">
      <w:start w:val="1"/>
      <w:numFmt w:val="bullet"/>
      <w:lvlText w:val=""/>
      <w:lvlJc w:val="left"/>
      <w:pPr>
        <w:tabs>
          <w:tab w:val="num" w:pos="3208"/>
        </w:tabs>
        <w:ind w:left="3208" w:hanging="360"/>
      </w:pPr>
      <w:rPr>
        <w:rFonts w:ascii="Wingdings" w:hAnsi="Wingdings" w:hint="default"/>
      </w:rPr>
    </w:lvl>
    <w:lvl w:ilvl="3" w:tplc="04050001" w:tentative="1">
      <w:start w:val="1"/>
      <w:numFmt w:val="bullet"/>
      <w:lvlText w:val=""/>
      <w:lvlJc w:val="left"/>
      <w:pPr>
        <w:tabs>
          <w:tab w:val="num" w:pos="3928"/>
        </w:tabs>
        <w:ind w:left="3928" w:hanging="360"/>
      </w:pPr>
      <w:rPr>
        <w:rFonts w:ascii="Symbol" w:hAnsi="Symbol" w:hint="default"/>
      </w:rPr>
    </w:lvl>
    <w:lvl w:ilvl="4" w:tplc="04050003" w:tentative="1">
      <w:start w:val="1"/>
      <w:numFmt w:val="bullet"/>
      <w:lvlText w:val="o"/>
      <w:lvlJc w:val="left"/>
      <w:pPr>
        <w:tabs>
          <w:tab w:val="num" w:pos="4648"/>
        </w:tabs>
        <w:ind w:left="4648" w:hanging="360"/>
      </w:pPr>
      <w:rPr>
        <w:rFonts w:ascii="Courier New" w:hAnsi="Courier New" w:hint="default"/>
      </w:rPr>
    </w:lvl>
    <w:lvl w:ilvl="5" w:tplc="04050005" w:tentative="1">
      <w:start w:val="1"/>
      <w:numFmt w:val="bullet"/>
      <w:lvlText w:val=""/>
      <w:lvlJc w:val="left"/>
      <w:pPr>
        <w:tabs>
          <w:tab w:val="num" w:pos="5368"/>
        </w:tabs>
        <w:ind w:left="5368" w:hanging="360"/>
      </w:pPr>
      <w:rPr>
        <w:rFonts w:ascii="Wingdings" w:hAnsi="Wingdings" w:hint="default"/>
      </w:rPr>
    </w:lvl>
    <w:lvl w:ilvl="6" w:tplc="04050001" w:tentative="1">
      <w:start w:val="1"/>
      <w:numFmt w:val="bullet"/>
      <w:lvlText w:val=""/>
      <w:lvlJc w:val="left"/>
      <w:pPr>
        <w:tabs>
          <w:tab w:val="num" w:pos="6088"/>
        </w:tabs>
        <w:ind w:left="6088" w:hanging="360"/>
      </w:pPr>
      <w:rPr>
        <w:rFonts w:ascii="Symbol" w:hAnsi="Symbol" w:hint="default"/>
      </w:rPr>
    </w:lvl>
    <w:lvl w:ilvl="7" w:tplc="04050003" w:tentative="1">
      <w:start w:val="1"/>
      <w:numFmt w:val="bullet"/>
      <w:lvlText w:val="o"/>
      <w:lvlJc w:val="left"/>
      <w:pPr>
        <w:tabs>
          <w:tab w:val="num" w:pos="6808"/>
        </w:tabs>
        <w:ind w:left="6808" w:hanging="360"/>
      </w:pPr>
      <w:rPr>
        <w:rFonts w:ascii="Courier New" w:hAnsi="Courier New" w:hint="default"/>
      </w:rPr>
    </w:lvl>
    <w:lvl w:ilvl="8" w:tplc="04050005" w:tentative="1">
      <w:start w:val="1"/>
      <w:numFmt w:val="bullet"/>
      <w:lvlText w:val=""/>
      <w:lvlJc w:val="left"/>
      <w:pPr>
        <w:tabs>
          <w:tab w:val="num" w:pos="7528"/>
        </w:tabs>
        <w:ind w:left="7528" w:hanging="360"/>
      </w:pPr>
      <w:rPr>
        <w:rFonts w:ascii="Wingdings" w:hAnsi="Wingdings" w:hint="default"/>
      </w:rPr>
    </w:lvl>
  </w:abstractNum>
  <w:abstractNum w:abstractNumId="7" w15:restartNumberingAfterBreak="0">
    <w:nsid w:val="17AA0400"/>
    <w:multiLevelType w:val="hybridMultilevel"/>
    <w:tmpl w:val="3E7EB7E8"/>
    <w:lvl w:ilvl="0" w:tplc="0405000B">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DF3D98"/>
    <w:multiLevelType w:val="hybridMultilevel"/>
    <w:tmpl w:val="56E40456"/>
    <w:lvl w:ilvl="0" w:tplc="FFFFFFFF">
      <w:start w:val="1"/>
      <w:numFmt w:val="decimal"/>
      <w:lvlText w:val="%1."/>
      <w:lvlJc w:val="left"/>
      <w:pPr>
        <w:tabs>
          <w:tab w:val="num" w:pos="360"/>
        </w:tabs>
        <w:ind w:left="357" w:hanging="357"/>
      </w:pPr>
      <w:rPr>
        <w:rFonts w:hint="default"/>
      </w:rPr>
    </w:lvl>
    <w:lvl w:ilvl="1" w:tplc="0405000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1">
    <w:nsid w:val="1B205F1D"/>
    <w:multiLevelType w:val="hybridMultilevel"/>
    <w:tmpl w:val="03B6C8E2"/>
    <w:lvl w:ilvl="0" w:tplc="0405000F">
      <w:start w:val="1"/>
      <w:numFmt w:val="decimal"/>
      <w:lvlText w:val="%1."/>
      <w:lvlJc w:val="left"/>
      <w:pPr>
        <w:tabs>
          <w:tab w:val="num" w:pos="720"/>
        </w:tabs>
        <w:ind w:left="720" w:hanging="360"/>
      </w:pPr>
      <w:rPr>
        <w:rFonts w:hint="default"/>
      </w:rPr>
    </w:lvl>
    <w:lvl w:ilvl="1" w:tplc="187A45EA">
      <w:start w:val="1"/>
      <w:numFmt w:val="lowerLetter"/>
      <w:lvlText w:val="%2)"/>
      <w:lvlJc w:val="left"/>
      <w:pPr>
        <w:tabs>
          <w:tab w:val="num" w:pos="1440"/>
        </w:tabs>
        <w:ind w:left="1420"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D6A2FD3"/>
    <w:multiLevelType w:val="hybridMultilevel"/>
    <w:tmpl w:val="EBB082C0"/>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1" w15:restartNumberingAfterBreak="0">
    <w:nsid w:val="284C2FF7"/>
    <w:multiLevelType w:val="hybridMultilevel"/>
    <w:tmpl w:val="A5CAE530"/>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1">
    <w:nsid w:val="2DA26D04"/>
    <w:multiLevelType w:val="hybridMultilevel"/>
    <w:tmpl w:val="A0E8948A"/>
    <w:lvl w:ilvl="0" w:tplc="EE9A0D74">
      <w:start w:val="1"/>
      <w:numFmt w:val="decimal"/>
      <w:lvlText w:val="%1."/>
      <w:lvlJc w:val="left"/>
      <w:pPr>
        <w:tabs>
          <w:tab w:val="num" w:pos="735"/>
        </w:tabs>
        <w:ind w:left="735" w:hanging="375"/>
      </w:pPr>
      <w:rPr>
        <w:rFonts w:hint="default"/>
      </w:rPr>
    </w:lvl>
    <w:lvl w:ilvl="1" w:tplc="0B7CDAD2">
      <w:start w:val="1"/>
      <w:numFmt w:val="lowerLetter"/>
      <w:lvlText w:val="%2)"/>
      <w:lvlJc w:val="left"/>
      <w:pPr>
        <w:tabs>
          <w:tab w:val="num" w:pos="1440"/>
        </w:tabs>
        <w:ind w:left="144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C736C5"/>
    <w:multiLevelType w:val="hybridMultilevel"/>
    <w:tmpl w:val="BDD076DC"/>
    <w:lvl w:ilvl="0" w:tplc="04050001">
      <w:start w:val="1"/>
      <w:numFmt w:val="bullet"/>
      <w:lvlText w:val=""/>
      <w:lvlJc w:val="left"/>
      <w:pPr>
        <w:tabs>
          <w:tab w:val="num" w:pos="1074"/>
        </w:tabs>
        <w:ind w:left="1074" w:hanging="360"/>
      </w:pPr>
      <w:rPr>
        <w:rFonts w:ascii="Symbol" w:hAnsi="Symbol" w:hint="default"/>
      </w:rPr>
    </w:lvl>
    <w:lvl w:ilvl="1" w:tplc="04050003" w:tentative="1">
      <w:start w:val="1"/>
      <w:numFmt w:val="bullet"/>
      <w:lvlText w:val="o"/>
      <w:lvlJc w:val="left"/>
      <w:pPr>
        <w:tabs>
          <w:tab w:val="num" w:pos="1074"/>
        </w:tabs>
        <w:ind w:left="1074" w:hanging="360"/>
      </w:pPr>
      <w:rPr>
        <w:rFonts w:ascii="Courier New" w:hAnsi="Courier New" w:hint="default"/>
      </w:rPr>
    </w:lvl>
    <w:lvl w:ilvl="2" w:tplc="04050005" w:tentative="1">
      <w:start w:val="1"/>
      <w:numFmt w:val="bullet"/>
      <w:lvlText w:val=""/>
      <w:lvlJc w:val="left"/>
      <w:pPr>
        <w:tabs>
          <w:tab w:val="num" w:pos="1794"/>
        </w:tabs>
        <w:ind w:left="1794" w:hanging="360"/>
      </w:pPr>
      <w:rPr>
        <w:rFonts w:ascii="Wingdings" w:hAnsi="Wingdings" w:hint="default"/>
      </w:rPr>
    </w:lvl>
    <w:lvl w:ilvl="3" w:tplc="04050001" w:tentative="1">
      <w:start w:val="1"/>
      <w:numFmt w:val="bullet"/>
      <w:lvlText w:val=""/>
      <w:lvlJc w:val="left"/>
      <w:pPr>
        <w:tabs>
          <w:tab w:val="num" w:pos="2514"/>
        </w:tabs>
        <w:ind w:left="2514" w:hanging="360"/>
      </w:pPr>
      <w:rPr>
        <w:rFonts w:ascii="Symbol" w:hAnsi="Symbol" w:hint="default"/>
      </w:rPr>
    </w:lvl>
    <w:lvl w:ilvl="4" w:tplc="04050003" w:tentative="1">
      <w:start w:val="1"/>
      <w:numFmt w:val="bullet"/>
      <w:lvlText w:val="o"/>
      <w:lvlJc w:val="left"/>
      <w:pPr>
        <w:tabs>
          <w:tab w:val="num" w:pos="3234"/>
        </w:tabs>
        <w:ind w:left="3234" w:hanging="360"/>
      </w:pPr>
      <w:rPr>
        <w:rFonts w:ascii="Courier New" w:hAnsi="Courier New" w:hint="default"/>
      </w:rPr>
    </w:lvl>
    <w:lvl w:ilvl="5" w:tplc="04050005" w:tentative="1">
      <w:start w:val="1"/>
      <w:numFmt w:val="bullet"/>
      <w:lvlText w:val=""/>
      <w:lvlJc w:val="left"/>
      <w:pPr>
        <w:tabs>
          <w:tab w:val="num" w:pos="3954"/>
        </w:tabs>
        <w:ind w:left="3954" w:hanging="360"/>
      </w:pPr>
      <w:rPr>
        <w:rFonts w:ascii="Wingdings" w:hAnsi="Wingdings" w:hint="default"/>
      </w:rPr>
    </w:lvl>
    <w:lvl w:ilvl="6" w:tplc="04050001" w:tentative="1">
      <w:start w:val="1"/>
      <w:numFmt w:val="bullet"/>
      <w:lvlText w:val=""/>
      <w:lvlJc w:val="left"/>
      <w:pPr>
        <w:tabs>
          <w:tab w:val="num" w:pos="4674"/>
        </w:tabs>
        <w:ind w:left="4674" w:hanging="360"/>
      </w:pPr>
      <w:rPr>
        <w:rFonts w:ascii="Symbol" w:hAnsi="Symbol" w:hint="default"/>
      </w:rPr>
    </w:lvl>
    <w:lvl w:ilvl="7" w:tplc="04050003" w:tentative="1">
      <w:start w:val="1"/>
      <w:numFmt w:val="bullet"/>
      <w:lvlText w:val="o"/>
      <w:lvlJc w:val="left"/>
      <w:pPr>
        <w:tabs>
          <w:tab w:val="num" w:pos="5394"/>
        </w:tabs>
        <w:ind w:left="5394" w:hanging="360"/>
      </w:pPr>
      <w:rPr>
        <w:rFonts w:ascii="Courier New" w:hAnsi="Courier New" w:hint="default"/>
      </w:rPr>
    </w:lvl>
    <w:lvl w:ilvl="8" w:tplc="04050005" w:tentative="1">
      <w:start w:val="1"/>
      <w:numFmt w:val="bullet"/>
      <w:lvlText w:val=""/>
      <w:lvlJc w:val="left"/>
      <w:pPr>
        <w:tabs>
          <w:tab w:val="num" w:pos="6114"/>
        </w:tabs>
        <w:ind w:left="6114" w:hanging="360"/>
      </w:pPr>
      <w:rPr>
        <w:rFonts w:ascii="Wingdings" w:hAnsi="Wingdings" w:hint="default"/>
      </w:rPr>
    </w:lvl>
  </w:abstractNum>
  <w:abstractNum w:abstractNumId="14" w15:restartNumberingAfterBreak="0">
    <w:nsid w:val="327B4AE9"/>
    <w:multiLevelType w:val="hybridMultilevel"/>
    <w:tmpl w:val="019E7292"/>
    <w:lvl w:ilvl="0" w:tplc="04050017">
      <w:start w:val="1"/>
      <w:numFmt w:val="lowerLetter"/>
      <w:lvlText w:val="%1)"/>
      <w:lvlJc w:val="left"/>
      <w:pPr>
        <w:ind w:left="1001" w:hanging="360"/>
      </w:pPr>
    </w:lvl>
    <w:lvl w:ilvl="1" w:tplc="04050019" w:tentative="1">
      <w:start w:val="1"/>
      <w:numFmt w:val="lowerLetter"/>
      <w:lvlText w:val="%2."/>
      <w:lvlJc w:val="left"/>
      <w:pPr>
        <w:ind w:left="1721" w:hanging="360"/>
      </w:pPr>
    </w:lvl>
    <w:lvl w:ilvl="2" w:tplc="0405001B" w:tentative="1">
      <w:start w:val="1"/>
      <w:numFmt w:val="lowerRoman"/>
      <w:lvlText w:val="%3."/>
      <w:lvlJc w:val="right"/>
      <w:pPr>
        <w:ind w:left="2441" w:hanging="180"/>
      </w:pPr>
    </w:lvl>
    <w:lvl w:ilvl="3" w:tplc="0405000F" w:tentative="1">
      <w:start w:val="1"/>
      <w:numFmt w:val="decimal"/>
      <w:lvlText w:val="%4."/>
      <w:lvlJc w:val="left"/>
      <w:pPr>
        <w:ind w:left="3161" w:hanging="360"/>
      </w:pPr>
    </w:lvl>
    <w:lvl w:ilvl="4" w:tplc="04050019" w:tentative="1">
      <w:start w:val="1"/>
      <w:numFmt w:val="lowerLetter"/>
      <w:lvlText w:val="%5."/>
      <w:lvlJc w:val="left"/>
      <w:pPr>
        <w:ind w:left="3881" w:hanging="360"/>
      </w:pPr>
    </w:lvl>
    <w:lvl w:ilvl="5" w:tplc="0405001B" w:tentative="1">
      <w:start w:val="1"/>
      <w:numFmt w:val="lowerRoman"/>
      <w:lvlText w:val="%6."/>
      <w:lvlJc w:val="right"/>
      <w:pPr>
        <w:ind w:left="4601" w:hanging="180"/>
      </w:pPr>
    </w:lvl>
    <w:lvl w:ilvl="6" w:tplc="0405000F" w:tentative="1">
      <w:start w:val="1"/>
      <w:numFmt w:val="decimal"/>
      <w:lvlText w:val="%7."/>
      <w:lvlJc w:val="left"/>
      <w:pPr>
        <w:ind w:left="5321" w:hanging="360"/>
      </w:pPr>
    </w:lvl>
    <w:lvl w:ilvl="7" w:tplc="04050019" w:tentative="1">
      <w:start w:val="1"/>
      <w:numFmt w:val="lowerLetter"/>
      <w:lvlText w:val="%8."/>
      <w:lvlJc w:val="left"/>
      <w:pPr>
        <w:ind w:left="6041" w:hanging="360"/>
      </w:pPr>
    </w:lvl>
    <w:lvl w:ilvl="8" w:tplc="0405001B" w:tentative="1">
      <w:start w:val="1"/>
      <w:numFmt w:val="lowerRoman"/>
      <w:lvlText w:val="%9."/>
      <w:lvlJc w:val="right"/>
      <w:pPr>
        <w:ind w:left="6761" w:hanging="180"/>
      </w:pPr>
    </w:lvl>
  </w:abstractNum>
  <w:abstractNum w:abstractNumId="15" w15:restartNumberingAfterBreak="0">
    <w:nsid w:val="3830360F"/>
    <w:multiLevelType w:val="hybridMultilevel"/>
    <w:tmpl w:val="88EE757A"/>
    <w:lvl w:ilvl="0" w:tplc="04050001">
      <w:start w:val="1"/>
      <w:numFmt w:val="bullet"/>
      <w:lvlText w:val=""/>
      <w:lvlJc w:val="left"/>
      <w:pPr>
        <w:tabs>
          <w:tab w:val="num" w:pos="723"/>
        </w:tabs>
        <w:ind w:left="723" w:hanging="360"/>
      </w:pPr>
      <w:rPr>
        <w:rFonts w:ascii="Symbol" w:hAnsi="Symbol" w:hint="default"/>
      </w:rPr>
    </w:lvl>
    <w:lvl w:ilvl="1" w:tplc="04050003" w:tentative="1">
      <w:start w:val="1"/>
      <w:numFmt w:val="bullet"/>
      <w:lvlText w:val="o"/>
      <w:lvlJc w:val="left"/>
      <w:pPr>
        <w:tabs>
          <w:tab w:val="num" w:pos="1443"/>
        </w:tabs>
        <w:ind w:left="1443" w:hanging="360"/>
      </w:pPr>
      <w:rPr>
        <w:rFonts w:ascii="Courier New" w:hAnsi="Courier New" w:cs="Courier New" w:hint="default"/>
      </w:rPr>
    </w:lvl>
    <w:lvl w:ilvl="2" w:tplc="04050005" w:tentative="1">
      <w:start w:val="1"/>
      <w:numFmt w:val="bullet"/>
      <w:lvlText w:val=""/>
      <w:lvlJc w:val="left"/>
      <w:pPr>
        <w:tabs>
          <w:tab w:val="num" w:pos="2163"/>
        </w:tabs>
        <w:ind w:left="2163" w:hanging="360"/>
      </w:pPr>
      <w:rPr>
        <w:rFonts w:ascii="Wingdings" w:hAnsi="Wingdings" w:hint="default"/>
      </w:rPr>
    </w:lvl>
    <w:lvl w:ilvl="3" w:tplc="04050001" w:tentative="1">
      <w:start w:val="1"/>
      <w:numFmt w:val="bullet"/>
      <w:lvlText w:val=""/>
      <w:lvlJc w:val="left"/>
      <w:pPr>
        <w:tabs>
          <w:tab w:val="num" w:pos="2883"/>
        </w:tabs>
        <w:ind w:left="2883" w:hanging="360"/>
      </w:pPr>
      <w:rPr>
        <w:rFonts w:ascii="Symbol" w:hAnsi="Symbol" w:hint="default"/>
      </w:rPr>
    </w:lvl>
    <w:lvl w:ilvl="4" w:tplc="04050003" w:tentative="1">
      <w:start w:val="1"/>
      <w:numFmt w:val="bullet"/>
      <w:lvlText w:val="o"/>
      <w:lvlJc w:val="left"/>
      <w:pPr>
        <w:tabs>
          <w:tab w:val="num" w:pos="3603"/>
        </w:tabs>
        <w:ind w:left="3603" w:hanging="360"/>
      </w:pPr>
      <w:rPr>
        <w:rFonts w:ascii="Courier New" w:hAnsi="Courier New" w:cs="Courier New" w:hint="default"/>
      </w:rPr>
    </w:lvl>
    <w:lvl w:ilvl="5" w:tplc="04050005" w:tentative="1">
      <w:start w:val="1"/>
      <w:numFmt w:val="bullet"/>
      <w:lvlText w:val=""/>
      <w:lvlJc w:val="left"/>
      <w:pPr>
        <w:tabs>
          <w:tab w:val="num" w:pos="4323"/>
        </w:tabs>
        <w:ind w:left="4323" w:hanging="360"/>
      </w:pPr>
      <w:rPr>
        <w:rFonts w:ascii="Wingdings" w:hAnsi="Wingdings" w:hint="default"/>
      </w:rPr>
    </w:lvl>
    <w:lvl w:ilvl="6" w:tplc="04050001" w:tentative="1">
      <w:start w:val="1"/>
      <w:numFmt w:val="bullet"/>
      <w:lvlText w:val=""/>
      <w:lvlJc w:val="left"/>
      <w:pPr>
        <w:tabs>
          <w:tab w:val="num" w:pos="5043"/>
        </w:tabs>
        <w:ind w:left="5043" w:hanging="360"/>
      </w:pPr>
      <w:rPr>
        <w:rFonts w:ascii="Symbol" w:hAnsi="Symbol" w:hint="default"/>
      </w:rPr>
    </w:lvl>
    <w:lvl w:ilvl="7" w:tplc="04050003" w:tentative="1">
      <w:start w:val="1"/>
      <w:numFmt w:val="bullet"/>
      <w:lvlText w:val="o"/>
      <w:lvlJc w:val="left"/>
      <w:pPr>
        <w:tabs>
          <w:tab w:val="num" w:pos="5763"/>
        </w:tabs>
        <w:ind w:left="5763" w:hanging="360"/>
      </w:pPr>
      <w:rPr>
        <w:rFonts w:ascii="Courier New" w:hAnsi="Courier New" w:cs="Courier New" w:hint="default"/>
      </w:rPr>
    </w:lvl>
    <w:lvl w:ilvl="8" w:tplc="04050005" w:tentative="1">
      <w:start w:val="1"/>
      <w:numFmt w:val="bullet"/>
      <w:lvlText w:val=""/>
      <w:lvlJc w:val="left"/>
      <w:pPr>
        <w:tabs>
          <w:tab w:val="num" w:pos="6483"/>
        </w:tabs>
        <w:ind w:left="6483" w:hanging="360"/>
      </w:pPr>
      <w:rPr>
        <w:rFonts w:ascii="Wingdings" w:hAnsi="Wingdings" w:hint="default"/>
      </w:rPr>
    </w:lvl>
  </w:abstractNum>
  <w:abstractNum w:abstractNumId="16" w15:restartNumberingAfterBreak="0">
    <w:nsid w:val="3DCF5DD9"/>
    <w:multiLevelType w:val="hybridMultilevel"/>
    <w:tmpl w:val="A0BAA2FE"/>
    <w:lvl w:ilvl="0" w:tplc="260E6DBC">
      <w:start w:val="1"/>
      <w:numFmt w:val="lowerLetter"/>
      <w:lvlText w:val="%1)"/>
      <w:lvlJc w:val="left"/>
      <w:pPr>
        <w:ind w:left="1077" w:hanging="360"/>
      </w:pPr>
      <w:rPr>
        <w:rFonts w:hint="default"/>
      </w:rPr>
    </w:lvl>
    <w:lvl w:ilvl="1" w:tplc="04050017">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7" w15:restartNumberingAfterBreak="0">
    <w:nsid w:val="47041D93"/>
    <w:multiLevelType w:val="hybridMultilevel"/>
    <w:tmpl w:val="3D22A9DA"/>
    <w:lvl w:ilvl="0" w:tplc="0405000F">
      <w:start w:val="1"/>
      <w:numFmt w:val="decimal"/>
      <w:lvlText w:val="%1."/>
      <w:lvlJc w:val="left"/>
      <w:pPr>
        <w:tabs>
          <w:tab w:val="num" w:pos="1069"/>
        </w:tabs>
        <w:ind w:left="1069" w:hanging="360"/>
      </w:pPr>
      <w:rPr>
        <w:rFonts w:hint="default"/>
      </w:rPr>
    </w:lvl>
    <w:lvl w:ilvl="1" w:tplc="00000007">
      <w:start w:val="1"/>
      <w:numFmt w:val="lowerLetter"/>
      <w:lvlText w:val="%2)"/>
      <w:lvlJc w:val="left"/>
      <w:pPr>
        <w:tabs>
          <w:tab w:val="num" w:pos="2119"/>
        </w:tabs>
        <w:ind w:left="2119" w:hanging="690"/>
      </w:pPr>
    </w:lvl>
    <w:lvl w:ilvl="2" w:tplc="0405001B">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18" w15:restartNumberingAfterBreak="0">
    <w:nsid w:val="48E4176C"/>
    <w:multiLevelType w:val="hybridMultilevel"/>
    <w:tmpl w:val="3CE0B124"/>
    <w:lvl w:ilvl="0" w:tplc="04050015">
      <w:start w:val="1"/>
      <w:numFmt w:val="upperLetter"/>
      <w:lvlText w:val="%1."/>
      <w:lvlJc w:val="left"/>
      <w:pPr>
        <w:tabs>
          <w:tab w:val="num" w:pos="2488"/>
        </w:tabs>
        <w:ind w:left="248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9BA16AA"/>
    <w:multiLevelType w:val="multilevel"/>
    <w:tmpl w:val="641C1BE0"/>
    <w:lvl w:ilvl="0">
      <w:start w:val="1"/>
      <w:numFmt w:val="decimal"/>
      <w:pStyle w:val="NORMcislo"/>
      <w:lvlText w:val="%1."/>
      <w:lvlJc w:val="left"/>
      <w:pPr>
        <w:ind w:left="397" w:hanging="397"/>
      </w:pPr>
      <w:rPr>
        <w:rFonts w:ascii="Arial" w:hAnsi="Arial" w:hint="default"/>
        <w:b w:val="0"/>
        <w:i w:val="0"/>
        <w:caps w:val="0"/>
        <w:strike w:val="0"/>
        <w:dstrike w:val="0"/>
        <w:vanish w:val="0"/>
        <w:color w:val="auto"/>
        <w:sz w:val="22"/>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4A3172DF"/>
    <w:multiLevelType w:val="hybridMultilevel"/>
    <w:tmpl w:val="3E10630A"/>
    <w:lvl w:ilvl="0" w:tplc="F8EC28A6">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55991E7F"/>
    <w:multiLevelType w:val="hybridMultilevel"/>
    <w:tmpl w:val="B4C0D4B2"/>
    <w:lvl w:ilvl="0" w:tplc="04050017">
      <w:start w:val="1"/>
      <w:numFmt w:val="lowerLetter"/>
      <w:lvlText w:val="%1)"/>
      <w:lvlJc w:val="left"/>
      <w:pPr>
        <w:tabs>
          <w:tab w:val="num" w:pos="680"/>
        </w:tabs>
        <w:ind w:left="680" w:hanging="340"/>
      </w:pPr>
      <w:rPr>
        <w:rFonts w:hint="default"/>
      </w:rPr>
    </w:lvl>
    <w:lvl w:ilvl="1" w:tplc="04050003">
      <w:start w:val="1"/>
      <w:numFmt w:val="lowerLetter"/>
      <w:lvlText w:val="%2)"/>
      <w:lvlJc w:val="left"/>
      <w:pPr>
        <w:tabs>
          <w:tab w:val="num" w:pos="2488"/>
        </w:tabs>
        <w:ind w:left="2488" w:hanging="360"/>
      </w:pPr>
    </w:lvl>
    <w:lvl w:ilvl="2" w:tplc="04050005">
      <w:start w:val="1"/>
      <w:numFmt w:val="bullet"/>
      <w:lvlText w:val=""/>
      <w:lvlJc w:val="left"/>
      <w:pPr>
        <w:tabs>
          <w:tab w:val="num" w:pos="3208"/>
        </w:tabs>
        <w:ind w:left="3208" w:hanging="360"/>
      </w:pPr>
      <w:rPr>
        <w:rFonts w:ascii="Wingdings" w:hAnsi="Wingdings" w:hint="default"/>
      </w:rPr>
    </w:lvl>
    <w:lvl w:ilvl="3" w:tplc="04050001" w:tentative="1">
      <w:start w:val="1"/>
      <w:numFmt w:val="bullet"/>
      <w:lvlText w:val=""/>
      <w:lvlJc w:val="left"/>
      <w:pPr>
        <w:tabs>
          <w:tab w:val="num" w:pos="3928"/>
        </w:tabs>
        <w:ind w:left="3928" w:hanging="360"/>
      </w:pPr>
      <w:rPr>
        <w:rFonts w:ascii="Symbol" w:hAnsi="Symbol" w:hint="default"/>
      </w:rPr>
    </w:lvl>
    <w:lvl w:ilvl="4" w:tplc="04050003" w:tentative="1">
      <w:start w:val="1"/>
      <w:numFmt w:val="bullet"/>
      <w:lvlText w:val="o"/>
      <w:lvlJc w:val="left"/>
      <w:pPr>
        <w:tabs>
          <w:tab w:val="num" w:pos="4648"/>
        </w:tabs>
        <w:ind w:left="4648" w:hanging="360"/>
      </w:pPr>
      <w:rPr>
        <w:rFonts w:ascii="Courier New" w:hAnsi="Courier New" w:hint="default"/>
      </w:rPr>
    </w:lvl>
    <w:lvl w:ilvl="5" w:tplc="04050005" w:tentative="1">
      <w:start w:val="1"/>
      <w:numFmt w:val="bullet"/>
      <w:lvlText w:val=""/>
      <w:lvlJc w:val="left"/>
      <w:pPr>
        <w:tabs>
          <w:tab w:val="num" w:pos="5368"/>
        </w:tabs>
        <w:ind w:left="5368" w:hanging="360"/>
      </w:pPr>
      <w:rPr>
        <w:rFonts w:ascii="Wingdings" w:hAnsi="Wingdings" w:hint="default"/>
      </w:rPr>
    </w:lvl>
    <w:lvl w:ilvl="6" w:tplc="04050001" w:tentative="1">
      <w:start w:val="1"/>
      <w:numFmt w:val="bullet"/>
      <w:lvlText w:val=""/>
      <w:lvlJc w:val="left"/>
      <w:pPr>
        <w:tabs>
          <w:tab w:val="num" w:pos="6088"/>
        </w:tabs>
        <w:ind w:left="6088" w:hanging="360"/>
      </w:pPr>
      <w:rPr>
        <w:rFonts w:ascii="Symbol" w:hAnsi="Symbol" w:hint="default"/>
      </w:rPr>
    </w:lvl>
    <w:lvl w:ilvl="7" w:tplc="04050003" w:tentative="1">
      <w:start w:val="1"/>
      <w:numFmt w:val="bullet"/>
      <w:lvlText w:val="o"/>
      <w:lvlJc w:val="left"/>
      <w:pPr>
        <w:tabs>
          <w:tab w:val="num" w:pos="6808"/>
        </w:tabs>
        <w:ind w:left="6808" w:hanging="360"/>
      </w:pPr>
      <w:rPr>
        <w:rFonts w:ascii="Courier New" w:hAnsi="Courier New" w:hint="default"/>
      </w:rPr>
    </w:lvl>
    <w:lvl w:ilvl="8" w:tplc="04050005" w:tentative="1">
      <w:start w:val="1"/>
      <w:numFmt w:val="bullet"/>
      <w:lvlText w:val=""/>
      <w:lvlJc w:val="left"/>
      <w:pPr>
        <w:tabs>
          <w:tab w:val="num" w:pos="7528"/>
        </w:tabs>
        <w:ind w:left="7528" w:hanging="360"/>
      </w:pPr>
      <w:rPr>
        <w:rFonts w:ascii="Wingdings" w:hAnsi="Wingdings" w:hint="default"/>
      </w:rPr>
    </w:lvl>
  </w:abstractNum>
  <w:abstractNum w:abstractNumId="22" w15:restartNumberingAfterBreak="0">
    <w:nsid w:val="58AF7B45"/>
    <w:multiLevelType w:val="hybridMultilevel"/>
    <w:tmpl w:val="B4C0D4B2"/>
    <w:lvl w:ilvl="0" w:tplc="04050017">
      <w:start w:val="1"/>
      <w:numFmt w:val="lowerLetter"/>
      <w:lvlText w:val="%1)"/>
      <w:lvlJc w:val="left"/>
      <w:pPr>
        <w:tabs>
          <w:tab w:val="num" w:pos="680"/>
        </w:tabs>
        <w:ind w:left="680" w:hanging="340"/>
      </w:pPr>
      <w:rPr>
        <w:rFonts w:hint="default"/>
      </w:rPr>
    </w:lvl>
    <w:lvl w:ilvl="1" w:tplc="04050003">
      <w:start w:val="1"/>
      <w:numFmt w:val="lowerLetter"/>
      <w:lvlText w:val="%2)"/>
      <w:lvlJc w:val="left"/>
      <w:pPr>
        <w:tabs>
          <w:tab w:val="num" w:pos="2488"/>
        </w:tabs>
        <w:ind w:left="2488" w:hanging="360"/>
      </w:pPr>
    </w:lvl>
    <w:lvl w:ilvl="2" w:tplc="04050005">
      <w:start w:val="1"/>
      <w:numFmt w:val="bullet"/>
      <w:lvlText w:val=""/>
      <w:lvlJc w:val="left"/>
      <w:pPr>
        <w:tabs>
          <w:tab w:val="num" w:pos="3208"/>
        </w:tabs>
        <w:ind w:left="3208" w:hanging="360"/>
      </w:pPr>
      <w:rPr>
        <w:rFonts w:ascii="Wingdings" w:hAnsi="Wingdings" w:hint="default"/>
      </w:rPr>
    </w:lvl>
    <w:lvl w:ilvl="3" w:tplc="04050001" w:tentative="1">
      <w:start w:val="1"/>
      <w:numFmt w:val="bullet"/>
      <w:lvlText w:val=""/>
      <w:lvlJc w:val="left"/>
      <w:pPr>
        <w:tabs>
          <w:tab w:val="num" w:pos="3928"/>
        </w:tabs>
        <w:ind w:left="3928" w:hanging="360"/>
      </w:pPr>
      <w:rPr>
        <w:rFonts w:ascii="Symbol" w:hAnsi="Symbol" w:hint="default"/>
      </w:rPr>
    </w:lvl>
    <w:lvl w:ilvl="4" w:tplc="04050003" w:tentative="1">
      <w:start w:val="1"/>
      <w:numFmt w:val="bullet"/>
      <w:lvlText w:val="o"/>
      <w:lvlJc w:val="left"/>
      <w:pPr>
        <w:tabs>
          <w:tab w:val="num" w:pos="4648"/>
        </w:tabs>
        <w:ind w:left="4648" w:hanging="360"/>
      </w:pPr>
      <w:rPr>
        <w:rFonts w:ascii="Courier New" w:hAnsi="Courier New" w:hint="default"/>
      </w:rPr>
    </w:lvl>
    <w:lvl w:ilvl="5" w:tplc="04050005" w:tentative="1">
      <w:start w:val="1"/>
      <w:numFmt w:val="bullet"/>
      <w:lvlText w:val=""/>
      <w:lvlJc w:val="left"/>
      <w:pPr>
        <w:tabs>
          <w:tab w:val="num" w:pos="5368"/>
        </w:tabs>
        <w:ind w:left="5368" w:hanging="360"/>
      </w:pPr>
      <w:rPr>
        <w:rFonts w:ascii="Wingdings" w:hAnsi="Wingdings" w:hint="default"/>
      </w:rPr>
    </w:lvl>
    <w:lvl w:ilvl="6" w:tplc="04050001" w:tentative="1">
      <w:start w:val="1"/>
      <w:numFmt w:val="bullet"/>
      <w:lvlText w:val=""/>
      <w:lvlJc w:val="left"/>
      <w:pPr>
        <w:tabs>
          <w:tab w:val="num" w:pos="6088"/>
        </w:tabs>
        <w:ind w:left="6088" w:hanging="360"/>
      </w:pPr>
      <w:rPr>
        <w:rFonts w:ascii="Symbol" w:hAnsi="Symbol" w:hint="default"/>
      </w:rPr>
    </w:lvl>
    <w:lvl w:ilvl="7" w:tplc="04050003" w:tentative="1">
      <w:start w:val="1"/>
      <w:numFmt w:val="bullet"/>
      <w:lvlText w:val="o"/>
      <w:lvlJc w:val="left"/>
      <w:pPr>
        <w:tabs>
          <w:tab w:val="num" w:pos="6808"/>
        </w:tabs>
        <w:ind w:left="6808" w:hanging="360"/>
      </w:pPr>
      <w:rPr>
        <w:rFonts w:ascii="Courier New" w:hAnsi="Courier New" w:hint="default"/>
      </w:rPr>
    </w:lvl>
    <w:lvl w:ilvl="8" w:tplc="04050005" w:tentative="1">
      <w:start w:val="1"/>
      <w:numFmt w:val="bullet"/>
      <w:lvlText w:val=""/>
      <w:lvlJc w:val="left"/>
      <w:pPr>
        <w:tabs>
          <w:tab w:val="num" w:pos="7528"/>
        </w:tabs>
        <w:ind w:left="7528" w:hanging="360"/>
      </w:pPr>
      <w:rPr>
        <w:rFonts w:ascii="Wingdings" w:hAnsi="Wingdings" w:hint="default"/>
      </w:rPr>
    </w:lvl>
  </w:abstractNum>
  <w:abstractNum w:abstractNumId="23" w15:restartNumberingAfterBreak="0">
    <w:nsid w:val="5C5E3B59"/>
    <w:multiLevelType w:val="hybridMultilevel"/>
    <w:tmpl w:val="A1B2BCBA"/>
    <w:lvl w:ilvl="0" w:tplc="788E659C">
      <w:numFmt w:val="bullet"/>
      <w:lvlText w:val="-"/>
      <w:lvlJc w:val="left"/>
      <w:pPr>
        <w:tabs>
          <w:tab w:val="num" w:pos="1200"/>
        </w:tabs>
        <w:ind w:left="1200" w:hanging="360"/>
      </w:pPr>
      <w:rPr>
        <w:rFonts w:ascii="Times New Roman" w:eastAsia="Times New Roman" w:hAnsi="Times New Roman" w:cs="Times New Roman" w:hint="default"/>
      </w:rPr>
    </w:lvl>
    <w:lvl w:ilvl="1" w:tplc="04050003" w:tentative="1">
      <w:start w:val="1"/>
      <w:numFmt w:val="bullet"/>
      <w:lvlText w:val="o"/>
      <w:lvlJc w:val="left"/>
      <w:pPr>
        <w:tabs>
          <w:tab w:val="num" w:pos="1920"/>
        </w:tabs>
        <w:ind w:left="1920" w:hanging="360"/>
      </w:pPr>
      <w:rPr>
        <w:rFonts w:ascii="Courier New" w:hAnsi="Courier New" w:hint="default"/>
      </w:rPr>
    </w:lvl>
    <w:lvl w:ilvl="2" w:tplc="04050005" w:tentative="1">
      <w:start w:val="1"/>
      <w:numFmt w:val="bullet"/>
      <w:lvlText w:val=""/>
      <w:lvlJc w:val="left"/>
      <w:pPr>
        <w:tabs>
          <w:tab w:val="num" w:pos="2640"/>
        </w:tabs>
        <w:ind w:left="2640" w:hanging="360"/>
      </w:pPr>
      <w:rPr>
        <w:rFonts w:ascii="Wingdings" w:hAnsi="Wingdings" w:hint="default"/>
      </w:rPr>
    </w:lvl>
    <w:lvl w:ilvl="3" w:tplc="04050001" w:tentative="1">
      <w:start w:val="1"/>
      <w:numFmt w:val="bullet"/>
      <w:lvlText w:val=""/>
      <w:lvlJc w:val="left"/>
      <w:pPr>
        <w:tabs>
          <w:tab w:val="num" w:pos="3360"/>
        </w:tabs>
        <w:ind w:left="3360" w:hanging="360"/>
      </w:pPr>
      <w:rPr>
        <w:rFonts w:ascii="Symbol" w:hAnsi="Symbol" w:hint="default"/>
      </w:rPr>
    </w:lvl>
    <w:lvl w:ilvl="4" w:tplc="04050003" w:tentative="1">
      <w:start w:val="1"/>
      <w:numFmt w:val="bullet"/>
      <w:lvlText w:val="o"/>
      <w:lvlJc w:val="left"/>
      <w:pPr>
        <w:tabs>
          <w:tab w:val="num" w:pos="4080"/>
        </w:tabs>
        <w:ind w:left="4080" w:hanging="360"/>
      </w:pPr>
      <w:rPr>
        <w:rFonts w:ascii="Courier New" w:hAnsi="Courier New" w:hint="default"/>
      </w:rPr>
    </w:lvl>
    <w:lvl w:ilvl="5" w:tplc="04050005" w:tentative="1">
      <w:start w:val="1"/>
      <w:numFmt w:val="bullet"/>
      <w:lvlText w:val=""/>
      <w:lvlJc w:val="left"/>
      <w:pPr>
        <w:tabs>
          <w:tab w:val="num" w:pos="4800"/>
        </w:tabs>
        <w:ind w:left="4800" w:hanging="360"/>
      </w:pPr>
      <w:rPr>
        <w:rFonts w:ascii="Wingdings" w:hAnsi="Wingdings" w:hint="default"/>
      </w:rPr>
    </w:lvl>
    <w:lvl w:ilvl="6" w:tplc="04050001" w:tentative="1">
      <w:start w:val="1"/>
      <w:numFmt w:val="bullet"/>
      <w:lvlText w:val=""/>
      <w:lvlJc w:val="left"/>
      <w:pPr>
        <w:tabs>
          <w:tab w:val="num" w:pos="5520"/>
        </w:tabs>
        <w:ind w:left="5520" w:hanging="360"/>
      </w:pPr>
      <w:rPr>
        <w:rFonts w:ascii="Symbol" w:hAnsi="Symbol" w:hint="default"/>
      </w:rPr>
    </w:lvl>
    <w:lvl w:ilvl="7" w:tplc="04050003" w:tentative="1">
      <w:start w:val="1"/>
      <w:numFmt w:val="bullet"/>
      <w:lvlText w:val="o"/>
      <w:lvlJc w:val="left"/>
      <w:pPr>
        <w:tabs>
          <w:tab w:val="num" w:pos="6240"/>
        </w:tabs>
        <w:ind w:left="6240" w:hanging="360"/>
      </w:pPr>
      <w:rPr>
        <w:rFonts w:ascii="Courier New" w:hAnsi="Courier New" w:hint="default"/>
      </w:rPr>
    </w:lvl>
    <w:lvl w:ilvl="8" w:tplc="04050005" w:tentative="1">
      <w:start w:val="1"/>
      <w:numFmt w:val="bullet"/>
      <w:lvlText w:val=""/>
      <w:lvlJc w:val="left"/>
      <w:pPr>
        <w:tabs>
          <w:tab w:val="num" w:pos="6960"/>
        </w:tabs>
        <w:ind w:left="6960" w:hanging="360"/>
      </w:pPr>
      <w:rPr>
        <w:rFonts w:ascii="Wingdings" w:hAnsi="Wingdings" w:hint="default"/>
      </w:rPr>
    </w:lvl>
  </w:abstractNum>
  <w:abstractNum w:abstractNumId="24" w15:restartNumberingAfterBreak="0">
    <w:nsid w:val="60BD7436"/>
    <w:multiLevelType w:val="hybridMultilevel"/>
    <w:tmpl w:val="345CF9D0"/>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5" w15:restartNumberingAfterBreak="0">
    <w:nsid w:val="680E31C4"/>
    <w:multiLevelType w:val="hybridMultilevel"/>
    <w:tmpl w:val="DF44BB2A"/>
    <w:lvl w:ilvl="0" w:tplc="1328253A">
      <w:start w:val="1"/>
      <w:numFmt w:val="decimal"/>
      <w:lvlText w:val="%1."/>
      <w:lvlJc w:val="left"/>
      <w:pPr>
        <w:tabs>
          <w:tab w:val="num" w:pos="360"/>
        </w:tabs>
        <w:ind w:left="360" w:hanging="360"/>
      </w:pPr>
    </w:lvl>
    <w:lvl w:ilvl="1" w:tplc="04050017">
      <w:start w:val="1"/>
      <w:numFmt w:val="lowerLetter"/>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6" w15:restartNumberingAfterBreak="0">
    <w:nsid w:val="6B321C5D"/>
    <w:multiLevelType w:val="hybridMultilevel"/>
    <w:tmpl w:val="C664882C"/>
    <w:lvl w:ilvl="0" w:tplc="04050017">
      <w:start w:val="1"/>
      <w:numFmt w:val="lowerLetter"/>
      <w:lvlText w:val="%1)"/>
      <w:lvlJc w:val="left"/>
      <w:pPr>
        <w:tabs>
          <w:tab w:val="num" w:pos="717"/>
        </w:tabs>
        <w:ind w:left="717" w:hanging="360"/>
      </w:pPr>
      <w:rPr>
        <w:rFonts w:hint="default"/>
      </w:rPr>
    </w:lvl>
    <w:lvl w:ilvl="1" w:tplc="00000007">
      <w:start w:val="1"/>
      <w:numFmt w:val="lowerLetter"/>
      <w:lvlText w:val="%2)"/>
      <w:lvlJc w:val="left"/>
      <w:pPr>
        <w:tabs>
          <w:tab w:val="num" w:pos="1767"/>
        </w:tabs>
        <w:ind w:left="1767" w:hanging="690"/>
      </w:pPr>
    </w:lvl>
    <w:lvl w:ilvl="2" w:tplc="0405001B">
      <w:start w:val="1"/>
      <w:numFmt w:val="lowerRoman"/>
      <w:lvlText w:val="%3."/>
      <w:lvlJc w:val="right"/>
      <w:pPr>
        <w:tabs>
          <w:tab w:val="num" w:pos="2157"/>
        </w:tabs>
        <w:ind w:left="2157" w:hanging="180"/>
      </w:pPr>
    </w:lvl>
    <w:lvl w:ilvl="3" w:tplc="0405000F" w:tentative="1">
      <w:start w:val="1"/>
      <w:numFmt w:val="decimal"/>
      <w:lvlText w:val="%4."/>
      <w:lvlJc w:val="left"/>
      <w:pPr>
        <w:tabs>
          <w:tab w:val="num" w:pos="2877"/>
        </w:tabs>
        <w:ind w:left="2877" w:hanging="360"/>
      </w:pPr>
    </w:lvl>
    <w:lvl w:ilvl="4" w:tplc="04050019" w:tentative="1">
      <w:start w:val="1"/>
      <w:numFmt w:val="lowerLetter"/>
      <w:lvlText w:val="%5."/>
      <w:lvlJc w:val="left"/>
      <w:pPr>
        <w:tabs>
          <w:tab w:val="num" w:pos="3597"/>
        </w:tabs>
        <w:ind w:left="3597" w:hanging="360"/>
      </w:pPr>
    </w:lvl>
    <w:lvl w:ilvl="5" w:tplc="0405001B" w:tentative="1">
      <w:start w:val="1"/>
      <w:numFmt w:val="lowerRoman"/>
      <w:lvlText w:val="%6."/>
      <w:lvlJc w:val="right"/>
      <w:pPr>
        <w:tabs>
          <w:tab w:val="num" w:pos="4317"/>
        </w:tabs>
        <w:ind w:left="4317" w:hanging="180"/>
      </w:pPr>
    </w:lvl>
    <w:lvl w:ilvl="6" w:tplc="0405000F" w:tentative="1">
      <w:start w:val="1"/>
      <w:numFmt w:val="decimal"/>
      <w:lvlText w:val="%7."/>
      <w:lvlJc w:val="left"/>
      <w:pPr>
        <w:tabs>
          <w:tab w:val="num" w:pos="5037"/>
        </w:tabs>
        <w:ind w:left="5037" w:hanging="360"/>
      </w:pPr>
    </w:lvl>
    <w:lvl w:ilvl="7" w:tplc="04050019" w:tentative="1">
      <w:start w:val="1"/>
      <w:numFmt w:val="lowerLetter"/>
      <w:lvlText w:val="%8."/>
      <w:lvlJc w:val="left"/>
      <w:pPr>
        <w:tabs>
          <w:tab w:val="num" w:pos="5757"/>
        </w:tabs>
        <w:ind w:left="5757" w:hanging="360"/>
      </w:pPr>
    </w:lvl>
    <w:lvl w:ilvl="8" w:tplc="0405001B" w:tentative="1">
      <w:start w:val="1"/>
      <w:numFmt w:val="lowerRoman"/>
      <w:lvlText w:val="%9."/>
      <w:lvlJc w:val="right"/>
      <w:pPr>
        <w:tabs>
          <w:tab w:val="num" w:pos="6477"/>
        </w:tabs>
        <w:ind w:left="6477" w:hanging="180"/>
      </w:pPr>
    </w:lvl>
  </w:abstractNum>
  <w:abstractNum w:abstractNumId="27" w15:restartNumberingAfterBreak="0">
    <w:nsid w:val="6F526291"/>
    <w:multiLevelType w:val="hybridMultilevel"/>
    <w:tmpl w:val="2954C818"/>
    <w:lvl w:ilvl="0" w:tplc="04050017">
      <w:start w:val="1"/>
      <w:numFmt w:val="lowerLetter"/>
      <w:lvlText w:val="%1)"/>
      <w:lvlJc w:val="left"/>
      <w:pPr>
        <w:tabs>
          <w:tab w:val="num" w:pos="680"/>
        </w:tabs>
        <w:ind w:left="680" w:hanging="340"/>
      </w:pPr>
      <w:rPr>
        <w:rFonts w:hint="default"/>
      </w:rPr>
    </w:lvl>
    <w:lvl w:ilvl="1" w:tplc="04050015">
      <w:start w:val="1"/>
      <w:numFmt w:val="upperLetter"/>
      <w:lvlText w:val="%2."/>
      <w:lvlJc w:val="left"/>
      <w:pPr>
        <w:tabs>
          <w:tab w:val="num" w:pos="2488"/>
        </w:tabs>
        <w:ind w:left="2488" w:hanging="360"/>
      </w:pPr>
    </w:lvl>
    <w:lvl w:ilvl="2" w:tplc="04050005">
      <w:start w:val="1"/>
      <w:numFmt w:val="bullet"/>
      <w:lvlText w:val=""/>
      <w:lvlJc w:val="left"/>
      <w:pPr>
        <w:tabs>
          <w:tab w:val="num" w:pos="3208"/>
        </w:tabs>
        <w:ind w:left="3208" w:hanging="360"/>
      </w:pPr>
      <w:rPr>
        <w:rFonts w:ascii="Wingdings" w:hAnsi="Wingdings" w:hint="default"/>
      </w:rPr>
    </w:lvl>
    <w:lvl w:ilvl="3" w:tplc="04050001" w:tentative="1">
      <w:start w:val="1"/>
      <w:numFmt w:val="bullet"/>
      <w:lvlText w:val=""/>
      <w:lvlJc w:val="left"/>
      <w:pPr>
        <w:tabs>
          <w:tab w:val="num" w:pos="3928"/>
        </w:tabs>
        <w:ind w:left="3928" w:hanging="360"/>
      </w:pPr>
      <w:rPr>
        <w:rFonts w:ascii="Symbol" w:hAnsi="Symbol" w:hint="default"/>
      </w:rPr>
    </w:lvl>
    <w:lvl w:ilvl="4" w:tplc="04050003" w:tentative="1">
      <w:start w:val="1"/>
      <w:numFmt w:val="bullet"/>
      <w:lvlText w:val="o"/>
      <w:lvlJc w:val="left"/>
      <w:pPr>
        <w:tabs>
          <w:tab w:val="num" w:pos="4648"/>
        </w:tabs>
        <w:ind w:left="4648" w:hanging="360"/>
      </w:pPr>
      <w:rPr>
        <w:rFonts w:ascii="Courier New" w:hAnsi="Courier New" w:hint="default"/>
      </w:rPr>
    </w:lvl>
    <w:lvl w:ilvl="5" w:tplc="04050005" w:tentative="1">
      <w:start w:val="1"/>
      <w:numFmt w:val="bullet"/>
      <w:lvlText w:val=""/>
      <w:lvlJc w:val="left"/>
      <w:pPr>
        <w:tabs>
          <w:tab w:val="num" w:pos="5368"/>
        </w:tabs>
        <w:ind w:left="5368" w:hanging="360"/>
      </w:pPr>
      <w:rPr>
        <w:rFonts w:ascii="Wingdings" w:hAnsi="Wingdings" w:hint="default"/>
      </w:rPr>
    </w:lvl>
    <w:lvl w:ilvl="6" w:tplc="04050001" w:tentative="1">
      <w:start w:val="1"/>
      <w:numFmt w:val="bullet"/>
      <w:lvlText w:val=""/>
      <w:lvlJc w:val="left"/>
      <w:pPr>
        <w:tabs>
          <w:tab w:val="num" w:pos="6088"/>
        </w:tabs>
        <w:ind w:left="6088" w:hanging="360"/>
      </w:pPr>
      <w:rPr>
        <w:rFonts w:ascii="Symbol" w:hAnsi="Symbol" w:hint="default"/>
      </w:rPr>
    </w:lvl>
    <w:lvl w:ilvl="7" w:tplc="04050003" w:tentative="1">
      <w:start w:val="1"/>
      <w:numFmt w:val="bullet"/>
      <w:lvlText w:val="o"/>
      <w:lvlJc w:val="left"/>
      <w:pPr>
        <w:tabs>
          <w:tab w:val="num" w:pos="6808"/>
        </w:tabs>
        <w:ind w:left="6808" w:hanging="360"/>
      </w:pPr>
      <w:rPr>
        <w:rFonts w:ascii="Courier New" w:hAnsi="Courier New" w:hint="default"/>
      </w:rPr>
    </w:lvl>
    <w:lvl w:ilvl="8" w:tplc="04050005" w:tentative="1">
      <w:start w:val="1"/>
      <w:numFmt w:val="bullet"/>
      <w:lvlText w:val=""/>
      <w:lvlJc w:val="left"/>
      <w:pPr>
        <w:tabs>
          <w:tab w:val="num" w:pos="7528"/>
        </w:tabs>
        <w:ind w:left="7528" w:hanging="360"/>
      </w:pPr>
      <w:rPr>
        <w:rFonts w:ascii="Wingdings" w:hAnsi="Wingdings" w:hint="default"/>
      </w:rPr>
    </w:lvl>
  </w:abstractNum>
  <w:abstractNum w:abstractNumId="28" w15:restartNumberingAfterBreak="0">
    <w:nsid w:val="76CC36CF"/>
    <w:multiLevelType w:val="hybridMultilevel"/>
    <w:tmpl w:val="7BC849F6"/>
    <w:lvl w:ilvl="0" w:tplc="D77E9572">
      <w:start w:val="1"/>
      <w:numFmt w:val="decimal"/>
      <w:lvlText w:val="%1."/>
      <w:lvlJc w:val="left"/>
      <w:pPr>
        <w:tabs>
          <w:tab w:val="num" w:pos="360"/>
        </w:tabs>
        <w:ind w:left="360" w:hanging="360"/>
      </w:pPr>
      <w:rPr>
        <w:b w:val="0"/>
      </w:rPr>
    </w:lvl>
    <w:lvl w:ilvl="1" w:tplc="04050019" w:tentative="1">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9" w15:restartNumberingAfterBreak="0">
    <w:nsid w:val="7860596C"/>
    <w:multiLevelType w:val="hybridMultilevel"/>
    <w:tmpl w:val="C764F472"/>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7D573CFF"/>
    <w:multiLevelType w:val="hybridMultilevel"/>
    <w:tmpl w:val="9F4EDB8A"/>
    <w:lvl w:ilvl="0" w:tplc="00000007">
      <w:start w:val="1"/>
      <w:numFmt w:val="lowerLetter"/>
      <w:lvlText w:val="%1)"/>
      <w:lvlJc w:val="left"/>
      <w:pPr>
        <w:tabs>
          <w:tab w:val="num" w:pos="1047"/>
        </w:tabs>
        <w:ind w:left="1047" w:hanging="690"/>
      </w:pPr>
    </w:lvl>
    <w:lvl w:ilvl="1" w:tplc="04050019" w:tentative="1">
      <w:start w:val="1"/>
      <w:numFmt w:val="lowerLetter"/>
      <w:lvlText w:val="%2."/>
      <w:lvlJc w:val="left"/>
      <w:pPr>
        <w:ind w:left="717" w:hanging="360"/>
      </w:pPr>
    </w:lvl>
    <w:lvl w:ilvl="2" w:tplc="0405001B" w:tentative="1">
      <w:start w:val="1"/>
      <w:numFmt w:val="lowerRoman"/>
      <w:lvlText w:val="%3."/>
      <w:lvlJc w:val="right"/>
      <w:pPr>
        <w:ind w:left="1437" w:hanging="180"/>
      </w:pPr>
    </w:lvl>
    <w:lvl w:ilvl="3" w:tplc="0405000F" w:tentative="1">
      <w:start w:val="1"/>
      <w:numFmt w:val="decimal"/>
      <w:lvlText w:val="%4."/>
      <w:lvlJc w:val="left"/>
      <w:pPr>
        <w:ind w:left="2157" w:hanging="360"/>
      </w:pPr>
    </w:lvl>
    <w:lvl w:ilvl="4" w:tplc="04050019" w:tentative="1">
      <w:start w:val="1"/>
      <w:numFmt w:val="lowerLetter"/>
      <w:lvlText w:val="%5."/>
      <w:lvlJc w:val="left"/>
      <w:pPr>
        <w:ind w:left="2877" w:hanging="360"/>
      </w:pPr>
    </w:lvl>
    <w:lvl w:ilvl="5" w:tplc="0405001B" w:tentative="1">
      <w:start w:val="1"/>
      <w:numFmt w:val="lowerRoman"/>
      <w:lvlText w:val="%6."/>
      <w:lvlJc w:val="right"/>
      <w:pPr>
        <w:ind w:left="3597" w:hanging="180"/>
      </w:pPr>
    </w:lvl>
    <w:lvl w:ilvl="6" w:tplc="0405000F" w:tentative="1">
      <w:start w:val="1"/>
      <w:numFmt w:val="decimal"/>
      <w:lvlText w:val="%7."/>
      <w:lvlJc w:val="left"/>
      <w:pPr>
        <w:ind w:left="4317" w:hanging="360"/>
      </w:pPr>
    </w:lvl>
    <w:lvl w:ilvl="7" w:tplc="04050019" w:tentative="1">
      <w:start w:val="1"/>
      <w:numFmt w:val="lowerLetter"/>
      <w:lvlText w:val="%8."/>
      <w:lvlJc w:val="left"/>
      <w:pPr>
        <w:ind w:left="5037" w:hanging="360"/>
      </w:pPr>
    </w:lvl>
    <w:lvl w:ilvl="8" w:tplc="0405001B" w:tentative="1">
      <w:start w:val="1"/>
      <w:numFmt w:val="lowerRoman"/>
      <w:lvlText w:val="%9."/>
      <w:lvlJc w:val="right"/>
      <w:pPr>
        <w:ind w:left="5757" w:hanging="180"/>
      </w:pPr>
    </w:lvl>
  </w:abstractNum>
  <w:abstractNum w:abstractNumId="31" w15:restartNumberingAfterBreak="0">
    <w:nsid w:val="7EB2447E"/>
    <w:multiLevelType w:val="hybridMultilevel"/>
    <w:tmpl w:val="9ABA504E"/>
    <w:lvl w:ilvl="0" w:tplc="0405000F">
      <w:start w:val="1"/>
      <w:numFmt w:val="decimal"/>
      <w:lvlText w:val="%1."/>
      <w:lvlJc w:val="left"/>
      <w:pPr>
        <w:ind w:left="795" w:hanging="360"/>
      </w:pPr>
    </w:lvl>
    <w:lvl w:ilvl="1" w:tplc="04050019" w:tentative="1">
      <w:start w:val="1"/>
      <w:numFmt w:val="lowerLetter"/>
      <w:lvlText w:val="%2."/>
      <w:lvlJc w:val="left"/>
      <w:pPr>
        <w:ind w:left="1515" w:hanging="360"/>
      </w:pPr>
    </w:lvl>
    <w:lvl w:ilvl="2" w:tplc="0405001B" w:tentative="1">
      <w:start w:val="1"/>
      <w:numFmt w:val="lowerRoman"/>
      <w:lvlText w:val="%3."/>
      <w:lvlJc w:val="right"/>
      <w:pPr>
        <w:ind w:left="2235" w:hanging="180"/>
      </w:pPr>
    </w:lvl>
    <w:lvl w:ilvl="3" w:tplc="0405000F" w:tentative="1">
      <w:start w:val="1"/>
      <w:numFmt w:val="decimal"/>
      <w:lvlText w:val="%4."/>
      <w:lvlJc w:val="left"/>
      <w:pPr>
        <w:ind w:left="2955" w:hanging="360"/>
      </w:pPr>
    </w:lvl>
    <w:lvl w:ilvl="4" w:tplc="04050019" w:tentative="1">
      <w:start w:val="1"/>
      <w:numFmt w:val="lowerLetter"/>
      <w:lvlText w:val="%5."/>
      <w:lvlJc w:val="left"/>
      <w:pPr>
        <w:ind w:left="3675" w:hanging="360"/>
      </w:pPr>
    </w:lvl>
    <w:lvl w:ilvl="5" w:tplc="0405001B" w:tentative="1">
      <w:start w:val="1"/>
      <w:numFmt w:val="lowerRoman"/>
      <w:lvlText w:val="%6."/>
      <w:lvlJc w:val="right"/>
      <w:pPr>
        <w:ind w:left="4395" w:hanging="180"/>
      </w:pPr>
    </w:lvl>
    <w:lvl w:ilvl="6" w:tplc="0405000F" w:tentative="1">
      <w:start w:val="1"/>
      <w:numFmt w:val="decimal"/>
      <w:lvlText w:val="%7."/>
      <w:lvlJc w:val="left"/>
      <w:pPr>
        <w:ind w:left="5115" w:hanging="360"/>
      </w:pPr>
    </w:lvl>
    <w:lvl w:ilvl="7" w:tplc="04050019" w:tentative="1">
      <w:start w:val="1"/>
      <w:numFmt w:val="lowerLetter"/>
      <w:lvlText w:val="%8."/>
      <w:lvlJc w:val="left"/>
      <w:pPr>
        <w:ind w:left="5835" w:hanging="360"/>
      </w:pPr>
    </w:lvl>
    <w:lvl w:ilvl="8" w:tplc="0405001B" w:tentative="1">
      <w:start w:val="1"/>
      <w:numFmt w:val="lowerRoman"/>
      <w:lvlText w:val="%9."/>
      <w:lvlJc w:val="right"/>
      <w:pPr>
        <w:ind w:left="6555" w:hanging="180"/>
      </w:pPr>
    </w:lvl>
  </w:abstractNum>
  <w:abstractNum w:abstractNumId="32" w15:restartNumberingAfterBreak="0">
    <w:nsid w:val="7F6D41DB"/>
    <w:multiLevelType w:val="hybridMultilevel"/>
    <w:tmpl w:val="6E4854FE"/>
    <w:lvl w:ilvl="0" w:tplc="04050001">
      <w:start w:val="1"/>
      <w:numFmt w:val="decimal"/>
      <w:lvlText w:val="%1."/>
      <w:lvlJc w:val="left"/>
      <w:pPr>
        <w:tabs>
          <w:tab w:val="num" w:pos="360"/>
        </w:tabs>
        <w:ind w:left="360" w:hanging="360"/>
      </w:pPr>
    </w:lvl>
    <w:lvl w:ilvl="1" w:tplc="B7E0815C">
      <w:start w:val="1"/>
      <w:numFmt w:val="lowerLetter"/>
      <w:lvlText w:val="%2)"/>
      <w:lvlJc w:val="left"/>
      <w:pPr>
        <w:tabs>
          <w:tab w:val="num" w:pos="1080"/>
        </w:tabs>
        <w:ind w:left="1080" w:hanging="360"/>
      </w:pPr>
    </w:lvl>
    <w:lvl w:ilvl="2" w:tplc="04050005">
      <w:start w:val="1"/>
      <w:numFmt w:val="bullet"/>
      <w:lvlText w:val=""/>
      <w:lvlJc w:val="left"/>
      <w:pPr>
        <w:tabs>
          <w:tab w:val="num" w:pos="1980"/>
        </w:tabs>
        <w:ind w:left="1980" w:hanging="360"/>
      </w:pPr>
      <w:rPr>
        <w:rFonts w:ascii="Symbol" w:hAnsi="Symbol" w:hint="default"/>
      </w:rPr>
    </w:lvl>
    <w:lvl w:ilvl="3" w:tplc="04050001">
      <w:start w:val="1"/>
      <w:numFmt w:val="decimal"/>
      <w:lvlText w:val="%4."/>
      <w:lvlJc w:val="left"/>
      <w:pPr>
        <w:tabs>
          <w:tab w:val="num" w:pos="2520"/>
        </w:tabs>
        <w:ind w:left="2520" w:hanging="360"/>
      </w:pPr>
    </w:lvl>
    <w:lvl w:ilvl="4" w:tplc="04050003">
      <w:start w:val="1"/>
      <w:numFmt w:val="lowerLetter"/>
      <w:lvlText w:val="%5."/>
      <w:lvlJc w:val="left"/>
      <w:pPr>
        <w:tabs>
          <w:tab w:val="num" w:pos="3240"/>
        </w:tabs>
        <w:ind w:left="3240" w:hanging="360"/>
      </w:pPr>
    </w:lvl>
    <w:lvl w:ilvl="5" w:tplc="04050005">
      <w:start w:val="1"/>
      <w:numFmt w:val="lowerRoman"/>
      <w:lvlText w:val="%6."/>
      <w:lvlJc w:val="right"/>
      <w:pPr>
        <w:tabs>
          <w:tab w:val="num" w:pos="3960"/>
        </w:tabs>
        <w:ind w:left="3960" w:hanging="180"/>
      </w:pPr>
    </w:lvl>
    <w:lvl w:ilvl="6" w:tplc="04050001">
      <w:start w:val="1"/>
      <w:numFmt w:val="decimal"/>
      <w:lvlText w:val="%7."/>
      <w:lvlJc w:val="left"/>
      <w:pPr>
        <w:tabs>
          <w:tab w:val="num" w:pos="4680"/>
        </w:tabs>
        <w:ind w:left="4680" w:hanging="360"/>
      </w:pPr>
    </w:lvl>
    <w:lvl w:ilvl="7" w:tplc="04050003">
      <w:start w:val="1"/>
      <w:numFmt w:val="lowerLetter"/>
      <w:lvlText w:val="%8."/>
      <w:lvlJc w:val="left"/>
      <w:pPr>
        <w:tabs>
          <w:tab w:val="num" w:pos="5400"/>
        </w:tabs>
        <w:ind w:left="5400" w:hanging="360"/>
      </w:pPr>
    </w:lvl>
    <w:lvl w:ilvl="8" w:tplc="04050005">
      <w:start w:val="1"/>
      <w:numFmt w:val="lowerRoman"/>
      <w:lvlText w:val="%9."/>
      <w:lvlJc w:val="right"/>
      <w:pPr>
        <w:tabs>
          <w:tab w:val="num" w:pos="6120"/>
        </w:tabs>
        <w:ind w:left="6120" w:hanging="180"/>
      </w:pPr>
    </w:lvl>
  </w:abstractNum>
  <w:num w:numId="1" w16cid:durableId="655261065">
    <w:abstractNumId w:val="12"/>
  </w:num>
  <w:num w:numId="2" w16cid:durableId="904603973">
    <w:abstractNumId w:val="9"/>
  </w:num>
  <w:num w:numId="3" w16cid:durableId="1232735014">
    <w:abstractNumId w:val="7"/>
  </w:num>
  <w:num w:numId="4" w16cid:durableId="1827932962">
    <w:abstractNumId w:val="17"/>
  </w:num>
  <w:num w:numId="5" w16cid:durableId="212936448">
    <w:abstractNumId w:val="24"/>
  </w:num>
  <w:num w:numId="6" w16cid:durableId="266618385">
    <w:abstractNumId w:val="23"/>
  </w:num>
  <w:num w:numId="7" w16cid:durableId="1950433054">
    <w:abstractNumId w:val="3"/>
  </w:num>
  <w:num w:numId="8" w16cid:durableId="1164129903">
    <w:abstractNumId w:val="11"/>
  </w:num>
  <w:num w:numId="9" w16cid:durableId="919607642">
    <w:abstractNumId w:val="5"/>
  </w:num>
  <w:num w:numId="10" w16cid:durableId="290987541">
    <w:abstractNumId w:val="29"/>
  </w:num>
  <w:num w:numId="11" w16cid:durableId="1195583725">
    <w:abstractNumId w:val="20"/>
  </w:num>
  <w:num w:numId="12" w16cid:durableId="1707759099">
    <w:abstractNumId w:val="15"/>
  </w:num>
  <w:num w:numId="13" w16cid:durableId="1480922661">
    <w:abstractNumId w:val="16"/>
  </w:num>
  <w:num w:numId="14" w16cid:durableId="847139165">
    <w:abstractNumId w:val="31"/>
  </w:num>
  <w:num w:numId="15" w16cid:durableId="1639336299">
    <w:abstractNumId w:val="3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34714435">
    <w:abstractNumId w:val="10"/>
  </w:num>
  <w:num w:numId="17" w16cid:durableId="149752811">
    <w:abstractNumId w:val="25"/>
  </w:num>
  <w:num w:numId="18" w16cid:durableId="1459957865">
    <w:abstractNumId w:val="19"/>
  </w:num>
  <w:num w:numId="19" w16cid:durableId="1854958393">
    <w:abstractNumId w:val="27"/>
  </w:num>
  <w:num w:numId="20" w16cid:durableId="773130024">
    <w:abstractNumId w:val="8"/>
  </w:num>
  <w:num w:numId="21" w16cid:durableId="7327738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38178713">
    <w:abstractNumId w:val="18"/>
  </w:num>
  <w:num w:numId="23" w16cid:durableId="796485929">
    <w:abstractNumId w:val="1"/>
  </w:num>
  <w:num w:numId="24" w16cid:durableId="12077897">
    <w:abstractNumId w:val="27"/>
  </w:num>
  <w:num w:numId="25" w16cid:durableId="425997990">
    <w:abstractNumId w:val="28"/>
  </w:num>
  <w:num w:numId="26" w16cid:durableId="1560087836">
    <w:abstractNumId w:val="6"/>
  </w:num>
  <w:num w:numId="27" w16cid:durableId="223182217">
    <w:abstractNumId w:val="21"/>
  </w:num>
  <w:num w:numId="28" w16cid:durableId="1774742626">
    <w:abstractNumId w:val="22"/>
  </w:num>
  <w:num w:numId="29" w16cid:durableId="1812096666">
    <w:abstractNumId w:val="0"/>
  </w:num>
  <w:num w:numId="30" w16cid:durableId="996417828">
    <w:abstractNumId w:val="30"/>
  </w:num>
  <w:num w:numId="31" w16cid:durableId="2061051907">
    <w:abstractNumId w:val="2"/>
  </w:num>
  <w:num w:numId="32" w16cid:durableId="1052340230">
    <w:abstractNumId w:val="14"/>
  </w:num>
  <w:num w:numId="33" w16cid:durableId="1948997557">
    <w:abstractNumId w:val="26"/>
  </w:num>
  <w:num w:numId="34" w16cid:durableId="520821367">
    <w:abstractNumId w:val="13"/>
  </w:num>
  <w:num w:numId="35" w16cid:durableId="18593914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EE2"/>
    <w:rsid w:val="000015A1"/>
    <w:rsid w:val="00005671"/>
    <w:rsid w:val="00006C51"/>
    <w:rsid w:val="00006CE2"/>
    <w:rsid w:val="0000700A"/>
    <w:rsid w:val="00007162"/>
    <w:rsid w:val="00010E69"/>
    <w:rsid w:val="00014690"/>
    <w:rsid w:val="00015160"/>
    <w:rsid w:val="00022124"/>
    <w:rsid w:val="00022F9C"/>
    <w:rsid w:val="000244C1"/>
    <w:rsid w:val="00026FB7"/>
    <w:rsid w:val="00040237"/>
    <w:rsid w:val="00040A91"/>
    <w:rsid w:val="00041DED"/>
    <w:rsid w:val="000434BE"/>
    <w:rsid w:val="0004447F"/>
    <w:rsid w:val="0005174C"/>
    <w:rsid w:val="000527F5"/>
    <w:rsid w:val="00052C0A"/>
    <w:rsid w:val="000559A5"/>
    <w:rsid w:val="00057454"/>
    <w:rsid w:val="0006250F"/>
    <w:rsid w:val="00062F25"/>
    <w:rsid w:val="000640B5"/>
    <w:rsid w:val="000671C6"/>
    <w:rsid w:val="00067298"/>
    <w:rsid w:val="0007082E"/>
    <w:rsid w:val="00071367"/>
    <w:rsid w:val="00075035"/>
    <w:rsid w:val="00076DE0"/>
    <w:rsid w:val="00081861"/>
    <w:rsid w:val="000818D4"/>
    <w:rsid w:val="000846CF"/>
    <w:rsid w:val="00087418"/>
    <w:rsid w:val="00087C72"/>
    <w:rsid w:val="00090850"/>
    <w:rsid w:val="00092FDC"/>
    <w:rsid w:val="0009322F"/>
    <w:rsid w:val="0009786D"/>
    <w:rsid w:val="000A2E0B"/>
    <w:rsid w:val="000A62DF"/>
    <w:rsid w:val="000B3224"/>
    <w:rsid w:val="000B36BA"/>
    <w:rsid w:val="000B471F"/>
    <w:rsid w:val="000B499F"/>
    <w:rsid w:val="000B7635"/>
    <w:rsid w:val="000C151C"/>
    <w:rsid w:val="000C1DF5"/>
    <w:rsid w:val="000C1FE1"/>
    <w:rsid w:val="000C3818"/>
    <w:rsid w:val="000C49EB"/>
    <w:rsid w:val="000E5540"/>
    <w:rsid w:val="000E636F"/>
    <w:rsid w:val="000E678C"/>
    <w:rsid w:val="000E736E"/>
    <w:rsid w:val="000E7E35"/>
    <w:rsid w:val="000F0A69"/>
    <w:rsid w:val="000F1241"/>
    <w:rsid w:val="000F1CB5"/>
    <w:rsid w:val="000F1E9B"/>
    <w:rsid w:val="000F223B"/>
    <w:rsid w:val="0010236F"/>
    <w:rsid w:val="0010327F"/>
    <w:rsid w:val="00103B83"/>
    <w:rsid w:val="0010404A"/>
    <w:rsid w:val="00107569"/>
    <w:rsid w:val="00107581"/>
    <w:rsid w:val="00107B88"/>
    <w:rsid w:val="001116DE"/>
    <w:rsid w:val="001119C5"/>
    <w:rsid w:val="001128F3"/>
    <w:rsid w:val="001129F7"/>
    <w:rsid w:val="001135DA"/>
    <w:rsid w:val="00114BFD"/>
    <w:rsid w:val="0011744F"/>
    <w:rsid w:val="0012006E"/>
    <w:rsid w:val="00120398"/>
    <w:rsid w:val="00122A0A"/>
    <w:rsid w:val="001241FD"/>
    <w:rsid w:val="00124649"/>
    <w:rsid w:val="001248E5"/>
    <w:rsid w:val="00127E0C"/>
    <w:rsid w:val="00130DD1"/>
    <w:rsid w:val="001315CA"/>
    <w:rsid w:val="001339FE"/>
    <w:rsid w:val="0013620E"/>
    <w:rsid w:val="00136367"/>
    <w:rsid w:val="00137C96"/>
    <w:rsid w:val="00137E0F"/>
    <w:rsid w:val="00142AFE"/>
    <w:rsid w:val="00145881"/>
    <w:rsid w:val="00155B04"/>
    <w:rsid w:val="00157193"/>
    <w:rsid w:val="00160F0B"/>
    <w:rsid w:val="00163EE1"/>
    <w:rsid w:val="0016732E"/>
    <w:rsid w:val="00171F0F"/>
    <w:rsid w:val="00173241"/>
    <w:rsid w:val="00174F82"/>
    <w:rsid w:val="001758DE"/>
    <w:rsid w:val="00183D3A"/>
    <w:rsid w:val="00185142"/>
    <w:rsid w:val="0019058F"/>
    <w:rsid w:val="0019079C"/>
    <w:rsid w:val="00190AA7"/>
    <w:rsid w:val="001927C9"/>
    <w:rsid w:val="001959F6"/>
    <w:rsid w:val="001A35CA"/>
    <w:rsid w:val="001A5FB6"/>
    <w:rsid w:val="001A60B1"/>
    <w:rsid w:val="001A76D6"/>
    <w:rsid w:val="001A7FBB"/>
    <w:rsid w:val="001B30E1"/>
    <w:rsid w:val="001C09A1"/>
    <w:rsid w:val="001C15A3"/>
    <w:rsid w:val="001C4F18"/>
    <w:rsid w:val="001C4F60"/>
    <w:rsid w:val="001C5C04"/>
    <w:rsid w:val="001C6965"/>
    <w:rsid w:val="001C732C"/>
    <w:rsid w:val="001D3D67"/>
    <w:rsid w:val="001D49CE"/>
    <w:rsid w:val="001D59C7"/>
    <w:rsid w:val="001E2203"/>
    <w:rsid w:val="001E4555"/>
    <w:rsid w:val="001E4D30"/>
    <w:rsid w:val="001E56B9"/>
    <w:rsid w:val="001E6D51"/>
    <w:rsid w:val="001F0CFD"/>
    <w:rsid w:val="001F0E1A"/>
    <w:rsid w:val="001F4882"/>
    <w:rsid w:val="001F4F31"/>
    <w:rsid w:val="001F563B"/>
    <w:rsid w:val="001F5AD3"/>
    <w:rsid w:val="001F767C"/>
    <w:rsid w:val="00200D96"/>
    <w:rsid w:val="0020302A"/>
    <w:rsid w:val="002059C5"/>
    <w:rsid w:val="00206F2E"/>
    <w:rsid w:val="002116F1"/>
    <w:rsid w:val="00212C11"/>
    <w:rsid w:val="002175B0"/>
    <w:rsid w:val="00217A2A"/>
    <w:rsid w:val="00220A83"/>
    <w:rsid w:val="002233E5"/>
    <w:rsid w:val="002245A9"/>
    <w:rsid w:val="002250FB"/>
    <w:rsid w:val="002256AB"/>
    <w:rsid w:val="00226824"/>
    <w:rsid w:val="00230217"/>
    <w:rsid w:val="002304EC"/>
    <w:rsid w:val="00231F2A"/>
    <w:rsid w:val="00232522"/>
    <w:rsid w:val="0023335B"/>
    <w:rsid w:val="002341F5"/>
    <w:rsid w:val="0024077E"/>
    <w:rsid w:val="002436DD"/>
    <w:rsid w:val="002444C5"/>
    <w:rsid w:val="00261B70"/>
    <w:rsid w:val="00264562"/>
    <w:rsid w:val="002659F7"/>
    <w:rsid w:val="00267D7A"/>
    <w:rsid w:val="00272D67"/>
    <w:rsid w:val="00273861"/>
    <w:rsid w:val="00273F97"/>
    <w:rsid w:val="00274062"/>
    <w:rsid w:val="002768CF"/>
    <w:rsid w:val="002809B8"/>
    <w:rsid w:val="00285DC2"/>
    <w:rsid w:val="00290B33"/>
    <w:rsid w:val="00292160"/>
    <w:rsid w:val="00296DD5"/>
    <w:rsid w:val="002A7677"/>
    <w:rsid w:val="002A7BB3"/>
    <w:rsid w:val="002B5267"/>
    <w:rsid w:val="002B65FE"/>
    <w:rsid w:val="002B7B45"/>
    <w:rsid w:val="002C0579"/>
    <w:rsid w:val="002C1341"/>
    <w:rsid w:val="002C2DC0"/>
    <w:rsid w:val="002C5348"/>
    <w:rsid w:val="002C7673"/>
    <w:rsid w:val="002D1203"/>
    <w:rsid w:val="002D2069"/>
    <w:rsid w:val="002D217A"/>
    <w:rsid w:val="002D3727"/>
    <w:rsid w:val="002D5BAC"/>
    <w:rsid w:val="002E203E"/>
    <w:rsid w:val="002E4EB7"/>
    <w:rsid w:val="002E594D"/>
    <w:rsid w:val="002E6B98"/>
    <w:rsid w:val="002F6891"/>
    <w:rsid w:val="003035FF"/>
    <w:rsid w:val="00304607"/>
    <w:rsid w:val="003055EC"/>
    <w:rsid w:val="00310A3A"/>
    <w:rsid w:val="00310B8C"/>
    <w:rsid w:val="00316606"/>
    <w:rsid w:val="0032358E"/>
    <w:rsid w:val="003235DA"/>
    <w:rsid w:val="00325C43"/>
    <w:rsid w:val="00325F2D"/>
    <w:rsid w:val="0032676D"/>
    <w:rsid w:val="003269FD"/>
    <w:rsid w:val="00327266"/>
    <w:rsid w:val="00327E9D"/>
    <w:rsid w:val="00337C67"/>
    <w:rsid w:val="00347284"/>
    <w:rsid w:val="00350CD8"/>
    <w:rsid w:val="0035191A"/>
    <w:rsid w:val="00355C80"/>
    <w:rsid w:val="00357226"/>
    <w:rsid w:val="003579B1"/>
    <w:rsid w:val="00357E78"/>
    <w:rsid w:val="003642F1"/>
    <w:rsid w:val="0036609F"/>
    <w:rsid w:val="00366B9E"/>
    <w:rsid w:val="00370292"/>
    <w:rsid w:val="003711ED"/>
    <w:rsid w:val="00371D6C"/>
    <w:rsid w:val="003742CA"/>
    <w:rsid w:val="00381291"/>
    <w:rsid w:val="00381CF5"/>
    <w:rsid w:val="0038434B"/>
    <w:rsid w:val="00384EA8"/>
    <w:rsid w:val="003862D3"/>
    <w:rsid w:val="00393A74"/>
    <w:rsid w:val="0039539E"/>
    <w:rsid w:val="0039638B"/>
    <w:rsid w:val="00397C25"/>
    <w:rsid w:val="003A0484"/>
    <w:rsid w:val="003A136D"/>
    <w:rsid w:val="003A6513"/>
    <w:rsid w:val="003B47CF"/>
    <w:rsid w:val="003B4C26"/>
    <w:rsid w:val="003C1ED7"/>
    <w:rsid w:val="003C47E7"/>
    <w:rsid w:val="003C5F58"/>
    <w:rsid w:val="003C60C8"/>
    <w:rsid w:val="003D0879"/>
    <w:rsid w:val="003D2186"/>
    <w:rsid w:val="003D403A"/>
    <w:rsid w:val="003E1639"/>
    <w:rsid w:val="003E651B"/>
    <w:rsid w:val="003E7C01"/>
    <w:rsid w:val="003F326E"/>
    <w:rsid w:val="003F3901"/>
    <w:rsid w:val="00402830"/>
    <w:rsid w:val="004028BE"/>
    <w:rsid w:val="00402BF4"/>
    <w:rsid w:val="00402C6A"/>
    <w:rsid w:val="00403151"/>
    <w:rsid w:val="00405619"/>
    <w:rsid w:val="004072FE"/>
    <w:rsid w:val="00407F31"/>
    <w:rsid w:val="00412EC4"/>
    <w:rsid w:val="00414377"/>
    <w:rsid w:val="00420BC1"/>
    <w:rsid w:val="00420CA6"/>
    <w:rsid w:val="00423B59"/>
    <w:rsid w:val="00430F5D"/>
    <w:rsid w:val="00434699"/>
    <w:rsid w:val="00435415"/>
    <w:rsid w:val="004407CF"/>
    <w:rsid w:val="00442A1B"/>
    <w:rsid w:val="0044399B"/>
    <w:rsid w:val="004439F5"/>
    <w:rsid w:val="004442C0"/>
    <w:rsid w:val="004451C9"/>
    <w:rsid w:val="00447F2B"/>
    <w:rsid w:val="00453440"/>
    <w:rsid w:val="00453931"/>
    <w:rsid w:val="004559BC"/>
    <w:rsid w:val="0045631D"/>
    <w:rsid w:val="004612F6"/>
    <w:rsid w:val="00461992"/>
    <w:rsid w:val="004648EF"/>
    <w:rsid w:val="004654D1"/>
    <w:rsid w:val="00472956"/>
    <w:rsid w:val="00477618"/>
    <w:rsid w:val="00486029"/>
    <w:rsid w:val="00486A2B"/>
    <w:rsid w:val="00487922"/>
    <w:rsid w:val="00487E2F"/>
    <w:rsid w:val="00487FBE"/>
    <w:rsid w:val="00490D1F"/>
    <w:rsid w:val="00491334"/>
    <w:rsid w:val="00492E3F"/>
    <w:rsid w:val="00494AFC"/>
    <w:rsid w:val="00497386"/>
    <w:rsid w:val="004A0895"/>
    <w:rsid w:val="004A149C"/>
    <w:rsid w:val="004A1BD7"/>
    <w:rsid w:val="004A5700"/>
    <w:rsid w:val="004B4B26"/>
    <w:rsid w:val="004B50B3"/>
    <w:rsid w:val="004B5BE7"/>
    <w:rsid w:val="004B5C39"/>
    <w:rsid w:val="004B5DF5"/>
    <w:rsid w:val="004B60D0"/>
    <w:rsid w:val="004C242B"/>
    <w:rsid w:val="004C689F"/>
    <w:rsid w:val="004D16C1"/>
    <w:rsid w:val="004D5C9F"/>
    <w:rsid w:val="004E05C9"/>
    <w:rsid w:val="004E425F"/>
    <w:rsid w:val="004E77A7"/>
    <w:rsid w:val="004E7810"/>
    <w:rsid w:val="004F191E"/>
    <w:rsid w:val="004F6A45"/>
    <w:rsid w:val="005004D7"/>
    <w:rsid w:val="00500ED2"/>
    <w:rsid w:val="0050191A"/>
    <w:rsid w:val="0050402C"/>
    <w:rsid w:val="00504897"/>
    <w:rsid w:val="005058B9"/>
    <w:rsid w:val="00510E01"/>
    <w:rsid w:val="0051103A"/>
    <w:rsid w:val="005117D6"/>
    <w:rsid w:val="0051474B"/>
    <w:rsid w:val="00514F29"/>
    <w:rsid w:val="00517A39"/>
    <w:rsid w:val="00522C2F"/>
    <w:rsid w:val="005230A3"/>
    <w:rsid w:val="0052684E"/>
    <w:rsid w:val="00531ACF"/>
    <w:rsid w:val="005324A9"/>
    <w:rsid w:val="0053380A"/>
    <w:rsid w:val="005402FD"/>
    <w:rsid w:val="005407C9"/>
    <w:rsid w:val="0054229A"/>
    <w:rsid w:val="00542A01"/>
    <w:rsid w:val="0054388F"/>
    <w:rsid w:val="00547467"/>
    <w:rsid w:val="005500CF"/>
    <w:rsid w:val="005503B2"/>
    <w:rsid w:val="00550CC9"/>
    <w:rsid w:val="00554060"/>
    <w:rsid w:val="005571A2"/>
    <w:rsid w:val="00561349"/>
    <w:rsid w:val="005616CF"/>
    <w:rsid w:val="00561897"/>
    <w:rsid w:val="005628DB"/>
    <w:rsid w:val="00562957"/>
    <w:rsid w:val="00566E07"/>
    <w:rsid w:val="00567BEE"/>
    <w:rsid w:val="00567EBC"/>
    <w:rsid w:val="00571991"/>
    <w:rsid w:val="00573B01"/>
    <w:rsid w:val="005746A3"/>
    <w:rsid w:val="00576211"/>
    <w:rsid w:val="005816D2"/>
    <w:rsid w:val="00581A18"/>
    <w:rsid w:val="005828CA"/>
    <w:rsid w:val="005857C2"/>
    <w:rsid w:val="00591BA3"/>
    <w:rsid w:val="00592909"/>
    <w:rsid w:val="00592D54"/>
    <w:rsid w:val="00594441"/>
    <w:rsid w:val="005954AE"/>
    <w:rsid w:val="005A14FB"/>
    <w:rsid w:val="005A16D2"/>
    <w:rsid w:val="005A33C0"/>
    <w:rsid w:val="005A4ED6"/>
    <w:rsid w:val="005A536C"/>
    <w:rsid w:val="005B30B6"/>
    <w:rsid w:val="005B333A"/>
    <w:rsid w:val="005C0341"/>
    <w:rsid w:val="005C0383"/>
    <w:rsid w:val="005D29B3"/>
    <w:rsid w:val="005D4C75"/>
    <w:rsid w:val="005D54A3"/>
    <w:rsid w:val="005D6DF8"/>
    <w:rsid w:val="005D703F"/>
    <w:rsid w:val="005E43A8"/>
    <w:rsid w:val="005E4F09"/>
    <w:rsid w:val="005E5777"/>
    <w:rsid w:val="005E5F55"/>
    <w:rsid w:val="005E6364"/>
    <w:rsid w:val="005E7D65"/>
    <w:rsid w:val="005F134B"/>
    <w:rsid w:val="005F1821"/>
    <w:rsid w:val="005F204A"/>
    <w:rsid w:val="005F33E0"/>
    <w:rsid w:val="005F6656"/>
    <w:rsid w:val="0060165C"/>
    <w:rsid w:val="00604A74"/>
    <w:rsid w:val="00604FE7"/>
    <w:rsid w:val="00605292"/>
    <w:rsid w:val="00610055"/>
    <w:rsid w:val="00611627"/>
    <w:rsid w:val="00613027"/>
    <w:rsid w:val="0061401A"/>
    <w:rsid w:val="00614A07"/>
    <w:rsid w:val="00620F65"/>
    <w:rsid w:val="00625D4D"/>
    <w:rsid w:val="0062677F"/>
    <w:rsid w:val="00627D22"/>
    <w:rsid w:val="00631637"/>
    <w:rsid w:val="00632A36"/>
    <w:rsid w:val="00633857"/>
    <w:rsid w:val="00635037"/>
    <w:rsid w:val="00636693"/>
    <w:rsid w:val="006436E6"/>
    <w:rsid w:val="006449E8"/>
    <w:rsid w:val="00646260"/>
    <w:rsid w:val="006528A0"/>
    <w:rsid w:val="00652B63"/>
    <w:rsid w:val="00653754"/>
    <w:rsid w:val="006546FE"/>
    <w:rsid w:val="00657855"/>
    <w:rsid w:val="0066729C"/>
    <w:rsid w:val="006710C3"/>
    <w:rsid w:val="0067488E"/>
    <w:rsid w:val="00675F4A"/>
    <w:rsid w:val="00676684"/>
    <w:rsid w:val="00677505"/>
    <w:rsid w:val="006825EB"/>
    <w:rsid w:val="00685EE4"/>
    <w:rsid w:val="006924D7"/>
    <w:rsid w:val="00693032"/>
    <w:rsid w:val="006947C9"/>
    <w:rsid w:val="006968A8"/>
    <w:rsid w:val="0069697D"/>
    <w:rsid w:val="006A1C5D"/>
    <w:rsid w:val="006A1D8D"/>
    <w:rsid w:val="006A387B"/>
    <w:rsid w:val="006A5117"/>
    <w:rsid w:val="006B2708"/>
    <w:rsid w:val="006B6565"/>
    <w:rsid w:val="006C2B5D"/>
    <w:rsid w:val="006C383D"/>
    <w:rsid w:val="006C3FE7"/>
    <w:rsid w:val="006C460B"/>
    <w:rsid w:val="006C75A4"/>
    <w:rsid w:val="006D035A"/>
    <w:rsid w:val="006D1912"/>
    <w:rsid w:val="006D2621"/>
    <w:rsid w:val="006D2EF1"/>
    <w:rsid w:val="006D36C0"/>
    <w:rsid w:val="006D3AC1"/>
    <w:rsid w:val="006D3ACC"/>
    <w:rsid w:val="006D4793"/>
    <w:rsid w:val="006E22B8"/>
    <w:rsid w:val="006F0D6E"/>
    <w:rsid w:val="006F260B"/>
    <w:rsid w:val="006F2ECF"/>
    <w:rsid w:val="006F5582"/>
    <w:rsid w:val="006F5A10"/>
    <w:rsid w:val="007012C7"/>
    <w:rsid w:val="00701879"/>
    <w:rsid w:val="0070262E"/>
    <w:rsid w:val="00703B29"/>
    <w:rsid w:val="00706FC1"/>
    <w:rsid w:val="00711316"/>
    <w:rsid w:val="00712C3E"/>
    <w:rsid w:val="00715D46"/>
    <w:rsid w:val="007162FA"/>
    <w:rsid w:val="00717D81"/>
    <w:rsid w:val="00727409"/>
    <w:rsid w:val="00733A63"/>
    <w:rsid w:val="00734DB8"/>
    <w:rsid w:val="0074371D"/>
    <w:rsid w:val="00750AE1"/>
    <w:rsid w:val="007568AF"/>
    <w:rsid w:val="00760D02"/>
    <w:rsid w:val="00760F24"/>
    <w:rsid w:val="00763F92"/>
    <w:rsid w:val="00764120"/>
    <w:rsid w:val="00767CE3"/>
    <w:rsid w:val="007706CB"/>
    <w:rsid w:val="00770E63"/>
    <w:rsid w:val="00774A5A"/>
    <w:rsid w:val="00775F0C"/>
    <w:rsid w:val="00780C01"/>
    <w:rsid w:val="007815D4"/>
    <w:rsid w:val="00783A73"/>
    <w:rsid w:val="00784EBF"/>
    <w:rsid w:val="00785064"/>
    <w:rsid w:val="00785792"/>
    <w:rsid w:val="00786EA9"/>
    <w:rsid w:val="007928BF"/>
    <w:rsid w:val="00793F20"/>
    <w:rsid w:val="00795947"/>
    <w:rsid w:val="0079670E"/>
    <w:rsid w:val="007A1850"/>
    <w:rsid w:val="007A2E14"/>
    <w:rsid w:val="007A7C70"/>
    <w:rsid w:val="007B10D5"/>
    <w:rsid w:val="007B277E"/>
    <w:rsid w:val="007B3E72"/>
    <w:rsid w:val="007B478C"/>
    <w:rsid w:val="007B74CA"/>
    <w:rsid w:val="007C06A2"/>
    <w:rsid w:val="007D235A"/>
    <w:rsid w:val="007D2437"/>
    <w:rsid w:val="007D7301"/>
    <w:rsid w:val="007E0800"/>
    <w:rsid w:val="007E5AC1"/>
    <w:rsid w:val="007E6521"/>
    <w:rsid w:val="007F01FD"/>
    <w:rsid w:val="007F15E6"/>
    <w:rsid w:val="007F446A"/>
    <w:rsid w:val="007F44B6"/>
    <w:rsid w:val="007F6DEF"/>
    <w:rsid w:val="0080343D"/>
    <w:rsid w:val="00806149"/>
    <w:rsid w:val="00806424"/>
    <w:rsid w:val="008074A6"/>
    <w:rsid w:val="00815E6F"/>
    <w:rsid w:val="00817634"/>
    <w:rsid w:val="00817DCE"/>
    <w:rsid w:val="008225B3"/>
    <w:rsid w:val="0082313D"/>
    <w:rsid w:val="00831BFB"/>
    <w:rsid w:val="00832DD8"/>
    <w:rsid w:val="008333FE"/>
    <w:rsid w:val="0083552E"/>
    <w:rsid w:val="00841AEA"/>
    <w:rsid w:val="00843D51"/>
    <w:rsid w:val="00845EF0"/>
    <w:rsid w:val="00847D95"/>
    <w:rsid w:val="008516C9"/>
    <w:rsid w:val="00852923"/>
    <w:rsid w:val="00860A3F"/>
    <w:rsid w:val="0086498F"/>
    <w:rsid w:val="00867C99"/>
    <w:rsid w:val="008778E2"/>
    <w:rsid w:val="00877BC7"/>
    <w:rsid w:val="00882878"/>
    <w:rsid w:val="00883154"/>
    <w:rsid w:val="00886718"/>
    <w:rsid w:val="008868E1"/>
    <w:rsid w:val="00893DE1"/>
    <w:rsid w:val="00897062"/>
    <w:rsid w:val="00897C18"/>
    <w:rsid w:val="008A04A7"/>
    <w:rsid w:val="008A0BE8"/>
    <w:rsid w:val="008A75E2"/>
    <w:rsid w:val="008B0467"/>
    <w:rsid w:val="008B3937"/>
    <w:rsid w:val="008B3ECE"/>
    <w:rsid w:val="008B6106"/>
    <w:rsid w:val="008B669E"/>
    <w:rsid w:val="008C0246"/>
    <w:rsid w:val="008C1BFC"/>
    <w:rsid w:val="008C4B56"/>
    <w:rsid w:val="008C5E3F"/>
    <w:rsid w:val="008C684B"/>
    <w:rsid w:val="008D505C"/>
    <w:rsid w:val="008F0D78"/>
    <w:rsid w:val="008F1D22"/>
    <w:rsid w:val="008F2F33"/>
    <w:rsid w:val="00902A29"/>
    <w:rsid w:val="00905EDF"/>
    <w:rsid w:val="00906716"/>
    <w:rsid w:val="00907FC9"/>
    <w:rsid w:val="0091308E"/>
    <w:rsid w:val="0091505B"/>
    <w:rsid w:val="009163C5"/>
    <w:rsid w:val="009200EB"/>
    <w:rsid w:val="00921864"/>
    <w:rsid w:val="00924B81"/>
    <w:rsid w:val="00924DFD"/>
    <w:rsid w:val="00925626"/>
    <w:rsid w:val="0092582C"/>
    <w:rsid w:val="0092595C"/>
    <w:rsid w:val="00925ECB"/>
    <w:rsid w:val="00930FAC"/>
    <w:rsid w:val="00934F47"/>
    <w:rsid w:val="009351A6"/>
    <w:rsid w:val="0093738D"/>
    <w:rsid w:val="00940BAD"/>
    <w:rsid w:val="00943FFC"/>
    <w:rsid w:val="00944138"/>
    <w:rsid w:val="00953AFC"/>
    <w:rsid w:val="0095767B"/>
    <w:rsid w:val="00957EDE"/>
    <w:rsid w:val="00962153"/>
    <w:rsid w:val="00966396"/>
    <w:rsid w:val="00966F8B"/>
    <w:rsid w:val="0097169A"/>
    <w:rsid w:val="009731FF"/>
    <w:rsid w:val="00973AC2"/>
    <w:rsid w:val="009767F0"/>
    <w:rsid w:val="00981668"/>
    <w:rsid w:val="0098339C"/>
    <w:rsid w:val="00983BE9"/>
    <w:rsid w:val="009843F8"/>
    <w:rsid w:val="0099346C"/>
    <w:rsid w:val="009942CD"/>
    <w:rsid w:val="009A30B4"/>
    <w:rsid w:val="009A6F58"/>
    <w:rsid w:val="009B0409"/>
    <w:rsid w:val="009B0579"/>
    <w:rsid w:val="009B5A9E"/>
    <w:rsid w:val="009B5B50"/>
    <w:rsid w:val="009B7DCA"/>
    <w:rsid w:val="009C171A"/>
    <w:rsid w:val="009C1E58"/>
    <w:rsid w:val="009C4225"/>
    <w:rsid w:val="009C66BB"/>
    <w:rsid w:val="009C7D2C"/>
    <w:rsid w:val="009C7D3C"/>
    <w:rsid w:val="009D121A"/>
    <w:rsid w:val="009D26E7"/>
    <w:rsid w:val="009D354A"/>
    <w:rsid w:val="009D4531"/>
    <w:rsid w:val="009E1B73"/>
    <w:rsid w:val="009E4446"/>
    <w:rsid w:val="009E5236"/>
    <w:rsid w:val="009E6DD6"/>
    <w:rsid w:val="009F5360"/>
    <w:rsid w:val="009F7AF8"/>
    <w:rsid w:val="00A00DB5"/>
    <w:rsid w:val="00A01F51"/>
    <w:rsid w:val="00A04A0D"/>
    <w:rsid w:val="00A06E8D"/>
    <w:rsid w:val="00A11457"/>
    <w:rsid w:val="00A148F7"/>
    <w:rsid w:val="00A177AA"/>
    <w:rsid w:val="00A20109"/>
    <w:rsid w:val="00A2124B"/>
    <w:rsid w:val="00A24CB4"/>
    <w:rsid w:val="00A24FBF"/>
    <w:rsid w:val="00A25844"/>
    <w:rsid w:val="00A25A01"/>
    <w:rsid w:val="00A32762"/>
    <w:rsid w:val="00A33B58"/>
    <w:rsid w:val="00A3424E"/>
    <w:rsid w:val="00A36D4D"/>
    <w:rsid w:val="00A40AF3"/>
    <w:rsid w:val="00A45A91"/>
    <w:rsid w:val="00A61F47"/>
    <w:rsid w:val="00A630D1"/>
    <w:rsid w:val="00A630EA"/>
    <w:rsid w:val="00A63B3C"/>
    <w:rsid w:val="00A64226"/>
    <w:rsid w:val="00A67C2F"/>
    <w:rsid w:val="00A711B2"/>
    <w:rsid w:val="00A744E6"/>
    <w:rsid w:val="00A74688"/>
    <w:rsid w:val="00A74E4D"/>
    <w:rsid w:val="00A808B8"/>
    <w:rsid w:val="00A82DF9"/>
    <w:rsid w:val="00A843CC"/>
    <w:rsid w:val="00A84E78"/>
    <w:rsid w:val="00A8565F"/>
    <w:rsid w:val="00A8616E"/>
    <w:rsid w:val="00A90B53"/>
    <w:rsid w:val="00A91684"/>
    <w:rsid w:val="00A923DD"/>
    <w:rsid w:val="00A92FFE"/>
    <w:rsid w:val="00A952B6"/>
    <w:rsid w:val="00A96DC8"/>
    <w:rsid w:val="00AA06B9"/>
    <w:rsid w:val="00AA06DC"/>
    <w:rsid w:val="00AA0CC1"/>
    <w:rsid w:val="00AA2ECD"/>
    <w:rsid w:val="00AA561F"/>
    <w:rsid w:val="00AA5FBC"/>
    <w:rsid w:val="00AB2BA4"/>
    <w:rsid w:val="00AB40A6"/>
    <w:rsid w:val="00AB529A"/>
    <w:rsid w:val="00AB7965"/>
    <w:rsid w:val="00AC00B5"/>
    <w:rsid w:val="00AC3B7F"/>
    <w:rsid w:val="00AC4C45"/>
    <w:rsid w:val="00AC5308"/>
    <w:rsid w:val="00AC7A1F"/>
    <w:rsid w:val="00AC7E1E"/>
    <w:rsid w:val="00AD171C"/>
    <w:rsid w:val="00AD1EF9"/>
    <w:rsid w:val="00AE2622"/>
    <w:rsid w:val="00AE4789"/>
    <w:rsid w:val="00AE65E6"/>
    <w:rsid w:val="00AE6DBF"/>
    <w:rsid w:val="00AF0CD5"/>
    <w:rsid w:val="00AF230F"/>
    <w:rsid w:val="00AF25F1"/>
    <w:rsid w:val="00AF4717"/>
    <w:rsid w:val="00AF7C51"/>
    <w:rsid w:val="00AF7F17"/>
    <w:rsid w:val="00B06188"/>
    <w:rsid w:val="00B11A4B"/>
    <w:rsid w:val="00B13BE4"/>
    <w:rsid w:val="00B15CE1"/>
    <w:rsid w:val="00B21604"/>
    <w:rsid w:val="00B22997"/>
    <w:rsid w:val="00B22AD1"/>
    <w:rsid w:val="00B2476C"/>
    <w:rsid w:val="00B25960"/>
    <w:rsid w:val="00B26112"/>
    <w:rsid w:val="00B33D0E"/>
    <w:rsid w:val="00B356BA"/>
    <w:rsid w:val="00B35B35"/>
    <w:rsid w:val="00B40DF4"/>
    <w:rsid w:val="00B42AB7"/>
    <w:rsid w:val="00B4322C"/>
    <w:rsid w:val="00B43C12"/>
    <w:rsid w:val="00B44528"/>
    <w:rsid w:val="00B44CFD"/>
    <w:rsid w:val="00B46144"/>
    <w:rsid w:val="00B6084D"/>
    <w:rsid w:val="00B63FEE"/>
    <w:rsid w:val="00B658E1"/>
    <w:rsid w:val="00B66C97"/>
    <w:rsid w:val="00B77C7C"/>
    <w:rsid w:val="00B83394"/>
    <w:rsid w:val="00B836E0"/>
    <w:rsid w:val="00B84FF2"/>
    <w:rsid w:val="00B92415"/>
    <w:rsid w:val="00B97877"/>
    <w:rsid w:val="00BA0C24"/>
    <w:rsid w:val="00BA0F25"/>
    <w:rsid w:val="00BA1F63"/>
    <w:rsid w:val="00BA53ED"/>
    <w:rsid w:val="00BA696B"/>
    <w:rsid w:val="00BA7B2C"/>
    <w:rsid w:val="00BA7FA5"/>
    <w:rsid w:val="00BB1860"/>
    <w:rsid w:val="00BB779D"/>
    <w:rsid w:val="00BC2CCA"/>
    <w:rsid w:val="00BC2FCF"/>
    <w:rsid w:val="00BC3A81"/>
    <w:rsid w:val="00BC5CE3"/>
    <w:rsid w:val="00BC6A48"/>
    <w:rsid w:val="00BC6C3B"/>
    <w:rsid w:val="00BC6D5C"/>
    <w:rsid w:val="00BD09BF"/>
    <w:rsid w:val="00BD2380"/>
    <w:rsid w:val="00BD43D4"/>
    <w:rsid w:val="00BD4460"/>
    <w:rsid w:val="00BD6A74"/>
    <w:rsid w:val="00BD791F"/>
    <w:rsid w:val="00BD7A18"/>
    <w:rsid w:val="00BE0110"/>
    <w:rsid w:val="00BE222F"/>
    <w:rsid w:val="00BE2989"/>
    <w:rsid w:val="00BE5628"/>
    <w:rsid w:val="00BE7D6A"/>
    <w:rsid w:val="00BF4C02"/>
    <w:rsid w:val="00C02365"/>
    <w:rsid w:val="00C061F0"/>
    <w:rsid w:val="00C06F5E"/>
    <w:rsid w:val="00C12354"/>
    <w:rsid w:val="00C140CB"/>
    <w:rsid w:val="00C14E99"/>
    <w:rsid w:val="00C16519"/>
    <w:rsid w:val="00C175EE"/>
    <w:rsid w:val="00C207DC"/>
    <w:rsid w:val="00C20F65"/>
    <w:rsid w:val="00C212BF"/>
    <w:rsid w:val="00C22C12"/>
    <w:rsid w:val="00C25DB1"/>
    <w:rsid w:val="00C26701"/>
    <w:rsid w:val="00C273C8"/>
    <w:rsid w:val="00C27B74"/>
    <w:rsid w:val="00C31189"/>
    <w:rsid w:val="00C32E1C"/>
    <w:rsid w:val="00C34969"/>
    <w:rsid w:val="00C42EF5"/>
    <w:rsid w:val="00C463CF"/>
    <w:rsid w:val="00C50722"/>
    <w:rsid w:val="00C51094"/>
    <w:rsid w:val="00C51650"/>
    <w:rsid w:val="00C52444"/>
    <w:rsid w:val="00C53A4D"/>
    <w:rsid w:val="00C53C4A"/>
    <w:rsid w:val="00C5418D"/>
    <w:rsid w:val="00C555F0"/>
    <w:rsid w:val="00C57CE3"/>
    <w:rsid w:val="00C60558"/>
    <w:rsid w:val="00C64357"/>
    <w:rsid w:val="00C7098E"/>
    <w:rsid w:val="00C71113"/>
    <w:rsid w:val="00C75272"/>
    <w:rsid w:val="00C820B4"/>
    <w:rsid w:val="00C824A6"/>
    <w:rsid w:val="00C8419B"/>
    <w:rsid w:val="00C848AC"/>
    <w:rsid w:val="00C85AA3"/>
    <w:rsid w:val="00C87304"/>
    <w:rsid w:val="00C87704"/>
    <w:rsid w:val="00C969AD"/>
    <w:rsid w:val="00CA1EAC"/>
    <w:rsid w:val="00CA214B"/>
    <w:rsid w:val="00CA2255"/>
    <w:rsid w:val="00CA40F6"/>
    <w:rsid w:val="00CA59CC"/>
    <w:rsid w:val="00CA5E13"/>
    <w:rsid w:val="00CB09E9"/>
    <w:rsid w:val="00CB1C83"/>
    <w:rsid w:val="00CB53AE"/>
    <w:rsid w:val="00CB7B39"/>
    <w:rsid w:val="00CC0776"/>
    <w:rsid w:val="00CC132F"/>
    <w:rsid w:val="00CC1859"/>
    <w:rsid w:val="00CC24B5"/>
    <w:rsid w:val="00CC546B"/>
    <w:rsid w:val="00CC6A0D"/>
    <w:rsid w:val="00CD2481"/>
    <w:rsid w:val="00CD285A"/>
    <w:rsid w:val="00CD7BC6"/>
    <w:rsid w:val="00CE7032"/>
    <w:rsid w:val="00CF13CB"/>
    <w:rsid w:val="00CF1CE8"/>
    <w:rsid w:val="00CF2E2C"/>
    <w:rsid w:val="00CF40AC"/>
    <w:rsid w:val="00CF540D"/>
    <w:rsid w:val="00CF5866"/>
    <w:rsid w:val="00CF605B"/>
    <w:rsid w:val="00D023E5"/>
    <w:rsid w:val="00D0581D"/>
    <w:rsid w:val="00D1201D"/>
    <w:rsid w:val="00D14003"/>
    <w:rsid w:val="00D236C6"/>
    <w:rsid w:val="00D263DE"/>
    <w:rsid w:val="00D304F1"/>
    <w:rsid w:val="00D33399"/>
    <w:rsid w:val="00D33FDE"/>
    <w:rsid w:val="00D359F1"/>
    <w:rsid w:val="00D3655D"/>
    <w:rsid w:val="00D36FA3"/>
    <w:rsid w:val="00D404B2"/>
    <w:rsid w:val="00D41275"/>
    <w:rsid w:val="00D4449D"/>
    <w:rsid w:val="00D465F7"/>
    <w:rsid w:val="00D46F3E"/>
    <w:rsid w:val="00D47D05"/>
    <w:rsid w:val="00D47FD5"/>
    <w:rsid w:val="00D505B7"/>
    <w:rsid w:val="00D51E52"/>
    <w:rsid w:val="00D6011D"/>
    <w:rsid w:val="00D60C55"/>
    <w:rsid w:val="00D6129D"/>
    <w:rsid w:val="00D63A9D"/>
    <w:rsid w:val="00D63AFE"/>
    <w:rsid w:val="00D70E79"/>
    <w:rsid w:val="00D7136A"/>
    <w:rsid w:val="00D76E1C"/>
    <w:rsid w:val="00D77BA4"/>
    <w:rsid w:val="00D80F29"/>
    <w:rsid w:val="00D8534F"/>
    <w:rsid w:val="00D8549E"/>
    <w:rsid w:val="00D93FF6"/>
    <w:rsid w:val="00D959AB"/>
    <w:rsid w:val="00DA1F8F"/>
    <w:rsid w:val="00DA33F7"/>
    <w:rsid w:val="00DA6185"/>
    <w:rsid w:val="00DA6431"/>
    <w:rsid w:val="00DB1175"/>
    <w:rsid w:val="00DB7B84"/>
    <w:rsid w:val="00DC10A1"/>
    <w:rsid w:val="00DC3DB9"/>
    <w:rsid w:val="00DC3DF8"/>
    <w:rsid w:val="00DC6A19"/>
    <w:rsid w:val="00DC7A75"/>
    <w:rsid w:val="00DD009A"/>
    <w:rsid w:val="00DD4A61"/>
    <w:rsid w:val="00DD56E6"/>
    <w:rsid w:val="00DD5C1F"/>
    <w:rsid w:val="00DD6DC7"/>
    <w:rsid w:val="00DD79A7"/>
    <w:rsid w:val="00DE11AD"/>
    <w:rsid w:val="00DE27F7"/>
    <w:rsid w:val="00DE4CCD"/>
    <w:rsid w:val="00DE6C6A"/>
    <w:rsid w:val="00DF0E60"/>
    <w:rsid w:val="00DF221E"/>
    <w:rsid w:val="00DF40D3"/>
    <w:rsid w:val="00DF4913"/>
    <w:rsid w:val="00DF63A1"/>
    <w:rsid w:val="00E00A73"/>
    <w:rsid w:val="00E00E3A"/>
    <w:rsid w:val="00E0656A"/>
    <w:rsid w:val="00E06E94"/>
    <w:rsid w:val="00E07E5C"/>
    <w:rsid w:val="00E10DC6"/>
    <w:rsid w:val="00E13952"/>
    <w:rsid w:val="00E16C0B"/>
    <w:rsid w:val="00E21172"/>
    <w:rsid w:val="00E22213"/>
    <w:rsid w:val="00E23152"/>
    <w:rsid w:val="00E23B9A"/>
    <w:rsid w:val="00E24C93"/>
    <w:rsid w:val="00E267D9"/>
    <w:rsid w:val="00E26E04"/>
    <w:rsid w:val="00E276CA"/>
    <w:rsid w:val="00E312D3"/>
    <w:rsid w:val="00E32A8D"/>
    <w:rsid w:val="00E335B6"/>
    <w:rsid w:val="00E40EF6"/>
    <w:rsid w:val="00E430B0"/>
    <w:rsid w:val="00E466C6"/>
    <w:rsid w:val="00E476C5"/>
    <w:rsid w:val="00E515EC"/>
    <w:rsid w:val="00E54470"/>
    <w:rsid w:val="00E557D8"/>
    <w:rsid w:val="00E56851"/>
    <w:rsid w:val="00E57A10"/>
    <w:rsid w:val="00E708DF"/>
    <w:rsid w:val="00E717DC"/>
    <w:rsid w:val="00E73E72"/>
    <w:rsid w:val="00E75CF7"/>
    <w:rsid w:val="00E77846"/>
    <w:rsid w:val="00E80F78"/>
    <w:rsid w:val="00E827A3"/>
    <w:rsid w:val="00E83F8C"/>
    <w:rsid w:val="00E84D00"/>
    <w:rsid w:val="00E86C0E"/>
    <w:rsid w:val="00E86DD5"/>
    <w:rsid w:val="00E93A2A"/>
    <w:rsid w:val="00E93CFE"/>
    <w:rsid w:val="00E97F4B"/>
    <w:rsid w:val="00EA239C"/>
    <w:rsid w:val="00EA3307"/>
    <w:rsid w:val="00EA67C4"/>
    <w:rsid w:val="00EA76BD"/>
    <w:rsid w:val="00EB0EB2"/>
    <w:rsid w:val="00EB212C"/>
    <w:rsid w:val="00EB4943"/>
    <w:rsid w:val="00EB5018"/>
    <w:rsid w:val="00EB52A1"/>
    <w:rsid w:val="00EB69D4"/>
    <w:rsid w:val="00EB7E94"/>
    <w:rsid w:val="00EC057A"/>
    <w:rsid w:val="00EC0F57"/>
    <w:rsid w:val="00ED4837"/>
    <w:rsid w:val="00ED5D8A"/>
    <w:rsid w:val="00EE0B5B"/>
    <w:rsid w:val="00EE20F9"/>
    <w:rsid w:val="00EE372B"/>
    <w:rsid w:val="00EE5695"/>
    <w:rsid w:val="00EF072C"/>
    <w:rsid w:val="00EF3C36"/>
    <w:rsid w:val="00EF5905"/>
    <w:rsid w:val="00F04C30"/>
    <w:rsid w:val="00F0620D"/>
    <w:rsid w:val="00F06BCB"/>
    <w:rsid w:val="00F06F3F"/>
    <w:rsid w:val="00F114FF"/>
    <w:rsid w:val="00F119CE"/>
    <w:rsid w:val="00F150C8"/>
    <w:rsid w:val="00F15A60"/>
    <w:rsid w:val="00F160D2"/>
    <w:rsid w:val="00F168A8"/>
    <w:rsid w:val="00F27B7E"/>
    <w:rsid w:val="00F30ACC"/>
    <w:rsid w:val="00F30BBA"/>
    <w:rsid w:val="00F30C20"/>
    <w:rsid w:val="00F31604"/>
    <w:rsid w:val="00F327EC"/>
    <w:rsid w:val="00F3429D"/>
    <w:rsid w:val="00F3754F"/>
    <w:rsid w:val="00F402D3"/>
    <w:rsid w:val="00F40988"/>
    <w:rsid w:val="00F419CD"/>
    <w:rsid w:val="00F420CD"/>
    <w:rsid w:val="00F4273A"/>
    <w:rsid w:val="00F4537F"/>
    <w:rsid w:val="00F47CCC"/>
    <w:rsid w:val="00F50F67"/>
    <w:rsid w:val="00F5212E"/>
    <w:rsid w:val="00F5308E"/>
    <w:rsid w:val="00F574B2"/>
    <w:rsid w:val="00F57825"/>
    <w:rsid w:val="00F611EF"/>
    <w:rsid w:val="00F634D4"/>
    <w:rsid w:val="00F654B1"/>
    <w:rsid w:val="00F657FD"/>
    <w:rsid w:val="00F70202"/>
    <w:rsid w:val="00F7026D"/>
    <w:rsid w:val="00F7147C"/>
    <w:rsid w:val="00F73D52"/>
    <w:rsid w:val="00F762CA"/>
    <w:rsid w:val="00F76304"/>
    <w:rsid w:val="00F769C4"/>
    <w:rsid w:val="00F76C95"/>
    <w:rsid w:val="00F87A6D"/>
    <w:rsid w:val="00F90BA4"/>
    <w:rsid w:val="00F91814"/>
    <w:rsid w:val="00F945E4"/>
    <w:rsid w:val="00FA03E9"/>
    <w:rsid w:val="00FA23FD"/>
    <w:rsid w:val="00FA3D02"/>
    <w:rsid w:val="00FA4EE2"/>
    <w:rsid w:val="00FA569D"/>
    <w:rsid w:val="00FA6042"/>
    <w:rsid w:val="00FA646A"/>
    <w:rsid w:val="00FB0E89"/>
    <w:rsid w:val="00FB109B"/>
    <w:rsid w:val="00FB3237"/>
    <w:rsid w:val="00FB5213"/>
    <w:rsid w:val="00FB5E55"/>
    <w:rsid w:val="00FB6314"/>
    <w:rsid w:val="00FB763E"/>
    <w:rsid w:val="00FC04A7"/>
    <w:rsid w:val="00FC469D"/>
    <w:rsid w:val="00FC489E"/>
    <w:rsid w:val="00FC594A"/>
    <w:rsid w:val="00FC6F48"/>
    <w:rsid w:val="00FC7259"/>
    <w:rsid w:val="00FD1080"/>
    <w:rsid w:val="00FD1368"/>
    <w:rsid w:val="00FD26E6"/>
    <w:rsid w:val="00FD6935"/>
    <w:rsid w:val="00FD74C6"/>
    <w:rsid w:val="00FE4B9A"/>
    <w:rsid w:val="00FF1019"/>
    <w:rsid w:val="00FF41ED"/>
    <w:rsid w:val="00FF5B2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1E77A3"/>
  <w15:chartTrackingRefBased/>
  <w15:docId w15:val="{4491D44A-0A23-4755-B3CC-A438C2EF9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A4EE2"/>
    <w:rPr>
      <w:sz w:val="24"/>
      <w:szCs w:val="24"/>
    </w:rPr>
  </w:style>
  <w:style w:type="paragraph" w:styleId="Nadpis1">
    <w:name w:val="heading 1"/>
    <w:basedOn w:val="Normln"/>
    <w:next w:val="Normln"/>
    <w:link w:val="Nadpis1Char"/>
    <w:qFormat/>
    <w:rsid w:val="00FA4EE2"/>
    <w:pPr>
      <w:keepNext/>
      <w:outlineLvl w:val="0"/>
    </w:pPr>
    <w:rPr>
      <w:b/>
      <w:bCs/>
      <w:sz w:val="36"/>
    </w:rPr>
  </w:style>
  <w:style w:type="paragraph" w:styleId="Nadpis2">
    <w:name w:val="heading 2"/>
    <w:basedOn w:val="Normln"/>
    <w:next w:val="Normln"/>
    <w:link w:val="Nadpis2Char"/>
    <w:qFormat/>
    <w:rsid w:val="00FA4EE2"/>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FA4EE2"/>
    <w:rPr>
      <w:b/>
      <w:bCs/>
      <w:sz w:val="36"/>
      <w:szCs w:val="24"/>
    </w:rPr>
  </w:style>
  <w:style w:type="character" w:customStyle="1" w:styleId="Nadpis2Char">
    <w:name w:val="Nadpis 2 Char"/>
    <w:link w:val="Nadpis2"/>
    <w:rsid w:val="00FA4EE2"/>
    <w:rPr>
      <w:b/>
      <w:bCs/>
      <w:sz w:val="24"/>
      <w:szCs w:val="24"/>
    </w:rPr>
  </w:style>
  <w:style w:type="paragraph" w:styleId="Zhlav">
    <w:name w:val="header"/>
    <w:basedOn w:val="Normln"/>
    <w:link w:val="ZhlavChar"/>
    <w:uiPriority w:val="99"/>
    <w:rsid w:val="00FA4EE2"/>
    <w:pPr>
      <w:tabs>
        <w:tab w:val="center" w:pos="4536"/>
        <w:tab w:val="right" w:pos="9072"/>
      </w:tabs>
    </w:pPr>
  </w:style>
  <w:style w:type="character" w:customStyle="1" w:styleId="ZhlavChar">
    <w:name w:val="Záhlaví Char"/>
    <w:link w:val="Zhlav"/>
    <w:uiPriority w:val="99"/>
    <w:rsid w:val="00FA4EE2"/>
    <w:rPr>
      <w:sz w:val="24"/>
      <w:szCs w:val="24"/>
    </w:rPr>
  </w:style>
  <w:style w:type="paragraph" w:styleId="Zpat">
    <w:name w:val="footer"/>
    <w:basedOn w:val="Normln"/>
    <w:link w:val="ZpatChar"/>
    <w:rsid w:val="00FA4EE2"/>
    <w:pPr>
      <w:tabs>
        <w:tab w:val="center" w:pos="4536"/>
        <w:tab w:val="right" w:pos="9072"/>
      </w:tabs>
    </w:pPr>
  </w:style>
  <w:style w:type="character" w:customStyle="1" w:styleId="ZpatChar">
    <w:name w:val="Zápatí Char"/>
    <w:link w:val="Zpat"/>
    <w:rsid w:val="00FA4EE2"/>
    <w:rPr>
      <w:sz w:val="24"/>
      <w:szCs w:val="24"/>
    </w:rPr>
  </w:style>
  <w:style w:type="paragraph" w:styleId="Zkladntext">
    <w:name w:val="Body Text"/>
    <w:basedOn w:val="Normln"/>
    <w:link w:val="ZkladntextChar"/>
    <w:rsid w:val="00FA4EE2"/>
    <w:rPr>
      <w:b/>
      <w:bCs/>
      <w:sz w:val="40"/>
    </w:rPr>
  </w:style>
  <w:style w:type="character" w:customStyle="1" w:styleId="ZkladntextChar">
    <w:name w:val="Základní text Char"/>
    <w:link w:val="Zkladntext"/>
    <w:rsid w:val="00FA4EE2"/>
    <w:rPr>
      <w:b/>
      <w:bCs/>
      <w:sz w:val="40"/>
      <w:szCs w:val="24"/>
    </w:rPr>
  </w:style>
  <w:style w:type="paragraph" w:styleId="Nzev">
    <w:name w:val="Title"/>
    <w:basedOn w:val="Normln"/>
    <w:next w:val="Normln"/>
    <w:link w:val="NzevChar"/>
    <w:qFormat/>
    <w:rsid w:val="00FA4EE2"/>
    <w:pPr>
      <w:widowControl w:val="0"/>
      <w:spacing w:after="480"/>
      <w:jc w:val="center"/>
    </w:pPr>
    <w:rPr>
      <w:b/>
      <w:sz w:val="48"/>
      <w:szCs w:val="20"/>
    </w:rPr>
  </w:style>
  <w:style w:type="character" w:customStyle="1" w:styleId="NzevChar">
    <w:name w:val="Název Char"/>
    <w:link w:val="Nzev"/>
    <w:rsid w:val="00FA4EE2"/>
    <w:rPr>
      <w:b/>
      <w:sz w:val="48"/>
    </w:rPr>
  </w:style>
  <w:style w:type="character" w:styleId="slostrnky">
    <w:name w:val="page number"/>
    <w:rsid w:val="00FA4EE2"/>
  </w:style>
  <w:style w:type="paragraph" w:styleId="Zkladntextodsazen3">
    <w:name w:val="Body Text Indent 3"/>
    <w:basedOn w:val="Normln"/>
    <w:link w:val="Zkladntextodsazen3Char"/>
    <w:rsid w:val="00FA4EE2"/>
    <w:pPr>
      <w:tabs>
        <w:tab w:val="num" w:pos="360"/>
      </w:tabs>
      <w:ind w:left="360"/>
      <w:jc w:val="both"/>
    </w:pPr>
  </w:style>
  <w:style w:type="character" w:customStyle="1" w:styleId="Zkladntextodsazen3Char">
    <w:name w:val="Základní text odsazený 3 Char"/>
    <w:link w:val="Zkladntextodsazen3"/>
    <w:rsid w:val="00FA4EE2"/>
    <w:rPr>
      <w:sz w:val="24"/>
      <w:szCs w:val="24"/>
    </w:rPr>
  </w:style>
  <w:style w:type="character" w:styleId="Odkaznakoment">
    <w:name w:val="annotation reference"/>
    <w:semiHidden/>
    <w:rsid w:val="00FA4EE2"/>
    <w:rPr>
      <w:sz w:val="16"/>
      <w:szCs w:val="16"/>
    </w:rPr>
  </w:style>
  <w:style w:type="paragraph" w:styleId="Textkomente">
    <w:name w:val="annotation text"/>
    <w:basedOn w:val="Normln"/>
    <w:link w:val="TextkomenteChar"/>
    <w:semiHidden/>
    <w:rsid w:val="00FA4EE2"/>
    <w:rPr>
      <w:sz w:val="20"/>
      <w:szCs w:val="20"/>
    </w:rPr>
  </w:style>
  <w:style w:type="character" w:customStyle="1" w:styleId="TextkomenteChar">
    <w:name w:val="Text komentáře Char"/>
    <w:basedOn w:val="Standardnpsmoodstavce"/>
    <w:link w:val="Textkomente"/>
    <w:semiHidden/>
    <w:rsid w:val="00FA4EE2"/>
  </w:style>
  <w:style w:type="character" w:styleId="Hypertextovodkaz">
    <w:name w:val="Hyperlink"/>
    <w:rsid w:val="00FA4EE2"/>
    <w:rPr>
      <w:color w:val="0000FF"/>
      <w:u w:val="single"/>
    </w:rPr>
  </w:style>
  <w:style w:type="paragraph" w:styleId="Textbubliny">
    <w:name w:val="Balloon Text"/>
    <w:basedOn w:val="Normln"/>
    <w:link w:val="TextbublinyChar"/>
    <w:uiPriority w:val="99"/>
    <w:semiHidden/>
    <w:unhideWhenUsed/>
    <w:rsid w:val="00FA4EE2"/>
    <w:rPr>
      <w:rFonts w:ascii="Tahoma" w:hAnsi="Tahoma" w:cs="Tahoma"/>
      <w:sz w:val="16"/>
      <w:szCs w:val="16"/>
    </w:rPr>
  </w:style>
  <w:style w:type="character" w:customStyle="1" w:styleId="TextbublinyChar">
    <w:name w:val="Text bubliny Char"/>
    <w:link w:val="Textbubliny"/>
    <w:uiPriority w:val="99"/>
    <w:semiHidden/>
    <w:rsid w:val="00FA4EE2"/>
    <w:rPr>
      <w:rFonts w:ascii="Tahoma" w:hAnsi="Tahoma" w:cs="Tahoma"/>
      <w:sz w:val="16"/>
      <w:szCs w:val="16"/>
    </w:rPr>
  </w:style>
  <w:style w:type="paragraph" w:styleId="Pedmtkomente">
    <w:name w:val="annotation subject"/>
    <w:basedOn w:val="Textkomente"/>
    <w:next w:val="Textkomente"/>
    <w:link w:val="PedmtkomenteChar"/>
    <w:uiPriority w:val="99"/>
    <w:semiHidden/>
    <w:unhideWhenUsed/>
    <w:rsid w:val="00906716"/>
    <w:rPr>
      <w:b/>
      <w:bCs/>
    </w:rPr>
  </w:style>
  <w:style w:type="character" w:customStyle="1" w:styleId="PedmtkomenteChar">
    <w:name w:val="Předmět komentáře Char"/>
    <w:link w:val="Pedmtkomente"/>
    <w:uiPriority w:val="99"/>
    <w:semiHidden/>
    <w:rsid w:val="00906716"/>
    <w:rPr>
      <w:b/>
      <w:bCs/>
    </w:rPr>
  </w:style>
  <w:style w:type="paragraph" w:styleId="Odstavecseseznamem">
    <w:name w:val="List Paragraph"/>
    <w:basedOn w:val="Normln"/>
    <w:uiPriority w:val="34"/>
    <w:qFormat/>
    <w:rsid w:val="00C51094"/>
    <w:pPr>
      <w:ind w:left="720"/>
      <w:contextualSpacing/>
    </w:pPr>
  </w:style>
  <w:style w:type="paragraph" w:customStyle="1" w:styleId="Import5">
    <w:name w:val="Import 5"/>
    <w:basedOn w:val="Normln"/>
    <w:rsid w:val="00567EBC"/>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720"/>
    </w:pPr>
    <w:rPr>
      <w:rFonts w:ascii="Courier New" w:hAnsi="Courier New"/>
      <w:szCs w:val="20"/>
    </w:rPr>
  </w:style>
  <w:style w:type="paragraph" w:customStyle="1" w:styleId="NORMcislo">
    <w:name w:val="NORM_cislo"/>
    <w:basedOn w:val="Odstavecseseznamem"/>
    <w:link w:val="NORMcisloChar"/>
    <w:qFormat/>
    <w:rsid w:val="00567EBC"/>
    <w:pPr>
      <w:numPr>
        <w:numId w:val="18"/>
      </w:numPr>
      <w:autoSpaceDE w:val="0"/>
      <w:autoSpaceDN w:val="0"/>
      <w:adjustRightInd w:val="0"/>
      <w:spacing w:after="120" w:line="276" w:lineRule="auto"/>
      <w:contextualSpacing w:val="0"/>
      <w:jc w:val="both"/>
    </w:pPr>
    <w:rPr>
      <w:rFonts w:ascii="Arial" w:eastAsia="Calibri" w:hAnsi="Arial" w:cs="Arial"/>
      <w:iCs/>
      <w:sz w:val="22"/>
      <w:szCs w:val="22"/>
      <w:lang w:eastAsia="en-US"/>
    </w:rPr>
  </w:style>
  <w:style w:type="character" w:customStyle="1" w:styleId="NORMcisloChar">
    <w:name w:val="NORM_cislo Char"/>
    <w:link w:val="NORMcislo"/>
    <w:rsid w:val="00567EBC"/>
    <w:rPr>
      <w:rFonts w:ascii="Arial" w:eastAsia="Calibri" w:hAnsi="Arial" w:cs="Arial"/>
      <w:iCs/>
      <w:sz w:val="22"/>
      <w:szCs w:val="22"/>
      <w:lang w:eastAsia="en-US"/>
    </w:rPr>
  </w:style>
  <w:style w:type="paragraph" w:styleId="Bezmezer">
    <w:name w:val="No Spacing"/>
    <w:uiPriority w:val="1"/>
    <w:qFormat/>
    <w:rsid w:val="001C09A1"/>
    <w:rPr>
      <w:sz w:val="24"/>
      <w:szCs w:val="24"/>
    </w:rPr>
  </w:style>
  <w:style w:type="paragraph" w:styleId="Revize">
    <w:name w:val="Revision"/>
    <w:hidden/>
    <w:uiPriority w:val="99"/>
    <w:semiHidden/>
    <w:rsid w:val="0010327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2227506">
      <w:bodyDiv w:val="1"/>
      <w:marLeft w:val="0"/>
      <w:marRight w:val="0"/>
      <w:marTop w:val="0"/>
      <w:marBottom w:val="0"/>
      <w:divBdr>
        <w:top w:val="none" w:sz="0" w:space="0" w:color="auto"/>
        <w:left w:val="none" w:sz="0" w:space="0" w:color="auto"/>
        <w:bottom w:val="none" w:sz="0" w:space="0" w:color="auto"/>
        <w:right w:val="none" w:sz="0" w:space="0" w:color="auto"/>
      </w:divBdr>
    </w:div>
    <w:div w:id="674504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F6BC78F4AE8B46B4F954BA16CAE0E8" ma:contentTypeVersion="13" ma:contentTypeDescription="Create a new document." ma:contentTypeScope="" ma:versionID="d17a090ca99941bd793e63ac95cdeb4b">
  <xsd:schema xmlns:xsd="http://www.w3.org/2001/XMLSchema" xmlns:xs="http://www.w3.org/2001/XMLSchema" xmlns:p="http://schemas.microsoft.com/office/2006/metadata/properties" xmlns:ns3="41d627bf-a106-4fea-95e5-243811067a0a" xmlns:ns4="332bf68d-6f68-4e32-bbd9-660cee6f1f29" targetNamespace="http://schemas.microsoft.com/office/2006/metadata/properties" ma:root="true" ma:fieldsID="e2358bec66b8bc8484d8aa2fc864294d" ns3:_="" ns4:_="">
    <xsd:import namespace="41d627bf-a106-4fea-95e5-243811067a0a"/>
    <xsd:import namespace="332bf68d-6f68-4e32-bbd9-660cee6f1f2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627bf-a106-4fea-95e5-243811067a0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2bf68d-6f68-4e32-bbd9-660cee6f1f2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47F654-C4B5-431D-A0FA-32E4AA4535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627bf-a106-4fea-95e5-243811067a0a"/>
    <ds:schemaRef ds:uri="332bf68d-6f68-4e32-bbd9-660cee6f1f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A84A75-E8D6-4C94-A60D-2356A738C5A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EF1849F-25BC-4D04-9EA9-9CE70FF6BC75}">
  <ds:schemaRefs>
    <ds:schemaRef ds:uri="http://schemas.openxmlformats.org/officeDocument/2006/bibliography"/>
  </ds:schemaRefs>
</ds:datastoreItem>
</file>

<file path=customXml/itemProps4.xml><?xml version="1.0" encoding="utf-8"?>
<ds:datastoreItem xmlns:ds="http://schemas.openxmlformats.org/officeDocument/2006/customXml" ds:itemID="{9CA0D892-76EE-4F4D-9B6A-B882874F34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4141</Words>
  <Characters>24466</Characters>
  <Application>Microsoft Office Word</Application>
  <DocSecurity>0</DocSecurity>
  <Lines>203</Lines>
  <Paragraphs>57</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28550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Zoň Dalibor</dc:creator>
  <cp:keywords/>
  <cp:lastModifiedBy>Šindelka Jan</cp:lastModifiedBy>
  <cp:revision>4</cp:revision>
  <cp:lastPrinted>2021-05-05T01:54:00Z</cp:lastPrinted>
  <dcterms:created xsi:type="dcterms:W3CDTF">2024-07-31T12:57:00Z</dcterms:created>
  <dcterms:modified xsi:type="dcterms:W3CDTF">2024-07-31T12:58:00Z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0x01010098F6BC78F4AE8B46B4F954BA16CAE0E8</vt:lpwstr>
  </property>
  <property fmtid="{D5CDD505-2E9C-101B-9397-08002B2CF9AE}" pid="3" name="MSIP_Label_63ff9749-f68b-40ec-aa05-229831920469_Enabled">
    <vt:lpwstr>true</vt:lpwstr>
  </property>
  <property fmtid="{D5CDD505-2E9C-101B-9397-08002B2CF9AE}" pid="4" name="MSIP_Label_63ff9749-f68b-40ec-aa05-229831920469_SetDate">
    <vt:lpwstr>2022-02-22T09:08:49Z</vt:lpwstr>
  </property>
  <property fmtid="{D5CDD505-2E9C-101B-9397-08002B2CF9AE}" pid="5" name="MSIP_Label_63ff9749-f68b-40ec-aa05-229831920469_Method">
    <vt:lpwstr>Standard</vt:lpwstr>
  </property>
  <property fmtid="{D5CDD505-2E9C-101B-9397-08002B2CF9AE}" pid="6" name="MSIP_Label_63ff9749-f68b-40ec-aa05-229831920469_Name">
    <vt:lpwstr>Neveřejná informace</vt:lpwstr>
  </property>
  <property fmtid="{D5CDD505-2E9C-101B-9397-08002B2CF9AE}" pid="7" name="MSIP_Label_63ff9749-f68b-40ec-aa05-229831920469_SiteId">
    <vt:lpwstr>39f24d0b-aa30-4551-8e81-43c77cf1000e</vt:lpwstr>
  </property>
  <property fmtid="{D5CDD505-2E9C-101B-9397-08002B2CF9AE}" pid="8" name="MSIP_Label_63ff9749-f68b-40ec-aa05-229831920469_ActionId">
    <vt:lpwstr>c20a44a4-9bda-4ee2-830a-e3a2c5893e73</vt:lpwstr>
  </property>
  <property fmtid="{D5CDD505-2E9C-101B-9397-08002B2CF9AE}" pid="9" name="MSIP_Label_63ff9749-f68b-40ec-aa05-229831920469_ContentBits">
    <vt:lpwstr>2</vt:lpwstr>
  </property>
</Properties>
</file>