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E1" w:rsidRPr="00B2046F" w:rsidRDefault="006048E1" w:rsidP="006048E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048E1" w:rsidRDefault="006048E1" w:rsidP="006048E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6048E1" w:rsidRPr="00B2046F" w:rsidRDefault="006048E1" w:rsidP="006048E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048E1" w:rsidRPr="00B2046F" w:rsidRDefault="006048E1" w:rsidP="006048E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048E1" w:rsidRPr="00B2046F" w:rsidRDefault="006048E1" w:rsidP="006048E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048E1" w:rsidRPr="00B2046F" w:rsidRDefault="006048E1" w:rsidP="006048E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9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6048E1" w:rsidRPr="00B2046F" w:rsidRDefault="006048E1" w:rsidP="006048E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048E1" w:rsidRPr="00B2046F" w:rsidRDefault="006048E1" w:rsidP="006048E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048E1" w:rsidRDefault="006048E1" w:rsidP="006048E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392962" w:rsidRDefault="00F10766"/>
    <w:p w:rsidR="006048E1" w:rsidRDefault="006048E1" w:rsidP="006048E1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3/22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48E1" w:rsidRPr="0080295D" w:rsidTr="0016278D">
        <w:tc>
          <w:tcPr>
            <w:tcW w:w="709" w:type="dxa"/>
          </w:tcPr>
          <w:p w:rsidR="006048E1" w:rsidRPr="0080295D" w:rsidRDefault="006048E1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048E1" w:rsidRPr="0080295D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048E1" w:rsidRPr="003E59B1" w:rsidRDefault="006048E1" w:rsidP="006048E1">
            <w:pPr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že Ředitelství silnic a dálnic ČR, Správa Ostrava se sídlem Mojmírovců 5, Ostrava – Mariánské Hory bude realizovat stavby:</w:t>
            </w:r>
          </w:p>
          <w:p w:rsidR="006048E1" w:rsidRPr="003E59B1" w:rsidRDefault="006048E1" w:rsidP="006048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a)</w:t>
            </w:r>
            <w:r w:rsidRPr="003E59B1">
              <w:rPr>
                <w:rFonts w:ascii="Tahoma" w:hAnsi="Tahoma" w:cs="Tahoma"/>
                <w:sz w:val="20"/>
                <w:szCs w:val="20"/>
              </w:rPr>
              <w:tab/>
              <w:t>Silnice I/57 Krnov, severovýchodní obchvat</w:t>
            </w:r>
          </w:p>
          <w:p w:rsidR="006048E1" w:rsidRPr="003E59B1" w:rsidRDefault="006048E1" w:rsidP="006048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b)</w:t>
            </w:r>
            <w:r w:rsidRPr="003E59B1">
              <w:rPr>
                <w:rFonts w:ascii="Tahoma" w:hAnsi="Tahoma" w:cs="Tahoma"/>
                <w:sz w:val="20"/>
                <w:szCs w:val="20"/>
              </w:rPr>
              <w:tab/>
              <w:t>Silnice I/58 Příbor - Skotnice</w:t>
            </w:r>
          </w:p>
          <w:p w:rsidR="006048E1" w:rsidRPr="003E59B1" w:rsidRDefault="006048E1" w:rsidP="006048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c)</w:t>
            </w:r>
            <w:r w:rsidRPr="003E59B1">
              <w:rPr>
                <w:rFonts w:ascii="Tahoma" w:hAnsi="Tahoma" w:cs="Tahoma"/>
                <w:sz w:val="20"/>
                <w:szCs w:val="20"/>
              </w:rPr>
              <w:tab/>
              <w:t>Silnice I/58 Mošnov - obchvat</w:t>
            </w:r>
          </w:p>
          <w:p w:rsidR="006048E1" w:rsidRPr="006E070D" w:rsidRDefault="006048E1" w:rsidP="006048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E59B1">
              <w:rPr>
                <w:rFonts w:ascii="Tahoma" w:hAnsi="Tahoma" w:cs="Tahoma"/>
                <w:sz w:val="20"/>
                <w:szCs w:val="20"/>
              </w:rPr>
              <w:t>d)</w:t>
            </w:r>
            <w:r w:rsidRPr="003E59B1">
              <w:rPr>
                <w:rFonts w:ascii="Tahoma" w:hAnsi="Tahoma" w:cs="Tahoma"/>
                <w:sz w:val="20"/>
                <w:szCs w:val="20"/>
              </w:rPr>
              <w:tab/>
              <w:t>Silnice I/35 Lešná – Palačov</w:t>
            </w:r>
          </w:p>
        </w:tc>
      </w:tr>
    </w:tbl>
    <w:p w:rsidR="006048E1" w:rsidRDefault="006048E1" w:rsidP="006048E1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48E1" w:rsidRPr="00744E2E" w:rsidTr="0016278D">
        <w:tc>
          <w:tcPr>
            <w:tcW w:w="709" w:type="dxa"/>
          </w:tcPr>
          <w:p w:rsidR="006048E1" w:rsidRPr="0080295D" w:rsidRDefault="006048E1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souhlasí</w:t>
            </w:r>
          </w:p>
          <w:p w:rsidR="006048E1" w:rsidRPr="0080295D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048E1" w:rsidRPr="006048E1" w:rsidRDefault="006048E1" w:rsidP="006048E1">
            <w:pPr>
              <w:pStyle w:val="Zkladntext3"/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 xml:space="preserve">s realizací stavebních úprav silnic II. a III. třídy v souvislosti s realizací staveb uvedených v bodě 1) </w:t>
            </w:r>
            <w:r w:rsidRPr="006048E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tohoto</w:t>
            </w:r>
            <w:r w:rsidRPr="006048E1">
              <w:rPr>
                <w:rFonts w:ascii="Tahoma" w:hAnsi="Tahoma" w:cs="Tahoma"/>
                <w:sz w:val="20"/>
              </w:rPr>
              <w:t xml:space="preserve"> usnesení</w:t>
            </w:r>
          </w:p>
        </w:tc>
      </w:tr>
    </w:tbl>
    <w:p w:rsidR="006048E1" w:rsidRDefault="006048E1" w:rsidP="006048E1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48E1" w:rsidRPr="006048E1" w:rsidTr="0016278D">
        <w:tc>
          <w:tcPr>
            <w:tcW w:w="709" w:type="dxa"/>
          </w:tcPr>
          <w:p w:rsidR="006048E1" w:rsidRPr="006048E1" w:rsidRDefault="006048E1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6048E1"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6048E1" w:rsidRP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6048E1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048E1" w:rsidRP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048E1" w:rsidRPr="006048E1" w:rsidRDefault="006048E1" w:rsidP="0016278D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zastupitelstvu kraje</w:t>
            </w:r>
          </w:p>
          <w:p w:rsidR="006048E1" w:rsidRPr="006048E1" w:rsidRDefault="006048E1" w:rsidP="0016278D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rozhodnout, že po dokončení staveb uvedených v bodě 1) tohoto usnesení bude provedeno majetkové vypořádání dle předloženého materiálu</w:t>
            </w:r>
          </w:p>
        </w:tc>
      </w:tr>
    </w:tbl>
    <w:p w:rsidR="006048E1" w:rsidRPr="006048E1" w:rsidRDefault="006048E1" w:rsidP="006048E1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48E1" w:rsidRPr="00744E2E" w:rsidTr="0016278D">
        <w:tc>
          <w:tcPr>
            <w:tcW w:w="709" w:type="dxa"/>
          </w:tcPr>
          <w:p w:rsidR="006048E1" w:rsidRPr="0080295D" w:rsidRDefault="006048E1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048E1" w:rsidRPr="0080295D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048E1" w:rsidRPr="006048E1" w:rsidRDefault="006048E1" w:rsidP="0016278D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zastupitelstvu kraje</w:t>
            </w:r>
          </w:p>
          <w:p w:rsidR="006048E1" w:rsidRPr="00744E2E" w:rsidRDefault="006048E1" w:rsidP="0016278D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rozhodnout o bezúplatném nabytí staveb v normových parametrech, jejich stavebních částí (objektů) a pozemků pod nimi, prostých práv třetích osob, které se stanou budoucí součástí silniční sítě II. a III. tříd ve vlastnictví kraje podle zákona č. 13/1997 Sb., o pozemních komunikacích, ve znění pozdějších předpisů</w:t>
            </w:r>
          </w:p>
        </w:tc>
      </w:tr>
    </w:tbl>
    <w:p w:rsidR="006048E1" w:rsidRDefault="006048E1" w:rsidP="006048E1">
      <w:pPr>
        <w:pStyle w:val="1rove"/>
        <w:tabs>
          <w:tab w:val="clear" w:pos="454"/>
        </w:tabs>
        <w:spacing w:before="120" w:after="120"/>
        <w:ind w:left="0" w:firstLine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048E1" w:rsidRPr="00744E2E" w:rsidTr="0016278D">
        <w:tc>
          <w:tcPr>
            <w:tcW w:w="709" w:type="dxa"/>
          </w:tcPr>
          <w:p w:rsidR="006048E1" w:rsidRPr="0080295D" w:rsidRDefault="006048E1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048E1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6048E1" w:rsidRPr="0080295D" w:rsidRDefault="006048E1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048E1" w:rsidRPr="006048E1" w:rsidRDefault="006048E1" w:rsidP="0016278D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zastupitelstvu kraje</w:t>
            </w:r>
          </w:p>
          <w:p w:rsidR="006048E1" w:rsidRPr="00744E2E" w:rsidRDefault="006048E1" w:rsidP="0016278D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048E1">
              <w:rPr>
                <w:rFonts w:ascii="Tahoma" w:hAnsi="Tahoma" w:cs="Tahoma"/>
                <w:sz w:val="20"/>
              </w:rPr>
              <w:t>vyzvat Město Krnov a Ředitelství silnic a dálnic ČR k aktivní spolupráci na budoucím uspořádání sítě pozemních komunikací v souvislosti s realizací stavby „Silnice I/57 Krnov, severovýchodní obchvat</w:t>
            </w:r>
            <w:r w:rsidRPr="003E59B1">
              <w:rPr>
                <w:rFonts w:ascii="Tahoma" w:hAnsi="Tahoma" w:cs="Tahoma"/>
                <w:b/>
                <w:sz w:val="20"/>
              </w:rPr>
              <w:t>“</w:t>
            </w:r>
          </w:p>
        </w:tc>
      </w:tr>
    </w:tbl>
    <w:p w:rsidR="006048E1" w:rsidRDefault="006048E1" w:rsidP="006048E1">
      <w:pPr>
        <w:pStyle w:val="Zkladntext"/>
        <w:outlineLvl w:val="0"/>
        <w:rPr>
          <w:rFonts w:ascii="Tahoma" w:hAnsi="Tahoma" w:cs="Tahoma"/>
          <w:sz w:val="20"/>
          <w:szCs w:val="20"/>
        </w:rPr>
      </w:pPr>
    </w:p>
    <w:p w:rsidR="006048E1" w:rsidRDefault="006048E1"/>
    <w:sectPr w:rsidR="0060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1"/>
    <w:rsid w:val="006048E1"/>
    <w:rsid w:val="007E5814"/>
    <w:rsid w:val="00D3271A"/>
    <w:rsid w:val="00F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4B6A7-60CC-42D5-8F81-A3729514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048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48E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048E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3">
    <w:name w:val="Body Text 3"/>
    <w:aliases w:val="Char"/>
    <w:basedOn w:val="Normln"/>
    <w:link w:val="Zkladntext3Char"/>
    <w:unhideWhenUsed/>
    <w:rsid w:val="006048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048E1"/>
    <w:rPr>
      <w:sz w:val="16"/>
      <w:szCs w:val="16"/>
    </w:rPr>
  </w:style>
  <w:style w:type="paragraph" w:customStyle="1" w:styleId="1rove">
    <w:name w:val="1. úroveň"/>
    <w:basedOn w:val="Normln"/>
    <w:rsid w:val="006048E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Elbl Václav</cp:lastModifiedBy>
  <cp:revision>2</cp:revision>
  <dcterms:created xsi:type="dcterms:W3CDTF">2017-03-10T07:55:00Z</dcterms:created>
  <dcterms:modified xsi:type="dcterms:W3CDTF">2017-03-10T07:55:00Z</dcterms:modified>
</cp:coreProperties>
</file>