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463B3" w14:textId="77777777" w:rsidR="003E515B" w:rsidRPr="008F2025" w:rsidRDefault="003E515B" w:rsidP="00625E8C">
      <w:pPr>
        <w:spacing w:after="48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4A34F4B8" w:rsidR="00406FC9" w:rsidRPr="00545CE8" w:rsidRDefault="00AF5023" w:rsidP="00545CE8">
      <w:pPr>
        <w:spacing w:after="240"/>
        <w:rPr>
          <w:rFonts w:ascii="Tahoma" w:hAnsi="Tahoma" w:cs="Tahoma"/>
          <w:b/>
          <w:sz w:val="22"/>
          <w:szCs w:val="22"/>
          <w:u w:val="single"/>
        </w:rPr>
      </w:pPr>
      <w:r w:rsidRPr="00545CE8">
        <w:rPr>
          <w:rFonts w:ascii="Tahoma" w:hAnsi="Tahoma" w:cs="Tahoma"/>
          <w:b/>
          <w:sz w:val="22"/>
          <w:szCs w:val="22"/>
          <w:u w:val="single"/>
        </w:rPr>
        <w:t>Přehled základních ekonomických ukazatelů za Moravskoslezský kraj</w:t>
      </w:r>
    </w:p>
    <w:p w14:paraId="3EA9DF27" w14:textId="704A80BE" w:rsidR="001359B6" w:rsidRPr="00567943" w:rsidRDefault="001359B6" w:rsidP="00D13C52">
      <w:pPr>
        <w:spacing w:after="120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hrubého domácího produktu</w:t>
      </w:r>
    </w:p>
    <w:tbl>
      <w:tblPr>
        <w:tblW w:w="131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1180"/>
        <w:gridCol w:w="1180"/>
        <w:gridCol w:w="1180"/>
        <w:gridCol w:w="1142"/>
        <w:gridCol w:w="1059"/>
        <w:gridCol w:w="1134"/>
        <w:gridCol w:w="1134"/>
        <w:gridCol w:w="1136"/>
      </w:tblGrid>
      <w:tr w:rsidR="00BF49AE" w14:paraId="67BC3430" w14:textId="77777777" w:rsidTr="004758A5">
        <w:trPr>
          <w:trHeight w:val="255"/>
        </w:trPr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394784E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_Hlk103587552"/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1D80688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77F39BE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6D6F98D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03073A9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DD1E147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Podíl HDP kraje na HDP ČR</w:t>
            </w:r>
          </w:p>
        </w:tc>
      </w:tr>
      <w:tr w:rsidR="00BF49AE" w14:paraId="63FEEA67" w14:textId="77777777" w:rsidTr="004758A5">
        <w:trPr>
          <w:trHeight w:val="255"/>
        </w:trPr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F5A5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9D79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FF54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0139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BB07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209D4C8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34E34E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E0121D8" w14:textId="77777777" w:rsidR="00BF49AE" w:rsidRDefault="00BF4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C7C34B6" w14:textId="77777777" w:rsidR="00BF49AE" w:rsidRDefault="00BF49AE" w:rsidP="004758A5">
            <w:pPr>
              <w:ind w:left="69" w:firstLine="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2022</w:t>
            </w:r>
          </w:p>
        </w:tc>
      </w:tr>
      <w:tr w:rsidR="00BF49AE" w14:paraId="3E693912" w14:textId="77777777" w:rsidTr="004758A5">
        <w:trPr>
          <w:trHeight w:val="255"/>
        </w:trPr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5736BC7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Hrubý domácí produkt MSK (mld. Kč)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7C85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E23E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3BF6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533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4B99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598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F08A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8,80%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D4AA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8,60%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8B98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8,72%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4094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8,81%</w:t>
            </w:r>
          </w:p>
        </w:tc>
      </w:tr>
      <w:tr w:rsidR="00BF49AE" w14:paraId="7711D786" w14:textId="77777777" w:rsidTr="004758A5">
        <w:trPr>
          <w:trHeight w:val="255"/>
        </w:trPr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5BF3011" w14:textId="77777777" w:rsidR="00BF49AE" w:rsidRDefault="00BF49AE">
            <w:pPr>
              <w:ind w:firstLineChars="100" w:firstLine="20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 1 obyvatele (Kč)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F5C8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424 278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F24B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410 195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EBCE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445 188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1F65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499 813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2C34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7772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1EDD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E4F1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49AE" w14:paraId="023B6855" w14:textId="77777777" w:rsidTr="004758A5">
        <w:trPr>
          <w:trHeight w:val="255"/>
        </w:trPr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286380E" w14:textId="77777777" w:rsidR="00BF49AE" w:rsidRDefault="00BF49A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Hrubý domácí produkt ČR (mld. Kč)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14AD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5 791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1567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5 709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F832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6 109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5FAC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6 787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043B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0E7F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E76C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C013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49AE" w14:paraId="558D0696" w14:textId="77777777" w:rsidTr="004758A5">
        <w:trPr>
          <w:trHeight w:val="255"/>
        </w:trPr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C1E26AC" w14:textId="77777777" w:rsidR="00BF49AE" w:rsidRDefault="00BF49AE">
            <w:pPr>
              <w:ind w:firstLineChars="100" w:firstLine="20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 1 obyvatele (Kč)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6B40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542 818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7422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533 556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F5D2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571 051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5F58" w14:textId="77777777" w:rsidR="00BF49AE" w:rsidRDefault="00BF49A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634 993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8C95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1342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B0BB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C308" w14:textId="77777777" w:rsidR="00BF49AE" w:rsidRDefault="00BF49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6273A0" w14:textId="118E9A7A" w:rsidR="00533017" w:rsidRPr="00A145A7" w:rsidRDefault="00533017" w:rsidP="00567943">
      <w:pPr>
        <w:spacing w:before="120" w:after="240"/>
        <w:rPr>
          <w:rFonts w:ascii="Tahoma" w:hAnsi="Tahoma" w:cs="Tahoma"/>
          <w:sz w:val="20"/>
          <w:szCs w:val="20"/>
        </w:rPr>
      </w:pPr>
      <w:r w:rsidRPr="00A145A7">
        <w:rPr>
          <w:rFonts w:ascii="Tahoma" w:hAnsi="Tahoma" w:cs="Tahoma"/>
          <w:b/>
          <w:bCs/>
          <w:sz w:val="20"/>
          <w:szCs w:val="20"/>
        </w:rPr>
        <w:t>Data za rok 202</w:t>
      </w:r>
      <w:r w:rsidR="00C2711A" w:rsidRPr="00A145A7">
        <w:rPr>
          <w:rFonts w:ascii="Tahoma" w:hAnsi="Tahoma" w:cs="Tahoma"/>
          <w:b/>
          <w:bCs/>
          <w:sz w:val="20"/>
          <w:szCs w:val="20"/>
        </w:rPr>
        <w:t>3</w:t>
      </w:r>
      <w:r w:rsidRPr="00A145A7">
        <w:rPr>
          <w:rFonts w:ascii="Tahoma" w:hAnsi="Tahoma" w:cs="Tahoma"/>
          <w:b/>
          <w:bCs/>
          <w:sz w:val="20"/>
          <w:szCs w:val="20"/>
        </w:rPr>
        <w:t xml:space="preserve"> budou zveřejněna v prosinci 202</w:t>
      </w:r>
      <w:r w:rsidR="00C2711A" w:rsidRPr="00A145A7">
        <w:rPr>
          <w:rFonts w:ascii="Tahoma" w:hAnsi="Tahoma" w:cs="Tahoma"/>
          <w:b/>
          <w:bCs/>
          <w:sz w:val="20"/>
          <w:szCs w:val="20"/>
        </w:rPr>
        <w:t>4</w:t>
      </w:r>
      <w:r w:rsidRPr="00A145A7">
        <w:rPr>
          <w:rFonts w:ascii="Tahoma" w:hAnsi="Tahoma" w:cs="Tahoma"/>
          <w:b/>
          <w:bCs/>
          <w:sz w:val="20"/>
          <w:szCs w:val="20"/>
        </w:rPr>
        <w:t>.</w:t>
      </w:r>
    </w:p>
    <w:p w14:paraId="21867453" w14:textId="7951EC7B" w:rsidR="00B77FFB" w:rsidRPr="00A145A7" w:rsidRDefault="00B77FFB" w:rsidP="00236835">
      <w:pPr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</w:t>
      </w:r>
      <w:r w:rsidR="00A82397" w:rsidRPr="00A145A7">
        <w:rPr>
          <w:rFonts w:ascii="Tahoma" w:hAnsi="Tahoma" w:cs="Tahoma"/>
          <w:i/>
          <w:iCs/>
          <w:sz w:val="20"/>
          <w:szCs w:val="20"/>
        </w:rPr>
        <w:t xml:space="preserve"> Český statistický úřad</w:t>
      </w:r>
      <w:bookmarkEnd w:id="0"/>
      <w:r w:rsidR="00AC042F" w:rsidRPr="00A145A7">
        <w:rPr>
          <w:rFonts w:ascii="Tahoma" w:hAnsi="Tahoma" w:cs="Tahoma"/>
          <w:i/>
          <w:iCs/>
          <w:sz w:val="20"/>
          <w:szCs w:val="20"/>
        </w:rPr>
        <w:t xml:space="preserve"> </w:t>
      </w:r>
    </w:p>
    <w:p w14:paraId="3AF6FC41" w14:textId="3969EFEC" w:rsidR="00A77424" w:rsidRPr="00A145A7" w:rsidRDefault="00000000" w:rsidP="00236835">
      <w:pPr>
        <w:rPr>
          <w:rFonts w:ascii="Tahoma" w:hAnsi="Tahoma" w:cs="Tahoma"/>
          <w:i/>
          <w:iCs/>
          <w:sz w:val="20"/>
          <w:szCs w:val="20"/>
        </w:rPr>
      </w:pPr>
      <w:hyperlink r:id="rId11" w:history="1"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HD</w:t>
        </w:r>
        <w:r w:rsidR="00DA473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P</w:t>
        </w:r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, národní účty – Regionální účty – Ukazatele za regionální celky</w:t>
        </w:r>
      </w:hyperlink>
    </w:p>
    <w:p w14:paraId="5ECAB890" w14:textId="77777777" w:rsidR="0034697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13830939" w14:textId="77777777" w:rsidR="008767EB" w:rsidRDefault="008767EB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747A7A5A" w14:textId="77777777" w:rsidR="00346970" w:rsidRPr="00566B6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31E157D2" w14:textId="77777777" w:rsidR="00417B3F" w:rsidRPr="00567943" w:rsidRDefault="00417B3F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počtu obyvatel a pohyb obyvatelstva v Moravskoslezském kraji dle okresů</w:t>
      </w:r>
    </w:p>
    <w:tbl>
      <w:tblPr>
        <w:tblW w:w="1317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1510"/>
        <w:gridCol w:w="1197"/>
        <w:gridCol w:w="1134"/>
        <w:gridCol w:w="1276"/>
        <w:gridCol w:w="1134"/>
        <w:gridCol w:w="1134"/>
        <w:gridCol w:w="1275"/>
        <w:gridCol w:w="1276"/>
        <w:gridCol w:w="1701"/>
      </w:tblGrid>
      <w:tr w:rsidR="008E1423" w14:paraId="77EB5C6B" w14:textId="77777777" w:rsidTr="008E1423">
        <w:trPr>
          <w:trHeight w:val="255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B9B81A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Okres/kraj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8CF013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Počet obyvatel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31.12.2023</w:t>
            </w:r>
          </w:p>
        </w:tc>
        <w:tc>
          <w:tcPr>
            <w:tcW w:w="84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13E2D628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Změny obyvatelstva od 01.01.2024 do 30.06.2024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3E7A6D" w14:textId="67D380E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Počet obyvatel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30.06.2024</w:t>
            </w:r>
          </w:p>
        </w:tc>
      </w:tr>
      <w:tr w:rsidR="008E1423" w14:paraId="29027FAE" w14:textId="77777777" w:rsidTr="007B3F6C">
        <w:trPr>
          <w:trHeight w:val="569"/>
        </w:trPr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7740" w14:textId="77777777" w:rsidR="008E1423" w:rsidRDefault="008E14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65CA" w14:textId="77777777" w:rsidR="008E1423" w:rsidRDefault="008E14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91CDDDD" w14:textId="77777777" w:rsidR="008E1423" w:rsidRDefault="008E14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Živě</w:t>
            </w:r>
            <w:r>
              <w:rPr>
                <w:rFonts w:ascii="Tahoma" w:hAnsi="Tahoma" w:cs="Tahoma"/>
                <w:sz w:val="18"/>
                <w:szCs w:val="18"/>
              </w:rPr>
              <w:br/>
              <w:t>narození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37814D8" w14:textId="77777777" w:rsidR="008E1423" w:rsidRDefault="008E14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Zemřelí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C466BB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Přirozený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přírůstek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9A5D99D" w14:textId="77777777" w:rsidR="008E1423" w:rsidRDefault="008E14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Přistěhovalí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A9A5963" w14:textId="77777777" w:rsidR="008E1423" w:rsidRDefault="008E14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Vystěhovalí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E6426D2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Přírůstek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stěhováním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3229CC" w14:textId="77777777" w:rsidR="008E1423" w:rsidRDefault="008E142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Celkový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přírůstek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A32FA" w14:textId="77777777" w:rsidR="008E1423" w:rsidRDefault="008E14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8E1423" w14:paraId="0979401A" w14:textId="77777777" w:rsidTr="008E1423">
        <w:trPr>
          <w:trHeight w:val="25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FE90E66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Bruntál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A67C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89 168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CF64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2257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FB5CD7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79E6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4592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1F3C3C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660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-373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7EF1158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88 795</w:t>
            </w:r>
          </w:p>
        </w:tc>
      </w:tr>
      <w:tr w:rsidR="008E1423" w14:paraId="3BA9C959" w14:textId="77777777" w:rsidTr="008E1423">
        <w:trPr>
          <w:trHeight w:val="25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B9CE4D7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Frýdek-Místek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DEC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214 599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A874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1F0B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0C9A59E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5B5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6FB1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AD8908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C66F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9BF5195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214 073</w:t>
            </w:r>
          </w:p>
        </w:tc>
      </w:tr>
      <w:tr w:rsidR="008E1423" w14:paraId="08FD128A" w14:textId="77777777" w:rsidTr="008E1423">
        <w:trPr>
          <w:trHeight w:val="25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9E3DDC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Karviná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C3E3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240 831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BCB9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E1B4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46FAC7B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859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4AF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0C4159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B5CB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-1 390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D20B03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239 441</w:t>
            </w:r>
          </w:p>
        </w:tc>
      </w:tr>
      <w:tr w:rsidR="008E1423" w14:paraId="0BF2E596" w14:textId="77777777" w:rsidTr="008E1423">
        <w:trPr>
          <w:trHeight w:val="25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FBCDE32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Nový Jičín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AC01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151 781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8139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FE7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01C2C61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634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EDF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A02A3E0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B3AC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DAAB86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151 275</w:t>
            </w:r>
          </w:p>
        </w:tc>
      </w:tr>
      <w:tr w:rsidR="008E1423" w14:paraId="485935C8" w14:textId="77777777" w:rsidTr="008E1423">
        <w:trPr>
          <w:trHeight w:val="25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05E5DEC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Opava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6B1F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175 239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81FE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BF52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64582A8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4703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3215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A9D09FF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6895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FD9FA03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174 640</w:t>
            </w:r>
          </w:p>
        </w:tc>
      </w:tr>
      <w:tr w:rsidR="008E1423" w14:paraId="557E3FEA" w14:textId="77777777" w:rsidTr="008E1423">
        <w:trPr>
          <w:trHeight w:val="27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1711AB1" w14:textId="77777777" w:rsidR="008E1423" w:rsidRDefault="008E142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Ostrava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5417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317 586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E88D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15CF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3075C9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2E7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2 228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ED1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BBFD00B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-740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00D9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-1 173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A367048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316 413</w:t>
            </w:r>
          </w:p>
        </w:tc>
      </w:tr>
      <w:tr w:rsidR="008E1423" w14:paraId="7B4C0415" w14:textId="77777777" w:rsidTr="008E1423">
        <w:trPr>
          <w:trHeight w:val="255"/>
        </w:trPr>
        <w:tc>
          <w:tcPr>
            <w:tcW w:w="1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66D1F7" w14:textId="77777777" w:rsidR="008E1423" w:rsidRDefault="008E14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MSK celkem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E8D213D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1 189 204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4103FE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2 138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42F13A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72D22A0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-1 552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9624D4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5 641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00F7E2E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8 656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D688825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-3 015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E3BE0B0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-4 567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A279356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1 184 637</w:t>
            </w:r>
          </w:p>
        </w:tc>
      </w:tr>
      <w:tr w:rsidR="008E1423" w14:paraId="5B1A6CDE" w14:textId="77777777" w:rsidTr="008E1423">
        <w:trPr>
          <w:trHeight w:val="25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E45A286" w14:textId="77777777" w:rsidR="008E1423" w:rsidRDefault="008E142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ČR celkem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3E2714C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10 900 555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21662C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597FAD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29 504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983D395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-9 205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158DCC2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30 498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919F251" w14:textId="77777777" w:rsidR="008E1423" w:rsidRDefault="008E142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62 316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371E038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-31 818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2B3B989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-41 023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3E1738A" w14:textId="77777777" w:rsidR="008E1423" w:rsidRDefault="008E1423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10 859 532</w:t>
            </w:r>
          </w:p>
        </w:tc>
      </w:tr>
    </w:tbl>
    <w:p w14:paraId="0D26E6AC" w14:textId="77777777" w:rsidR="00AB662D" w:rsidRPr="00A145A7" w:rsidRDefault="00AB662D" w:rsidP="00AB662D">
      <w:pPr>
        <w:jc w:val="both"/>
        <w:rPr>
          <w:rFonts w:ascii="Tahoma" w:hAnsi="Tahoma" w:cs="Tahoma"/>
          <w:sz w:val="20"/>
          <w:szCs w:val="20"/>
        </w:rPr>
      </w:pPr>
    </w:p>
    <w:p w14:paraId="5603510B" w14:textId="2452878D" w:rsidR="00417B3F" w:rsidRPr="00A145A7" w:rsidRDefault="00417B3F" w:rsidP="00AB662D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58490184" w14:textId="5B7B1984" w:rsidR="00417B3F" w:rsidRPr="00A145A7" w:rsidRDefault="00000000" w:rsidP="00417B3F">
      <w:pPr>
        <w:rPr>
          <w:rStyle w:val="Hypertextovodkaz"/>
          <w:rFonts w:ascii="Tahoma" w:hAnsi="Tahoma" w:cs="Tahoma"/>
          <w:i/>
          <w:iCs/>
          <w:sz w:val="20"/>
          <w:szCs w:val="20"/>
        </w:rPr>
      </w:pPr>
      <w:hyperlink r:id="rId12" w:history="1">
        <w:r w:rsidR="00BA1D03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Statistiky 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</w:t>
        </w:r>
        <w:r w:rsidR="00BA1D03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Obyvatelstvo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</w:t>
        </w:r>
        <w:r w:rsidR="00371CEF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 předběžné údaje</w:t>
        </w:r>
        <w:r w:rsidR="002D7BCC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- stav a pohyb obyvatel</w:t>
        </w:r>
      </w:hyperlink>
    </w:p>
    <w:p w14:paraId="4C822B68" w14:textId="427167C9" w:rsidR="0070024D" w:rsidRPr="00A145A7" w:rsidRDefault="00000000" w:rsidP="00417B3F">
      <w:pPr>
        <w:rPr>
          <w:rStyle w:val="Hypertextovodkaz"/>
          <w:rFonts w:ascii="Tahoma" w:hAnsi="Tahoma" w:cs="Tahoma"/>
          <w:i/>
          <w:iCs/>
          <w:sz w:val="20"/>
          <w:szCs w:val="20"/>
        </w:rPr>
      </w:pPr>
      <w:hyperlink r:id="rId13" w:history="1">
        <w:r w:rsidR="0070024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Obyvatelstvo – předběžné údaje - stav a pohyb obyvatel (tabulka)</w:t>
        </w:r>
      </w:hyperlink>
    </w:p>
    <w:p w14:paraId="41E11E46" w14:textId="77777777" w:rsidR="00567943" w:rsidRDefault="00567943" w:rsidP="00555B7A">
      <w:pPr>
        <w:rPr>
          <w:rFonts w:ascii="Tahoma" w:hAnsi="Tahoma" w:cs="Tahoma"/>
          <w:b/>
          <w:color w:val="00B050"/>
          <w:sz w:val="22"/>
          <w:szCs w:val="22"/>
        </w:rPr>
      </w:pPr>
    </w:p>
    <w:p w14:paraId="0D0FEC45" w14:textId="77777777" w:rsidR="00D81BCB" w:rsidRDefault="00D81BCB" w:rsidP="00555B7A">
      <w:pPr>
        <w:rPr>
          <w:rFonts w:ascii="Tahoma" w:hAnsi="Tahoma" w:cs="Tahoma"/>
          <w:b/>
          <w:sz w:val="22"/>
          <w:szCs w:val="22"/>
        </w:rPr>
      </w:pPr>
    </w:p>
    <w:p w14:paraId="3E8ED48E" w14:textId="6FB85132" w:rsidR="002A5B5A" w:rsidRPr="001D6272" w:rsidRDefault="005113CB" w:rsidP="00555B7A">
      <w:pPr>
        <w:rPr>
          <w:sz w:val="28"/>
          <w:szCs w:val="28"/>
        </w:rPr>
      </w:pPr>
      <w:r w:rsidRPr="001D6272">
        <w:rPr>
          <w:rFonts w:ascii="Tahoma" w:hAnsi="Tahoma" w:cs="Tahoma"/>
          <w:b/>
          <w:sz w:val="22"/>
          <w:szCs w:val="22"/>
        </w:rPr>
        <w:lastRenderedPageBreak/>
        <w:t xml:space="preserve">Obecná míra </w:t>
      </w:r>
      <w:r w:rsidR="00393241" w:rsidRPr="001D6272">
        <w:rPr>
          <w:rFonts w:ascii="Tahoma" w:hAnsi="Tahoma" w:cs="Tahoma"/>
          <w:b/>
          <w:sz w:val="22"/>
          <w:szCs w:val="22"/>
        </w:rPr>
        <w:t>nezaměstnanosti</w:t>
      </w:r>
    </w:p>
    <w:p w14:paraId="3512AA13" w14:textId="646BE65D" w:rsidR="00CD612D" w:rsidRPr="00E94186" w:rsidRDefault="006C3550" w:rsidP="00555B7A">
      <w:pPr>
        <w:spacing w:before="60" w:after="120"/>
        <w:rPr>
          <w:rFonts w:ascii="Tahoma" w:hAnsi="Tahoma" w:cs="Tahoma"/>
          <w:noProof/>
          <w:sz w:val="20"/>
          <w:szCs w:val="20"/>
        </w:rPr>
      </w:pPr>
      <w:r w:rsidRPr="00E94186">
        <w:rPr>
          <w:rFonts w:ascii="Tahoma" w:hAnsi="Tahoma" w:cs="Tahoma"/>
          <w:noProof/>
          <w:sz w:val="20"/>
          <w:szCs w:val="20"/>
        </w:rPr>
        <w:t>Ukazatel vyjadřuje</w:t>
      </w:r>
      <w:r w:rsidR="00CD612D" w:rsidRPr="00E94186">
        <w:rPr>
          <w:rFonts w:ascii="Tahoma" w:hAnsi="Tahoma" w:cs="Tahoma"/>
          <w:noProof/>
          <w:sz w:val="20"/>
          <w:szCs w:val="20"/>
        </w:rPr>
        <w:t xml:space="preserve"> podíl nezaměstnaných k celkové pracovní síle (tj. součtu zaměstnaných a nezaměstnaných)</w:t>
      </w:r>
      <w:r w:rsidR="00221E54" w:rsidRPr="00E94186">
        <w:rPr>
          <w:rFonts w:ascii="Tahoma" w:hAnsi="Tahoma" w:cs="Tahoma"/>
          <w:noProof/>
          <w:sz w:val="20"/>
          <w:szCs w:val="20"/>
        </w:rPr>
        <w:t>.</w:t>
      </w:r>
      <w:r w:rsidR="00BC3AF2" w:rsidRPr="00E94186">
        <w:rPr>
          <w:rFonts w:ascii="Tahoma" w:hAnsi="Tahoma" w:cs="Tahoma"/>
          <w:noProof/>
          <w:sz w:val="20"/>
          <w:szCs w:val="20"/>
        </w:rPr>
        <w:t xml:space="preserve"> </w:t>
      </w:r>
    </w:p>
    <w:tbl>
      <w:tblPr>
        <w:tblW w:w="5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584"/>
        <w:gridCol w:w="1701"/>
      </w:tblGrid>
      <w:tr w:rsidR="00CC39E9" w14:paraId="59773FED" w14:textId="77777777" w:rsidTr="00527087">
        <w:trPr>
          <w:trHeight w:val="27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6D9A5C" w14:textId="77777777" w:rsidR="00CC39E9" w:rsidRDefault="00CC39E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B328" w14:textId="77777777" w:rsidR="00CC39E9" w:rsidRDefault="00CC39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30E968" w14:textId="008CBB0F" w:rsidR="00CC39E9" w:rsidRDefault="00CC39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31.03.2024</w:t>
            </w:r>
            <w:r w:rsidR="00527087">
              <w:rPr>
                <w:rFonts w:ascii="Tahoma" w:hAnsi="Tahoma" w:cs="Tahoma"/>
                <w:b/>
                <w:bCs/>
                <w:sz w:val="18"/>
                <w:szCs w:val="18"/>
              </w:rPr>
              <w:t>*</w:t>
            </w:r>
            <w:r w:rsidR="00527087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CC39E9" w14:paraId="59AAB110" w14:textId="77777777" w:rsidTr="00527087">
        <w:trPr>
          <w:trHeight w:val="27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EDC5EC2" w14:textId="77777777" w:rsidR="00CC39E9" w:rsidRDefault="00CC39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Moravskoslezský kraj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1562" w14:textId="77777777" w:rsidR="00CC39E9" w:rsidRDefault="00CC39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3D59CB" w14:textId="77777777" w:rsidR="00CC39E9" w:rsidRPr="00527087" w:rsidRDefault="00CC39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27087">
              <w:rPr>
                <w:rFonts w:ascii="Tahoma" w:hAnsi="Tahoma" w:cs="Tahoma"/>
                <w:b/>
                <w:bCs/>
                <w:sz w:val="18"/>
                <w:szCs w:val="18"/>
              </w:rPr>
              <w:t>4,0%</w:t>
            </w:r>
          </w:p>
        </w:tc>
      </w:tr>
      <w:tr w:rsidR="00CC39E9" w14:paraId="6E57900F" w14:textId="77777777" w:rsidTr="00527087">
        <w:trPr>
          <w:trHeight w:val="27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579772" w14:textId="77777777" w:rsidR="00CC39E9" w:rsidRDefault="00CC39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Česká republika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A1B8" w14:textId="77777777" w:rsidR="00CC39E9" w:rsidRDefault="00CC39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9DD741" w14:textId="77777777" w:rsidR="00CC39E9" w:rsidRPr="00527087" w:rsidRDefault="00CC39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27087">
              <w:rPr>
                <w:rFonts w:ascii="Tahoma" w:hAnsi="Tahoma" w:cs="Tahoma"/>
                <w:b/>
                <w:bCs/>
                <w:sz w:val="18"/>
                <w:szCs w:val="18"/>
              </w:rPr>
              <w:t>2,8%</w:t>
            </w:r>
          </w:p>
        </w:tc>
      </w:tr>
    </w:tbl>
    <w:p w14:paraId="04572B36" w14:textId="1F217B2E" w:rsidR="005E76C5" w:rsidRPr="00E94186" w:rsidRDefault="00751B1F" w:rsidP="00686AB2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E94186">
        <w:rPr>
          <w:rFonts w:ascii="Tahoma" w:hAnsi="Tahoma" w:cs="Tahoma"/>
          <w:b/>
          <w:bCs/>
          <w:sz w:val="20"/>
          <w:szCs w:val="20"/>
        </w:rPr>
        <w:t xml:space="preserve">*) </w:t>
      </w:r>
      <w:r w:rsidR="005E76C5" w:rsidRPr="00E94186">
        <w:rPr>
          <w:rFonts w:ascii="Tahoma" w:hAnsi="Tahoma" w:cs="Tahoma"/>
          <w:sz w:val="20"/>
          <w:szCs w:val="20"/>
        </w:rPr>
        <w:t xml:space="preserve">Poslední zveřejněná data o obecné míře nezaměstnanosti, která jsou ke dni zpracování materiálu k dispozici. </w:t>
      </w:r>
    </w:p>
    <w:p w14:paraId="26347CD2" w14:textId="5EB56F7D" w:rsidR="00DC2097" w:rsidRPr="00E94186" w:rsidRDefault="00E51989" w:rsidP="008767EB">
      <w:pPr>
        <w:spacing w:before="120"/>
        <w:rPr>
          <w:rFonts w:ascii="Tahoma" w:hAnsi="Tahoma" w:cs="Tahoma"/>
          <w:i/>
          <w:iCs/>
          <w:sz w:val="20"/>
          <w:szCs w:val="20"/>
        </w:rPr>
      </w:pPr>
      <w:r w:rsidRPr="00E94186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23E81137" w14:textId="4BFCAE47" w:rsidR="007D520F" w:rsidRDefault="008B4FF3" w:rsidP="00F85628">
      <w:pPr>
        <w:rPr>
          <w:rStyle w:val="Hypertextovodkaz"/>
          <w:rFonts w:ascii="Tahoma" w:hAnsi="Tahoma" w:cs="Tahoma"/>
          <w:i/>
          <w:iCs/>
          <w:sz w:val="20"/>
          <w:szCs w:val="20"/>
        </w:rPr>
      </w:pPr>
      <w:r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K 31.12.</w:t>
      </w:r>
      <w:r w:rsidR="0039082B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2023</w:t>
      </w:r>
      <w:r w:rsidR="002410B0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:</w:t>
      </w:r>
      <w:r w:rsidR="002410B0" w:rsidRPr="00F85628">
        <w:rPr>
          <w:rStyle w:val="Hypertextovodkaz"/>
          <w:rFonts w:ascii="Tahoma" w:hAnsi="Tahoma" w:cs="Tahoma"/>
          <w:i/>
          <w:iCs/>
          <w:sz w:val="20"/>
          <w:szCs w:val="20"/>
          <w:u w:val="none"/>
        </w:rPr>
        <w:t xml:space="preserve"> </w:t>
      </w:r>
      <w:hyperlink r:id="rId14" w:history="1">
        <w:r w:rsidR="002410B0" w:rsidRPr="00F85628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Výstupní objekt VDB (czso.cz)</w:t>
        </w:r>
      </w:hyperlink>
    </w:p>
    <w:p w14:paraId="5F84839D" w14:textId="63FF0033" w:rsidR="0039082B" w:rsidRPr="00E94186" w:rsidRDefault="008B4FF3" w:rsidP="00686AB2">
      <w:pPr>
        <w:spacing w:after="120"/>
        <w:rPr>
          <w:rStyle w:val="Hypertextovodkaz"/>
          <w:rFonts w:ascii="Tahoma" w:hAnsi="Tahoma" w:cs="Tahoma"/>
          <w:i/>
          <w:iCs/>
          <w:sz w:val="20"/>
          <w:szCs w:val="20"/>
        </w:rPr>
      </w:pPr>
      <w:r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K 31.03.</w:t>
      </w:r>
      <w:r w:rsidR="002410B0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2024: </w:t>
      </w:r>
      <w:hyperlink r:id="rId15" w:history="1">
        <w:r w:rsidR="00F85628" w:rsidRPr="00F85628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Výstupní objekt VDB (czso.cz)</w:t>
        </w:r>
      </w:hyperlink>
    </w:p>
    <w:p w14:paraId="74D1385D" w14:textId="77777777" w:rsidR="008767EB" w:rsidRPr="00FC0578" w:rsidRDefault="008767EB" w:rsidP="00686AB2">
      <w:pPr>
        <w:spacing w:after="240"/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574257DA" w14:textId="41A5E9E5" w:rsidR="00B5567C" w:rsidRPr="00D81BCB" w:rsidRDefault="00DC2097" w:rsidP="00602B9A">
      <w:pPr>
        <w:spacing w:after="120"/>
        <w:rPr>
          <w:rFonts w:ascii="Tahoma" w:hAnsi="Tahoma" w:cs="Tahoma"/>
          <w:b/>
          <w:sz w:val="22"/>
          <w:szCs w:val="22"/>
        </w:rPr>
      </w:pPr>
      <w:r w:rsidRPr="00D81BCB">
        <w:rPr>
          <w:rFonts w:ascii="Tahoma" w:hAnsi="Tahoma" w:cs="Tahoma"/>
          <w:b/>
          <w:sz w:val="22"/>
          <w:szCs w:val="22"/>
        </w:rPr>
        <w:t>Uchazeči o zaměstnání na území Moravskoslezského kraje evidovaní na úřadech práce</w:t>
      </w:r>
    </w:p>
    <w:tbl>
      <w:tblPr>
        <w:tblW w:w="1417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701"/>
        <w:gridCol w:w="1417"/>
        <w:gridCol w:w="1701"/>
        <w:gridCol w:w="1559"/>
        <w:gridCol w:w="1701"/>
      </w:tblGrid>
      <w:tr w:rsidR="003A5CBC" w14:paraId="64A93E9B" w14:textId="77777777" w:rsidTr="003A5CBC">
        <w:trPr>
          <w:trHeight w:val="36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2B0AED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Okres/kraj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4F24A8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31.12.2023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A3DEC90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30.06.2024</w:t>
            </w:r>
          </w:p>
        </w:tc>
      </w:tr>
      <w:tr w:rsidR="003A5CBC" w14:paraId="75935BE0" w14:textId="77777777" w:rsidTr="003A5CBC">
        <w:trPr>
          <w:trHeight w:val="225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A889" w14:textId="77777777" w:rsidR="003A5CBC" w:rsidRDefault="003A5CB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F55CA6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o zaměstnání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F00DB8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B1545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o zaměstnání na území MSK k celkovému počtu uchazečů o zaměstnání v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7BF892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 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FBC04C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CF37C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1E5A7A6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 území MSK k celkovému počtu uchazečů o zaměstnání v ČR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5D6FB6" w14:textId="77777777" w:rsidR="003A5CBC" w:rsidRDefault="003A5CB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</w:tr>
      <w:tr w:rsidR="003A5CBC" w14:paraId="77A995E5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1389A82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Bruntál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4A10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4 451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23AD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10,4%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71DA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6F0B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7,4%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D156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AFFF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CF16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45CD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6,6%</w:t>
            </w:r>
          </w:p>
        </w:tc>
      </w:tr>
      <w:tr w:rsidR="003A5CBC" w14:paraId="517E308D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FE87CE2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Frýdek-Místek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CC55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B7BD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A5D9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6E0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76C8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9CB7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EBF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B07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3,5%</w:t>
            </w:r>
          </w:p>
        </w:tc>
      </w:tr>
      <w:tr w:rsidR="003A5CBC" w14:paraId="7F9AE528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1965F7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Karviná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9F47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4C05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31,5%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44F2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A552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177A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13 235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7140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31,2%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5421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5272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8,1%</w:t>
            </w:r>
          </w:p>
        </w:tc>
      </w:tr>
      <w:tr w:rsidR="003A5CBC" w14:paraId="37A2802F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4563892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Nový Jičín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41C9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8286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BF7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EAD1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3495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1E1B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D3E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A2C1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3,5%</w:t>
            </w:r>
          </w:p>
        </w:tc>
      </w:tr>
      <w:tr w:rsidR="003A5CBC" w14:paraId="43EECE88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01C5C25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E5D0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2578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3C51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D37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F5C9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088B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A552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190E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3,3%</w:t>
            </w:r>
          </w:p>
        </w:tc>
      </w:tr>
      <w:tr w:rsidR="003A5CBC" w14:paraId="72474657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B7603D5" w14:textId="77777777" w:rsidR="003A5CBC" w:rsidRDefault="003A5CB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Ostrava-město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E6B5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8FE9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28,8%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B58A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2515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6814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8BC1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29,9%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1F56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173D" w14:textId="77777777" w:rsidR="003A5CBC" w:rsidRDefault="003A5CB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5,6%</w:t>
            </w:r>
          </w:p>
        </w:tc>
      </w:tr>
      <w:tr w:rsidR="003A5CBC" w14:paraId="0D336204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36266E0" w14:textId="77777777" w:rsidR="003A5CBC" w:rsidRDefault="003A5CB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MSK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116F2C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42 912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E2D5FB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37E6B6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9A9695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98F8A06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42 423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AEF559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D074A1F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BB36B97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5,2%</w:t>
            </w:r>
          </w:p>
        </w:tc>
      </w:tr>
      <w:tr w:rsidR="003A5CBC" w14:paraId="72110C6A" w14:textId="77777777" w:rsidTr="003A5CBC">
        <w:trPr>
          <w:trHeight w:val="27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743E4FC" w14:textId="77777777" w:rsidR="003A5CBC" w:rsidRDefault="003A5CB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ČR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B44D7F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279 227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0DD295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5488FA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17B968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E30BBC5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272 684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EA07179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C2E0101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BE9593B" w14:textId="77777777" w:rsidR="003A5CBC" w:rsidRDefault="003A5CB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3,6%</w:t>
            </w:r>
          </w:p>
        </w:tc>
      </w:tr>
    </w:tbl>
    <w:p w14:paraId="65A6971F" w14:textId="69AAD133" w:rsidR="00310510" w:rsidRPr="003267FF" w:rsidRDefault="00662896" w:rsidP="00734DE8">
      <w:pPr>
        <w:spacing w:before="120" w:after="240"/>
        <w:rPr>
          <w:rFonts w:ascii="Tahoma" w:hAnsi="Tahoma" w:cs="Tahoma"/>
          <w:sz w:val="20"/>
          <w:szCs w:val="20"/>
        </w:rPr>
      </w:pPr>
      <w:r w:rsidRPr="003267FF">
        <w:rPr>
          <w:rFonts w:ascii="Tahoma" w:hAnsi="Tahoma" w:cs="Tahoma"/>
          <w:b/>
          <w:bCs/>
          <w:sz w:val="20"/>
          <w:szCs w:val="20"/>
        </w:rPr>
        <w:t>*)</w:t>
      </w:r>
      <w:r w:rsidRPr="003267FF">
        <w:rPr>
          <w:rFonts w:ascii="Tahoma" w:hAnsi="Tahoma" w:cs="Tahoma"/>
          <w:sz w:val="20"/>
          <w:szCs w:val="20"/>
        </w:rPr>
        <w:t xml:space="preserve"> Podíl</w:t>
      </w:r>
      <w:r w:rsidR="00F67EE3" w:rsidRPr="003267FF">
        <w:rPr>
          <w:rFonts w:ascii="Tahoma" w:hAnsi="Tahoma" w:cs="Tahoma"/>
          <w:sz w:val="20"/>
          <w:szCs w:val="20"/>
        </w:rPr>
        <w:t xml:space="preserve"> </w:t>
      </w:r>
      <w:r w:rsidRPr="003267FF">
        <w:rPr>
          <w:rFonts w:ascii="Tahoma" w:hAnsi="Tahoma" w:cs="Tahoma"/>
          <w:sz w:val="20"/>
          <w:szCs w:val="20"/>
        </w:rPr>
        <w:t xml:space="preserve">nezaměstnaných osob = počet dosažitelných uchazečů o zaměstnání ve věku 15 </w:t>
      </w:r>
      <w:r w:rsidR="00310510" w:rsidRPr="003267FF">
        <w:rPr>
          <w:rFonts w:ascii="Tahoma" w:hAnsi="Tahoma" w:cs="Tahoma"/>
          <w:sz w:val="20"/>
          <w:szCs w:val="20"/>
        </w:rPr>
        <w:t>– 64 let / počet obyvatel ve věku 15 – 64 let (v %)</w:t>
      </w:r>
      <w:r w:rsidR="007871BE" w:rsidRPr="003267FF">
        <w:rPr>
          <w:rFonts w:ascii="Tahoma" w:hAnsi="Tahoma" w:cs="Tahoma"/>
          <w:sz w:val="20"/>
          <w:szCs w:val="20"/>
        </w:rPr>
        <w:t>.</w:t>
      </w:r>
    </w:p>
    <w:p w14:paraId="4B3BEB90" w14:textId="498F0B45" w:rsidR="00445021" w:rsidRPr="003267FF" w:rsidRDefault="00445021" w:rsidP="005E7320">
      <w:pPr>
        <w:spacing w:after="600"/>
        <w:contextualSpacing/>
        <w:rPr>
          <w:rFonts w:ascii="Tahoma" w:hAnsi="Tahoma" w:cs="Tahoma"/>
          <w:i/>
          <w:iCs/>
          <w:sz w:val="20"/>
          <w:szCs w:val="20"/>
        </w:rPr>
      </w:pPr>
      <w:r w:rsidRPr="003267FF">
        <w:rPr>
          <w:rFonts w:ascii="Tahoma" w:hAnsi="Tahoma" w:cs="Tahoma"/>
          <w:i/>
          <w:iCs/>
          <w:sz w:val="20"/>
          <w:szCs w:val="20"/>
        </w:rPr>
        <w:t>Zdroj</w:t>
      </w:r>
      <w:r w:rsidR="00F67EE3" w:rsidRPr="003267FF">
        <w:rPr>
          <w:rFonts w:ascii="Tahoma" w:hAnsi="Tahoma" w:cs="Tahoma"/>
          <w:i/>
          <w:iCs/>
          <w:sz w:val="20"/>
          <w:szCs w:val="20"/>
        </w:rPr>
        <w:t xml:space="preserve">: </w:t>
      </w:r>
      <w:r w:rsidRPr="003267FF">
        <w:rPr>
          <w:rFonts w:ascii="Tahoma" w:hAnsi="Tahoma" w:cs="Tahoma"/>
          <w:i/>
          <w:iCs/>
          <w:sz w:val="20"/>
          <w:szCs w:val="20"/>
        </w:rPr>
        <w:t>Integrovaný portál MPSV</w:t>
      </w:r>
      <w:r w:rsidR="00E8561A" w:rsidRPr="003267F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(a vlastní výpočty odboru financí</w:t>
      </w:r>
      <w:r w:rsidR="00EB08DD" w:rsidRPr="003267FF">
        <w:rPr>
          <w:rFonts w:ascii="Tahoma" w:hAnsi="Tahoma" w:cs="Tahoma"/>
          <w:i/>
          <w:iCs/>
          <w:sz w:val="20"/>
          <w:szCs w:val="20"/>
        </w:rPr>
        <w:t xml:space="preserve"> KÚ MSK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)</w:t>
      </w:r>
    </w:p>
    <w:p w14:paraId="51114DC6" w14:textId="10D11634" w:rsidR="003026BC" w:rsidRPr="003267FF" w:rsidRDefault="00000000" w:rsidP="005E7320">
      <w:pPr>
        <w:rPr>
          <w:rFonts w:ascii="Tahoma" w:hAnsi="Tahoma" w:cs="Tahoma"/>
          <w:i/>
          <w:iCs/>
          <w:color w:val="0000FF"/>
          <w:sz w:val="20"/>
          <w:szCs w:val="20"/>
          <w:u w:val="single"/>
        </w:rPr>
      </w:pPr>
      <w:hyperlink r:id="rId16" w:history="1">
        <w:r w:rsidR="002E7AE5" w:rsidRPr="003267FF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Uchazeči a volná místa </w:t>
        </w:r>
        <w:r w:rsidR="00B44F5D" w:rsidRPr="003267FF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/ MPSV (mpsv.cz)</w:t>
        </w:r>
      </w:hyperlink>
    </w:p>
    <w:sectPr w:rsidR="003026BC" w:rsidRPr="003267FF" w:rsidSect="008D0CC3">
      <w:footerReference w:type="default" r:id="rId17"/>
      <w:footerReference w:type="first" r:id="rId18"/>
      <w:type w:val="continuous"/>
      <w:pgSz w:w="16838" w:h="11906" w:orient="landscape" w:code="9"/>
      <w:pgMar w:top="851" w:right="1103" w:bottom="1135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B7E22" w14:textId="77777777" w:rsidR="00FF49EA" w:rsidRDefault="00FF49EA" w:rsidP="007A7BFB">
      <w:r>
        <w:separator/>
      </w:r>
    </w:p>
  </w:endnote>
  <w:endnote w:type="continuationSeparator" w:id="0">
    <w:p w14:paraId="0F216726" w14:textId="77777777" w:rsidR="00FF49EA" w:rsidRDefault="00FF49EA" w:rsidP="007A7BFB">
      <w:r>
        <w:continuationSeparator/>
      </w:r>
    </w:p>
  </w:endnote>
  <w:endnote w:type="continuationNotice" w:id="1">
    <w:p w14:paraId="12256802" w14:textId="77777777" w:rsidR="00FF49EA" w:rsidRDefault="00FF4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122BA" w14:textId="03FAC300" w:rsidR="007A7BFB" w:rsidRPr="007A7BFB" w:rsidRDefault="0070392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B49833" wp14:editId="2C5640A5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384898847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711A" w14:textId="512E1D51" w:rsidR="003E515B" w:rsidRPr="002D258E" w:rsidRDefault="0070392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F3901E" wp14:editId="66A48924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388032953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515B" w:rsidRPr="002D258E">
      <w:rPr>
        <w:rFonts w:ascii="Tahoma" w:hAnsi="Tahoma" w:cs="Tahoma"/>
        <w:sz w:val="20"/>
        <w:szCs w:val="20"/>
      </w:rPr>
      <w:fldChar w:fldCharType="begin"/>
    </w:r>
    <w:r w:rsidR="003E515B" w:rsidRPr="002D258E">
      <w:rPr>
        <w:rFonts w:ascii="Tahoma" w:hAnsi="Tahoma" w:cs="Tahoma"/>
        <w:sz w:val="20"/>
        <w:szCs w:val="20"/>
      </w:rPr>
      <w:instrText>PAGE   \* MERGEFORMAT</w:instrText>
    </w:r>
    <w:r w:rsidR="003E515B" w:rsidRPr="002D258E">
      <w:rPr>
        <w:rFonts w:ascii="Tahoma" w:hAnsi="Tahoma" w:cs="Tahoma"/>
        <w:sz w:val="20"/>
        <w:szCs w:val="20"/>
      </w:rPr>
      <w:fldChar w:fldCharType="separate"/>
    </w:r>
    <w:r w:rsidR="003E515B" w:rsidRPr="002D258E">
      <w:rPr>
        <w:rFonts w:ascii="Tahoma" w:hAnsi="Tahoma" w:cs="Tahoma"/>
        <w:noProof/>
        <w:sz w:val="20"/>
        <w:szCs w:val="20"/>
      </w:rPr>
      <w:t>1</w:t>
    </w:r>
    <w:r w:rsidR="003E515B" w:rsidRPr="002D258E">
      <w:rPr>
        <w:rFonts w:ascii="Tahoma" w:hAnsi="Tahoma" w:cs="Tahoma"/>
        <w:sz w:val="20"/>
        <w:szCs w:val="20"/>
      </w:rPr>
      <w:fldChar w:fldCharType="end"/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2675E" w14:textId="77777777" w:rsidR="00FF49EA" w:rsidRDefault="00FF49EA" w:rsidP="007A7BFB">
      <w:r>
        <w:separator/>
      </w:r>
    </w:p>
  </w:footnote>
  <w:footnote w:type="continuationSeparator" w:id="0">
    <w:p w14:paraId="6DF7612A" w14:textId="77777777" w:rsidR="00FF49EA" w:rsidRDefault="00FF49EA" w:rsidP="007A7BFB">
      <w:r>
        <w:continuationSeparator/>
      </w:r>
    </w:p>
  </w:footnote>
  <w:footnote w:type="continuationNotice" w:id="1">
    <w:p w14:paraId="253DBE16" w14:textId="77777777" w:rsidR="00FF49EA" w:rsidRDefault="00FF49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8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105B"/>
    <w:rsid w:val="000016F5"/>
    <w:rsid w:val="0000605F"/>
    <w:rsid w:val="000075A3"/>
    <w:rsid w:val="00010943"/>
    <w:rsid w:val="00016570"/>
    <w:rsid w:val="00016F54"/>
    <w:rsid w:val="000215D0"/>
    <w:rsid w:val="00023F31"/>
    <w:rsid w:val="000303AF"/>
    <w:rsid w:val="00030451"/>
    <w:rsid w:val="0003741A"/>
    <w:rsid w:val="00041A62"/>
    <w:rsid w:val="00041F02"/>
    <w:rsid w:val="000467F2"/>
    <w:rsid w:val="00051757"/>
    <w:rsid w:val="000643A0"/>
    <w:rsid w:val="00064FEC"/>
    <w:rsid w:val="00071175"/>
    <w:rsid w:val="000718C5"/>
    <w:rsid w:val="000772B9"/>
    <w:rsid w:val="00077344"/>
    <w:rsid w:val="0007761D"/>
    <w:rsid w:val="000808F3"/>
    <w:rsid w:val="000855B6"/>
    <w:rsid w:val="00091A6A"/>
    <w:rsid w:val="000A1756"/>
    <w:rsid w:val="000A68C5"/>
    <w:rsid w:val="000B297A"/>
    <w:rsid w:val="000B329E"/>
    <w:rsid w:val="000C254C"/>
    <w:rsid w:val="000C5EE0"/>
    <w:rsid w:val="000C5F81"/>
    <w:rsid w:val="000D085C"/>
    <w:rsid w:val="000D1424"/>
    <w:rsid w:val="000D31CB"/>
    <w:rsid w:val="000D3607"/>
    <w:rsid w:val="000D6CD2"/>
    <w:rsid w:val="000D7BA6"/>
    <w:rsid w:val="000E1D05"/>
    <w:rsid w:val="000E7F96"/>
    <w:rsid w:val="000F1AEE"/>
    <w:rsid w:val="0010235F"/>
    <w:rsid w:val="00110782"/>
    <w:rsid w:val="0013561F"/>
    <w:rsid w:val="001359B6"/>
    <w:rsid w:val="0013729C"/>
    <w:rsid w:val="001479E9"/>
    <w:rsid w:val="00150215"/>
    <w:rsid w:val="00150A8F"/>
    <w:rsid w:val="00151127"/>
    <w:rsid w:val="0015349E"/>
    <w:rsid w:val="00154607"/>
    <w:rsid w:val="00171888"/>
    <w:rsid w:val="00171E05"/>
    <w:rsid w:val="00175EBC"/>
    <w:rsid w:val="00197DBB"/>
    <w:rsid w:val="001A0C1C"/>
    <w:rsid w:val="001A12A7"/>
    <w:rsid w:val="001B2E79"/>
    <w:rsid w:val="001D32F4"/>
    <w:rsid w:val="001D5741"/>
    <w:rsid w:val="001D6272"/>
    <w:rsid w:val="001E1802"/>
    <w:rsid w:val="001E796E"/>
    <w:rsid w:val="001F0814"/>
    <w:rsid w:val="001F616D"/>
    <w:rsid w:val="001F7BD4"/>
    <w:rsid w:val="002035CA"/>
    <w:rsid w:val="002049CF"/>
    <w:rsid w:val="002076D6"/>
    <w:rsid w:val="00210297"/>
    <w:rsid w:val="00210C9D"/>
    <w:rsid w:val="0021109F"/>
    <w:rsid w:val="00221E54"/>
    <w:rsid w:val="002258B2"/>
    <w:rsid w:val="00226179"/>
    <w:rsid w:val="002269D4"/>
    <w:rsid w:val="00226A83"/>
    <w:rsid w:val="0023008B"/>
    <w:rsid w:val="0023590A"/>
    <w:rsid w:val="00236835"/>
    <w:rsid w:val="00236DDE"/>
    <w:rsid w:val="002401C8"/>
    <w:rsid w:val="002410B0"/>
    <w:rsid w:val="00241823"/>
    <w:rsid w:val="00247989"/>
    <w:rsid w:val="00252D19"/>
    <w:rsid w:val="002657E5"/>
    <w:rsid w:val="002744B7"/>
    <w:rsid w:val="0027768F"/>
    <w:rsid w:val="002807CC"/>
    <w:rsid w:val="002832CD"/>
    <w:rsid w:val="00283E8D"/>
    <w:rsid w:val="00284DE5"/>
    <w:rsid w:val="00286819"/>
    <w:rsid w:val="002A581B"/>
    <w:rsid w:val="002A5B5A"/>
    <w:rsid w:val="002A65A9"/>
    <w:rsid w:val="002A7216"/>
    <w:rsid w:val="002A770F"/>
    <w:rsid w:val="002B398D"/>
    <w:rsid w:val="002B4D4A"/>
    <w:rsid w:val="002B78D0"/>
    <w:rsid w:val="002C66CF"/>
    <w:rsid w:val="002D0766"/>
    <w:rsid w:val="002D1B67"/>
    <w:rsid w:val="002D258E"/>
    <w:rsid w:val="002D7BCC"/>
    <w:rsid w:val="002E7AE5"/>
    <w:rsid w:val="002F3EAA"/>
    <w:rsid w:val="002F5E33"/>
    <w:rsid w:val="002F7CFB"/>
    <w:rsid w:val="003026BC"/>
    <w:rsid w:val="0030328C"/>
    <w:rsid w:val="00303689"/>
    <w:rsid w:val="00304205"/>
    <w:rsid w:val="00310510"/>
    <w:rsid w:val="0032044E"/>
    <w:rsid w:val="003215BA"/>
    <w:rsid w:val="0032228A"/>
    <w:rsid w:val="00325E90"/>
    <w:rsid w:val="003267FF"/>
    <w:rsid w:val="0032741A"/>
    <w:rsid w:val="00346970"/>
    <w:rsid w:val="00351A6B"/>
    <w:rsid w:val="003571B8"/>
    <w:rsid w:val="00360C57"/>
    <w:rsid w:val="003632E1"/>
    <w:rsid w:val="00371CEF"/>
    <w:rsid w:val="003806EE"/>
    <w:rsid w:val="00380839"/>
    <w:rsid w:val="00386876"/>
    <w:rsid w:val="0039082B"/>
    <w:rsid w:val="00393241"/>
    <w:rsid w:val="003A0E6E"/>
    <w:rsid w:val="003A4F53"/>
    <w:rsid w:val="003A5CBC"/>
    <w:rsid w:val="003B3660"/>
    <w:rsid w:val="003B7EBF"/>
    <w:rsid w:val="003C37FC"/>
    <w:rsid w:val="003C3ADA"/>
    <w:rsid w:val="003C7C6E"/>
    <w:rsid w:val="003D4C3B"/>
    <w:rsid w:val="003D5EFC"/>
    <w:rsid w:val="003D6891"/>
    <w:rsid w:val="003D7481"/>
    <w:rsid w:val="003E0537"/>
    <w:rsid w:val="003E515B"/>
    <w:rsid w:val="003E643C"/>
    <w:rsid w:val="003F3EA0"/>
    <w:rsid w:val="004052CF"/>
    <w:rsid w:val="00406FC9"/>
    <w:rsid w:val="0041124D"/>
    <w:rsid w:val="00414482"/>
    <w:rsid w:val="0041624C"/>
    <w:rsid w:val="00417B3F"/>
    <w:rsid w:val="004204F8"/>
    <w:rsid w:val="0042147E"/>
    <w:rsid w:val="00421946"/>
    <w:rsid w:val="00424AE0"/>
    <w:rsid w:val="00427873"/>
    <w:rsid w:val="00430101"/>
    <w:rsid w:val="0043419A"/>
    <w:rsid w:val="0044235E"/>
    <w:rsid w:val="00443983"/>
    <w:rsid w:val="00445021"/>
    <w:rsid w:val="00453EED"/>
    <w:rsid w:val="004612A3"/>
    <w:rsid w:val="0046459E"/>
    <w:rsid w:val="0047515C"/>
    <w:rsid w:val="004758A5"/>
    <w:rsid w:val="00476A3F"/>
    <w:rsid w:val="004855FF"/>
    <w:rsid w:val="00486675"/>
    <w:rsid w:val="00494483"/>
    <w:rsid w:val="00495FE2"/>
    <w:rsid w:val="004B371A"/>
    <w:rsid w:val="004B5A68"/>
    <w:rsid w:val="004B6E6C"/>
    <w:rsid w:val="004B7435"/>
    <w:rsid w:val="004C56B5"/>
    <w:rsid w:val="004C7603"/>
    <w:rsid w:val="004D2962"/>
    <w:rsid w:val="004E78F6"/>
    <w:rsid w:val="004F7678"/>
    <w:rsid w:val="00501BE2"/>
    <w:rsid w:val="005027CD"/>
    <w:rsid w:val="005040FB"/>
    <w:rsid w:val="005113CB"/>
    <w:rsid w:val="00523335"/>
    <w:rsid w:val="00527087"/>
    <w:rsid w:val="00527922"/>
    <w:rsid w:val="00530ED7"/>
    <w:rsid w:val="00533017"/>
    <w:rsid w:val="00541607"/>
    <w:rsid w:val="00541C21"/>
    <w:rsid w:val="00545CE8"/>
    <w:rsid w:val="0055037F"/>
    <w:rsid w:val="00552E5A"/>
    <w:rsid w:val="00555B7A"/>
    <w:rsid w:val="005560C2"/>
    <w:rsid w:val="00557F90"/>
    <w:rsid w:val="00566B60"/>
    <w:rsid w:val="00567943"/>
    <w:rsid w:val="0058208E"/>
    <w:rsid w:val="00583BBC"/>
    <w:rsid w:val="005848B0"/>
    <w:rsid w:val="0059035A"/>
    <w:rsid w:val="0059235E"/>
    <w:rsid w:val="00597252"/>
    <w:rsid w:val="005B293D"/>
    <w:rsid w:val="005B3E1F"/>
    <w:rsid w:val="005B5C1F"/>
    <w:rsid w:val="005C12A3"/>
    <w:rsid w:val="005C32AA"/>
    <w:rsid w:val="005C5720"/>
    <w:rsid w:val="005C624A"/>
    <w:rsid w:val="005D02CE"/>
    <w:rsid w:val="005D3D2F"/>
    <w:rsid w:val="005E6EC6"/>
    <w:rsid w:val="005E7320"/>
    <w:rsid w:val="005E76C5"/>
    <w:rsid w:val="005F091D"/>
    <w:rsid w:val="005F1ED3"/>
    <w:rsid w:val="005F56A9"/>
    <w:rsid w:val="006007A6"/>
    <w:rsid w:val="00602B9A"/>
    <w:rsid w:val="00603C58"/>
    <w:rsid w:val="00620637"/>
    <w:rsid w:val="00622431"/>
    <w:rsid w:val="00623ACB"/>
    <w:rsid w:val="00625E8C"/>
    <w:rsid w:val="00630FF2"/>
    <w:rsid w:val="00647D57"/>
    <w:rsid w:val="00650CD8"/>
    <w:rsid w:val="00656137"/>
    <w:rsid w:val="00662896"/>
    <w:rsid w:val="00675155"/>
    <w:rsid w:val="00681251"/>
    <w:rsid w:val="006814D7"/>
    <w:rsid w:val="00686AB2"/>
    <w:rsid w:val="00687F69"/>
    <w:rsid w:val="006935A4"/>
    <w:rsid w:val="0069558C"/>
    <w:rsid w:val="00697611"/>
    <w:rsid w:val="006A0296"/>
    <w:rsid w:val="006A287B"/>
    <w:rsid w:val="006A3F40"/>
    <w:rsid w:val="006B358B"/>
    <w:rsid w:val="006B3C47"/>
    <w:rsid w:val="006B3D96"/>
    <w:rsid w:val="006B6228"/>
    <w:rsid w:val="006C04E5"/>
    <w:rsid w:val="006C34B2"/>
    <w:rsid w:val="006C3550"/>
    <w:rsid w:val="006D13FE"/>
    <w:rsid w:val="006D47F7"/>
    <w:rsid w:val="006D52CA"/>
    <w:rsid w:val="006E0905"/>
    <w:rsid w:val="006E2F59"/>
    <w:rsid w:val="0070024D"/>
    <w:rsid w:val="00700A81"/>
    <w:rsid w:val="00700F1A"/>
    <w:rsid w:val="0070392C"/>
    <w:rsid w:val="00707C3A"/>
    <w:rsid w:val="007111D4"/>
    <w:rsid w:val="00714E05"/>
    <w:rsid w:val="00720624"/>
    <w:rsid w:val="00731639"/>
    <w:rsid w:val="00732705"/>
    <w:rsid w:val="00734DE8"/>
    <w:rsid w:val="0073671C"/>
    <w:rsid w:val="00736A18"/>
    <w:rsid w:val="007440CD"/>
    <w:rsid w:val="00746F4D"/>
    <w:rsid w:val="0074798E"/>
    <w:rsid w:val="00751B1F"/>
    <w:rsid w:val="007569D8"/>
    <w:rsid w:val="00762078"/>
    <w:rsid w:val="007746B4"/>
    <w:rsid w:val="007749BC"/>
    <w:rsid w:val="007776B2"/>
    <w:rsid w:val="00782BBC"/>
    <w:rsid w:val="007838E3"/>
    <w:rsid w:val="00785456"/>
    <w:rsid w:val="00785AF0"/>
    <w:rsid w:val="007871BE"/>
    <w:rsid w:val="007917EB"/>
    <w:rsid w:val="00793049"/>
    <w:rsid w:val="0079486B"/>
    <w:rsid w:val="0079566C"/>
    <w:rsid w:val="00795DD7"/>
    <w:rsid w:val="00796C06"/>
    <w:rsid w:val="007A00DA"/>
    <w:rsid w:val="007A2C69"/>
    <w:rsid w:val="007A2CAD"/>
    <w:rsid w:val="007A7228"/>
    <w:rsid w:val="007A7BFB"/>
    <w:rsid w:val="007B081E"/>
    <w:rsid w:val="007B2719"/>
    <w:rsid w:val="007B3767"/>
    <w:rsid w:val="007B382B"/>
    <w:rsid w:val="007B3F6C"/>
    <w:rsid w:val="007B4D0F"/>
    <w:rsid w:val="007C0504"/>
    <w:rsid w:val="007C207F"/>
    <w:rsid w:val="007D520F"/>
    <w:rsid w:val="007D6232"/>
    <w:rsid w:val="007D6C8B"/>
    <w:rsid w:val="007E17E4"/>
    <w:rsid w:val="007E37B6"/>
    <w:rsid w:val="007E5FC3"/>
    <w:rsid w:val="007E6512"/>
    <w:rsid w:val="007F172A"/>
    <w:rsid w:val="007F4953"/>
    <w:rsid w:val="007F537A"/>
    <w:rsid w:val="00814A34"/>
    <w:rsid w:val="00814AB6"/>
    <w:rsid w:val="00814ADA"/>
    <w:rsid w:val="00815481"/>
    <w:rsid w:val="00844780"/>
    <w:rsid w:val="008460C4"/>
    <w:rsid w:val="00853F63"/>
    <w:rsid w:val="00863814"/>
    <w:rsid w:val="00870DAF"/>
    <w:rsid w:val="0087237F"/>
    <w:rsid w:val="008767EB"/>
    <w:rsid w:val="0087706D"/>
    <w:rsid w:val="0088214C"/>
    <w:rsid w:val="00886F57"/>
    <w:rsid w:val="008A2D2D"/>
    <w:rsid w:val="008A32F5"/>
    <w:rsid w:val="008A5082"/>
    <w:rsid w:val="008A56D2"/>
    <w:rsid w:val="008B4FF3"/>
    <w:rsid w:val="008C37F7"/>
    <w:rsid w:val="008C71D1"/>
    <w:rsid w:val="008D0CC3"/>
    <w:rsid w:val="008D1D9B"/>
    <w:rsid w:val="008D4390"/>
    <w:rsid w:val="008D5A62"/>
    <w:rsid w:val="008E0240"/>
    <w:rsid w:val="008E0760"/>
    <w:rsid w:val="008E0862"/>
    <w:rsid w:val="008E1423"/>
    <w:rsid w:val="008E3603"/>
    <w:rsid w:val="008E3BDF"/>
    <w:rsid w:val="008E5D99"/>
    <w:rsid w:val="008F2025"/>
    <w:rsid w:val="009008D2"/>
    <w:rsid w:val="00910342"/>
    <w:rsid w:val="009123B6"/>
    <w:rsid w:val="009123E0"/>
    <w:rsid w:val="0091720C"/>
    <w:rsid w:val="009172DA"/>
    <w:rsid w:val="00920C27"/>
    <w:rsid w:val="0092234F"/>
    <w:rsid w:val="00923712"/>
    <w:rsid w:val="009239C6"/>
    <w:rsid w:val="00925F65"/>
    <w:rsid w:val="00932501"/>
    <w:rsid w:val="00932B9D"/>
    <w:rsid w:val="00936076"/>
    <w:rsid w:val="00936727"/>
    <w:rsid w:val="0094264B"/>
    <w:rsid w:val="009461C6"/>
    <w:rsid w:val="00947B39"/>
    <w:rsid w:val="00950B93"/>
    <w:rsid w:val="00951299"/>
    <w:rsid w:val="009544C7"/>
    <w:rsid w:val="00963098"/>
    <w:rsid w:val="00970A6E"/>
    <w:rsid w:val="00976C41"/>
    <w:rsid w:val="00987490"/>
    <w:rsid w:val="009A219D"/>
    <w:rsid w:val="009A4626"/>
    <w:rsid w:val="009A599E"/>
    <w:rsid w:val="009A668D"/>
    <w:rsid w:val="009B4BE7"/>
    <w:rsid w:val="009C2C01"/>
    <w:rsid w:val="009C68DB"/>
    <w:rsid w:val="009D616D"/>
    <w:rsid w:val="009E76BB"/>
    <w:rsid w:val="00A0071F"/>
    <w:rsid w:val="00A075CA"/>
    <w:rsid w:val="00A11BEC"/>
    <w:rsid w:val="00A120F0"/>
    <w:rsid w:val="00A145A7"/>
    <w:rsid w:val="00A3745A"/>
    <w:rsid w:val="00A43F16"/>
    <w:rsid w:val="00A57864"/>
    <w:rsid w:val="00A76345"/>
    <w:rsid w:val="00A77424"/>
    <w:rsid w:val="00A77A01"/>
    <w:rsid w:val="00A82397"/>
    <w:rsid w:val="00A82A5B"/>
    <w:rsid w:val="00A85E22"/>
    <w:rsid w:val="00A877B9"/>
    <w:rsid w:val="00AA2439"/>
    <w:rsid w:val="00AA2B79"/>
    <w:rsid w:val="00AA531C"/>
    <w:rsid w:val="00AB19AB"/>
    <w:rsid w:val="00AB662D"/>
    <w:rsid w:val="00AC042F"/>
    <w:rsid w:val="00AC2E48"/>
    <w:rsid w:val="00AC6463"/>
    <w:rsid w:val="00AD180A"/>
    <w:rsid w:val="00AD2BB0"/>
    <w:rsid w:val="00AE1809"/>
    <w:rsid w:val="00AE624C"/>
    <w:rsid w:val="00AE6319"/>
    <w:rsid w:val="00AE691B"/>
    <w:rsid w:val="00AE6D07"/>
    <w:rsid w:val="00AE6EC2"/>
    <w:rsid w:val="00AF172B"/>
    <w:rsid w:val="00AF5023"/>
    <w:rsid w:val="00AF5FB0"/>
    <w:rsid w:val="00AF7855"/>
    <w:rsid w:val="00B055D4"/>
    <w:rsid w:val="00B154B4"/>
    <w:rsid w:val="00B15CFE"/>
    <w:rsid w:val="00B25769"/>
    <w:rsid w:val="00B25E09"/>
    <w:rsid w:val="00B31FF3"/>
    <w:rsid w:val="00B32B8A"/>
    <w:rsid w:val="00B35BF9"/>
    <w:rsid w:val="00B44F5D"/>
    <w:rsid w:val="00B552C7"/>
    <w:rsid w:val="00B5558A"/>
    <w:rsid w:val="00B5567C"/>
    <w:rsid w:val="00B55BEA"/>
    <w:rsid w:val="00B60872"/>
    <w:rsid w:val="00B64FE3"/>
    <w:rsid w:val="00B70F50"/>
    <w:rsid w:val="00B77FFB"/>
    <w:rsid w:val="00B80E79"/>
    <w:rsid w:val="00B8438D"/>
    <w:rsid w:val="00BA1D03"/>
    <w:rsid w:val="00BA6941"/>
    <w:rsid w:val="00BB1F7A"/>
    <w:rsid w:val="00BB3EE1"/>
    <w:rsid w:val="00BC3AF2"/>
    <w:rsid w:val="00BD0E67"/>
    <w:rsid w:val="00BD29A9"/>
    <w:rsid w:val="00BD373D"/>
    <w:rsid w:val="00BE1A47"/>
    <w:rsid w:val="00BE5B3D"/>
    <w:rsid w:val="00BE5DAD"/>
    <w:rsid w:val="00BF063A"/>
    <w:rsid w:val="00BF0D0E"/>
    <w:rsid w:val="00BF39C1"/>
    <w:rsid w:val="00BF49AE"/>
    <w:rsid w:val="00BF6CD6"/>
    <w:rsid w:val="00C00E3A"/>
    <w:rsid w:val="00C03070"/>
    <w:rsid w:val="00C043B8"/>
    <w:rsid w:val="00C04D74"/>
    <w:rsid w:val="00C07C76"/>
    <w:rsid w:val="00C10F9C"/>
    <w:rsid w:val="00C13E02"/>
    <w:rsid w:val="00C16A24"/>
    <w:rsid w:val="00C22159"/>
    <w:rsid w:val="00C2711A"/>
    <w:rsid w:val="00C34BC5"/>
    <w:rsid w:val="00C354BA"/>
    <w:rsid w:val="00C35749"/>
    <w:rsid w:val="00C41D80"/>
    <w:rsid w:val="00C41F96"/>
    <w:rsid w:val="00C42B84"/>
    <w:rsid w:val="00C47102"/>
    <w:rsid w:val="00C4736B"/>
    <w:rsid w:val="00C74217"/>
    <w:rsid w:val="00C83AE4"/>
    <w:rsid w:val="00C878D9"/>
    <w:rsid w:val="00C9786C"/>
    <w:rsid w:val="00CA1391"/>
    <w:rsid w:val="00CA5BB0"/>
    <w:rsid w:val="00CB0742"/>
    <w:rsid w:val="00CB0942"/>
    <w:rsid w:val="00CB221F"/>
    <w:rsid w:val="00CB3507"/>
    <w:rsid w:val="00CB7A76"/>
    <w:rsid w:val="00CC0F40"/>
    <w:rsid w:val="00CC39E9"/>
    <w:rsid w:val="00CC451B"/>
    <w:rsid w:val="00CC4A3D"/>
    <w:rsid w:val="00CC5E6E"/>
    <w:rsid w:val="00CC70D0"/>
    <w:rsid w:val="00CD612D"/>
    <w:rsid w:val="00CE0BC5"/>
    <w:rsid w:val="00CE5018"/>
    <w:rsid w:val="00CF21C4"/>
    <w:rsid w:val="00CF391B"/>
    <w:rsid w:val="00CF6697"/>
    <w:rsid w:val="00D00E1E"/>
    <w:rsid w:val="00D13B07"/>
    <w:rsid w:val="00D13C52"/>
    <w:rsid w:val="00D20992"/>
    <w:rsid w:val="00D22DD1"/>
    <w:rsid w:val="00D349B8"/>
    <w:rsid w:val="00D502C7"/>
    <w:rsid w:val="00D52470"/>
    <w:rsid w:val="00D53AEF"/>
    <w:rsid w:val="00D60CA8"/>
    <w:rsid w:val="00D712B5"/>
    <w:rsid w:val="00D81694"/>
    <w:rsid w:val="00D81BCB"/>
    <w:rsid w:val="00D82CEB"/>
    <w:rsid w:val="00D85CA7"/>
    <w:rsid w:val="00D877B4"/>
    <w:rsid w:val="00D91495"/>
    <w:rsid w:val="00D93112"/>
    <w:rsid w:val="00DA473D"/>
    <w:rsid w:val="00DB247B"/>
    <w:rsid w:val="00DB2D14"/>
    <w:rsid w:val="00DC005B"/>
    <w:rsid w:val="00DC07AC"/>
    <w:rsid w:val="00DC2097"/>
    <w:rsid w:val="00DC5E5A"/>
    <w:rsid w:val="00DD0C60"/>
    <w:rsid w:val="00DE1598"/>
    <w:rsid w:val="00DE4182"/>
    <w:rsid w:val="00E022BC"/>
    <w:rsid w:val="00E1163C"/>
    <w:rsid w:val="00E166E3"/>
    <w:rsid w:val="00E212FA"/>
    <w:rsid w:val="00E216B3"/>
    <w:rsid w:val="00E223F6"/>
    <w:rsid w:val="00E26834"/>
    <w:rsid w:val="00E2691A"/>
    <w:rsid w:val="00E27E97"/>
    <w:rsid w:val="00E3277E"/>
    <w:rsid w:val="00E34B4A"/>
    <w:rsid w:val="00E46BB2"/>
    <w:rsid w:val="00E51989"/>
    <w:rsid w:val="00E52A72"/>
    <w:rsid w:val="00E56155"/>
    <w:rsid w:val="00E60B41"/>
    <w:rsid w:val="00E62A9C"/>
    <w:rsid w:val="00E63F85"/>
    <w:rsid w:val="00E641D1"/>
    <w:rsid w:val="00E66B6B"/>
    <w:rsid w:val="00E73010"/>
    <w:rsid w:val="00E7565A"/>
    <w:rsid w:val="00E75DA9"/>
    <w:rsid w:val="00E7741E"/>
    <w:rsid w:val="00E77AE7"/>
    <w:rsid w:val="00E8561A"/>
    <w:rsid w:val="00E928B2"/>
    <w:rsid w:val="00E94186"/>
    <w:rsid w:val="00EA0D3A"/>
    <w:rsid w:val="00EA3096"/>
    <w:rsid w:val="00EB08DD"/>
    <w:rsid w:val="00EB107B"/>
    <w:rsid w:val="00EB11B1"/>
    <w:rsid w:val="00EB15C3"/>
    <w:rsid w:val="00EB5F79"/>
    <w:rsid w:val="00EB73D2"/>
    <w:rsid w:val="00EC01A1"/>
    <w:rsid w:val="00EC1582"/>
    <w:rsid w:val="00EC37D9"/>
    <w:rsid w:val="00EC3C3D"/>
    <w:rsid w:val="00EC5AB4"/>
    <w:rsid w:val="00EC6CE6"/>
    <w:rsid w:val="00EC6F02"/>
    <w:rsid w:val="00EC7AC7"/>
    <w:rsid w:val="00ED6A26"/>
    <w:rsid w:val="00EE03EE"/>
    <w:rsid w:val="00EE0D07"/>
    <w:rsid w:val="00EE1B29"/>
    <w:rsid w:val="00EE5BB1"/>
    <w:rsid w:val="00F034A3"/>
    <w:rsid w:val="00F04B49"/>
    <w:rsid w:val="00F070C1"/>
    <w:rsid w:val="00F07762"/>
    <w:rsid w:val="00F115D3"/>
    <w:rsid w:val="00F11E9E"/>
    <w:rsid w:val="00F124B5"/>
    <w:rsid w:val="00F20AEC"/>
    <w:rsid w:val="00F24808"/>
    <w:rsid w:val="00F25939"/>
    <w:rsid w:val="00F27D99"/>
    <w:rsid w:val="00F3431D"/>
    <w:rsid w:val="00F43196"/>
    <w:rsid w:val="00F51E7E"/>
    <w:rsid w:val="00F60CF7"/>
    <w:rsid w:val="00F63C53"/>
    <w:rsid w:val="00F67EE3"/>
    <w:rsid w:val="00F704AE"/>
    <w:rsid w:val="00F71F6C"/>
    <w:rsid w:val="00F776E3"/>
    <w:rsid w:val="00F85628"/>
    <w:rsid w:val="00F86CA6"/>
    <w:rsid w:val="00F87F45"/>
    <w:rsid w:val="00F9363A"/>
    <w:rsid w:val="00F96CF3"/>
    <w:rsid w:val="00FA07D3"/>
    <w:rsid w:val="00FA1F9A"/>
    <w:rsid w:val="00FA4E64"/>
    <w:rsid w:val="00FB14AD"/>
    <w:rsid w:val="00FC0578"/>
    <w:rsid w:val="00FC5A7E"/>
    <w:rsid w:val="00FC671A"/>
    <w:rsid w:val="00FD4E03"/>
    <w:rsid w:val="00FD65FB"/>
    <w:rsid w:val="00FD6F5F"/>
    <w:rsid w:val="00FE0999"/>
    <w:rsid w:val="00FE42DB"/>
    <w:rsid w:val="00FF3674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db.czso.cz/vdbvo2/faces/cs/index.jsf?page=vystup-objekt-parametry&amp;sp=A&amp;pvokc=&amp;katalog=33115&amp;pvo=DEM130062-3&amp;z=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db.czso.cz/vdbvo2/faces/cs/index.jsf?page=vystup-objekt-parametry&amp;pvo=DEM130062-1&amp;sp=A&amp;pvokc=&amp;katalog=33115&amp;z=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ata.mpsv.cz/web/data/vizualizace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l.czso.cz/pll/rocenka/rocenkavyber.volba?titul=Ukazatele%20za%20region%C3%A1ln%C3%AD%20celky&amp;mypriznak=RB&amp;typ=2&amp;proc=rocenka.presmsocas&amp;mylang=CZ&amp;jak=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db.czso.cz/vdbvo2/faces/cs/index.jsf?page=vystup-objekt&amp;z=T&amp;f=TABULKA&amp;skupId=426&amp;katalog=30853&amp;pvo=ZAM01-A&amp;pvo=ZAM01-A&amp;str=v178&amp;c=v3~6__RP2024QP1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db.czso.cz/vdbvo2/faces/cs/index.jsf?page=vystup-objekt&amp;z=T&amp;f=TABULKA&amp;skupId=426&amp;katalog=30853&amp;pvo=ZAM01-A&amp;pvo=ZAM01-A&amp;str=v178&amp;c=v3~8__RP202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5" ma:contentTypeDescription="Vytvoří nový dokument" ma:contentTypeScope="" ma:versionID="6e6c267be53854cf6949286042153aad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25d61c8446168597ff1c179bbd25517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customXml/itemProps2.xml><?xml version="1.0" encoding="utf-8"?>
<ds:datastoreItem xmlns:ds="http://schemas.openxmlformats.org/officeDocument/2006/customXml" ds:itemID="{DCC7663E-6F3F-444B-A045-5734DEE9F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Klučková Pavla</cp:lastModifiedBy>
  <cp:revision>3</cp:revision>
  <cp:lastPrinted>2023-08-08T11:05:00Z</cp:lastPrinted>
  <dcterms:created xsi:type="dcterms:W3CDTF">2024-08-08T06:49:00Z</dcterms:created>
  <dcterms:modified xsi:type="dcterms:W3CDTF">2024-08-08T06:50:00Z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C:\Users\msk_kluckova2398\AppData\Local\Microsoft\Windows\INetCache\Content.Outlook\V7FIMTMG\Příloha č. 6 - Přehled základních ekonomických ukazatelů za MSK_k 30.06.2024.docx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2023-04-27T04:30:08Z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ba598433-f0c9-4df4-8cfe-bcb2bdc595e0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MediaServiceImageTags">
    <vt:lpwstr/>
  </property>
</Properties>
</file>