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D207CF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428CA">
        <w:rPr>
          <w:rFonts w:ascii="Tahoma" w:hAnsi="Tahoma" w:cs="Tahoma"/>
          <w:b/>
        </w:rPr>
        <w:t>25</w:t>
      </w:r>
      <w:r w:rsidR="00B51CFE">
        <w:rPr>
          <w:rFonts w:ascii="Tahoma" w:hAnsi="Tahoma" w:cs="Tahoma"/>
          <w:b/>
        </w:rPr>
        <w:t>.</w:t>
      </w:r>
    </w:p>
    <w:p w14:paraId="61F0B2D5" w14:textId="57873D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170E1">
        <w:rPr>
          <w:rFonts w:ascii="Tahoma" w:hAnsi="Tahoma" w:cs="Tahoma"/>
        </w:rPr>
        <w:t>1</w:t>
      </w:r>
      <w:r w:rsidR="00911198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 xml:space="preserve">. </w:t>
      </w:r>
      <w:r w:rsidR="00C858AC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911198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693A2520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A428CA">
        <w:rPr>
          <w:rFonts w:ascii="Tahoma" w:hAnsi="Tahoma" w:cs="Tahoma"/>
          <w:b/>
          <w:bCs/>
        </w:rPr>
        <w:t>25</w:t>
      </w:r>
      <w:r w:rsidR="00B51CFE" w:rsidRPr="00B51CFE">
        <w:rPr>
          <w:rFonts w:ascii="Tahoma" w:hAnsi="Tahoma" w:cs="Tahoma"/>
          <w:b/>
          <w:bCs/>
        </w:rPr>
        <w:t xml:space="preserve"> / </w:t>
      </w:r>
      <w:r w:rsidR="00554E22">
        <w:rPr>
          <w:rFonts w:ascii="Tahoma" w:hAnsi="Tahoma" w:cs="Tahoma"/>
          <w:b/>
          <w:bCs/>
        </w:rPr>
        <w:t>246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160A89E9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693F5D72" w14:textId="5DA92262" w:rsidR="008C31CB" w:rsidRDefault="008C31CB" w:rsidP="008C31CB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1. d o p o r u č u j e</w:t>
      </w:r>
    </w:p>
    <w:p w14:paraId="3EF0DE04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3982261B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zastupitelstvu kraje</w:t>
      </w:r>
    </w:p>
    <w:p w14:paraId="50FCADCD" w14:textId="0C5DA848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rozhodnout</w:t>
      </w:r>
    </w:p>
    <w:p w14:paraId="08A48311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2A44E4BD" w14:textId="38324FA0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schválit „Způsob výpočtu návrhu dotace a návrhu navýšení dotace pro rok 2024 dle Podmínek dotačního Programu na podporu poskytování sociálních služeb financovaného z kapitoly 313 - MPSV státního rozpočtu“ dle přílohy č. 6 předloženého materiálu</w:t>
      </w:r>
    </w:p>
    <w:p w14:paraId="3007FE07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3DA92471" w14:textId="74C8FC56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2. d o p o r u č u j e</w:t>
      </w:r>
    </w:p>
    <w:p w14:paraId="1CE7CAFC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0362E76A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zastupitelstvu kraje</w:t>
      </w:r>
    </w:p>
    <w:p w14:paraId="04547406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rozhodnout</w:t>
      </w:r>
    </w:p>
    <w:p w14:paraId="36F3CB98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41D64FA6" w14:textId="5C4A5520" w:rsidR="008C31CB" w:rsidRDefault="008C31CB" w:rsidP="008C31CB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a)</w:t>
      </w:r>
      <w:r>
        <w:rPr>
          <w:sz w:val="14"/>
          <w:szCs w:val="14"/>
        </w:rPr>
        <w:t>    </w:t>
      </w:r>
      <w:r>
        <w:rPr>
          <w:rFonts w:ascii="Tahoma" w:hAnsi="Tahoma" w:cs="Tahoma"/>
        </w:rPr>
        <w:t>poskytnout účelové dotace z rozpočtu Moravskoslezského kraje na rok 2024 a stanovit závazné ukazatele pro čerpání dotace v rámci dotačního programu „Program na podporu poskytování sociálních služeb pro rok 2024“ financovaného z kapitoly 313 – MPSV státního rozpočtu žadatelům dle přílohy č. 1 předloženého materiálu a uzavřít s těmito žadateli smlouvu o poskytnutí dotace dle přílohy č. 7 předloženého materiálu</w:t>
      </w:r>
    </w:p>
    <w:p w14:paraId="55BA6D71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6C057598" w14:textId="2AB08797" w:rsidR="008C31CB" w:rsidRDefault="008C31CB" w:rsidP="008C31CB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b)</w:t>
      </w:r>
      <w:r>
        <w:rPr>
          <w:sz w:val="14"/>
          <w:szCs w:val="14"/>
        </w:rPr>
        <w:t>    </w:t>
      </w:r>
      <w:r>
        <w:rPr>
          <w:rFonts w:ascii="Tahoma" w:hAnsi="Tahoma" w:cs="Tahoma"/>
        </w:rPr>
        <w:t>navýšit účelové dotace z rozpočtu Moravskoslezského kraje na rok 2024 a upravit závazné ukazatele pro čerpání dotace v rámci dotačního programu „Program na podporu poskytování sociálních služeb pro rok 2024“ financovaného z kapitoly 313 – MPSV státního rozpočtu žadatelům dle přílohy č. 2 předloženého materiálu a uzavřít s těmito žadateli dodatek ke smlouvě o poskytnutí dotace dle přílohy č. 8 předloženého materiálu</w:t>
      </w:r>
    </w:p>
    <w:p w14:paraId="287D377D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66C68635" w14:textId="07F5B515" w:rsidR="008C31CB" w:rsidRDefault="008C31CB" w:rsidP="008C31CB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lastRenderedPageBreak/>
        <w:t>c)</w:t>
      </w:r>
      <w:r>
        <w:rPr>
          <w:sz w:val="14"/>
          <w:szCs w:val="14"/>
        </w:rPr>
        <w:t>    </w:t>
      </w:r>
      <w:r>
        <w:rPr>
          <w:rFonts w:ascii="Tahoma" w:hAnsi="Tahoma" w:cs="Tahoma"/>
        </w:rPr>
        <w:t>zvýšit závazný ukazatel „příspěvek na provoz“ příspěvkovým organizacím kraje v odvětví sociálních věcí účelově určený na financování běžných výdajů souvisejících s poskytováním základních druhů a forem sociálních služeb z rozpočtu Moravskoslezského kraje na rok 2024 a upravit závazné ukazatele pro čerpání dotace v rámci dotačního programu „Program na podporu poskytování sociálních služeb pro rok 2024“ financovaného z kapitoly 313 – MPSV státního rozpočtu žadatelům dle přílohy č. 3 předloženého materiálu</w:t>
      </w:r>
    </w:p>
    <w:p w14:paraId="69178A40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471FA1C6" w14:textId="7830A138" w:rsidR="008C31CB" w:rsidRDefault="008C31CB" w:rsidP="008C31CB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d)</w:t>
      </w:r>
      <w:r>
        <w:rPr>
          <w:sz w:val="14"/>
          <w:szCs w:val="14"/>
        </w:rPr>
        <w:t>    </w:t>
      </w:r>
      <w:r>
        <w:rPr>
          <w:rFonts w:ascii="Tahoma" w:hAnsi="Tahoma" w:cs="Tahoma"/>
        </w:rPr>
        <w:t>zvýšit závazný ukazatel „příspěvek na provoz“ příspěvkovým organizacím kraje v odvětví zdravotnictví účelově určený na financování běžných výdajů souvisejících s poskytováním základních druhů a forem sociálních služeb z rozpočtu Moravskoslezského kraje na rok 2024 v rámci dotačního programu „Program na podporu poskytování sociálních služeb pro rok 2024“ financovaného z kapitoly 313 – MPSV státního rozpočtu žadatelům dle přílohy č. 4 předloženého materiálu</w:t>
      </w:r>
    </w:p>
    <w:p w14:paraId="238E11AE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1C491781" w14:textId="7CA5E331" w:rsidR="008C31CB" w:rsidRDefault="008C31CB" w:rsidP="008C31CB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e)</w:t>
      </w:r>
      <w:r>
        <w:rPr>
          <w:sz w:val="14"/>
          <w:szCs w:val="14"/>
        </w:rPr>
        <w:t>    </w:t>
      </w:r>
      <w:r>
        <w:rPr>
          <w:rFonts w:ascii="Tahoma" w:hAnsi="Tahoma" w:cs="Tahoma"/>
        </w:rPr>
        <w:t xml:space="preserve">nenavýšit účelové dotace z rozpočtu Moravskoslezského kraje na rok 2024 v rámci dotačního programu „Program na podporu poskytování sociálních služeb pro rok 2024“ financovaného z kapitoly 313 – MPSV státního rozpočtu žadatelům dle přílohy č. 5 předloženého materiálu </w:t>
      </w:r>
    </w:p>
    <w:p w14:paraId="1B6C5EE6" w14:textId="77777777" w:rsidR="004933E9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2C6FF6D1" w14:textId="77777777" w:rsidR="00C858AC" w:rsidRDefault="00C858AC" w:rsidP="00F63149">
      <w:pPr>
        <w:spacing w:line="280" w:lineRule="exact"/>
        <w:jc w:val="both"/>
        <w:rPr>
          <w:rFonts w:ascii="Tahoma" w:hAnsi="Tahoma" w:cs="Tahoma"/>
        </w:rPr>
      </w:pPr>
    </w:p>
    <w:p w14:paraId="1A836AE7" w14:textId="77777777" w:rsidR="00C858AC" w:rsidRDefault="00C858AC" w:rsidP="00F63149">
      <w:pPr>
        <w:spacing w:line="280" w:lineRule="exact"/>
        <w:jc w:val="both"/>
        <w:rPr>
          <w:rFonts w:ascii="Tahoma" w:hAnsi="Tahoma" w:cs="Tahoma"/>
        </w:rPr>
      </w:pPr>
    </w:p>
    <w:p w14:paraId="6DF0994B" w14:textId="77777777" w:rsidR="00C858AC" w:rsidRDefault="00C858AC" w:rsidP="00F63149">
      <w:pPr>
        <w:spacing w:line="280" w:lineRule="exact"/>
        <w:jc w:val="both"/>
        <w:rPr>
          <w:rFonts w:ascii="Tahoma" w:hAnsi="Tahoma" w:cs="Tahoma"/>
        </w:rPr>
      </w:pPr>
    </w:p>
    <w:p w14:paraId="21A447E5" w14:textId="77777777" w:rsidR="00C858AC" w:rsidRDefault="00C858AC" w:rsidP="00F63149">
      <w:pPr>
        <w:spacing w:line="280" w:lineRule="exact"/>
        <w:jc w:val="both"/>
        <w:rPr>
          <w:rFonts w:ascii="Tahoma" w:hAnsi="Tahoma" w:cs="Tahoma"/>
        </w:rPr>
      </w:pPr>
    </w:p>
    <w:p w14:paraId="23366DE8" w14:textId="77777777" w:rsidR="00C858AC" w:rsidRDefault="00C858AC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58F71EF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488F9D74" w:rsidR="00F63149" w:rsidRPr="00254A9B" w:rsidRDefault="00C316A0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</w:t>
      </w:r>
      <w:r w:rsidR="006B4CAA">
        <w:rPr>
          <w:rFonts w:ascii="Tahoma" w:hAnsi="Tahoma" w:cs="Tahoma"/>
        </w:rPr>
        <w:t xml:space="preserve"> </w:t>
      </w:r>
      <w:r w:rsidR="009A5B37">
        <w:rPr>
          <w:rFonts w:ascii="Tahoma" w:hAnsi="Tahoma" w:cs="Tahoma"/>
        </w:rPr>
        <w:t>Peter Hančin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91AF956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80590F">
        <w:rPr>
          <w:rFonts w:ascii="Tahoma" w:hAnsi="Tahoma" w:cs="Tahoma"/>
        </w:rPr>
        <w:t>1</w:t>
      </w:r>
      <w:r w:rsidR="00911198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 xml:space="preserve">. </w:t>
      </w:r>
      <w:r w:rsidR="008C31CB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911198">
        <w:rPr>
          <w:rFonts w:ascii="Tahoma" w:hAnsi="Tahoma" w:cs="Tahoma"/>
        </w:rPr>
        <w:t>4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8F15BDA" w14:textId="21225B49" w:rsidR="004933E9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3E14C461" w14:textId="77777777" w:rsidR="00ED606F" w:rsidRDefault="00ED606F" w:rsidP="00F63149">
      <w:pPr>
        <w:spacing w:line="280" w:lineRule="exact"/>
        <w:jc w:val="both"/>
        <w:rPr>
          <w:rFonts w:ascii="Tahoma" w:hAnsi="Tahoma" w:cs="Tahoma"/>
        </w:rPr>
      </w:pPr>
    </w:p>
    <w:p w14:paraId="641EFEB5" w14:textId="77777777" w:rsidR="0080590F" w:rsidRPr="00C316A0" w:rsidRDefault="0080590F" w:rsidP="00F63149">
      <w:pPr>
        <w:spacing w:line="280" w:lineRule="exact"/>
        <w:jc w:val="both"/>
        <w:rPr>
          <w:rFonts w:ascii="Tahoma" w:hAnsi="Tahoma" w:cs="Tahoma"/>
        </w:rPr>
      </w:pPr>
    </w:p>
    <w:p w14:paraId="3579655A" w14:textId="5DC31E87" w:rsidR="00C316A0" w:rsidRPr="00C316A0" w:rsidRDefault="00C858AC" w:rsidP="00C316A0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2176F9AF" w:rsidR="00BE5851" w:rsidRPr="00C316A0" w:rsidRDefault="00F63149" w:rsidP="00470F28">
      <w:pPr>
        <w:spacing w:line="280" w:lineRule="exact"/>
        <w:jc w:val="both"/>
        <w:rPr>
          <w:rFonts w:ascii="Tahoma" w:hAnsi="Tahoma" w:cs="Tahoma"/>
        </w:rPr>
      </w:pPr>
      <w:r w:rsidRPr="00C316A0">
        <w:rPr>
          <w:rFonts w:ascii="Tahoma" w:hAnsi="Tahoma" w:cs="Tahoma"/>
        </w:rPr>
        <w:t xml:space="preserve">předseda výboru </w:t>
      </w:r>
      <w:r w:rsidR="006B4CAA" w:rsidRPr="00C316A0">
        <w:rPr>
          <w:rFonts w:ascii="Tahoma" w:hAnsi="Tahoma" w:cs="Tahoma"/>
        </w:rPr>
        <w:t>sociálního</w:t>
      </w:r>
    </w:p>
    <w:sectPr w:rsidR="00BE5851" w:rsidRPr="00C316A0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4880FB8D" w:rsidR="007A16C0" w:rsidRPr="007A16C0" w:rsidRDefault="0022386D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3F2DBC" wp14:editId="3B99FAF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bea40d8b1d387ba07e353b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10E96" w14:textId="32A90402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F2DBC" id="_x0000_t202" coordsize="21600,21600" o:spt="202" path="m,l,21600r21600,l21600,xe">
              <v:stroke joinstyle="miter"/>
              <v:path gradientshapeok="t" o:connecttype="rect"/>
            </v:shapetype>
            <v:shape id="MSIPCM3bea40d8b1d387ba07e353b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3A10E96" w14:textId="32A90402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293D5" w14:textId="0F863F60" w:rsidR="0022386D" w:rsidRDefault="0022386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3A0A49" wp14:editId="5AB12F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7bd4279acd32555ed1e201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AA382F" w14:textId="5981CE6A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A0A49" id="_x0000_t202" coordsize="21600,21600" o:spt="202" path="m,l,21600r21600,l21600,xe">
              <v:stroke joinstyle="miter"/>
              <v:path gradientshapeok="t" o:connecttype="rect"/>
            </v:shapetype>
            <v:shape id="MSIPCM07bd4279acd32555ed1e201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4AA382F" w14:textId="5981CE6A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A4F3B"/>
    <w:multiLevelType w:val="hybridMultilevel"/>
    <w:tmpl w:val="81028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0B21"/>
    <w:multiLevelType w:val="hybridMultilevel"/>
    <w:tmpl w:val="2750A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F471E9"/>
    <w:multiLevelType w:val="hybridMultilevel"/>
    <w:tmpl w:val="00DEA0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A031E"/>
    <w:multiLevelType w:val="hybridMultilevel"/>
    <w:tmpl w:val="676C274C"/>
    <w:lvl w:ilvl="0" w:tplc="F252E144">
      <w:start w:val="1"/>
      <w:numFmt w:val="decimal"/>
      <w:lvlText w:val="%1)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297419361">
    <w:abstractNumId w:val="8"/>
  </w:num>
  <w:num w:numId="2" w16cid:durableId="2045673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997442">
    <w:abstractNumId w:val="6"/>
  </w:num>
  <w:num w:numId="4" w16cid:durableId="518858560">
    <w:abstractNumId w:val="2"/>
  </w:num>
  <w:num w:numId="5" w16cid:durableId="290670614">
    <w:abstractNumId w:val="3"/>
  </w:num>
  <w:num w:numId="6" w16cid:durableId="1469083801">
    <w:abstractNumId w:val="4"/>
  </w:num>
  <w:num w:numId="7" w16cid:durableId="1231114813">
    <w:abstractNumId w:val="7"/>
  </w:num>
  <w:num w:numId="8" w16cid:durableId="1804613005">
    <w:abstractNumId w:val="0"/>
  </w:num>
  <w:num w:numId="9" w16cid:durableId="1655375124">
    <w:abstractNumId w:val="1"/>
  </w:num>
  <w:num w:numId="10" w16cid:durableId="1210340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24"/>
    <w:rsid w:val="00021A13"/>
    <w:rsid w:val="00046035"/>
    <w:rsid w:val="000848CE"/>
    <w:rsid w:val="000D124F"/>
    <w:rsid w:val="000F0F55"/>
    <w:rsid w:val="000F2B18"/>
    <w:rsid w:val="001208D2"/>
    <w:rsid w:val="00146225"/>
    <w:rsid w:val="001734D9"/>
    <w:rsid w:val="00176B77"/>
    <w:rsid w:val="00193D75"/>
    <w:rsid w:val="001E4F60"/>
    <w:rsid w:val="00214052"/>
    <w:rsid w:val="0022386D"/>
    <w:rsid w:val="00254A9B"/>
    <w:rsid w:val="00284C5C"/>
    <w:rsid w:val="002F02E9"/>
    <w:rsid w:val="003352BD"/>
    <w:rsid w:val="00365E64"/>
    <w:rsid w:val="003841E8"/>
    <w:rsid w:val="004170E1"/>
    <w:rsid w:val="00422F22"/>
    <w:rsid w:val="0044505F"/>
    <w:rsid w:val="00470F28"/>
    <w:rsid w:val="004933E9"/>
    <w:rsid w:val="00537115"/>
    <w:rsid w:val="00554E22"/>
    <w:rsid w:val="005D1F42"/>
    <w:rsid w:val="005F7E24"/>
    <w:rsid w:val="00614775"/>
    <w:rsid w:val="006B4CAA"/>
    <w:rsid w:val="0070019D"/>
    <w:rsid w:val="0074498C"/>
    <w:rsid w:val="00745660"/>
    <w:rsid w:val="007972CD"/>
    <w:rsid w:val="007A16C0"/>
    <w:rsid w:val="0080590F"/>
    <w:rsid w:val="00812FF0"/>
    <w:rsid w:val="008C31CB"/>
    <w:rsid w:val="00911198"/>
    <w:rsid w:val="009259D6"/>
    <w:rsid w:val="0098440A"/>
    <w:rsid w:val="009A5B37"/>
    <w:rsid w:val="009C5E7B"/>
    <w:rsid w:val="00A428CA"/>
    <w:rsid w:val="00A62E06"/>
    <w:rsid w:val="00A674AA"/>
    <w:rsid w:val="00A82AEE"/>
    <w:rsid w:val="00AB2DC4"/>
    <w:rsid w:val="00AB787C"/>
    <w:rsid w:val="00B51CFE"/>
    <w:rsid w:val="00BA4260"/>
    <w:rsid w:val="00BE5851"/>
    <w:rsid w:val="00C21AD4"/>
    <w:rsid w:val="00C316A0"/>
    <w:rsid w:val="00C858AC"/>
    <w:rsid w:val="00D170AB"/>
    <w:rsid w:val="00DB33ED"/>
    <w:rsid w:val="00DE503C"/>
    <w:rsid w:val="00E343A2"/>
    <w:rsid w:val="00E95B8B"/>
    <w:rsid w:val="00ED606F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31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3</cp:revision>
  <cp:lastPrinted>2021-01-20T14:38:00Z</cp:lastPrinted>
  <dcterms:created xsi:type="dcterms:W3CDTF">2024-08-07T11:39:00Z</dcterms:created>
  <dcterms:modified xsi:type="dcterms:W3CDTF">2024-08-12T09:34:00Z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2022-02-10T12:23:12Z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43ddb421-7bd1-48a9-987d-8cf70545b62a</vt:lpwstr>
  </property>
  <property fmtid="{D5CDD505-2E9C-101B-9397-08002B2CF9AE}" pid="8" name="MSIP_Label_63ff9749-f68b-40ec-aa05-229831920469_ContentBits">
    <vt:lpwstr>2</vt:lpwstr>
  </property>
</Properties>
</file>