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E9E5" w14:textId="34DD06E5" w:rsidR="00935AF8" w:rsidRPr="00F637EE" w:rsidRDefault="00935AF8" w:rsidP="00935AF8">
      <w:pPr>
        <w:spacing w:before="360"/>
        <w:rPr>
          <w:rFonts w:ascii="Tahoma" w:hAnsi="Tahoma" w:cs="Tahoma"/>
          <w:b/>
          <w:bCs/>
        </w:rPr>
      </w:pPr>
      <w:r w:rsidRPr="00F637EE">
        <w:rPr>
          <w:rFonts w:ascii="Tahoma" w:hAnsi="Tahoma" w:cs="Tahoma"/>
          <w:b/>
          <w:bCs/>
        </w:rPr>
        <w:t xml:space="preserve">Příloha č. </w:t>
      </w:r>
      <w:r>
        <w:rPr>
          <w:rFonts w:ascii="Tahoma" w:hAnsi="Tahoma" w:cs="Tahoma"/>
          <w:b/>
          <w:bCs/>
        </w:rPr>
        <w:t>4</w:t>
      </w:r>
      <w:r w:rsidRPr="00F637EE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</w:t>
      </w:r>
      <w:r w:rsidRPr="00F637EE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Dodatek č. 2</w:t>
      </w:r>
      <w:r w:rsidRPr="00F637EE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</w:t>
      </w:r>
      <w:r w:rsidRPr="00F637EE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Ostravská univerzita</w:t>
      </w:r>
    </w:p>
    <w:p w14:paraId="1B4A5111" w14:textId="77777777" w:rsidR="00935AF8" w:rsidRDefault="00935AF8" w:rsidP="00473938">
      <w:pPr>
        <w:pStyle w:val="Nzev"/>
        <w:spacing w:after="120"/>
        <w:rPr>
          <w:rFonts w:ascii="Tahoma" w:hAnsi="Tahoma" w:cs="Tahoma"/>
          <w:caps/>
          <w:sz w:val="24"/>
          <w:szCs w:val="24"/>
        </w:rPr>
      </w:pPr>
    </w:p>
    <w:p w14:paraId="01A9D3E2" w14:textId="3F903B93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 xml:space="preserve">. </w:t>
      </w:r>
      <w:r w:rsidR="00423EE7">
        <w:rPr>
          <w:rFonts w:ascii="Tahoma" w:hAnsi="Tahoma" w:cs="Tahoma"/>
          <w:caps/>
          <w:sz w:val="24"/>
          <w:szCs w:val="24"/>
        </w:rPr>
        <w:t>2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EB64B3">
        <w:rPr>
          <w:rFonts w:ascii="Tahoma" w:hAnsi="Tahoma" w:cs="Tahoma"/>
          <w:sz w:val="24"/>
          <w:szCs w:val="24"/>
        </w:rPr>
        <w:t>01246</w:t>
      </w:r>
      <w:r w:rsidRPr="00902F36">
        <w:rPr>
          <w:rFonts w:ascii="Tahoma" w:hAnsi="Tahoma" w:cs="Tahoma"/>
          <w:sz w:val="24"/>
          <w:szCs w:val="24"/>
        </w:rPr>
        <w:t>/</w:t>
      </w:r>
      <w:r w:rsidR="004F6F1D" w:rsidRPr="00902F36">
        <w:rPr>
          <w:rFonts w:ascii="Tahoma" w:hAnsi="Tahoma" w:cs="Tahoma"/>
          <w:sz w:val="24"/>
          <w:szCs w:val="24"/>
        </w:rPr>
        <w:t>20</w:t>
      </w:r>
      <w:r w:rsidR="004F6F1D">
        <w:rPr>
          <w:rFonts w:ascii="Tahoma" w:hAnsi="Tahoma" w:cs="Tahoma"/>
          <w:sz w:val="24"/>
          <w:szCs w:val="24"/>
        </w:rPr>
        <w:t>2</w:t>
      </w:r>
      <w:r w:rsidR="00EB64B3">
        <w:rPr>
          <w:rFonts w:ascii="Tahoma" w:hAnsi="Tahoma" w:cs="Tahoma"/>
          <w:sz w:val="24"/>
          <w:szCs w:val="24"/>
        </w:rPr>
        <w:t>2</w:t>
      </w:r>
      <w:r w:rsidRPr="00902F36">
        <w:rPr>
          <w:rFonts w:ascii="Tahoma" w:hAnsi="Tahoma" w:cs="Tahoma"/>
          <w:sz w:val="24"/>
          <w:szCs w:val="24"/>
        </w:rPr>
        <w:t>/RRC</w:t>
      </w:r>
    </w:p>
    <w:p w14:paraId="6B323F62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01B68FB1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53B31F70" w14:textId="77777777" w:rsidR="005435F1" w:rsidRPr="00A85E9C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BB4FC8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BB4FC8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19C9F6FD" w14:textId="77777777" w:rsidR="00155FCF" w:rsidRPr="00A85E9C" w:rsidRDefault="00C71E79" w:rsidP="004565DB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5A2614">
        <w:rPr>
          <w:rFonts w:ascii="Tahoma" w:hAnsi="Tahoma" w:cs="Tahoma"/>
          <w:sz w:val="20"/>
        </w:rPr>
        <w:tab/>
      </w:r>
      <w:r w:rsidR="0044393C" w:rsidRPr="0044393C">
        <w:rPr>
          <w:rFonts w:ascii="Tahoma" w:hAnsi="Tahoma" w:cs="Tahoma"/>
          <w:sz w:val="20"/>
        </w:rPr>
        <w:t>Ing. Šárkou Šimoňákovou, náměstkyní hejtmana kraje</w:t>
      </w:r>
    </w:p>
    <w:p w14:paraId="74151695" w14:textId="77777777" w:rsidR="005435F1" w:rsidRPr="00A85E9C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681047B0" w14:textId="77777777" w:rsidR="005435F1" w:rsidRPr="00A85E9C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539B2AFD" w14:textId="77777777" w:rsidR="00E842CF" w:rsidRPr="00A85E9C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D46C23" w:rsidRPr="00A85E9C">
        <w:rPr>
          <w:rFonts w:ascii="Tahoma" w:hAnsi="Tahoma" w:cs="Tahoma"/>
          <w:sz w:val="20"/>
        </w:rPr>
        <w:t>Česká spořitelna, a.s.</w:t>
      </w:r>
    </w:p>
    <w:p w14:paraId="02CD1603" w14:textId="77777777" w:rsidR="005435F1" w:rsidRPr="00A85E9C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>1650676349/0800</w:t>
      </w:r>
    </w:p>
    <w:p w14:paraId="10D22C5D" w14:textId="77777777" w:rsidR="005435F1" w:rsidRPr="00A85E9C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A85E9C">
        <w:rPr>
          <w:rFonts w:ascii="Tahoma" w:hAnsi="Tahoma" w:cs="Tahoma"/>
          <w:i/>
          <w:iCs/>
          <w:sz w:val="20"/>
        </w:rPr>
        <w:t>(</w:t>
      </w:r>
      <w:r w:rsidRPr="00A85E9C">
        <w:rPr>
          <w:rFonts w:ascii="Tahoma" w:hAnsi="Tahoma" w:cs="Tahoma"/>
          <w:i/>
          <w:sz w:val="20"/>
        </w:rPr>
        <w:t>dále</w:t>
      </w:r>
      <w:r w:rsidRPr="00A85E9C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69FC92E6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199C6B5B" w14:textId="77777777" w:rsidR="00916147" w:rsidRPr="001159A3" w:rsidRDefault="00B82F23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>O</w:t>
      </w:r>
      <w:r w:rsidR="00EB64B3">
        <w:rPr>
          <w:rFonts w:cs="Tahoma"/>
          <w:szCs w:val="20"/>
        </w:rPr>
        <w:t>stravská univerzita</w:t>
      </w:r>
    </w:p>
    <w:p w14:paraId="20CF47D2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EB64B3">
        <w:rPr>
          <w:rFonts w:ascii="Tahoma" w:hAnsi="Tahoma" w:cs="Tahoma"/>
          <w:sz w:val="20"/>
        </w:rPr>
        <w:t>Dvořákova 138/7, 701 03 Ostrava</w:t>
      </w:r>
    </w:p>
    <w:p w14:paraId="4B02FAE3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zastoupena:</w:t>
      </w:r>
      <w:r w:rsidRPr="00A85E9C">
        <w:rPr>
          <w:rFonts w:ascii="Tahoma" w:hAnsi="Tahoma" w:cs="Tahoma"/>
          <w:sz w:val="20"/>
        </w:rPr>
        <w:tab/>
      </w:r>
      <w:r w:rsidR="00F82FD2" w:rsidRPr="00F82FD2">
        <w:rPr>
          <w:rFonts w:ascii="Tahoma" w:hAnsi="Tahoma" w:cs="Tahoma"/>
          <w:sz w:val="20"/>
        </w:rPr>
        <w:t>doc. Mgr. Petr</w:t>
      </w:r>
      <w:r w:rsidR="00F82FD2">
        <w:rPr>
          <w:rFonts w:ascii="Tahoma" w:hAnsi="Tahoma" w:cs="Tahoma"/>
          <w:sz w:val="20"/>
        </w:rPr>
        <w:t>em</w:t>
      </w:r>
      <w:r w:rsidR="00F82FD2" w:rsidRPr="00F82FD2">
        <w:rPr>
          <w:rFonts w:ascii="Tahoma" w:hAnsi="Tahoma" w:cs="Tahoma"/>
          <w:sz w:val="20"/>
        </w:rPr>
        <w:t xml:space="preserve"> Kopecký</w:t>
      </w:r>
      <w:r w:rsidR="00F82FD2">
        <w:rPr>
          <w:rFonts w:ascii="Tahoma" w:hAnsi="Tahoma" w:cs="Tahoma"/>
          <w:sz w:val="20"/>
        </w:rPr>
        <w:t>m</w:t>
      </w:r>
      <w:r w:rsidR="00F82FD2" w:rsidRPr="00F82FD2">
        <w:rPr>
          <w:rFonts w:ascii="Tahoma" w:hAnsi="Tahoma" w:cs="Tahoma"/>
          <w:sz w:val="20"/>
        </w:rPr>
        <w:t>, Ph</w:t>
      </w:r>
      <w:r w:rsidR="00DE2533">
        <w:rPr>
          <w:rFonts w:ascii="Tahoma" w:hAnsi="Tahoma" w:cs="Tahoma"/>
          <w:sz w:val="20"/>
        </w:rPr>
        <w:t>.</w:t>
      </w:r>
      <w:r w:rsidR="00F82FD2" w:rsidRPr="00F82FD2">
        <w:rPr>
          <w:rFonts w:ascii="Tahoma" w:hAnsi="Tahoma" w:cs="Tahoma"/>
          <w:sz w:val="20"/>
        </w:rPr>
        <w:t>D.</w:t>
      </w:r>
      <w:r w:rsidR="00624D88">
        <w:rPr>
          <w:rFonts w:ascii="Tahoma" w:hAnsi="Tahoma" w:cs="Tahoma"/>
          <w:sz w:val="20"/>
        </w:rPr>
        <w:t xml:space="preserve">, </w:t>
      </w:r>
      <w:r w:rsidR="00EB64B3">
        <w:rPr>
          <w:rFonts w:ascii="Tahoma" w:hAnsi="Tahoma" w:cs="Tahoma"/>
          <w:sz w:val="20"/>
        </w:rPr>
        <w:t>rektorem</w:t>
      </w:r>
    </w:p>
    <w:p w14:paraId="4C5FA7C3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EB64B3">
        <w:rPr>
          <w:rFonts w:ascii="Tahoma" w:hAnsi="Tahoma" w:cs="Tahoma"/>
          <w:sz w:val="20"/>
        </w:rPr>
        <w:t>61988987</w:t>
      </w:r>
    </w:p>
    <w:p w14:paraId="0CB3C0C1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624D88">
        <w:rPr>
          <w:rFonts w:ascii="Tahoma" w:hAnsi="Tahoma" w:cs="Tahoma"/>
          <w:sz w:val="20"/>
          <w:szCs w:val="20"/>
        </w:rPr>
        <w:t xml:space="preserve">Česká </w:t>
      </w:r>
      <w:r w:rsidR="00EB64B3">
        <w:rPr>
          <w:rFonts w:ascii="Tahoma" w:hAnsi="Tahoma" w:cs="Tahoma"/>
          <w:sz w:val="20"/>
          <w:szCs w:val="20"/>
        </w:rPr>
        <w:t>národní banka</w:t>
      </w:r>
    </w:p>
    <w:p w14:paraId="66F66894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EB64B3">
        <w:rPr>
          <w:rFonts w:ascii="Tahoma" w:hAnsi="Tahoma" w:cs="Tahoma"/>
          <w:sz w:val="20"/>
        </w:rPr>
        <w:t>931761/0710</w:t>
      </w:r>
    </w:p>
    <w:p w14:paraId="1616E603" w14:textId="77777777" w:rsidR="00C71E79" w:rsidRPr="00A85E9C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A85E9C">
        <w:rPr>
          <w:rFonts w:ascii="Tahoma" w:hAnsi="Tahoma" w:cs="Tahoma"/>
          <w:i/>
          <w:iCs/>
          <w:sz w:val="20"/>
        </w:rPr>
        <w:t>(dále jen „příjemce“)</w:t>
      </w:r>
    </w:p>
    <w:p w14:paraId="0782B85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3CE5A9E2" w14:textId="77777777" w:rsidR="001A5F86" w:rsidRPr="00A85E9C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Smluvní strany uzavřely </w:t>
      </w:r>
      <w:r w:rsidRPr="00902F36">
        <w:rPr>
          <w:rFonts w:cs="Tahoma"/>
          <w:sz w:val="20"/>
        </w:rPr>
        <w:t xml:space="preserve">dne </w:t>
      </w:r>
      <w:r w:rsidR="00EB64B3">
        <w:rPr>
          <w:rFonts w:cs="Tahoma"/>
          <w:sz w:val="20"/>
        </w:rPr>
        <w:t>4</w:t>
      </w:r>
      <w:r w:rsidR="006C13D1" w:rsidRPr="00902F36">
        <w:rPr>
          <w:rFonts w:cs="Tahoma"/>
          <w:sz w:val="20"/>
        </w:rPr>
        <w:t xml:space="preserve">. </w:t>
      </w:r>
      <w:r w:rsidR="00EB64B3">
        <w:rPr>
          <w:rFonts w:cs="Tahoma"/>
          <w:sz w:val="20"/>
        </w:rPr>
        <w:t>5</w:t>
      </w:r>
      <w:r w:rsidR="006C13D1" w:rsidRPr="00902F36">
        <w:rPr>
          <w:rFonts w:cs="Tahoma"/>
          <w:sz w:val="20"/>
        </w:rPr>
        <w:t>. 20</w:t>
      </w:r>
      <w:r w:rsidR="00115017">
        <w:rPr>
          <w:rFonts w:cs="Tahoma"/>
          <w:sz w:val="20"/>
        </w:rPr>
        <w:t>2</w:t>
      </w:r>
      <w:r w:rsidR="00EB64B3">
        <w:rPr>
          <w:rFonts w:cs="Tahoma"/>
          <w:sz w:val="20"/>
        </w:rPr>
        <w:t>2</w:t>
      </w:r>
      <w:r w:rsidRPr="00902F36">
        <w:rPr>
          <w:rFonts w:cs="Tahoma"/>
          <w:sz w:val="20"/>
        </w:rPr>
        <w:t xml:space="preserve"> Smlouvu o poskytnutí dotace z rozpočtu Moravskoslezského kraje, ev. č. </w:t>
      </w:r>
      <w:r w:rsidR="00EB64B3">
        <w:rPr>
          <w:rFonts w:cs="Tahoma"/>
          <w:sz w:val="20"/>
        </w:rPr>
        <w:t>01246</w:t>
      </w:r>
      <w:r w:rsidR="00B91220" w:rsidRPr="00902F36">
        <w:rPr>
          <w:rFonts w:cs="Tahoma"/>
          <w:sz w:val="20"/>
        </w:rPr>
        <w:t>/20</w:t>
      </w:r>
      <w:r w:rsidR="004F6F1D">
        <w:rPr>
          <w:rFonts w:cs="Tahoma"/>
          <w:sz w:val="20"/>
        </w:rPr>
        <w:t>2</w:t>
      </w:r>
      <w:r w:rsidR="00EB64B3">
        <w:rPr>
          <w:rFonts w:cs="Tahoma"/>
          <w:sz w:val="20"/>
        </w:rPr>
        <w:t>2</w:t>
      </w:r>
      <w:r w:rsidRPr="00902F36">
        <w:rPr>
          <w:rFonts w:cs="Tahoma"/>
          <w:sz w:val="20"/>
        </w:rPr>
        <w:t>/RRC (dále jen „</w:t>
      </w:r>
      <w:r w:rsidRPr="00A85E9C">
        <w:rPr>
          <w:rFonts w:cs="Tahoma"/>
          <w:sz w:val="20"/>
        </w:rPr>
        <w:t>smlouva“)</w:t>
      </w:r>
      <w:r w:rsidR="00BB4FC8">
        <w:rPr>
          <w:rFonts w:cs="Tahoma"/>
          <w:sz w:val="20"/>
        </w:rPr>
        <w:t xml:space="preserve"> </w:t>
      </w:r>
      <w:r w:rsidR="00BB4FC8" w:rsidRPr="00FA7DEC">
        <w:rPr>
          <w:rFonts w:cs="Tahoma"/>
          <w:sz w:val="20"/>
        </w:rPr>
        <w:t xml:space="preserve">a dne </w:t>
      </w:r>
      <w:r w:rsidR="00FA7DEC" w:rsidRPr="00FA7DEC">
        <w:rPr>
          <w:rFonts w:cs="Tahoma"/>
          <w:sz w:val="20"/>
        </w:rPr>
        <w:t>28</w:t>
      </w:r>
      <w:r w:rsidR="00FA7DEC">
        <w:rPr>
          <w:rFonts w:cs="Tahoma"/>
          <w:sz w:val="20"/>
        </w:rPr>
        <w:t>.</w:t>
      </w:r>
      <w:r w:rsidR="000679B2">
        <w:rPr>
          <w:rFonts w:cs="Tahoma"/>
          <w:sz w:val="20"/>
        </w:rPr>
        <w:t xml:space="preserve"> </w:t>
      </w:r>
      <w:r w:rsidR="00FA7DEC">
        <w:rPr>
          <w:rFonts w:cs="Tahoma"/>
          <w:sz w:val="20"/>
        </w:rPr>
        <w:t>3.</w:t>
      </w:r>
      <w:r w:rsidR="000679B2">
        <w:rPr>
          <w:rFonts w:cs="Tahoma"/>
          <w:sz w:val="20"/>
        </w:rPr>
        <w:t xml:space="preserve"> </w:t>
      </w:r>
      <w:r w:rsidR="00FA7DEC">
        <w:rPr>
          <w:rFonts w:cs="Tahoma"/>
          <w:sz w:val="20"/>
        </w:rPr>
        <w:t xml:space="preserve">2023 </w:t>
      </w:r>
      <w:r w:rsidR="00BB4FC8">
        <w:rPr>
          <w:rFonts w:cs="Tahoma"/>
          <w:sz w:val="20"/>
        </w:rPr>
        <w:t>dodatek č. 1 ke smlouvě</w:t>
      </w:r>
      <w:r w:rsidRPr="00A85E9C">
        <w:rPr>
          <w:rFonts w:cs="Tahoma"/>
          <w:sz w:val="20"/>
        </w:rPr>
        <w:t>.</w:t>
      </w:r>
    </w:p>
    <w:p w14:paraId="51B30E41" w14:textId="77777777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 xml:space="preserve">ce o </w:t>
      </w:r>
      <w:r w:rsidR="00D57C08">
        <w:rPr>
          <w:rFonts w:cs="Tahoma"/>
          <w:sz w:val="20"/>
        </w:rPr>
        <w:t xml:space="preserve">změnu </w:t>
      </w:r>
      <w:r w:rsidR="00AC7B29">
        <w:rPr>
          <w:rFonts w:cs="Tahoma"/>
          <w:sz w:val="20"/>
        </w:rPr>
        <w:t xml:space="preserve">nákladového </w:t>
      </w:r>
      <w:r w:rsidR="00D57C08">
        <w:rPr>
          <w:rFonts w:cs="Tahoma"/>
          <w:sz w:val="20"/>
        </w:rPr>
        <w:t xml:space="preserve">rozpočtu a </w:t>
      </w:r>
      <w:r w:rsidR="000B08ED">
        <w:rPr>
          <w:rFonts w:cs="Tahoma"/>
          <w:sz w:val="20"/>
        </w:rPr>
        <w:t>změnu charakteru části dotace</w:t>
      </w:r>
      <w:r w:rsidRPr="00902F36">
        <w:rPr>
          <w:rFonts w:cs="Tahoma"/>
          <w:sz w:val="20"/>
        </w:rPr>
        <w:t xml:space="preserve"> </w:t>
      </w:r>
      <w:r w:rsidR="000B08ED">
        <w:rPr>
          <w:rFonts w:cs="Tahoma"/>
          <w:sz w:val="20"/>
        </w:rPr>
        <w:br/>
        <w:t xml:space="preserve">u </w:t>
      </w:r>
      <w:r w:rsidRPr="00902F36">
        <w:rPr>
          <w:rFonts w:cs="Tahoma"/>
          <w:sz w:val="20"/>
        </w:rPr>
        <w:t>projektu „</w:t>
      </w:r>
      <w:r w:rsidR="00EB64B3" w:rsidRPr="00EB64B3">
        <w:rPr>
          <w:rFonts w:cs="Tahoma"/>
          <w:b/>
          <w:bCs/>
          <w:sz w:val="20"/>
        </w:rPr>
        <w:t>Podpora vzniku nového studijního programu Zubní lékařství na Ostravské univerzitě (MSK)</w:t>
      </w:r>
      <w:r w:rsidRPr="00902F36">
        <w:rPr>
          <w:rFonts w:cs="Tahoma"/>
          <w:sz w:val="20"/>
        </w:rPr>
        <w:t>“ 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5D36B492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16BA2088" w14:textId="77777777" w:rsidR="008B418B" w:rsidRDefault="008B418B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8B418B">
        <w:rPr>
          <w:rFonts w:cs="Tahoma"/>
          <w:sz w:val="20"/>
        </w:rPr>
        <w:t xml:space="preserve">Čl. </w:t>
      </w:r>
      <w:r>
        <w:rPr>
          <w:rFonts w:cs="Tahoma"/>
          <w:sz w:val="20"/>
        </w:rPr>
        <w:t>I</w:t>
      </w:r>
      <w:r w:rsidRPr="008B418B">
        <w:rPr>
          <w:rFonts w:cs="Tahoma"/>
          <w:sz w:val="20"/>
        </w:rPr>
        <w:t xml:space="preserve">V </w:t>
      </w:r>
      <w:r w:rsidR="00BB274F">
        <w:rPr>
          <w:rFonts w:cs="Tahoma"/>
          <w:sz w:val="20"/>
        </w:rPr>
        <w:t>odst</w:t>
      </w:r>
      <w:r w:rsidRPr="008B418B">
        <w:rPr>
          <w:rFonts w:cs="Tahoma"/>
          <w:sz w:val="20"/>
        </w:rPr>
        <w:t xml:space="preserve">. 1 </w:t>
      </w:r>
      <w:r w:rsidR="00BB274F">
        <w:rPr>
          <w:rFonts w:cs="Tahoma"/>
          <w:sz w:val="20"/>
        </w:rPr>
        <w:t xml:space="preserve">smlouvy </w:t>
      </w:r>
      <w:r w:rsidRPr="008B418B">
        <w:rPr>
          <w:rFonts w:cs="Tahoma"/>
          <w:sz w:val="20"/>
        </w:rPr>
        <w:t xml:space="preserve">se </w:t>
      </w:r>
      <w:r>
        <w:rPr>
          <w:rFonts w:cs="Tahoma"/>
          <w:sz w:val="20"/>
        </w:rPr>
        <w:t>mění takto</w:t>
      </w:r>
      <w:r w:rsidRPr="008B418B">
        <w:rPr>
          <w:rFonts w:cs="Tahoma"/>
          <w:sz w:val="20"/>
        </w:rPr>
        <w:t>:</w:t>
      </w:r>
    </w:p>
    <w:p w14:paraId="7D7EAC90" w14:textId="77777777" w:rsidR="008B418B" w:rsidRDefault="008B418B" w:rsidP="003F225C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dotaci na realizaci projektu </w:t>
      </w:r>
      <w:r>
        <w:rPr>
          <w:rFonts w:ascii="Tahoma" w:hAnsi="Tahoma" w:cs="Tahoma"/>
          <w:b w:val="0"/>
          <w:bCs w:val="0"/>
          <w:sz w:val="20"/>
          <w:szCs w:val="20"/>
        </w:rPr>
        <w:t>„</w:t>
      </w:r>
      <w:bookmarkStart w:id="0" w:name="_Hlk95746695"/>
      <w:r w:rsidRPr="00E5686B">
        <w:rPr>
          <w:rFonts w:ascii="Tahoma" w:hAnsi="Tahoma" w:cs="Tahoma"/>
          <w:sz w:val="20"/>
          <w:szCs w:val="20"/>
        </w:rPr>
        <w:t>Podpora vzniku nového studijního programu Zubní lékařství na Ostravské univerzitě (MSK)</w:t>
      </w:r>
      <w:bookmarkEnd w:id="0"/>
      <w:r>
        <w:rPr>
          <w:rFonts w:ascii="Tahoma" w:hAnsi="Tahoma" w:cs="Tahoma"/>
          <w:b w:val="0"/>
          <w:bCs w:val="0"/>
          <w:sz w:val="20"/>
          <w:szCs w:val="20"/>
        </w:rPr>
        <w:t>“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</w:t>
      </w:r>
      <w:r w:rsidRPr="00E5686B">
        <w:rPr>
          <w:rFonts w:ascii="Tahoma" w:hAnsi="Tahoma" w:cs="Tahoma"/>
          <w:sz w:val="20"/>
          <w:szCs w:val="20"/>
        </w:rPr>
        <w:t xml:space="preserve">ve výši </w:t>
      </w:r>
      <w:bookmarkStart w:id="1" w:name="_Hlk95746925"/>
      <w:r w:rsidRPr="00E5686B">
        <w:rPr>
          <w:rFonts w:ascii="Tahoma" w:hAnsi="Tahoma" w:cs="Tahoma"/>
          <w:sz w:val="20"/>
          <w:szCs w:val="20"/>
        </w:rPr>
        <w:t xml:space="preserve">14.334.000 </w:t>
      </w:r>
      <w:bookmarkEnd w:id="1"/>
      <w:r w:rsidRPr="00E5686B">
        <w:rPr>
          <w:rFonts w:ascii="Tahoma" w:hAnsi="Tahoma" w:cs="Tahoma"/>
          <w:sz w:val="20"/>
          <w:szCs w:val="20"/>
        </w:rPr>
        <w:t xml:space="preserve">Kč 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(slovy </w:t>
      </w:r>
      <w:r>
        <w:rPr>
          <w:rFonts w:ascii="Tahoma" w:hAnsi="Tahoma" w:cs="Tahoma"/>
          <w:b w:val="0"/>
          <w:bCs w:val="0"/>
          <w:sz w:val="20"/>
          <w:szCs w:val="20"/>
        </w:rPr>
        <w:t>čtrnáct</w:t>
      </w:r>
      <w:r w:rsidR="00BB27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milionů</w:t>
      </w:r>
      <w:r w:rsidR="00BB27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tři</w:t>
      </w:r>
      <w:r w:rsidR="00BB27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sta</w:t>
      </w:r>
      <w:r w:rsidR="00BB27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třicet</w:t>
      </w:r>
      <w:r w:rsidR="00BB27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čtyři tisíc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 korun českých), z toho neinvestiční dotaci ve výši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8</w:t>
      </w:r>
      <w:r>
        <w:rPr>
          <w:rFonts w:ascii="Tahoma" w:hAnsi="Tahoma" w:cs="Tahoma"/>
          <w:b w:val="0"/>
          <w:bCs w:val="0"/>
          <w:sz w:val="20"/>
          <w:szCs w:val="20"/>
        </w:rPr>
        <w:t>35.602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dva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miliony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osm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set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třicet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pět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tisíc šest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set</w:t>
      </w:r>
      <w:r w:rsidR="00BB4FC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A3AAA">
        <w:rPr>
          <w:rFonts w:ascii="Tahoma" w:hAnsi="Tahoma" w:cs="Tahoma"/>
          <w:b w:val="0"/>
          <w:bCs w:val="0"/>
          <w:sz w:val="20"/>
          <w:szCs w:val="20"/>
        </w:rPr>
        <w:t>dva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 korun českých) a investiční dotaci ve výši </w:t>
      </w:r>
      <w:r w:rsidR="00566531">
        <w:rPr>
          <w:rFonts w:ascii="Tahoma" w:hAnsi="Tahoma" w:cs="Tahoma"/>
          <w:b w:val="0"/>
          <w:bCs w:val="0"/>
          <w:sz w:val="20"/>
          <w:szCs w:val="20"/>
        </w:rPr>
        <w:t>11.498.398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r w:rsidR="00566531">
        <w:rPr>
          <w:rFonts w:ascii="Tahoma" w:hAnsi="Tahoma" w:cs="Tahoma"/>
          <w:b w:val="0"/>
          <w:bCs w:val="0"/>
          <w:sz w:val="20"/>
          <w:szCs w:val="20"/>
        </w:rPr>
        <w:t>jedenáct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66531">
        <w:rPr>
          <w:rFonts w:ascii="Tahoma" w:hAnsi="Tahoma" w:cs="Tahoma"/>
          <w:b w:val="0"/>
          <w:bCs w:val="0"/>
          <w:sz w:val="20"/>
          <w:szCs w:val="20"/>
        </w:rPr>
        <w:t>milionů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 xml:space="preserve"> čtyři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sta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devadesát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osm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tisíc tři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sta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devadesát</w:t>
      </w:r>
      <w:r w:rsidR="00640F2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65C20">
        <w:rPr>
          <w:rFonts w:ascii="Tahoma" w:hAnsi="Tahoma" w:cs="Tahoma"/>
          <w:b w:val="0"/>
          <w:bCs w:val="0"/>
          <w:sz w:val="20"/>
          <w:szCs w:val="20"/>
        </w:rPr>
        <w:t>osm</w:t>
      </w:r>
      <w:r w:rsidRPr="008618D8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 VI této smlouvy.</w:t>
      </w:r>
    </w:p>
    <w:p w14:paraId="7FAF0220" w14:textId="77777777" w:rsidR="006423A7" w:rsidRPr="008B418B" w:rsidRDefault="006423A7" w:rsidP="006423A7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8B418B">
        <w:rPr>
          <w:rFonts w:cs="Tahoma"/>
          <w:sz w:val="20"/>
        </w:rPr>
        <w:t xml:space="preserve">V </w:t>
      </w:r>
      <w:r>
        <w:rPr>
          <w:rFonts w:cs="Tahoma"/>
          <w:sz w:val="20"/>
        </w:rPr>
        <w:t>č</w:t>
      </w:r>
      <w:r w:rsidRPr="008B418B">
        <w:rPr>
          <w:rFonts w:cs="Tahoma"/>
          <w:sz w:val="20"/>
        </w:rPr>
        <w:t xml:space="preserve">l. V </w:t>
      </w:r>
      <w:r>
        <w:rPr>
          <w:rFonts w:cs="Tahoma"/>
          <w:sz w:val="20"/>
        </w:rPr>
        <w:t>odst</w:t>
      </w:r>
      <w:r w:rsidRPr="008B418B">
        <w:rPr>
          <w:rFonts w:cs="Tahoma"/>
          <w:sz w:val="20"/>
        </w:rPr>
        <w:t xml:space="preserve">. 1 </w:t>
      </w:r>
      <w:r>
        <w:rPr>
          <w:rFonts w:cs="Tahoma"/>
          <w:sz w:val="20"/>
        </w:rPr>
        <w:t xml:space="preserve">smlouvy </w:t>
      </w:r>
      <w:r w:rsidRPr="008B418B">
        <w:rPr>
          <w:rFonts w:cs="Tahoma"/>
          <w:sz w:val="20"/>
        </w:rPr>
        <w:t>se text:</w:t>
      </w:r>
    </w:p>
    <w:p w14:paraId="77F18287" w14:textId="77777777" w:rsidR="006423A7" w:rsidRDefault="005B2266" w:rsidP="003F225C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B2266">
        <w:rPr>
          <w:rFonts w:ascii="Tahoma" w:hAnsi="Tahoma" w:cs="Tahoma"/>
          <w:sz w:val="20"/>
          <w:szCs w:val="20"/>
        </w:rPr>
        <w:t>Druhá splátka ve výší 3.145.000 Kč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 xml:space="preserve"> (slovy tři miliony sto čtyřicet pět tisíc korun českých), z toho investiční dotace ve výši 1.957.000 Kč (slovy jedenmiliondevětsetpadesátsedmtisíc korun českých) a neinvestiční dotace ve výši 1.188.000 Kč (slovy jedenmilionstoosmdesátosmtisíc korun českých), bude na účet příjemce převedena do 60 dnů ode dne předložení bezchybného průběžného vyúčtování za rok 2022.</w:t>
      </w:r>
    </w:p>
    <w:p w14:paraId="07296D75" w14:textId="77777777" w:rsidR="005B2266" w:rsidRDefault="005B2266" w:rsidP="005B2266">
      <w:pPr>
        <w:pStyle w:val="Zkladntext3"/>
        <w:widowControl w:val="0"/>
        <w:spacing w:before="120"/>
        <w:ind w:firstLine="357"/>
        <w:jc w:val="both"/>
        <w:rPr>
          <w:rFonts w:cs="Tahoma"/>
          <w:sz w:val="20"/>
        </w:rPr>
      </w:pPr>
      <w:r>
        <w:rPr>
          <w:rFonts w:cs="Tahoma"/>
          <w:sz w:val="20"/>
        </w:rPr>
        <w:lastRenderedPageBreak/>
        <w:t>nahrazuje textem:</w:t>
      </w:r>
      <w:r w:rsidRPr="000D2C88">
        <w:rPr>
          <w:rFonts w:cs="Tahoma"/>
          <w:sz w:val="20"/>
        </w:rPr>
        <w:t xml:space="preserve"> </w:t>
      </w:r>
    </w:p>
    <w:p w14:paraId="5B58D115" w14:textId="77777777" w:rsidR="005B2266" w:rsidRDefault="005B2266" w:rsidP="005B2266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66C3E">
        <w:rPr>
          <w:rFonts w:ascii="Tahoma" w:hAnsi="Tahoma" w:cs="Tahoma"/>
          <w:sz w:val="20"/>
          <w:szCs w:val="20"/>
        </w:rPr>
        <w:t>Druhá splátka ve výší 3.145.000 Kč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 xml:space="preserve"> (slovy tři miliony sto čtyřicet pět tisíc korun českých), z toho investiční dotace ve výši 2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>52</w:t>
      </w:r>
      <w:r w:rsidR="00BE2290">
        <w:rPr>
          <w:rFonts w:ascii="Tahoma" w:hAnsi="Tahoma" w:cs="Tahoma"/>
          <w:b w:val="0"/>
          <w:bCs w:val="0"/>
          <w:sz w:val="20"/>
          <w:szCs w:val="20"/>
        </w:rPr>
        <w:t>1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="00BE2290">
        <w:rPr>
          <w:rFonts w:ascii="Tahoma" w:hAnsi="Tahoma" w:cs="Tahoma"/>
          <w:b w:val="0"/>
          <w:bCs w:val="0"/>
          <w:sz w:val="20"/>
          <w:szCs w:val="20"/>
        </w:rPr>
        <w:t xml:space="preserve">000 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dva miliony pět set dvacet </w:t>
      </w:r>
      <w:r w:rsidR="00BE2290">
        <w:rPr>
          <w:rFonts w:ascii="Tahoma" w:hAnsi="Tahoma" w:cs="Tahoma"/>
          <w:b w:val="0"/>
          <w:bCs w:val="0"/>
          <w:sz w:val="20"/>
          <w:szCs w:val="20"/>
        </w:rPr>
        <w:t>jedna tisíc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 xml:space="preserve"> korun českých) a neinvestiční dotace ve výši 624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="009976AF">
        <w:rPr>
          <w:rFonts w:ascii="Tahoma" w:hAnsi="Tahoma" w:cs="Tahoma"/>
          <w:b w:val="0"/>
          <w:bCs w:val="0"/>
          <w:sz w:val="20"/>
          <w:szCs w:val="20"/>
        </w:rPr>
        <w:t>000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šest set dvacet čtyři tisíc </w:t>
      </w:r>
      <w:r w:rsidRPr="005B2266">
        <w:rPr>
          <w:rFonts w:ascii="Tahoma" w:hAnsi="Tahoma" w:cs="Tahoma"/>
          <w:b w:val="0"/>
          <w:bCs w:val="0"/>
          <w:sz w:val="20"/>
          <w:szCs w:val="20"/>
        </w:rPr>
        <w:t>korun českých), bude na účet příjemce převedena do 60 dnů ode dne předložení bezchybného průběžného vyúčtování za rok 2022.</w:t>
      </w:r>
    </w:p>
    <w:p w14:paraId="7959F994" w14:textId="77777777" w:rsidR="00D359E7" w:rsidRPr="00A85E9C" w:rsidRDefault="00BB2AB4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 xml:space="preserve">Příloha č. 1 smlouvy </w:t>
      </w:r>
      <w:r w:rsidR="00640F21" w:rsidRPr="00640F21">
        <w:rPr>
          <w:rFonts w:cs="Tahoma"/>
          <w:sz w:val="20"/>
          <w:u w:val="single"/>
        </w:rPr>
        <w:t>–</w:t>
      </w:r>
      <w:r>
        <w:rPr>
          <w:rFonts w:cs="Tahoma"/>
          <w:sz w:val="20"/>
          <w:u w:val="single"/>
        </w:rPr>
        <w:t xml:space="preserve"> </w:t>
      </w:r>
      <w:r w:rsidR="00D359E7">
        <w:rPr>
          <w:rFonts w:cs="Tahoma"/>
          <w:sz w:val="20"/>
          <w:u w:val="single"/>
        </w:rPr>
        <w:t xml:space="preserve">Nákladový rozpočet projektu </w:t>
      </w:r>
      <w:r>
        <w:rPr>
          <w:rFonts w:cs="Tahoma"/>
          <w:sz w:val="20"/>
          <w:u w:val="single"/>
        </w:rPr>
        <w:t xml:space="preserve">– se nahrazuje </w:t>
      </w:r>
      <w:r w:rsidR="00D359E7">
        <w:rPr>
          <w:rFonts w:cs="Tahoma"/>
          <w:sz w:val="20"/>
          <w:u w:val="single"/>
        </w:rPr>
        <w:t>přílohou č. 1 tohoto dodatku.</w:t>
      </w:r>
    </w:p>
    <w:p w14:paraId="0BC892A3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28AE3209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DC24D4D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 w:rsidRPr="00A85E9C">
        <w:rPr>
          <w:rFonts w:cs="Tahoma"/>
          <w:sz w:val="20"/>
        </w:rPr>
        <w:t>dvě</w:t>
      </w:r>
      <w:r w:rsidRPr="00A85E9C">
        <w:rPr>
          <w:rFonts w:cs="Tahoma"/>
          <w:sz w:val="20"/>
        </w:rPr>
        <w:t xml:space="preserve"> vyhotovení a příjemce jedno vyhotovení.</w:t>
      </w:r>
    </w:p>
    <w:p w14:paraId="621C4821" w14:textId="77777777" w:rsidR="005435F1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Tento dodatek nabývá platnosti dnem, kdy vyjádření souhlasu s obsahem návrhu dojde druhé smluvní straně</w:t>
      </w:r>
      <w:r w:rsidR="00CA7CC1">
        <w:rPr>
          <w:rFonts w:cs="Tahoma"/>
          <w:sz w:val="20"/>
        </w:rPr>
        <w:t xml:space="preserve">, </w:t>
      </w:r>
      <w:r w:rsidR="00CA7CC1" w:rsidRPr="00CA7CC1">
        <w:rPr>
          <w:rFonts w:cs="Tahoma"/>
          <w:sz w:val="20"/>
        </w:rPr>
        <w:t>a účinnosti dnem jeho uveřejnění v registru smluv dle zákona č. 340/2015 Sb., o zvláštních podmínkách účinnosti některých smluv, uveřejňování těchto smluv a o registru smluv (zákon o registru smluv), ve znění pozdějších předpisů (dále jen „zákon o registru smluv“)</w:t>
      </w:r>
      <w:r w:rsidRPr="00A85E9C">
        <w:rPr>
          <w:rFonts w:cs="Tahoma"/>
          <w:sz w:val="20"/>
        </w:rPr>
        <w:t>.</w:t>
      </w:r>
    </w:p>
    <w:p w14:paraId="72080CED" w14:textId="77777777" w:rsidR="00CA7CC1" w:rsidRDefault="00CA7CC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A7CC1">
        <w:rPr>
          <w:rFonts w:cs="Tahoma"/>
          <w:sz w:val="20"/>
        </w:rPr>
        <w:t>Smluvní strany se dohodly, že uveřejnění v souladu se zákonem o registru smluv provede poskytovatel.</w:t>
      </w:r>
    </w:p>
    <w:p w14:paraId="39E4D25D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2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bookmarkEnd w:id="2"/>
    <w:p w14:paraId="1A6713C7" w14:textId="77777777" w:rsidR="00ED332C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7F6E7289" w14:textId="5EFF1E5D" w:rsidR="00ED332C" w:rsidRPr="00A85E9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rozhodlo zastupitelstvo kraje svým usnesením č. </w:t>
      </w:r>
      <w:r w:rsidR="00A629A7" w:rsidRPr="00A629A7">
        <w:rPr>
          <w:rFonts w:cs="Tahoma"/>
          <w:bCs/>
          <w:sz w:val="20"/>
        </w:rPr>
        <w:t>18/1835</w:t>
      </w:r>
      <w:r w:rsidR="00A85E9C">
        <w:rPr>
          <w:rFonts w:cs="Tahoma"/>
          <w:bCs/>
          <w:sz w:val="20"/>
        </w:rPr>
        <w:t xml:space="preserve"> </w:t>
      </w:r>
      <w:r w:rsidRPr="00A85E9C">
        <w:rPr>
          <w:rFonts w:cs="Tahoma"/>
          <w:bCs/>
          <w:sz w:val="20"/>
        </w:rPr>
        <w:t xml:space="preserve">ze dne </w:t>
      </w:r>
      <w:r w:rsidR="00CC327E">
        <w:rPr>
          <w:rFonts w:cs="Tahoma"/>
          <w:bCs/>
          <w:sz w:val="20"/>
        </w:rPr>
        <w:t>5</w:t>
      </w:r>
      <w:r w:rsidR="00EB64B3">
        <w:rPr>
          <w:rFonts w:cs="Tahoma"/>
          <w:bCs/>
          <w:sz w:val="20"/>
        </w:rPr>
        <w:t xml:space="preserve">. </w:t>
      </w:r>
      <w:r w:rsidR="0028276B">
        <w:rPr>
          <w:rFonts w:cs="Tahoma"/>
          <w:bCs/>
          <w:sz w:val="20"/>
        </w:rPr>
        <w:t>9</w:t>
      </w:r>
      <w:r w:rsidR="00EB64B3">
        <w:rPr>
          <w:rFonts w:cs="Tahoma"/>
          <w:bCs/>
          <w:sz w:val="20"/>
        </w:rPr>
        <w:t>. 202</w:t>
      </w:r>
      <w:r w:rsidR="0028276B">
        <w:rPr>
          <w:rFonts w:cs="Tahoma"/>
          <w:bCs/>
          <w:sz w:val="20"/>
        </w:rPr>
        <w:t>4</w:t>
      </w:r>
      <w:r w:rsidRPr="00A85E9C">
        <w:rPr>
          <w:rFonts w:cs="Tahoma"/>
          <w:bCs/>
          <w:sz w:val="20"/>
        </w:rPr>
        <w:t>.</w:t>
      </w:r>
    </w:p>
    <w:p w14:paraId="4B2CE948" w14:textId="77777777" w:rsidR="00ED332C" w:rsidRPr="00A85E9C" w:rsidRDefault="00ED332C" w:rsidP="00B91220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2A58FD00" w14:textId="77777777">
        <w:tc>
          <w:tcPr>
            <w:tcW w:w="3544" w:type="dxa"/>
          </w:tcPr>
          <w:p w14:paraId="14FE3E3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8A542EE" w14:textId="77777777" w:rsidR="005435F1" w:rsidRPr="00A85E9C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7058FD5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B6BC37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0363AB1" w14:textId="77777777" w:rsidR="005435F1" w:rsidRPr="00A85E9C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8D2F8E">
              <w:rPr>
                <w:rFonts w:ascii="Tahoma" w:hAnsi="Tahoma" w:cs="Tahoma"/>
                <w:sz w:val="20"/>
              </w:rPr>
              <w:t> </w:t>
            </w:r>
            <w:r w:rsidR="00EB64B3">
              <w:rPr>
                <w:rFonts w:ascii="Tahoma" w:hAnsi="Tahoma" w:cs="Tahoma"/>
                <w:sz w:val="20"/>
              </w:rPr>
              <w:t>Ostravě</w:t>
            </w:r>
            <w:r w:rsidR="00E50E2A" w:rsidRPr="00A85E9C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1B767451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31E3A49F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2EEBDF8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BFAAC30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AAC5FCA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178DCF2" w14:textId="77777777">
        <w:tc>
          <w:tcPr>
            <w:tcW w:w="3544" w:type="dxa"/>
            <w:tcBorders>
              <w:top w:val="single" w:sz="4" w:space="0" w:color="auto"/>
            </w:tcBorders>
          </w:tcPr>
          <w:p w14:paraId="052F323F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7EA73D20" w14:textId="77777777" w:rsidR="005435F1" w:rsidRDefault="0035584A">
            <w:pPr>
              <w:jc w:val="center"/>
              <w:rPr>
                <w:rFonts w:ascii="Tahoma" w:hAnsi="Tahoma" w:cs="Tahoma"/>
                <w:sz w:val="20"/>
              </w:rPr>
            </w:pPr>
            <w:r w:rsidRPr="0035584A">
              <w:rPr>
                <w:rFonts w:ascii="Tahoma" w:hAnsi="Tahoma" w:cs="Tahoma"/>
                <w:sz w:val="20"/>
              </w:rPr>
              <w:t>Ing. Šárk</w:t>
            </w:r>
            <w:r>
              <w:rPr>
                <w:rFonts w:ascii="Tahoma" w:hAnsi="Tahoma" w:cs="Tahoma"/>
                <w:sz w:val="20"/>
              </w:rPr>
              <w:t>a</w:t>
            </w:r>
            <w:r w:rsidRPr="0035584A">
              <w:rPr>
                <w:rFonts w:ascii="Tahoma" w:hAnsi="Tahoma" w:cs="Tahoma"/>
                <w:sz w:val="20"/>
              </w:rPr>
              <w:t xml:space="preserve"> Šimoňákov</w:t>
            </w:r>
            <w:r>
              <w:rPr>
                <w:rFonts w:ascii="Tahoma" w:hAnsi="Tahoma" w:cs="Tahoma"/>
                <w:sz w:val="20"/>
              </w:rPr>
              <w:t>á</w:t>
            </w:r>
          </w:p>
          <w:p w14:paraId="70E0F533" w14:textId="77777777" w:rsidR="0035584A" w:rsidRPr="00A85E9C" w:rsidRDefault="00C1092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012B9A0C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0C15CDC" w14:textId="77777777" w:rsidR="00B91220" w:rsidRPr="00E87E7A" w:rsidRDefault="00B91220" w:rsidP="00B91220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151414A1" w14:textId="77777777" w:rsidR="00B91220" w:rsidRDefault="00B91220" w:rsidP="00B91220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774613" w:rsidRPr="00774613">
              <w:rPr>
                <w:rFonts w:ascii="Tahoma" w:hAnsi="Tahoma" w:cs="Tahoma"/>
                <w:sz w:val="20"/>
                <w:szCs w:val="20"/>
              </w:rPr>
              <w:t>doc. Mgr. Petr Kopecký, Ph</w:t>
            </w:r>
            <w:r w:rsidR="00DE2533">
              <w:rPr>
                <w:rFonts w:ascii="Tahoma" w:hAnsi="Tahoma" w:cs="Tahoma"/>
                <w:sz w:val="20"/>
                <w:szCs w:val="20"/>
              </w:rPr>
              <w:t>.</w:t>
            </w:r>
            <w:r w:rsidR="00774613" w:rsidRPr="00774613">
              <w:rPr>
                <w:rFonts w:ascii="Tahoma" w:hAnsi="Tahoma" w:cs="Tahoma"/>
                <w:sz w:val="20"/>
                <w:szCs w:val="20"/>
              </w:rPr>
              <w:t>D.</w:t>
            </w:r>
          </w:p>
          <w:p w14:paraId="3E682603" w14:textId="77777777" w:rsidR="00EB64B3" w:rsidRDefault="00EB64B3" w:rsidP="00B91220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rektor</w:t>
            </w:r>
          </w:p>
          <w:p w14:paraId="3C871127" w14:textId="77777777" w:rsidR="00B91220" w:rsidRPr="00A85E9C" w:rsidRDefault="00B91220" w:rsidP="00B9122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  <w:r w:rsidR="00790AF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4A9CF0D" w14:textId="77777777" w:rsidR="005435F1" w:rsidRPr="00A85E9C" w:rsidRDefault="00B91220" w:rsidP="00B91220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34C104BC" w14:textId="77777777" w:rsidR="005435F1" w:rsidRDefault="005435F1">
      <w:pPr>
        <w:rPr>
          <w:rFonts w:ascii="Tahoma" w:hAnsi="Tahoma" w:cs="Tahoma"/>
        </w:rPr>
      </w:pPr>
    </w:p>
    <w:p w14:paraId="6BDF6B73" w14:textId="77777777" w:rsidR="00034D1C" w:rsidRDefault="00BB4FC8" w:rsidP="004565DB">
      <w:pPr>
        <w:jc w:val="both"/>
        <w:rPr>
          <w:rFonts w:ascii="Tahoma" w:hAnsi="Tahoma" w:cs="Tahoma"/>
        </w:rPr>
        <w:sectPr w:rsidR="00034D1C" w:rsidSect="004214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418" w:bottom="1418" w:left="1259" w:header="709" w:footer="709" w:gutter="0"/>
          <w:cols w:space="708"/>
          <w:docGrid w:linePitch="360"/>
        </w:sectPr>
      </w:pPr>
      <w:r w:rsidRPr="001E4757">
        <w:rPr>
          <w:rFonts w:ascii="Tahoma" w:hAnsi="Tahoma" w:cs="Tahoma"/>
          <w:sz w:val="20"/>
          <w:szCs w:val="20"/>
        </w:rPr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1E4757">
        <w:rPr>
          <w:rFonts w:ascii="Tahoma" w:hAnsi="Tahoma" w:cs="Tahoma"/>
          <w:sz w:val="20"/>
          <w:szCs w:val="20"/>
        </w:rPr>
        <w:t>podepisuje dodatek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1E4757">
        <w:rPr>
          <w:rFonts w:ascii="Tahoma" w:hAnsi="Tahoma" w:cs="Tahoma"/>
          <w:sz w:val="20"/>
          <w:szCs w:val="20"/>
        </w:rPr>
        <w:t>, případně jeho zástupce v pořadí určeném usnesením zastupitelstva č. 1/10 ze dne 5. 11. 2020, ve znění usnesení zastupitelstva kraje č. 12/1193 ze dne 8. 6. 2023</w:t>
      </w:r>
      <w:r>
        <w:rPr>
          <w:rFonts w:ascii="Tahoma" w:hAnsi="Tahoma" w:cs="Tahoma"/>
          <w:sz w:val="20"/>
          <w:szCs w:val="20"/>
        </w:rPr>
        <w:t>.</w:t>
      </w:r>
    </w:p>
    <w:p w14:paraId="7529FBBB" w14:textId="77777777" w:rsidR="008D2F8E" w:rsidRDefault="008D2F8E" w:rsidP="008D2F8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Příloha č. 1 dodatku</w:t>
      </w:r>
      <w:r w:rsidR="003A6214">
        <w:rPr>
          <w:rFonts w:ascii="Tahoma" w:hAnsi="Tahoma" w:cs="Tahoma"/>
        </w:rPr>
        <w:t xml:space="preserve"> č. 2</w:t>
      </w:r>
      <w:r>
        <w:rPr>
          <w:rFonts w:ascii="Tahoma" w:hAnsi="Tahoma" w:cs="Tahoma"/>
        </w:rPr>
        <w:t xml:space="preserve"> ke smlouvě o poskytnutí</w:t>
      </w:r>
      <w:r w:rsidR="00092285">
        <w:rPr>
          <w:rFonts w:ascii="Tahoma" w:hAnsi="Tahoma" w:cs="Tahoma"/>
        </w:rPr>
        <w:t xml:space="preserve"> dotace</w:t>
      </w:r>
    </w:p>
    <w:p w14:paraId="66AB36EF" w14:textId="77777777" w:rsidR="00421407" w:rsidRDefault="00421407" w:rsidP="000D447B">
      <w:pPr>
        <w:jc w:val="center"/>
        <w:rPr>
          <w:rFonts w:ascii="Tahoma" w:hAnsi="Tahoma" w:cs="Tahoma"/>
          <w:b/>
        </w:rPr>
      </w:pPr>
      <w:r w:rsidRPr="00421407">
        <w:rPr>
          <w:rFonts w:ascii="Tahoma" w:hAnsi="Tahoma" w:cs="Tahoma"/>
          <w:b/>
        </w:rPr>
        <w:t>Neinvestiční náklady</w:t>
      </w:r>
    </w:p>
    <w:p w14:paraId="51674E5B" w14:textId="77777777" w:rsidR="002601CF" w:rsidRDefault="002601CF" w:rsidP="000D447B">
      <w:pPr>
        <w:jc w:val="center"/>
        <w:rPr>
          <w:b/>
        </w:rPr>
      </w:pPr>
    </w:p>
    <w:tbl>
      <w:tblPr>
        <w:tblW w:w="9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  <w:gridCol w:w="3828"/>
        <w:gridCol w:w="1713"/>
        <w:gridCol w:w="1689"/>
      </w:tblGrid>
      <w:tr w:rsidR="003A6214" w14:paraId="75E30E88" w14:textId="77777777" w:rsidTr="003A6214">
        <w:trPr>
          <w:trHeight w:val="1256"/>
          <w:jc w:val="center"/>
        </w:trPr>
        <w:tc>
          <w:tcPr>
            <w:tcW w:w="6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D9D9D9"/>
            <w:vAlign w:val="center"/>
            <w:hideMark/>
          </w:tcPr>
          <w:p w14:paraId="0335E99B" w14:textId="77777777" w:rsidR="00A14580" w:rsidRDefault="00A1458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Druh nákladu/výdaje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464F8C0A" w14:textId="77777777" w:rsidR="00A14580" w:rsidRDefault="00A1458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náklady/výdaje   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74BC4655" w14:textId="77777777" w:rsidR="00A14580" w:rsidRDefault="002601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r w:rsidR="00A14580">
              <w:rPr>
                <w:rFonts w:ascii="Tahoma" w:hAnsi="Tahoma" w:cs="Tahoma"/>
                <w:b/>
                <w:bCs/>
                <w:sz w:val="20"/>
                <w:szCs w:val="20"/>
              </w:rPr>
              <w:t>ýše dotace z rozpočtu MSK</w:t>
            </w:r>
          </w:p>
        </w:tc>
      </w:tr>
      <w:tr w:rsidR="003A6214" w14:paraId="41BE708D" w14:textId="77777777" w:rsidTr="003A6214">
        <w:trPr>
          <w:trHeight w:val="269"/>
          <w:jc w:val="center"/>
        </w:trPr>
        <w:tc>
          <w:tcPr>
            <w:tcW w:w="6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67BA" w14:textId="77777777" w:rsidR="00A14580" w:rsidRDefault="00A1458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0AE508D7" w14:textId="77777777" w:rsidR="00A14580" w:rsidRDefault="00A145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0F90D169" w14:textId="77777777" w:rsidR="00A14580" w:rsidRDefault="00A145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3A6214" w14:paraId="1281ADAA" w14:textId="77777777" w:rsidTr="003A6214">
        <w:trPr>
          <w:trHeight w:val="344"/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0AF08" w14:textId="77777777" w:rsidR="00A14580" w:rsidRDefault="00A145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7AFA1" w14:textId="77777777" w:rsidR="00A14580" w:rsidRDefault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998A5" w14:textId="77777777" w:rsidR="00A14580" w:rsidRDefault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A14580" w14:paraId="6A8D2C83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EFFD52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5ECDB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1. Spotřeba materiálu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41EC84FF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1 312 200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29B6F2CB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656 100</w:t>
            </w:r>
          </w:p>
        </w:tc>
      </w:tr>
      <w:tr w:rsidR="003A6214" w14:paraId="06967F40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477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222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 spotřeba materiálu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8137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1 312 200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408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656 100</w:t>
            </w:r>
          </w:p>
        </w:tc>
      </w:tr>
      <w:tr w:rsidR="003A6214" w14:paraId="56122FB3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3A5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6006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1.2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B346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040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56FB51EC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C7D0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2B9C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1.3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F098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082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580" w14:paraId="50C7B6EB" w14:textId="77777777" w:rsidTr="003A6214">
        <w:trPr>
          <w:trHeight w:val="373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2BB81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00580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 Drobný dlouhodobý hmotný majetek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3ABFDDD6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4 098 604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6DAE3F85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2 049 302</w:t>
            </w:r>
          </w:p>
        </w:tc>
      </w:tr>
      <w:tr w:rsidR="003A6214" w14:paraId="2BCDD159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3AE7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681D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 drobný dlouhodobý hmotný majetek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0337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4 098 604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374A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2 049 302</w:t>
            </w:r>
          </w:p>
        </w:tc>
      </w:tr>
      <w:tr w:rsidR="003A6214" w14:paraId="483D0C48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1768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C9E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16D6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0DD9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3A6214" w14:paraId="617D7575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6D0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F8A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7324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609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A14580" w14:paraId="36D04B53" w14:textId="77777777" w:rsidTr="003A6214">
        <w:trPr>
          <w:trHeight w:val="373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00091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28633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 Drobný dlouhodobý nehmotný majetek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00135655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00E39B7A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</w:tr>
      <w:tr w:rsidR="003A6214" w14:paraId="0F280815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287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D3A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A165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8C1D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3A6214" w14:paraId="33B1CFBD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56A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76F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272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013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A14580" w14:paraId="731ECA6E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B62CC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9FD7B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4. Spotřeba energie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3FCE3B90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65CFE205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</w:tr>
      <w:tr w:rsidR="003A6214" w14:paraId="2F36258B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DE62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62B1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4.1 Spotřeba elektrické energie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B56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06AE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161322F2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14A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4BC7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4.2 Vodné, stočné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C73E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66F9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604E6707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223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9B6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4.3 Spotřeba plynu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6B4D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1495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580" w14:paraId="45EB6F42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35BA6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FBC8E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5. Mzdové náklady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2EA177D7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3 185 000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037F4E4C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</w:tr>
      <w:tr w:rsidR="003A6214" w14:paraId="47828297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12E9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6FFA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A30F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5D19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7CB98AD8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418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E35F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87A7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133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37E59F86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EF2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B22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0C82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A2A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580" w14:paraId="788E00B0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5B197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AECDB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6. Cestovné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77FD8943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487CB45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</w:tr>
      <w:tr w:rsidR="003A6214" w14:paraId="7AFB041F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4BFB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9B0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185F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96A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13E18115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1772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678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936E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3EC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580" w14:paraId="27D7D4FD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1CF21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4104A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7. Oprava a udržování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0DC19E8F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7EC85DA" w14:textId="77777777" w:rsidR="00A14580" w:rsidRDefault="00A14580" w:rsidP="00A14580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</w:tr>
      <w:tr w:rsidR="003A6214" w14:paraId="0EE20EA6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AC1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7478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0EEF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E3E1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73DDC170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BCF7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E39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6EA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006B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580" w14:paraId="57351571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2EB36" w14:textId="77777777" w:rsidR="00A14580" w:rsidRDefault="00A145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64479" w14:textId="77777777" w:rsidR="00A14580" w:rsidRDefault="00A14580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8. Jiné uznatelné služby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E4D7EDF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260 400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E08EB3C" w14:textId="77777777" w:rsidR="00A14580" w:rsidRDefault="00A14580" w:rsidP="00A1458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130 200</w:t>
            </w:r>
          </w:p>
        </w:tc>
      </w:tr>
      <w:tr w:rsidR="003A6214" w14:paraId="6A93765A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62E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8C4B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 Licence SW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DAF6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260 400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E4F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130 200</w:t>
            </w:r>
          </w:p>
        </w:tc>
      </w:tr>
      <w:tr w:rsidR="003A6214" w14:paraId="444066F9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9BD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B8D7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0080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3A8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7A45E0A1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A82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A514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C0D0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CF83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3E4B7BBA" w14:textId="77777777" w:rsidTr="003A6214">
        <w:trPr>
          <w:trHeight w:val="254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6D0F" w14:textId="77777777" w:rsidR="00A14580" w:rsidRDefault="00A14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B9EF" w14:textId="77777777" w:rsidR="00A14580" w:rsidRDefault="00A14580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55E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5BD3" w14:textId="77777777" w:rsidR="00A14580" w:rsidRDefault="00A14580" w:rsidP="00A14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214" w14:paraId="2FB8C437" w14:textId="77777777" w:rsidTr="003A6214">
        <w:trPr>
          <w:trHeight w:val="259"/>
          <w:jc w:val="center"/>
        </w:trPr>
        <w:tc>
          <w:tcPr>
            <w:tcW w:w="6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672BF" w14:textId="77777777" w:rsidR="003A6214" w:rsidRDefault="003A621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NEINVESTIČNÍ NÁKLADY/VÝDAJE CELKEM:</w:t>
            </w:r>
          </w:p>
          <w:p w14:paraId="6DFD03F8" w14:textId="77777777" w:rsidR="003A6214" w:rsidRDefault="003A6214">
            <w:pPr>
              <w:ind w:firstLineChars="100" w:firstLine="24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E8E213B" w14:textId="77777777" w:rsidR="003A6214" w:rsidRDefault="003A6214" w:rsidP="00A1458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8 856 204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4D9D89B5" w14:textId="77777777" w:rsidR="003A6214" w:rsidRDefault="003A6214" w:rsidP="00A1458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2 835 602</w:t>
            </w:r>
          </w:p>
        </w:tc>
      </w:tr>
    </w:tbl>
    <w:p w14:paraId="5E4C3531" w14:textId="77777777" w:rsidR="00421407" w:rsidRDefault="00421407" w:rsidP="00421407">
      <w:pPr>
        <w:ind w:left="1418" w:right="992" w:hanging="1418"/>
        <w:rPr>
          <w:b/>
        </w:rPr>
      </w:pPr>
    </w:p>
    <w:p w14:paraId="2CA17005" w14:textId="77777777" w:rsidR="00421407" w:rsidRDefault="00421407" w:rsidP="00421407">
      <w:pPr>
        <w:ind w:left="1418" w:right="992" w:hanging="1418"/>
        <w:jc w:val="center"/>
        <w:rPr>
          <w:b/>
        </w:rPr>
      </w:pPr>
    </w:p>
    <w:p w14:paraId="485333C7" w14:textId="77777777" w:rsidR="00421407" w:rsidRDefault="00421407" w:rsidP="00421407">
      <w:pPr>
        <w:ind w:left="1418" w:right="992" w:hanging="1418"/>
        <w:jc w:val="center"/>
        <w:rPr>
          <w:b/>
        </w:rPr>
      </w:pPr>
    </w:p>
    <w:p w14:paraId="3AF62978" w14:textId="77777777" w:rsidR="00421407" w:rsidRDefault="00421407" w:rsidP="00421407">
      <w:pPr>
        <w:ind w:left="1418" w:right="992" w:hanging="1418"/>
        <w:jc w:val="center"/>
        <w:rPr>
          <w:b/>
        </w:rPr>
      </w:pPr>
    </w:p>
    <w:p w14:paraId="10A1A1B6" w14:textId="77777777" w:rsidR="002601CF" w:rsidRDefault="002601CF" w:rsidP="00421407">
      <w:pPr>
        <w:ind w:left="1418" w:right="992" w:hanging="1418"/>
        <w:jc w:val="center"/>
        <w:rPr>
          <w:b/>
        </w:rPr>
      </w:pPr>
    </w:p>
    <w:p w14:paraId="23C570AD" w14:textId="77777777" w:rsidR="002601CF" w:rsidRDefault="002601CF" w:rsidP="00421407">
      <w:pPr>
        <w:ind w:left="1418" w:right="992" w:hanging="1418"/>
        <w:jc w:val="center"/>
        <w:rPr>
          <w:b/>
        </w:rPr>
      </w:pPr>
    </w:p>
    <w:p w14:paraId="6880611B" w14:textId="77777777" w:rsidR="002601CF" w:rsidRDefault="002601CF" w:rsidP="00421407">
      <w:pPr>
        <w:ind w:left="1418" w:right="992" w:hanging="1418"/>
        <w:jc w:val="center"/>
        <w:rPr>
          <w:b/>
        </w:rPr>
      </w:pPr>
    </w:p>
    <w:p w14:paraId="201A34DC" w14:textId="77777777" w:rsidR="009D6C07" w:rsidRDefault="009D6C07" w:rsidP="00421407">
      <w:pPr>
        <w:ind w:left="1418" w:right="992" w:hanging="1418"/>
        <w:jc w:val="center"/>
        <w:rPr>
          <w:b/>
        </w:rPr>
      </w:pPr>
    </w:p>
    <w:p w14:paraId="286A8C8D" w14:textId="77777777" w:rsidR="00421407" w:rsidRDefault="00421407" w:rsidP="00421407">
      <w:pPr>
        <w:ind w:left="1418" w:right="992" w:hanging="1418"/>
        <w:jc w:val="center"/>
        <w:rPr>
          <w:rFonts w:ascii="Tahoma" w:hAnsi="Tahoma" w:cs="Tahoma"/>
          <w:b/>
        </w:rPr>
      </w:pPr>
      <w:r w:rsidRPr="009D6C07">
        <w:rPr>
          <w:rFonts w:ascii="Tahoma" w:hAnsi="Tahoma" w:cs="Tahoma"/>
          <w:b/>
        </w:rPr>
        <w:lastRenderedPageBreak/>
        <w:t>Investiční náklady</w:t>
      </w:r>
    </w:p>
    <w:p w14:paraId="1A9ED2A5" w14:textId="77777777" w:rsidR="002601CF" w:rsidRPr="009D6C07" w:rsidRDefault="002601CF" w:rsidP="00421407">
      <w:pPr>
        <w:ind w:left="1418" w:right="992" w:hanging="1418"/>
        <w:jc w:val="center"/>
        <w:rPr>
          <w:rFonts w:ascii="Tahoma" w:hAnsi="Tahoma" w:cs="Tahoma"/>
          <w:b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4815"/>
        <w:gridCol w:w="1713"/>
        <w:gridCol w:w="1660"/>
      </w:tblGrid>
      <w:tr w:rsidR="002601CF" w14:paraId="2777AFFE" w14:textId="77777777" w:rsidTr="002601CF">
        <w:trPr>
          <w:trHeight w:val="1260"/>
        </w:trPr>
        <w:tc>
          <w:tcPr>
            <w:tcW w:w="5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D9D9D9"/>
            <w:vAlign w:val="center"/>
            <w:hideMark/>
          </w:tcPr>
          <w:p w14:paraId="5A03BA1D" w14:textId="77777777" w:rsidR="002601CF" w:rsidRDefault="002601C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Druh nákladu/výdaje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5C07D0E3" w14:textId="77777777" w:rsidR="002601CF" w:rsidRDefault="002601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náklady/výdaje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32E572F3" w14:textId="77777777" w:rsidR="002601CF" w:rsidRDefault="002601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Výše dotace z rozpočtu MSK</w:t>
            </w:r>
          </w:p>
        </w:tc>
      </w:tr>
      <w:tr w:rsidR="002601CF" w14:paraId="488C8F7D" w14:textId="77777777" w:rsidTr="002601CF">
        <w:trPr>
          <w:trHeight w:val="270"/>
        </w:trPr>
        <w:tc>
          <w:tcPr>
            <w:tcW w:w="5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6357" w14:textId="77777777" w:rsidR="002601CF" w:rsidRDefault="002601C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719ABFB1" w14:textId="77777777" w:rsidR="002601CF" w:rsidRDefault="002601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58B8E741" w14:textId="77777777" w:rsidR="002601CF" w:rsidRDefault="002601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2601CF" w14:paraId="4D59DD9B" w14:textId="77777777" w:rsidTr="002601CF">
        <w:trPr>
          <w:trHeight w:val="345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974F" w14:textId="77777777" w:rsidR="002601CF" w:rsidRDefault="002601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E96EE" w14:textId="77777777" w:rsidR="002601CF" w:rsidRDefault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EB26" w14:textId="77777777" w:rsidR="002601CF" w:rsidRDefault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2601CF" w14:paraId="2D8FE21D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0B97641F" w14:textId="77777777" w:rsidR="002601CF" w:rsidRDefault="002601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49E8A073" w14:textId="77777777" w:rsidR="002601CF" w:rsidRDefault="002601CF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   Dlouhodobý nehmotný majetek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7C60358A" w14:textId="77777777" w:rsidR="002601CF" w:rsidRDefault="002601CF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1F2E034" w14:textId="77777777" w:rsidR="002601CF" w:rsidRDefault="002601CF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</w:tr>
      <w:tr w:rsidR="002601CF" w14:paraId="58B6EB6D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2475C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937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1.1. Programové vybavení (software)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AD92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BE4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353CC8A5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8704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D29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 Projektová dokumentace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1FB5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5F96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4595CACC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42E5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4D0A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7098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9B8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53499393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1BB5E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505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12C9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670F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5B5B166D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422C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6EAD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8A6A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B464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7D37B870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32FB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A9CA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85B9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CDCA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330D471E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9CD8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E390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BDAA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FEFF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333F0821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F6E1282" w14:textId="77777777" w:rsidR="002601CF" w:rsidRDefault="002601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5CC8B913" w14:textId="77777777" w:rsidR="002601CF" w:rsidRDefault="002601CF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  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B71026B" w14:textId="77777777" w:rsidR="002601CF" w:rsidRDefault="002601CF" w:rsidP="002601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22 996 796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97687A7" w14:textId="77777777" w:rsidR="002601CF" w:rsidRDefault="002601CF" w:rsidP="002601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11 498 398</w:t>
            </w:r>
          </w:p>
        </w:tc>
      </w:tr>
      <w:tr w:rsidR="002601CF" w14:paraId="20834A9E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7BA80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22D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 Budovy, haly, stavby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1299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2 786 100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40CA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1 393 050</w:t>
            </w:r>
          </w:p>
        </w:tc>
      </w:tr>
      <w:tr w:rsidR="002601CF" w14:paraId="5CCD1980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62F1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A5B3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2.2 Samostatné movité věci a soubory movitých věcí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7F4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20 210 696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A0C2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10 105 348</w:t>
            </w:r>
          </w:p>
        </w:tc>
      </w:tr>
      <w:tr w:rsidR="002601CF" w14:paraId="1297D788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3A56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D23B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2.3 Pozemky, pěstitelské celky trvalých porostů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4DF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4C5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39D64C03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2757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1183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 Výpočetní technika (hardware)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7C9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03FA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5F7197FC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DFC9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13E9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AF15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7F83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7453AEA0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07EC2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94A4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5250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8EEB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5D2599F0" w14:textId="77777777" w:rsidTr="002601CF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277C" w14:textId="77777777" w:rsidR="002601CF" w:rsidRDefault="002601C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785" w14:textId="77777777" w:rsidR="002601CF" w:rsidRDefault="002601C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939A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3F34" w14:textId="77777777" w:rsidR="002601CF" w:rsidRDefault="002601CF" w:rsidP="002601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1CF" w14:paraId="6D20CA08" w14:textId="77777777" w:rsidTr="002601CF">
        <w:trPr>
          <w:trHeight w:val="37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068F632F" w14:textId="77777777" w:rsidR="002601CF" w:rsidRDefault="002601CF">
            <w:pPr>
              <w:ind w:firstLineChars="100" w:firstLine="24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INVESTIČNÍ NÁKLADY/VÝDAJE CELKEM: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45DCB121" w14:textId="77777777" w:rsidR="002601CF" w:rsidRDefault="002601CF" w:rsidP="002601CF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22 996 796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3E841B86" w14:textId="77777777" w:rsidR="002601CF" w:rsidRDefault="002601CF" w:rsidP="002601CF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11 498 398</w:t>
            </w:r>
          </w:p>
        </w:tc>
      </w:tr>
    </w:tbl>
    <w:p w14:paraId="1DF37365" w14:textId="77777777" w:rsidR="00092285" w:rsidRDefault="00092285" w:rsidP="008D2F8E">
      <w:pPr>
        <w:jc w:val="center"/>
        <w:rPr>
          <w:rFonts w:ascii="Tahoma" w:hAnsi="Tahoma" w:cs="Tahoma"/>
        </w:rPr>
      </w:pPr>
    </w:p>
    <w:sectPr w:rsidR="00092285" w:rsidSect="00421407">
      <w:pgSz w:w="11906" w:h="16838" w:code="9"/>
      <w:pgMar w:top="709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AE6EE" w14:textId="77777777" w:rsidR="00D24274" w:rsidRDefault="00D24274">
      <w:r>
        <w:separator/>
      </w:r>
    </w:p>
  </w:endnote>
  <w:endnote w:type="continuationSeparator" w:id="0">
    <w:p w14:paraId="244E5F1C" w14:textId="77777777" w:rsidR="00D24274" w:rsidRDefault="00D2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038A" w14:textId="77777777" w:rsidR="00116B6D" w:rsidRDefault="00116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54AFA" w14:textId="26DF7B75" w:rsidR="005435F1" w:rsidRPr="007F2DB6" w:rsidRDefault="00256B54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2A67DCC" wp14:editId="24608B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5876396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4B840" w14:textId="77777777" w:rsidR="00421407" w:rsidRPr="00421407" w:rsidRDefault="00421407" w:rsidP="0042140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14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67DC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834B840" w14:textId="77777777" w:rsidR="00421407" w:rsidRPr="00421407" w:rsidRDefault="00421407" w:rsidP="0042140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14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73D96" w14:textId="77777777" w:rsidR="00116B6D" w:rsidRDefault="00116B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0AB6" w14:textId="77777777" w:rsidR="00D24274" w:rsidRDefault="00D24274">
      <w:r>
        <w:separator/>
      </w:r>
    </w:p>
  </w:footnote>
  <w:footnote w:type="continuationSeparator" w:id="0">
    <w:p w14:paraId="373BD562" w14:textId="77777777" w:rsidR="00D24274" w:rsidRDefault="00D2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1794" w14:textId="77777777" w:rsidR="00116B6D" w:rsidRDefault="00116B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D4CC8" w14:textId="77777777" w:rsidR="00116B6D" w:rsidRDefault="00116B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BFA02" w14:textId="77777777" w:rsidR="00116B6D" w:rsidRDefault="00116B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889825">
    <w:abstractNumId w:val="20"/>
  </w:num>
  <w:num w:numId="2" w16cid:durableId="1236479561">
    <w:abstractNumId w:val="2"/>
  </w:num>
  <w:num w:numId="3" w16cid:durableId="1398281376">
    <w:abstractNumId w:val="11"/>
  </w:num>
  <w:num w:numId="4" w16cid:durableId="1754931271">
    <w:abstractNumId w:val="14"/>
  </w:num>
  <w:num w:numId="5" w16cid:durableId="199903350">
    <w:abstractNumId w:val="13"/>
  </w:num>
  <w:num w:numId="6" w16cid:durableId="330720747">
    <w:abstractNumId w:val="6"/>
  </w:num>
  <w:num w:numId="7" w16cid:durableId="1063792634">
    <w:abstractNumId w:val="7"/>
  </w:num>
  <w:num w:numId="8" w16cid:durableId="996685064">
    <w:abstractNumId w:val="8"/>
  </w:num>
  <w:num w:numId="9" w16cid:durableId="744570740">
    <w:abstractNumId w:val="4"/>
  </w:num>
  <w:num w:numId="10" w16cid:durableId="199324816">
    <w:abstractNumId w:val="12"/>
  </w:num>
  <w:num w:numId="11" w16cid:durableId="146747855">
    <w:abstractNumId w:val="0"/>
  </w:num>
  <w:num w:numId="12" w16cid:durableId="390035327">
    <w:abstractNumId w:val="21"/>
  </w:num>
  <w:num w:numId="13" w16cid:durableId="602080718">
    <w:abstractNumId w:val="5"/>
  </w:num>
  <w:num w:numId="14" w16cid:durableId="1530409967">
    <w:abstractNumId w:val="17"/>
  </w:num>
  <w:num w:numId="15" w16cid:durableId="527910927">
    <w:abstractNumId w:val="16"/>
  </w:num>
  <w:num w:numId="16" w16cid:durableId="567350657">
    <w:abstractNumId w:val="10"/>
  </w:num>
  <w:num w:numId="17" w16cid:durableId="589503334">
    <w:abstractNumId w:val="15"/>
  </w:num>
  <w:num w:numId="18" w16cid:durableId="1012684865">
    <w:abstractNumId w:val="1"/>
  </w:num>
  <w:num w:numId="19" w16cid:durableId="213077732">
    <w:abstractNumId w:val="7"/>
  </w:num>
  <w:num w:numId="20" w16cid:durableId="1078598182">
    <w:abstractNumId w:val="9"/>
  </w:num>
  <w:num w:numId="21" w16cid:durableId="1650551327">
    <w:abstractNumId w:val="18"/>
  </w:num>
  <w:num w:numId="22" w16cid:durableId="1958363931">
    <w:abstractNumId w:val="19"/>
  </w:num>
  <w:num w:numId="23" w16cid:durableId="543759879">
    <w:abstractNumId w:val="22"/>
  </w:num>
  <w:num w:numId="24" w16cid:durableId="670260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1A0"/>
    <w:rsid w:val="00006BC9"/>
    <w:rsid w:val="000103CB"/>
    <w:rsid w:val="00033993"/>
    <w:rsid w:val="00034D1C"/>
    <w:rsid w:val="00042787"/>
    <w:rsid w:val="00044F04"/>
    <w:rsid w:val="000531F3"/>
    <w:rsid w:val="00063298"/>
    <w:rsid w:val="000673FF"/>
    <w:rsid w:val="000679B2"/>
    <w:rsid w:val="00092285"/>
    <w:rsid w:val="000950F0"/>
    <w:rsid w:val="000A3AAA"/>
    <w:rsid w:val="000A59E7"/>
    <w:rsid w:val="000A6B28"/>
    <w:rsid w:val="000B074E"/>
    <w:rsid w:val="000B08ED"/>
    <w:rsid w:val="000B57C5"/>
    <w:rsid w:val="000D2C88"/>
    <w:rsid w:val="000D367F"/>
    <w:rsid w:val="000D447B"/>
    <w:rsid w:val="000F0E4F"/>
    <w:rsid w:val="00115017"/>
    <w:rsid w:val="00116B6A"/>
    <w:rsid w:val="00116B6D"/>
    <w:rsid w:val="001207D4"/>
    <w:rsid w:val="0013156E"/>
    <w:rsid w:val="00135C60"/>
    <w:rsid w:val="00147ACB"/>
    <w:rsid w:val="00155448"/>
    <w:rsid w:val="00155FCF"/>
    <w:rsid w:val="00156795"/>
    <w:rsid w:val="001713D5"/>
    <w:rsid w:val="00173ABB"/>
    <w:rsid w:val="00180AE9"/>
    <w:rsid w:val="00180DEA"/>
    <w:rsid w:val="00183004"/>
    <w:rsid w:val="001A45D9"/>
    <w:rsid w:val="001A54E0"/>
    <w:rsid w:val="001A5F86"/>
    <w:rsid w:val="001C0AFA"/>
    <w:rsid w:val="001C5D66"/>
    <w:rsid w:val="001D4E4D"/>
    <w:rsid w:val="001D537E"/>
    <w:rsid w:val="001E349F"/>
    <w:rsid w:val="001F0A0A"/>
    <w:rsid w:val="001F5BFC"/>
    <w:rsid w:val="00201BC4"/>
    <w:rsid w:val="00233DEE"/>
    <w:rsid w:val="002430D4"/>
    <w:rsid w:val="00253A2B"/>
    <w:rsid w:val="00256B54"/>
    <w:rsid w:val="002601CF"/>
    <w:rsid w:val="002620F7"/>
    <w:rsid w:val="002805A3"/>
    <w:rsid w:val="0028276B"/>
    <w:rsid w:val="002B4EEB"/>
    <w:rsid w:val="002D0BFD"/>
    <w:rsid w:val="002D38F8"/>
    <w:rsid w:val="002D4879"/>
    <w:rsid w:val="002F3494"/>
    <w:rsid w:val="002F455F"/>
    <w:rsid w:val="002F52FC"/>
    <w:rsid w:val="003111A3"/>
    <w:rsid w:val="00324EC5"/>
    <w:rsid w:val="00325F96"/>
    <w:rsid w:val="003262DE"/>
    <w:rsid w:val="00347018"/>
    <w:rsid w:val="0035378F"/>
    <w:rsid w:val="0035584A"/>
    <w:rsid w:val="00361CB7"/>
    <w:rsid w:val="00372013"/>
    <w:rsid w:val="00395190"/>
    <w:rsid w:val="003A6214"/>
    <w:rsid w:val="003A6495"/>
    <w:rsid w:val="003C0D62"/>
    <w:rsid w:val="003D5258"/>
    <w:rsid w:val="003F225C"/>
    <w:rsid w:val="003F53B9"/>
    <w:rsid w:val="00421407"/>
    <w:rsid w:val="00423EE7"/>
    <w:rsid w:val="00436C50"/>
    <w:rsid w:val="00436C57"/>
    <w:rsid w:val="004402F9"/>
    <w:rsid w:val="0044393C"/>
    <w:rsid w:val="004552B4"/>
    <w:rsid w:val="004565DB"/>
    <w:rsid w:val="00462339"/>
    <w:rsid w:val="00465C20"/>
    <w:rsid w:val="00473938"/>
    <w:rsid w:val="00485421"/>
    <w:rsid w:val="00486DFB"/>
    <w:rsid w:val="00492627"/>
    <w:rsid w:val="004D2EBE"/>
    <w:rsid w:val="004F2AAA"/>
    <w:rsid w:val="004F6C45"/>
    <w:rsid w:val="004F6F1D"/>
    <w:rsid w:val="00534CD0"/>
    <w:rsid w:val="00540B17"/>
    <w:rsid w:val="005435F1"/>
    <w:rsid w:val="005454D2"/>
    <w:rsid w:val="00545957"/>
    <w:rsid w:val="0055702E"/>
    <w:rsid w:val="00566531"/>
    <w:rsid w:val="00586660"/>
    <w:rsid w:val="005A2614"/>
    <w:rsid w:val="005B2266"/>
    <w:rsid w:val="00604043"/>
    <w:rsid w:val="00614413"/>
    <w:rsid w:val="00624D88"/>
    <w:rsid w:val="00640F21"/>
    <w:rsid w:val="006423A7"/>
    <w:rsid w:val="006503DF"/>
    <w:rsid w:val="00677B17"/>
    <w:rsid w:val="00683A90"/>
    <w:rsid w:val="006A1694"/>
    <w:rsid w:val="006A79B4"/>
    <w:rsid w:val="006B1DFD"/>
    <w:rsid w:val="006B2D98"/>
    <w:rsid w:val="006C0084"/>
    <w:rsid w:val="006C13D1"/>
    <w:rsid w:val="006C62D9"/>
    <w:rsid w:val="006E16BF"/>
    <w:rsid w:val="006E295F"/>
    <w:rsid w:val="006E55D3"/>
    <w:rsid w:val="006F2746"/>
    <w:rsid w:val="006F5AE8"/>
    <w:rsid w:val="006F7752"/>
    <w:rsid w:val="00721609"/>
    <w:rsid w:val="007301AE"/>
    <w:rsid w:val="007602AB"/>
    <w:rsid w:val="0076382A"/>
    <w:rsid w:val="00774613"/>
    <w:rsid w:val="007805D8"/>
    <w:rsid w:val="00790AFB"/>
    <w:rsid w:val="007A16ED"/>
    <w:rsid w:val="007A6F45"/>
    <w:rsid w:val="007D647F"/>
    <w:rsid w:val="007E1230"/>
    <w:rsid w:val="007F2DB6"/>
    <w:rsid w:val="007F6060"/>
    <w:rsid w:val="0080057E"/>
    <w:rsid w:val="00801FCC"/>
    <w:rsid w:val="008024B7"/>
    <w:rsid w:val="0080297A"/>
    <w:rsid w:val="0081129D"/>
    <w:rsid w:val="00822424"/>
    <w:rsid w:val="00835172"/>
    <w:rsid w:val="00836902"/>
    <w:rsid w:val="0084269E"/>
    <w:rsid w:val="00857887"/>
    <w:rsid w:val="008634AB"/>
    <w:rsid w:val="00872CA1"/>
    <w:rsid w:val="0089628B"/>
    <w:rsid w:val="00897D15"/>
    <w:rsid w:val="008A1EFF"/>
    <w:rsid w:val="008A3DCF"/>
    <w:rsid w:val="008B33AD"/>
    <w:rsid w:val="008B418B"/>
    <w:rsid w:val="008C3215"/>
    <w:rsid w:val="008D253A"/>
    <w:rsid w:val="008D2F8E"/>
    <w:rsid w:val="008D324C"/>
    <w:rsid w:val="008D3BDE"/>
    <w:rsid w:val="00902F36"/>
    <w:rsid w:val="009036EE"/>
    <w:rsid w:val="00906205"/>
    <w:rsid w:val="00916147"/>
    <w:rsid w:val="00916160"/>
    <w:rsid w:val="00922D3D"/>
    <w:rsid w:val="009323B8"/>
    <w:rsid w:val="009334E2"/>
    <w:rsid w:val="00935AF8"/>
    <w:rsid w:val="0094650E"/>
    <w:rsid w:val="009656A6"/>
    <w:rsid w:val="00976CE2"/>
    <w:rsid w:val="00982041"/>
    <w:rsid w:val="00983998"/>
    <w:rsid w:val="00993B95"/>
    <w:rsid w:val="009976AF"/>
    <w:rsid w:val="009C4E55"/>
    <w:rsid w:val="009D6C07"/>
    <w:rsid w:val="009E3AD1"/>
    <w:rsid w:val="009F27D0"/>
    <w:rsid w:val="00A02103"/>
    <w:rsid w:val="00A10450"/>
    <w:rsid w:val="00A14580"/>
    <w:rsid w:val="00A1725F"/>
    <w:rsid w:val="00A31120"/>
    <w:rsid w:val="00A40483"/>
    <w:rsid w:val="00A45C32"/>
    <w:rsid w:val="00A57488"/>
    <w:rsid w:val="00A6085F"/>
    <w:rsid w:val="00A629A7"/>
    <w:rsid w:val="00A77004"/>
    <w:rsid w:val="00A814B0"/>
    <w:rsid w:val="00A85E9C"/>
    <w:rsid w:val="00A91AEB"/>
    <w:rsid w:val="00AA58E4"/>
    <w:rsid w:val="00AB0FB4"/>
    <w:rsid w:val="00AB4139"/>
    <w:rsid w:val="00AC2FB8"/>
    <w:rsid w:val="00AC7B29"/>
    <w:rsid w:val="00AD0852"/>
    <w:rsid w:val="00AE2E75"/>
    <w:rsid w:val="00AE337E"/>
    <w:rsid w:val="00AF6E80"/>
    <w:rsid w:val="00B21AF0"/>
    <w:rsid w:val="00B31DB7"/>
    <w:rsid w:val="00B33CDE"/>
    <w:rsid w:val="00B34B4E"/>
    <w:rsid w:val="00B543AA"/>
    <w:rsid w:val="00B558C5"/>
    <w:rsid w:val="00B579B1"/>
    <w:rsid w:val="00B63A77"/>
    <w:rsid w:val="00B63F66"/>
    <w:rsid w:val="00B71B54"/>
    <w:rsid w:val="00B82F23"/>
    <w:rsid w:val="00B90747"/>
    <w:rsid w:val="00B91220"/>
    <w:rsid w:val="00BA0299"/>
    <w:rsid w:val="00BB274F"/>
    <w:rsid w:val="00BB2AB4"/>
    <w:rsid w:val="00BB4FC8"/>
    <w:rsid w:val="00BC3A17"/>
    <w:rsid w:val="00BC3F82"/>
    <w:rsid w:val="00BD06F5"/>
    <w:rsid w:val="00BD5AEE"/>
    <w:rsid w:val="00BE2136"/>
    <w:rsid w:val="00BE2290"/>
    <w:rsid w:val="00BF4BF4"/>
    <w:rsid w:val="00BF5B9E"/>
    <w:rsid w:val="00BF7B23"/>
    <w:rsid w:val="00C01B05"/>
    <w:rsid w:val="00C02E94"/>
    <w:rsid w:val="00C10920"/>
    <w:rsid w:val="00C17274"/>
    <w:rsid w:val="00C218B4"/>
    <w:rsid w:val="00C32485"/>
    <w:rsid w:val="00C67D29"/>
    <w:rsid w:val="00C71E79"/>
    <w:rsid w:val="00C85AD2"/>
    <w:rsid w:val="00C971E7"/>
    <w:rsid w:val="00CA3915"/>
    <w:rsid w:val="00CA703B"/>
    <w:rsid w:val="00CA7CC1"/>
    <w:rsid w:val="00CB0864"/>
    <w:rsid w:val="00CB1198"/>
    <w:rsid w:val="00CB455D"/>
    <w:rsid w:val="00CC327E"/>
    <w:rsid w:val="00CC4799"/>
    <w:rsid w:val="00CC70E4"/>
    <w:rsid w:val="00CD41F3"/>
    <w:rsid w:val="00CE0BFF"/>
    <w:rsid w:val="00CE49A8"/>
    <w:rsid w:val="00CF60BD"/>
    <w:rsid w:val="00D17B3E"/>
    <w:rsid w:val="00D24274"/>
    <w:rsid w:val="00D31EDB"/>
    <w:rsid w:val="00D33ACC"/>
    <w:rsid w:val="00D359E7"/>
    <w:rsid w:val="00D36EC8"/>
    <w:rsid w:val="00D46C23"/>
    <w:rsid w:val="00D566BF"/>
    <w:rsid w:val="00D56B67"/>
    <w:rsid w:val="00D57C08"/>
    <w:rsid w:val="00D6637A"/>
    <w:rsid w:val="00D91299"/>
    <w:rsid w:val="00D92E4A"/>
    <w:rsid w:val="00DB2DB1"/>
    <w:rsid w:val="00DC7C3E"/>
    <w:rsid w:val="00DD3D35"/>
    <w:rsid w:val="00DE15EC"/>
    <w:rsid w:val="00DE2533"/>
    <w:rsid w:val="00DE3EE9"/>
    <w:rsid w:val="00DE6BAF"/>
    <w:rsid w:val="00DF6739"/>
    <w:rsid w:val="00E02954"/>
    <w:rsid w:val="00E03D3E"/>
    <w:rsid w:val="00E11BEB"/>
    <w:rsid w:val="00E14F60"/>
    <w:rsid w:val="00E163D9"/>
    <w:rsid w:val="00E211C3"/>
    <w:rsid w:val="00E22768"/>
    <w:rsid w:val="00E46269"/>
    <w:rsid w:val="00E50E2A"/>
    <w:rsid w:val="00E616B5"/>
    <w:rsid w:val="00E621AF"/>
    <w:rsid w:val="00E71847"/>
    <w:rsid w:val="00E842CF"/>
    <w:rsid w:val="00E876F7"/>
    <w:rsid w:val="00EA233C"/>
    <w:rsid w:val="00EB0F82"/>
    <w:rsid w:val="00EB36CF"/>
    <w:rsid w:val="00EB64B3"/>
    <w:rsid w:val="00EB7340"/>
    <w:rsid w:val="00EC2231"/>
    <w:rsid w:val="00ED0F7F"/>
    <w:rsid w:val="00ED332C"/>
    <w:rsid w:val="00EF067C"/>
    <w:rsid w:val="00F10A17"/>
    <w:rsid w:val="00F13404"/>
    <w:rsid w:val="00F302F3"/>
    <w:rsid w:val="00F47B2A"/>
    <w:rsid w:val="00F50229"/>
    <w:rsid w:val="00F52743"/>
    <w:rsid w:val="00F637EE"/>
    <w:rsid w:val="00F82FD2"/>
    <w:rsid w:val="00F91519"/>
    <w:rsid w:val="00FA100F"/>
    <w:rsid w:val="00FA1065"/>
    <w:rsid w:val="00FA7DEC"/>
    <w:rsid w:val="00FC74A9"/>
    <w:rsid w:val="00FD335E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4C8D2"/>
  <w15:chartTrackingRefBased/>
  <w15:docId w15:val="{5AF8B750-B8F6-4F2E-9DD6-F752E886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982041"/>
    <w:rPr>
      <w:sz w:val="24"/>
      <w:szCs w:val="24"/>
    </w:rPr>
  </w:style>
  <w:style w:type="character" w:customStyle="1" w:styleId="ZkladntextChar">
    <w:name w:val="Základní text Char"/>
    <w:link w:val="Zkladntext"/>
    <w:rsid w:val="008B418B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f5565a42987062dd13e19613945f5700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dfd68f3f1e30582df41555d8ab8a3b28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3d8f-f87b-4310-a642-0da93a069984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CE89-29B0-4662-8A58-3AE14AE66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9D3AE-9880-4E0B-98CE-5F04ADFCD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3BF80-3E9D-4041-8598-B8107911E8FB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customXml/itemProps4.xml><?xml version="1.0" encoding="utf-8"?>
<ds:datastoreItem xmlns:ds="http://schemas.openxmlformats.org/officeDocument/2006/customXml" ds:itemID="{6FD85182-0A7A-4D41-B319-A4DCD5B7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Zajac Petr</cp:lastModifiedBy>
  <cp:revision>3</cp:revision>
  <cp:lastPrinted>2017-02-07T09:34:00Z</cp:lastPrinted>
  <dcterms:created xsi:type="dcterms:W3CDTF">2024-11-13T09:33:00Z</dcterms:created>
  <dcterms:modified xsi:type="dcterms:W3CDTF">2024-11-13T10:54:00Z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2022-11-21T07:23:28Z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b0601aad-eca2-4eeb-b14a-3fc8371826c2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0x010100B7A05B6443922C4BA7A62FD8211C1B91</vt:lpwstr>
  </property>
  <property fmtid="{D5CDD505-2E9C-101B-9397-08002B2CF9AE}" pid="10" name="Podruhe">
    <vt:bool>false</vt:bool>
  </property>
</Properties>
</file>