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CF89A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     </w:t>
      </w:r>
      <w:r w:rsidR="00B16950">
        <w:rPr>
          <w:rFonts w:ascii="Tahoma" w:hAnsi="Tahoma" w:cs="Tahoma"/>
          <w:b/>
        </w:rPr>
        <w:t>1.</w:t>
      </w:r>
    </w:p>
    <w:p w14:paraId="61F0B2D5" w14:textId="3D0F86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835F1">
        <w:rPr>
          <w:rFonts w:ascii="Tahoma" w:hAnsi="Tahoma" w:cs="Tahoma"/>
          <w:b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0C519AC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640F4A">
        <w:rPr>
          <w:rFonts w:ascii="Tahoma" w:hAnsi="Tahoma" w:cs="Tahoma"/>
        </w:rPr>
        <w:t>1/9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D94C106" w14:textId="77777777" w:rsidR="008F3CD1" w:rsidRPr="007D7EA4" w:rsidRDefault="008F3CD1" w:rsidP="008F3CD1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7EBE075A" w14:textId="77777777" w:rsidR="008F3CD1" w:rsidRPr="007D7EA4" w:rsidRDefault="008F3CD1" w:rsidP="008F3CD1">
      <w:pPr>
        <w:jc w:val="both"/>
        <w:rPr>
          <w:rFonts w:ascii="Tahoma" w:hAnsi="Tahoma" w:cs="Tahoma"/>
        </w:rPr>
      </w:pPr>
    </w:p>
    <w:p w14:paraId="5B2CF16B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6367B19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531D5721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27A48028" w14:textId="00C1DEC3" w:rsidR="008F3CD1" w:rsidRPr="00AA36BC" w:rsidRDefault="008F3CD1" w:rsidP="008F3CD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bookmarkStart w:id="1" w:name="_Hlk182575283"/>
      <w:r>
        <w:rPr>
          <w:rStyle w:val="normaltextrun"/>
          <w:rFonts w:ascii="Tahoma" w:hAnsi="Tahoma" w:cs="Tahoma"/>
        </w:rPr>
        <w:t xml:space="preserve">Domova Iris, příspěvková </w:t>
      </w:r>
      <w:r w:rsidRPr="00AA36BC">
        <w:rPr>
          <w:rStyle w:val="normaltextrun"/>
          <w:rFonts w:ascii="Tahoma" w:hAnsi="Tahoma" w:cs="Tahoma"/>
        </w:rPr>
        <w:t>organizace, IČO 70631824</w:t>
      </w:r>
      <w:bookmarkEnd w:id="0"/>
      <w:r>
        <w:rPr>
          <w:rStyle w:val="normaltextrun"/>
          <w:rFonts w:ascii="Tahoma" w:hAnsi="Tahoma" w:cs="Tahoma"/>
        </w:rPr>
        <w:t>, se sídlem Rybářská 1223/13, Mariánské Hory, 709 00 Ostrava</w:t>
      </w:r>
      <w:r w:rsidRPr="00AA36BC">
        <w:rPr>
          <w:rStyle w:val="normaltextrun"/>
          <w:rFonts w:ascii="Tahoma" w:hAnsi="Tahoma" w:cs="Tahoma"/>
        </w:rPr>
        <w:t xml:space="preserve"> </w:t>
      </w:r>
      <w:bookmarkEnd w:id="1"/>
      <w:r w:rsidRPr="00AA36BC">
        <w:rPr>
          <w:rStyle w:val="normaltextrun"/>
          <w:rFonts w:ascii="Tahoma" w:hAnsi="Tahoma" w:cs="Tahoma"/>
        </w:rPr>
        <w:t xml:space="preserve">o prodloužení </w:t>
      </w:r>
      <w:r w:rsidR="00F128D8">
        <w:rPr>
          <w:rStyle w:val="normaltextrun"/>
          <w:rFonts w:ascii="Tahoma" w:hAnsi="Tahoma" w:cs="Tahoma"/>
        </w:rPr>
        <w:t>doby</w:t>
      </w:r>
      <w:r w:rsidRPr="00AA36BC">
        <w:rPr>
          <w:rStyle w:val="normaltextrun"/>
          <w:rFonts w:ascii="Tahoma" w:hAnsi="Tahoma" w:cs="Tahoma"/>
        </w:rPr>
        <w:t xml:space="preserve"> realizace projektu </w:t>
      </w:r>
      <w:bookmarkStart w:id="2" w:name="_Hlk182575335"/>
      <w:r w:rsidRPr="00AA36BC">
        <w:rPr>
          <w:rStyle w:val="normaltextrun"/>
          <w:rFonts w:ascii="Tahoma" w:hAnsi="Tahoma" w:cs="Tahoma"/>
        </w:rPr>
        <w:t>„Výměna centrálního výtahu Domova Iris“</w:t>
      </w:r>
    </w:p>
    <w:bookmarkEnd w:id="2"/>
    <w:p w14:paraId="6CD538F9" w14:textId="77777777" w:rsidR="008F3CD1" w:rsidRDefault="008F3CD1" w:rsidP="008F3C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AF79C5F" w14:textId="2B059553" w:rsidR="008F3CD1" w:rsidRPr="00AA36BC" w:rsidRDefault="008F3CD1" w:rsidP="008F3CD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55785">
        <w:rPr>
          <w:rStyle w:val="normaltextrun"/>
          <w:rFonts w:ascii="Tahoma" w:hAnsi="Tahoma" w:cs="Tahoma"/>
        </w:rPr>
        <w:t xml:space="preserve">doporučit zastupitelstvu uzavřít Dodatek č. 1 ke Smlouvě o poskytnutí dotace z rozpočtu Moravskoslezského kraje ev. č. 03119/2024/RRC </w:t>
      </w:r>
      <w:r>
        <w:rPr>
          <w:rStyle w:val="normaltextrun"/>
          <w:rFonts w:ascii="Tahoma" w:hAnsi="Tahoma" w:cs="Tahoma"/>
        </w:rPr>
        <w:t xml:space="preserve">ze dne 29. 8. 2024 </w:t>
      </w:r>
      <w:r w:rsidRPr="00C55785">
        <w:rPr>
          <w:rStyle w:val="normaltextrun"/>
          <w:rFonts w:ascii="Tahoma" w:hAnsi="Tahoma" w:cs="Tahoma"/>
        </w:rPr>
        <w:t xml:space="preserve">se subjektem Domova Iris, příspěvková organizace, IČO 70631824, </w:t>
      </w:r>
      <w:r>
        <w:rPr>
          <w:rStyle w:val="normaltextrun"/>
          <w:rFonts w:ascii="Tahoma" w:hAnsi="Tahoma" w:cs="Tahoma"/>
        </w:rPr>
        <w:t xml:space="preserve">jehož předmětem je prodloužení </w:t>
      </w:r>
      <w:r w:rsidR="00F128D8">
        <w:rPr>
          <w:rStyle w:val="normaltextrun"/>
          <w:rFonts w:ascii="Tahoma" w:hAnsi="Tahoma" w:cs="Tahoma"/>
        </w:rPr>
        <w:t>doby</w:t>
      </w:r>
      <w:r>
        <w:rPr>
          <w:rStyle w:val="normaltextrun"/>
          <w:rFonts w:ascii="Tahoma" w:hAnsi="Tahoma" w:cs="Tahoma"/>
        </w:rPr>
        <w:t xml:space="preserve"> realizace projektu </w:t>
      </w:r>
      <w:r w:rsidRPr="00AA36BC">
        <w:rPr>
          <w:rStyle w:val="normaltextrun"/>
          <w:rFonts w:ascii="Tahoma" w:hAnsi="Tahoma" w:cs="Tahoma"/>
        </w:rPr>
        <w:t>„Výměna centrálního výtahu Domova Iris“</w:t>
      </w:r>
      <w:r>
        <w:rPr>
          <w:rStyle w:val="normaltextrun"/>
          <w:rFonts w:ascii="Tahoma" w:hAnsi="Tahoma" w:cs="Tahoma"/>
        </w:rPr>
        <w:t xml:space="preserve"> do 30. 6. 2025</w:t>
      </w: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05A41B8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61760">
        <w:rPr>
          <w:rFonts w:ascii="Tahoma" w:hAnsi="Tahoma" w:cs="Tahoma"/>
        </w:rPr>
        <w:t>5</w:t>
      </w:r>
      <w:r>
        <w:rPr>
          <w:rFonts w:ascii="Tahoma" w:hAnsi="Tahoma" w:cs="Tahoma"/>
        </w:rPr>
        <w:t>. 11. 202</w:t>
      </w:r>
      <w:r w:rsidR="00B61760">
        <w:rPr>
          <w:rFonts w:ascii="Tahoma" w:hAnsi="Tahoma" w:cs="Tahoma"/>
        </w:rPr>
        <w:t>4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3" w:name="_Hlk73690842"/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3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531333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331C7"/>
    <w:rsid w:val="00040651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333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83E1E"/>
    <w:rsid w:val="003A07AB"/>
    <w:rsid w:val="003A4AB1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40F4A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30D14"/>
    <w:rsid w:val="00740FB4"/>
    <w:rsid w:val="00777E95"/>
    <w:rsid w:val="00790E5D"/>
    <w:rsid w:val="00795814"/>
    <w:rsid w:val="007A16C0"/>
    <w:rsid w:val="007D4BEA"/>
    <w:rsid w:val="007D6F3A"/>
    <w:rsid w:val="00844B6B"/>
    <w:rsid w:val="008A2600"/>
    <w:rsid w:val="008A31EC"/>
    <w:rsid w:val="008A5087"/>
    <w:rsid w:val="008D2994"/>
    <w:rsid w:val="008F3CD1"/>
    <w:rsid w:val="00910EA4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2888"/>
    <w:rsid w:val="00A13E0D"/>
    <w:rsid w:val="00A3418E"/>
    <w:rsid w:val="00A54C96"/>
    <w:rsid w:val="00A61D7A"/>
    <w:rsid w:val="00A62E06"/>
    <w:rsid w:val="00A665FB"/>
    <w:rsid w:val="00A809C1"/>
    <w:rsid w:val="00A92ABC"/>
    <w:rsid w:val="00AA36BC"/>
    <w:rsid w:val="00AB787C"/>
    <w:rsid w:val="00AE47C9"/>
    <w:rsid w:val="00B16950"/>
    <w:rsid w:val="00B61760"/>
    <w:rsid w:val="00B75018"/>
    <w:rsid w:val="00B8166F"/>
    <w:rsid w:val="00BA4260"/>
    <w:rsid w:val="00BD3435"/>
    <w:rsid w:val="00BD50DF"/>
    <w:rsid w:val="00BE5851"/>
    <w:rsid w:val="00C4105C"/>
    <w:rsid w:val="00C74661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5B8B"/>
    <w:rsid w:val="00EE61D0"/>
    <w:rsid w:val="00EF4E86"/>
    <w:rsid w:val="00F128D8"/>
    <w:rsid w:val="00F140D0"/>
    <w:rsid w:val="00F242F1"/>
    <w:rsid w:val="00F4353C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7</cp:revision>
  <cp:lastPrinted>2021-01-20T14:38:00Z</cp:lastPrinted>
  <dcterms:created xsi:type="dcterms:W3CDTF">2024-11-08T15:51:00Z</dcterms:created>
  <dcterms:modified xsi:type="dcterms:W3CDTF">2024-11-18T05:51:00Z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