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9819" w14:textId="63D47BEE" w:rsidR="00E075A6" w:rsidRPr="00C96C41" w:rsidRDefault="00ED2AE6" w:rsidP="00476BE7">
      <w:pPr>
        <w:pStyle w:val="Nzev"/>
        <w:spacing w:before="240" w:after="0"/>
        <w:ind w:left="-284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 xml:space="preserve">Dodatek č. </w:t>
      </w:r>
      <w:r w:rsidR="00E5156E">
        <w:rPr>
          <w:rFonts w:ascii="Tahoma" w:hAnsi="Tahoma" w:cs="Tahoma"/>
          <w:sz w:val="22"/>
          <w:szCs w:val="22"/>
        </w:rPr>
        <w:t>2</w:t>
      </w:r>
    </w:p>
    <w:p w14:paraId="57CA981A" w14:textId="77777777" w:rsidR="00E075A6" w:rsidRPr="00C96C41" w:rsidRDefault="00EE0F83" w:rsidP="00E075A6">
      <w:pPr>
        <w:jc w:val="center"/>
        <w:rPr>
          <w:rFonts w:ascii="Tahoma" w:hAnsi="Tahoma" w:cs="Tahoma"/>
          <w:b/>
          <w:sz w:val="22"/>
          <w:szCs w:val="22"/>
        </w:rPr>
      </w:pPr>
      <w:r w:rsidRPr="00C96C41">
        <w:rPr>
          <w:rFonts w:ascii="Tahoma" w:hAnsi="Tahoma" w:cs="Tahoma"/>
          <w:b/>
          <w:sz w:val="22"/>
          <w:szCs w:val="22"/>
        </w:rPr>
        <w:t xml:space="preserve">ke </w:t>
      </w:r>
      <w:r w:rsidR="00A5141C" w:rsidRPr="00C96C41">
        <w:rPr>
          <w:rFonts w:ascii="Tahoma" w:hAnsi="Tahoma" w:cs="Tahoma"/>
          <w:b/>
          <w:sz w:val="22"/>
          <w:szCs w:val="22"/>
        </w:rPr>
        <w:t>S</w:t>
      </w:r>
      <w:r w:rsidRPr="00C96C41">
        <w:rPr>
          <w:rFonts w:ascii="Tahoma" w:hAnsi="Tahoma" w:cs="Tahoma"/>
          <w:b/>
          <w:sz w:val="22"/>
          <w:szCs w:val="22"/>
        </w:rPr>
        <w:t xml:space="preserve">mlouvě </w:t>
      </w:r>
      <w:r w:rsidR="00E075A6" w:rsidRPr="00C96C41">
        <w:rPr>
          <w:rFonts w:ascii="Tahoma" w:hAnsi="Tahoma" w:cs="Tahoma"/>
          <w:b/>
          <w:sz w:val="22"/>
          <w:szCs w:val="22"/>
        </w:rPr>
        <w:t xml:space="preserve">o </w:t>
      </w:r>
      <w:r w:rsidR="00DC72DE" w:rsidRPr="00C96C41">
        <w:rPr>
          <w:rFonts w:ascii="Tahoma" w:hAnsi="Tahoma" w:cs="Tahoma"/>
          <w:b/>
          <w:sz w:val="22"/>
          <w:szCs w:val="22"/>
        </w:rPr>
        <w:t>závazku veřejné služby a vyrovnávací platbě za jeho výkon</w:t>
      </w:r>
    </w:p>
    <w:p w14:paraId="57CA981B" w14:textId="69263376" w:rsidR="00E075A6" w:rsidRPr="00C96C41" w:rsidRDefault="00E075A6" w:rsidP="00E075A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96C41">
        <w:rPr>
          <w:rFonts w:ascii="Tahoma" w:hAnsi="Tahoma" w:cs="Tahoma"/>
          <w:b/>
          <w:bCs/>
          <w:sz w:val="22"/>
          <w:szCs w:val="22"/>
        </w:rPr>
        <w:t>č</w:t>
      </w:r>
      <w:r w:rsidRPr="00FF075A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CD23B9" w:rsidRPr="00F5641D">
        <w:rPr>
          <w:rFonts w:ascii="Tahoma" w:hAnsi="Tahoma" w:cs="Tahoma"/>
          <w:b/>
          <w:sz w:val="22"/>
          <w:szCs w:val="22"/>
        </w:rPr>
        <w:t>00780</w:t>
      </w:r>
      <w:r w:rsidR="009667B5" w:rsidRPr="00F5641D">
        <w:rPr>
          <w:rFonts w:ascii="Tahoma" w:hAnsi="Tahoma" w:cs="Tahoma"/>
          <w:b/>
          <w:sz w:val="22"/>
          <w:szCs w:val="22"/>
        </w:rPr>
        <w:t>/</w:t>
      </w:r>
      <w:r w:rsidR="005B6E28" w:rsidRPr="00F5641D">
        <w:rPr>
          <w:rFonts w:ascii="Tahoma" w:hAnsi="Tahoma" w:cs="Tahoma"/>
          <w:b/>
          <w:sz w:val="22"/>
          <w:szCs w:val="22"/>
        </w:rPr>
        <w:t>2021</w:t>
      </w:r>
      <w:r w:rsidR="009667B5" w:rsidRPr="00FF075A">
        <w:rPr>
          <w:rFonts w:ascii="Tahoma" w:hAnsi="Tahoma" w:cs="Tahoma"/>
          <w:b/>
          <w:sz w:val="22"/>
          <w:szCs w:val="22"/>
        </w:rPr>
        <w:t>/ZDR</w:t>
      </w:r>
    </w:p>
    <w:p w14:paraId="57CA981C" w14:textId="77777777" w:rsidR="008811A8" w:rsidRPr="00C96C41" w:rsidRDefault="008811A8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14:paraId="57CA981E" w14:textId="77777777" w:rsidR="00966F04" w:rsidRPr="00C96C41" w:rsidRDefault="00966F04" w:rsidP="00966F04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6C41">
        <w:rPr>
          <w:rFonts w:ascii="Tahoma" w:hAnsi="Tahoma" w:cs="Tahoma"/>
          <w:b/>
          <w:bCs/>
          <w:sz w:val="22"/>
          <w:szCs w:val="22"/>
        </w:rPr>
        <w:t>I.</w:t>
      </w:r>
    </w:p>
    <w:p w14:paraId="57CA981F" w14:textId="77777777" w:rsidR="00966F04" w:rsidRPr="00C96C41" w:rsidRDefault="00966F04" w:rsidP="00966F04">
      <w:pPr>
        <w:pStyle w:val="Nadpis2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</w:t>
      </w:r>
      <w:r w:rsidR="003B7647" w:rsidRPr="00C96C41">
        <w:rPr>
          <w:rFonts w:ascii="Tahoma" w:hAnsi="Tahoma" w:cs="Tahoma"/>
          <w:sz w:val="22"/>
          <w:szCs w:val="22"/>
        </w:rPr>
        <w:t>mluvní strany</w:t>
      </w:r>
    </w:p>
    <w:p w14:paraId="57CA9820" w14:textId="77777777" w:rsidR="00966F04" w:rsidRPr="00C96C41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Moravskoslezský kraj</w:t>
      </w:r>
    </w:p>
    <w:p w14:paraId="57CA9821" w14:textId="7CACDD92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se sídlem: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 xml:space="preserve">28. října </w:t>
      </w:r>
      <w:r w:rsidR="00DC72DE" w:rsidRPr="00C96C41">
        <w:rPr>
          <w:rFonts w:ascii="Tahoma" w:hAnsi="Tahoma" w:cs="Tahoma"/>
          <w:sz w:val="22"/>
          <w:szCs w:val="22"/>
        </w:rPr>
        <w:t>2771/</w:t>
      </w:r>
      <w:r w:rsidR="00966F04" w:rsidRPr="00C96C41">
        <w:rPr>
          <w:rFonts w:ascii="Tahoma" w:hAnsi="Tahoma" w:cs="Tahoma"/>
          <w:sz w:val="22"/>
          <w:szCs w:val="22"/>
        </w:rPr>
        <w:t xml:space="preserve">117, 702 </w:t>
      </w:r>
      <w:r w:rsidR="00466250">
        <w:rPr>
          <w:rFonts w:ascii="Tahoma" w:hAnsi="Tahoma" w:cs="Tahoma"/>
          <w:sz w:val="22"/>
          <w:szCs w:val="22"/>
        </w:rPr>
        <w:t>00</w:t>
      </w:r>
      <w:r w:rsidR="00466250" w:rsidRPr="00C96C41">
        <w:rPr>
          <w:rFonts w:ascii="Tahoma" w:hAnsi="Tahoma" w:cs="Tahoma"/>
          <w:sz w:val="22"/>
          <w:szCs w:val="22"/>
        </w:rPr>
        <w:t xml:space="preserve"> </w:t>
      </w:r>
      <w:r w:rsidR="00966F04" w:rsidRPr="00C96C41">
        <w:rPr>
          <w:rFonts w:ascii="Tahoma" w:hAnsi="Tahoma" w:cs="Tahoma"/>
          <w:sz w:val="22"/>
          <w:szCs w:val="22"/>
        </w:rPr>
        <w:t>Ostrava</w:t>
      </w:r>
    </w:p>
    <w:p w14:paraId="57CA9822" w14:textId="33350B73" w:rsidR="00966F04" w:rsidRPr="00C96C41" w:rsidRDefault="00DE3CBA" w:rsidP="00BF650D">
      <w:pPr>
        <w:tabs>
          <w:tab w:val="left" w:pos="3119"/>
        </w:tabs>
        <w:ind w:left="3117" w:hanging="276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zastoupen:</w:t>
      </w:r>
      <w:r w:rsidRPr="00C96C41">
        <w:rPr>
          <w:rFonts w:ascii="Tahoma" w:hAnsi="Tahoma" w:cs="Tahoma"/>
          <w:sz w:val="22"/>
          <w:szCs w:val="22"/>
        </w:rPr>
        <w:tab/>
      </w:r>
      <w:r w:rsidR="00196558">
        <w:rPr>
          <w:rFonts w:ascii="Tahoma" w:hAnsi="Tahoma" w:cs="Tahoma"/>
          <w:sz w:val="22"/>
          <w:szCs w:val="22"/>
        </w:rPr>
        <w:t>MUDr. Martinem Gebauerem, MHA, LL.M., náměstkem hejtmana kraje</w:t>
      </w:r>
    </w:p>
    <w:p w14:paraId="57CA9825" w14:textId="77777777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IČ</w:t>
      </w:r>
      <w:r w:rsidR="00DC72DE" w:rsidRPr="00C96C41">
        <w:rPr>
          <w:rFonts w:ascii="Tahoma" w:hAnsi="Tahoma" w:cs="Tahoma"/>
          <w:sz w:val="22"/>
          <w:szCs w:val="22"/>
        </w:rPr>
        <w:t>O</w:t>
      </w:r>
      <w:r w:rsidRPr="00C96C41">
        <w:rPr>
          <w:rFonts w:ascii="Tahoma" w:hAnsi="Tahoma" w:cs="Tahoma"/>
          <w:sz w:val="22"/>
          <w:szCs w:val="22"/>
        </w:rPr>
        <w:t>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>70890692</w:t>
      </w:r>
    </w:p>
    <w:p w14:paraId="57CA9826" w14:textId="77777777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DIČ: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 xml:space="preserve">CZ70890692 </w:t>
      </w:r>
    </w:p>
    <w:p w14:paraId="57CA9827" w14:textId="77777777" w:rsidR="00DF240D" w:rsidRPr="00C96C41" w:rsidRDefault="00DF240D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bankovní spojení</w:t>
      </w:r>
      <w:r w:rsidR="00855073" w:rsidRPr="00C96C41">
        <w:rPr>
          <w:rFonts w:ascii="Tahoma" w:hAnsi="Tahoma" w:cs="Tahoma"/>
          <w:sz w:val="22"/>
          <w:szCs w:val="22"/>
        </w:rPr>
        <w:t>:</w:t>
      </w:r>
      <w:r w:rsidR="00DC1477" w:rsidRPr="00C96C41">
        <w:rPr>
          <w:rFonts w:ascii="Tahoma" w:hAnsi="Tahoma" w:cs="Tahoma"/>
          <w:sz w:val="22"/>
          <w:szCs w:val="22"/>
        </w:rPr>
        <w:tab/>
        <w:t>Česká spořitelna, a.s.</w:t>
      </w:r>
    </w:p>
    <w:p w14:paraId="57CA9828" w14:textId="77777777" w:rsidR="00DC1477" w:rsidRDefault="00DC1477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číslo účtu:</w:t>
      </w:r>
      <w:r w:rsidRPr="00C96C41">
        <w:rPr>
          <w:rFonts w:ascii="Tahoma" w:hAnsi="Tahoma" w:cs="Tahoma"/>
          <w:sz w:val="22"/>
          <w:szCs w:val="22"/>
        </w:rPr>
        <w:tab/>
        <w:t>27-1650676349/0800</w:t>
      </w:r>
    </w:p>
    <w:p w14:paraId="7ED961AB" w14:textId="5EA3E3BD" w:rsidR="00BF02B5" w:rsidRPr="00BF02B5" w:rsidRDefault="00BF02B5" w:rsidP="00BA79A2">
      <w:pPr>
        <w:tabs>
          <w:tab w:val="left" w:pos="3119"/>
        </w:tabs>
        <w:ind w:left="357"/>
        <w:jc w:val="both"/>
        <w:rPr>
          <w:rFonts w:ascii="Tahoma" w:hAnsi="Tahoma" w:cs="Tahoma"/>
        </w:rPr>
      </w:pPr>
      <w:r w:rsidRPr="00BF02B5">
        <w:rPr>
          <w:rFonts w:ascii="Tahoma" w:hAnsi="Tahoma" w:cs="Tahoma"/>
          <w:sz w:val="22"/>
          <w:szCs w:val="22"/>
        </w:rPr>
        <w:t>datová schránka:</w:t>
      </w:r>
      <w:r w:rsidRPr="00BF02B5">
        <w:rPr>
          <w:rFonts w:ascii="Tahoma" w:hAnsi="Tahoma" w:cs="Tahoma"/>
          <w:sz w:val="22"/>
          <w:szCs w:val="22"/>
        </w:rPr>
        <w:tab/>
        <w:t>8x6bxsd</w:t>
      </w:r>
    </w:p>
    <w:p w14:paraId="482BC9D9" w14:textId="77777777" w:rsidR="00BF02B5" w:rsidRPr="00BF02B5" w:rsidRDefault="00BF02B5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57CA9829" w14:textId="1504FEBE" w:rsidR="00966F04" w:rsidRPr="00C96C41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(dále jen „</w:t>
      </w:r>
      <w:r w:rsidR="000203A0" w:rsidRPr="00C96C41">
        <w:rPr>
          <w:rFonts w:ascii="Tahoma" w:hAnsi="Tahoma" w:cs="Tahoma"/>
          <w:sz w:val="22"/>
          <w:szCs w:val="22"/>
        </w:rPr>
        <w:t>Kraj</w:t>
      </w:r>
      <w:r w:rsidRPr="00C96C41">
        <w:rPr>
          <w:rFonts w:ascii="Tahoma" w:hAnsi="Tahoma" w:cs="Tahoma"/>
          <w:sz w:val="22"/>
          <w:szCs w:val="22"/>
        </w:rPr>
        <w:t>“)</w:t>
      </w:r>
    </w:p>
    <w:p w14:paraId="57CA982A" w14:textId="77777777" w:rsidR="00966F04" w:rsidRPr="00C96C41" w:rsidRDefault="00966F04" w:rsidP="00966F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a</w:t>
      </w:r>
    </w:p>
    <w:p w14:paraId="57CA982B" w14:textId="3492F429" w:rsidR="00966F04" w:rsidRPr="00C96C41" w:rsidRDefault="00D62115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7720B5">
        <w:rPr>
          <w:rStyle w:val="preformatted"/>
          <w:rFonts w:ascii="Tahoma" w:hAnsi="Tahoma" w:cs="Tahoma"/>
          <w:sz w:val="22"/>
          <w:szCs w:val="22"/>
        </w:rPr>
        <w:t>Nemocnice AGEL Ostrava-Vítkovice</w:t>
      </w:r>
      <w:r w:rsidRPr="00C96C41" w:rsidDel="00D62115">
        <w:rPr>
          <w:rFonts w:ascii="Tahoma" w:hAnsi="Tahoma" w:cs="Tahoma"/>
          <w:sz w:val="22"/>
          <w:szCs w:val="22"/>
        </w:rPr>
        <w:t xml:space="preserve"> </w:t>
      </w:r>
      <w:r w:rsidR="00966F04" w:rsidRPr="00C96C41">
        <w:rPr>
          <w:rFonts w:ascii="Tahoma" w:hAnsi="Tahoma" w:cs="Tahoma"/>
          <w:sz w:val="22"/>
          <w:szCs w:val="22"/>
        </w:rPr>
        <w:t>a.s.</w:t>
      </w:r>
    </w:p>
    <w:p w14:paraId="57CA982C" w14:textId="0525E138" w:rsidR="00FA2438" w:rsidRPr="003A386D" w:rsidRDefault="00DE3CBA" w:rsidP="00FA243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se sídlem</w:t>
      </w:r>
      <w:r w:rsidR="00E87044">
        <w:rPr>
          <w:rFonts w:ascii="Tahoma" w:hAnsi="Tahoma" w:cs="Tahoma"/>
        </w:rPr>
        <w:tab/>
      </w:r>
      <w:r w:rsidR="00E87044" w:rsidRPr="003A386D">
        <w:rPr>
          <w:rFonts w:ascii="Tahoma" w:hAnsi="Tahoma" w:cs="Tahoma"/>
          <w:sz w:val="22"/>
          <w:szCs w:val="22"/>
        </w:rPr>
        <w:t>Zalužanského 1192/15</w:t>
      </w:r>
      <w:r w:rsidR="000103C2" w:rsidRPr="003A386D">
        <w:rPr>
          <w:rFonts w:ascii="Tahoma" w:hAnsi="Tahoma" w:cs="Tahoma"/>
          <w:sz w:val="22"/>
          <w:szCs w:val="22"/>
        </w:rPr>
        <w:t>, Vítkovice, 703 00 Ostrava</w:t>
      </w:r>
      <w:r w:rsidR="00E87044" w:rsidRPr="003A386D">
        <w:rPr>
          <w:rFonts w:ascii="Tahoma" w:hAnsi="Tahoma" w:cs="Tahoma"/>
          <w:sz w:val="22"/>
          <w:szCs w:val="22"/>
        </w:rPr>
        <w:tab/>
      </w:r>
    </w:p>
    <w:p w14:paraId="57CA982D" w14:textId="6B38B2EF" w:rsidR="00DC72DE" w:rsidRPr="0021089F" w:rsidRDefault="00FA2438" w:rsidP="007C5BC1">
      <w:pPr>
        <w:tabs>
          <w:tab w:val="left" w:pos="3119"/>
        </w:tabs>
        <w:ind w:left="3117" w:hanging="2760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zastoupena:</w:t>
      </w:r>
      <w:r w:rsidRPr="0021089F">
        <w:rPr>
          <w:rFonts w:ascii="Tahoma" w:hAnsi="Tahoma" w:cs="Tahoma"/>
          <w:sz w:val="22"/>
          <w:szCs w:val="22"/>
        </w:rPr>
        <w:tab/>
      </w:r>
      <w:r w:rsidR="00DC72DE" w:rsidRPr="0021089F">
        <w:rPr>
          <w:rFonts w:ascii="Tahoma" w:hAnsi="Tahoma" w:cs="Tahoma"/>
          <w:sz w:val="22"/>
          <w:szCs w:val="22"/>
        </w:rPr>
        <w:t xml:space="preserve">MUDr. </w:t>
      </w:r>
      <w:r w:rsidR="00B54BD6" w:rsidRPr="0021089F">
        <w:rPr>
          <w:rFonts w:ascii="Tahoma" w:hAnsi="Tahoma" w:cs="Tahoma"/>
          <w:sz w:val="22"/>
          <w:szCs w:val="22"/>
        </w:rPr>
        <w:t xml:space="preserve">Stanislavem </w:t>
      </w:r>
      <w:proofErr w:type="spellStart"/>
      <w:r w:rsidR="00325FEB" w:rsidRPr="0021089F">
        <w:rPr>
          <w:rFonts w:ascii="Tahoma" w:hAnsi="Tahoma" w:cs="Tahoma"/>
          <w:sz w:val="22"/>
          <w:szCs w:val="22"/>
        </w:rPr>
        <w:t>J</w:t>
      </w:r>
      <w:r w:rsidR="0021089F">
        <w:rPr>
          <w:rFonts w:ascii="Tahoma" w:hAnsi="Tahoma" w:cs="Tahoma"/>
          <w:sz w:val="22"/>
          <w:szCs w:val="22"/>
        </w:rPr>
        <w:t>a</w:t>
      </w:r>
      <w:r w:rsidR="00325FEB" w:rsidRPr="0021089F">
        <w:rPr>
          <w:rFonts w:ascii="Tahoma" w:hAnsi="Tahoma" w:cs="Tahoma"/>
          <w:sz w:val="22"/>
          <w:szCs w:val="22"/>
        </w:rPr>
        <w:t>ckaninem</w:t>
      </w:r>
      <w:proofErr w:type="spellEnd"/>
      <w:r w:rsidR="00DC72DE" w:rsidRPr="0021089F">
        <w:rPr>
          <w:rFonts w:ascii="Tahoma" w:hAnsi="Tahoma" w:cs="Tahoma"/>
          <w:sz w:val="22"/>
          <w:szCs w:val="22"/>
        </w:rPr>
        <w:t>,</w:t>
      </w:r>
      <w:r w:rsidR="00325FEB" w:rsidRPr="0021089F">
        <w:rPr>
          <w:rFonts w:ascii="Tahoma" w:hAnsi="Tahoma" w:cs="Tahoma"/>
          <w:sz w:val="22"/>
          <w:szCs w:val="22"/>
        </w:rPr>
        <w:t xml:space="preserve"> </w:t>
      </w:r>
      <w:r w:rsidR="007C5BC1" w:rsidRPr="0021089F">
        <w:rPr>
          <w:rFonts w:ascii="Tahoma" w:hAnsi="Tahoma" w:cs="Tahoma"/>
          <w:sz w:val="22"/>
          <w:szCs w:val="22"/>
        </w:rPr>
        <w:t>MBA,</w:t>
      </w:r>
      <w:r w:rsidR="00CA7A02">
        <w:rPr>
          <w:rFonts w:ascii="Tahoma" w:hAnsi="Tahoma" w:cs="Tahoma"/>
          <w:sz w:val="22"/>
          <w:szCs w:val="22"/>
        </w:rPr>
        <w:t xml:space="preserve"> LL.M.,</w:t>
      </w:r>
      <w:r w:rsidR="00DC72DE" w:rsidRPr="0021089F">
        <w:rPr>
          <w:rFonts w:ascii="Tahoma" w:hAnsi="Tahoma" w:cs="Tahoma"/>
          <w:sz w:val="22"/>
          <w:szCs w:val="22"/>
        </w:rPr>
        <w:t xml:space="preserve"> předsedou představenstva</w:t>
      </w:r>
    </w:p>
    <w:p w14:paraId="409E5AA4" w14:textId="0356EDB1" w:rsidR="00A67861" w:rsidRPr="0021089F" w:rsidRDefault="007C5BC1" w:rsidP="00585CBB">
      <w:pPr>
        <w:tabs>
          <w:tab w:val="left" w:pos="3119"/>
        </w:tabs>
        <w:ind w:left="3117" w:hanging="2760"/>
        <w:jc w:val="both"/>
        <w:rPr>
          <w:rFonts w:ascii="Tahoma" w:hAnsi="Tahoma" w:cs="Tahoma"/>
          <w:i/>
          <w:iCs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ab/>
      </w:r>
      <w:r w:rsidR="008533C3" w:rsidRPr="0021089F">
        <w:rPr>
          <w:rFonts w:ascii="Tahoma" w:hAnsi="Tahoma" w:cs="Tahoma"/>
          <w:sz w:val="22"/>
          <w:szCs w:val="22"/>
        </w:rPr>
        <w:t xml:space="preserve">Ing. </w:t>
      </w:r>
      <w:r w:rsidR="009E0884" w:rsidRPr="003A386D">
        <w:rPr>
          <w:rFonts w:ascii="Tahoma" w:hAnsi="Tahoma" w:cs="Tahoma"/>
          <w:sz w:val="22"/>
          <w:szCs w:val="22"/>
        </w:rPr>
        <w:t>Martinem Haničincem</w:t>
      </w:r>
      <w:r w:rsidR="008533C3" w:rsidRPr="0021089F">
        <w:rPr>
          <w:rFonts w:ascii="Tahoma" w:hAnsi="Tahoma" w:cs="Tahoma"/>
          <w:sz w:val="22"/>
          <w:szCs w:val="22"/>
        </w:rPr>
        <w:t xml:space="preserve">, </w:t>
      </w:r>
      <w:r w:rsidR="00786ADE" w:rsidRPr="0021089F">
        <w:rPr>
          <w:rFonts w:ascii="Tahoma" w:hAnsi="Tahoma" w:cs="Tahoma"/>
          <w:sz w:val="22"/>
          <w:szCs w:val="22"/>
        </w:rPr>
        <w:t>MBA,</w:t>
      </w:r>
      <w:r w:rsidR="00CA7A02" w:rsidRPr="00CA7A02">
        <w:rPr>
          <w:rFonts w:ascii="Tahoma" w:hAnsi="Tahoma" w:cs="Tahoma"/>
          <w:sz w:val="22"/>
          <w:szCs w:val="22"/>
        </w:rPr>
        <w:t xml:space="preserve"> </w:t>
      </w:r>
      <w:r w:rsidR="00CA7A02">
        <w:rPr>
          <w:rFonts w:ascii="Tahoma" w:hAnsi="Tahoma" w:cs="Tahoma"/>
          <w:sz w:val="22"/>
          <w:szCs w:val="22"/>
        </w:rPr>
        <w:t>LL.M.,</w:t>
      </w:r>
      <w:r w:rsidR="00786ADE">
        <w:rPr>
          <w:rFonts w:ascii="Tahoma" w:hAnsi="Tahoma" w:cs="Tahoma"/>
          <w:sz w:val="22"/>
          <w:szCs w:val="22"/>
        </w:rPr>
        <w:t xml:space="preserve"> </w:t>
      </w:r>
      <w:r w:rsidR="009E0884" w:rsidRPr="0021089F">
        <w:rPr>
          <w:rFonts w:ascii="Tahoma" w:hAnsi="Tahoma" w:cs="Tahoma"/>
          <w:sz w:val="22"/>
          <w:szCs w:val="22"/>
        </w:rPr>
        <w:t xml:space="preserve">místopředsedou </w:t>
      </w:r>
      <w:r w:rsidR="00A67861" w:rsidRPr="0021089F">
        <w:rPr>
          <w:rFonts w:ascii="Tahoma" w:hAnsi="Tahoma" w:cs="Tahoma"/>
          <w:sz w:val="22"/>
          <w:szCs w:val="22"/>
        </w:rPr>
        <w:t>představenstva</w:t>
      </w:r>
    </w:p>
    <w:p w14:paraId="57CA982F" w14:textId="4CF01AEE" w:rsidR="00966F04" w:rsidRPr="0021089F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IČ</w:t>
      </w:r>
      <w:r w:rsidR="00472ADD" w:rsidRPr="0021089F">
        <w:rPr>
          <w:rFonts w:ascii="Tahoma" w:hAnsi="Tahoma" w:cs="Tahoma"/>
          <w:sz w:val="22"/>
          <w:szCs w:val="22"/>
        </w:rPr>
        <w:t>O</w:t>
      </w:r>
      <w:r w:rsidRPr="0021089F">
        <w:rPr>
          <w:rFonts w:ascii="Tahoma" w:hAnsi="Tahoma" w:cs="Tahoma"/>
          <w:sz w:val="22"/>
          <w:szCs w:val="22"/>
        </w:rPr>
        <w:t xml:space="preserve">: </w:t>
      </w:r>
      <w:r w:rsidRPr="0021089F">
        <w:rPr>
          <w:rFonts w:ascii="Tahoma" w:hAnsi="Tahoma" w:cs="Tahoma"/>
          <w:sz w:val="22"/>
          <w:szCs w:val="22"/>
        </w:rPr>
        <w:tab/>
      </w:r>
      <w:r w:rsidR="00631BEE" w:rsidRPr="003A386D">
        <w:rPr>
          <w:rFonts w:ascii="Tahoma" w:hAnsi="Tahoma" w:cs="Tahoma"/>
          <w:sz w:val="22"/>
          <w:szCs w:val="22"/>
        </w:rPr>
        <w:t>60793201</w:t>
      </w:r>
      <w:r w:rsidR="00966F04" w:rsidRPr="0021089F">
        <w:rPr>
          <w:rFonts w:ascii="Tahoma" w:hAnsi="Tahoma" w:cs="Tahoma"/>
          <w:i/>
          <w:iCs/>
          <w:sz w:val="22"/>
          <w:szCs w:val="22"/>
        </w:rPr>
        <w:t xml:space="preserve"> </w:t>
      </w:r>
    </w:p>
    <w:p w14:paraId="57CA9831" w14:textId="7F4A76EA" w:rsidR="00855073" w:rsidRPr="0021089F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bankovní spojení:</w:t>
      </w:r>
      <w:r w:rsidRPr="0021089F">
        <w:rPr>
          <w:rFonts w:ascii="Tahoma" w:hAnsi="Tahoma" w:cs="Tahoma"/>
          <w:sz w:val="22"/>
          <w:szCs w:val="22"/>
        </w:rPr>
        <w:tab/>
      </w:r>
      <w:r w:rsidR="008B775D" w:rsidRPr="003A386D">
        <w:rPr>
          <w:rFonts w:ascii="Tahoma" w:hAnsi="Tahoma" w:cs="Tahoma"/>
          <w:sz w:val="22"/>
          <w:szCs w:val="22"/>
        </w:rPr>
        <w:t>ČSOB, a. s.</w:t>
      </w:r>
    </w:p>
    <w:p w14:paraId="57CA9832" w14:textId="2A74D7F0" w:rsidR="00855073" w:rsidRPr="0021089F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číslo účtu:</w:t>
      </w:r>
      <w:r w:rsidRPr="0021089F">
        <w:rPr>
          <w:rFonts w:ascii="Tahoma" w:hAnsi="Tahoma" w:cs="Tahoma"/>
          <w:sz w:val="22"/>
          <w:szCs w:val="22"/>
        </w:rPr>
        <w:tab/>
      </w:r>
      <w:r w:rsidR="0021089F" w:rsidRPr="003A386D">
        <w:rPr>
          <w:rFonts w:ascii="Tahoma" w:hAnsi="Tahoma" w:cs="Tahoma"/>
          <w:sz w:val="22"/>
          <w:szCs w:val="22"/>
        </w:rPr>
        <w:t>117097053/0300</w:t>
      </w:r>
    </w:p>
    <w:p w14:paraId="4B02598D" w14:textId="555D8E18" w:rsidR="00BF02B5" w:rsidRDefault="00BF02B5" w:rsidP="00DE69BB">
      <w:pPr>
        <w:pStyle w:val="Bodytext20"/>
        <w:tabs>
          <w:tab w:val="left" w:pos="3119"/>
          <w:tab w:val="left" w:leader="dot" w:pos="4382"/>
        </w:tabs>
        <w:spacing w:after="240" w:line="264" w:lineRule="exact"/>
        <w:ind w:left="42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3C3CE1">
        <w:rPr>
          <w:rFonts w:ascii="Tahoma" w:hAnsi="Tahoma" w:cs="Tahoma"/>
        </w:rPr>
        <w:t>datová schránka:</w:t>
      </w:r>
      <w:r w:rsidR="00DE69BB" w:rsidRPr="00334769">
        <w:rPr>
          <w:rStyle w:val="Hypertextovodkaz"/>
          <w:rFonts w:ascii="Arial" w:hAnsi="Arial" w:cs="Arial"/>
          <w:color w:val="336699"/>
          <w:sz w:val="23"/>
          <w:szCs w:val="23"/>
          <w:u w:val="none"/>
          <w:bdr w:val="none" w:sz="0" w:space="0" w:color="auto" w:frame="1"/>
          <w:shd w:val="clear" w:color="auto" w:fill="FFFFFF"/>
        </w:rPr>
        <w:tab/>
      </w:r>
      <w:r w:rsidR="00CD6756" w:rsidRPr="00DE69BB">
        <w:rPr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8n3gxas</w:t>
      </w:r>
    </w:p>
    <w:p w14:paraId="57CA9835" w14:textId="77777777" w:rsidR="00966F04" w:rsidRPr="00C96C41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(dále jen „příjemce“)</w:t>
      </w:r>
    </w:p>
    <w:p w14:paraId="57CA9836" w14:textId="77777777" w:rsidR="00F01407" w:rsidRPr="00C96C41" w:rsidRDefault="006F0026" w:rsidP="00DE3CBA">
      <w:pPr>
        <w:pStyle w:val="Zkladntext"/>
        <w:spacing w:before="360"/>
        <w:ind w:left="357"/>
        <w:jc w:val="center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="00EC5AEE" w:rsidRPr="00C96C41">
        <w:rPr>
          <w:rFonts w:ascii="Tahoma" w:hAnsi="Tahoma" w:cs="Tahoma"/>
          <w:bCs w:val="0"/>
          <w:sz w:val="22"/>
          <w:szCs w:val="22"/>
        </w:rPr>
        <w:t>I.</w:t>
      </w:r>
      <w:r w:rsidR="00F01407" w:rsidRPr="00C96C41">
        <w:rPr>
          <w:rFonts w:ascii="Tahoma" w:hAnsi="Tahoma" w:cs="Tahoma"/>
          <w:bCs w:val="0"/>
          <w:sz w:val="22"/>
          <w:szCs w:val="22"/>
        </w:rPr>
        <w:br/>
        <w:t>Základní ustanovení</w:t>
      </w:r>
    </w:p>
    <w:p w14:paraId="57CA9837" w14:textId="7D719AF5" w:rsidR="00F01407" w:rsidRPr="00C96C41" w:rsidRDefault="00B825AC" w:rsidP="003B7647">
      <w:pPr>
        <w:pStyle w:val="Zkladntext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Dne </w:t>
      </w:r>
      <w:r w:rsidR="0011016D">
        <w:rPr>
          <w:rFonts w:ascii="Tahoma" w:hAnsi="Tahoma" w:cs="Tahoma"/>
          <w:b w:val="0"/>
          <w:sz w:val="22"/>
          <w:szCs w:val="22"/>
        </w:rPr>
        <w:t>19</w:t>
      </w:r>
      <w:r w:rsidR="00240034" w:rsidRPr="00C96C41">
        <w:rPr>
          <w:rFonts w:ascii="Tahoma" w:hAnsi="Tahoma" w:cs="Tahoma"/>
          <w:b w:val="0"/>
          <w:sz w:val="22"/>
          <w:szCs w:val="22"/>
        </w:rPr>
        <w:t>.</w:t>
      </w:r>
      <w:r w:rsidR="00DB5866" w:rsidRPr="00C96C41">
        <w:rPr>
          <w:rFonts w:ascii="Tahoma" w:hAnsi="Tahoma" w:cs="Tahoma"/>
          <w:b w:val="0"/>
          <w:sz w:val="22"/>
          <w:szCs w:val="22"/>
        </w:rPr>
        <w:t>0</w:t>
      </w:r>
      <w:r w:rsidR="00DB5866">
        <w:rPr>
          <w:rFonts w:ascii="Tahoma" w:hAnsi="Tahoma" w:cs="Tahoma"/>
          <w:b w:val="0"/>
          <w:sz w:val="22"/>
          <w:szCs w:val="22"/>
        </w:rPr>
        <w:t>4</w:t>
      </w:r>
      <w:r w:rsidR="00240034" w:rsidRPr="00C96C41">
        <w:rPr>
          <w:rFonts w:ascii="Tahoma" w:hAnsi="Tahoma" w:cs="Tahoma"/>
          <w:b w:val="0"/>
          <w:sz w:val="22"/>
          <w:szCs w:val="22"/>
        </w:rPr>
        <w:t>.</w:t>
      </w:r>
      <w:r w:rsidR="0011016D" w:rsidRPr="00C96C41">
        <w:rPr>
          <w:rFonts w:ascii="Tahoma" w:hAnsi="Tahoma" w:cs="Tahoma"/>
          <w:b w:val="0"/>
          <w:sz w:val="22"/>
          <w:szCs w:val="22"/>
        </w:rPr>
        <w:t>202</w:t>
      </w:r>
      <w:r w:rsidR="0011016D">
        <w:rPr>
          <w:rFonts w:ascii="Tahoma" w:hAnsi="Tahoma" w:cs="Tahoma"/>
          <w:b w:val="0"/>
          <w:sz w:val="22"/>
          <w:szCs w:val="22"/>
        </w:rPr>
        <w:t>1</w:t>
      </w:r>
      <w:r w:rsidR="0011016D"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Pr="00C96C41">
        <w:rPr>
          <w:rFonts w:ascii="Tahoma" w:hAnsi="Tahoma" w:cs="Tahoma"/>
          <w:b w:val="0"/>
          <w:sz w:val="22"/>
          <w:szCs w:val="22"/>
        </w:rPr>
        <w:t xml:space="preserve">byla mezi smluvními stranami uzavřena </w:t>
      </w:r>
      <w:r w:rsidR="00A5141C" w:rsidRPr="00C96C41">
        <w:rPr>
          <w:rFonts w:ascii="Tahoma" w:hAnsi="Tahoma" w:cs="Tahoma"/>
          <w:b w:val="0"/>
          <w:sz w:val="22"/>
          <w:szCs w:val="22"/>
        </w:rPr>
        <w:t>S</w:t>
      </w:r>
      <w:r w:rsidRPr="00C96C41">
        <w:rPr>
          <w:rFonts w:ascii="Tahoma" w:hAnsi="Tahoma" w:cs="Tahoma"/>
          <w:b w:val="0"/>
          <w:sz w:val="22"/>
          <w:szCs w:val="22"/>
        </w:rPr>
        <w:t xml:space="preserve">mlouva o </w:t>
      </w:r>
      <w:r w:rsidR="00971C9B" w:rsidRPr="00C96C41">
        <w:rPr>
          <w:rFonts w:ascii="Tahoma" w:hAnsi="Tahoma" w:cs="Tahoma"/>
          <w:b w:val="0"/>
          <w:sz w:val="22"/>
          <w:szCs w:val="22"/>
        </w:rPr>
        <w:t>závazku veřejné služby a vyrovnávací platbě za jeho výkon</w:t>
      </w:r>
      <w:r w:rsidRPr="00C96C41">
        <w:rPr>
          <w:rFonts w:ascii="Tahoma" w:hAnsi="Tahoma" w:cs="Tahoma"/>
          <w:b w:val="0"/>
          <w:sz w:val="22"/>
          <w:szCs w:val="22"/>
        </w:rPr>
        <w:t xml:space="preserve"> č. </w:t>
      </w:r>
      <w:r w:rsidR="006B38D2" w:rsidRPr="00C96C41">
        <w:rPr>
          <w:rFonts w:ascii="Tahoma" w:hAnsi="Tahoma" w:cs="Tahoma"/>
          <w:b w:val="0"/>
          <w:sz w:val="22"/>
          <w:szCs w:val="22"/>
        </w:rPr>
        <w:t>0</w:t>
      </w:r>
      <w:r w:rsidR="006B38D2">
        <w:rPr>
          <w:rFonts w:ascii="Tahoma" w:hAnsi="Tahoma" w:cs="Tahoma"/>
          <w:b w:val="0"/>
          <w:sz w:val="22"/>
          <w:szCs w:val="22"/>
        </w:rPr>
        <w:t>0780</w:t>
      </w:r>
      <w:r w:rsidR="009667B5" w:rsidRPr="00C96C41">
        <w:rPr>
          <w:rFonts w:ascii="Tahoma" w:hAnsi="Tahoma" w:cs="Tahoma"/>
          <w:b w:val="0"/>
          <w:sz w:val="22"/>
          <w:szCs w:val="22"/>
        </w:rPr>
        <w:t>/</w:t>
      </w:r>
      <w:r w:rsidR="00050D65" w:rsidRPr="00C96C41">
        <w:rPr>
          <w:rFonts w:ascii="Tahoma" w:hAnsi="Tahoma" w:cs="Tahoma"/>
          <w:b w:val="0"/>
          <w:sz w:val="22"/>
          <w:szCs w:val="22"/>
        </w:rPr>
        <w:t>202</w:t>
      </w:r>
      <w:r w:rsidR="00050D65">
        <w:rPr>
          <w:rFonts w:ascii="Tahoma" w:hAnsi="Tahoma" w:cs="Tahoma"/>
          <w:b w:val="0"/>
          <w:sz w:val="22"/>
          <w:szCs w:val="22"/>
        </w:rPr>
        <w:t>1</w:t>
      </w:r>
      <w:r w:rsidR="009667B5" w:rsidRPr="00C96C41">
        <w:rPr>
          <w:rFonts w:ascii="Tahoma" w:hAnsi="Tahoma" w:cs="Tahoma"/>
          <w:b w:val="0"/>
          <w:sz w:val="22"/>
          <w:szCs w:val="22"/>
        </w:rPr>
        <w:t>/ZDR</w:t>
      </w:r>
      <w:r w:rsidR="000D252C">
        <w:rPr>
          <w:rFonts w:ascii="Tahoma" w:hAnsi="Tahoma" w:cs="Tahoma"/>
          <w:b w:val="0"/>
          <w:sz w:val="22"/>
          <w:szCs w:val="22"/>
        </w:rPr>
        <w:t xml:space="preserve"> (dále „Smlouva“)</w:t>
      </w:r>
      <w:r w:rsidR="008B02D5">
        <w:rPr>
          <w:rFonts w:ascii="Tahoma" w:hAnsi="Tahoma" w:cs="Tahoma"/>
          <w:b w:val="0"/>
          <w:sz w:val="22"/>
          <w:szCs w:val="22"/>
        </w:rPr>
        <w:t>, dne</w:t>
      </w:r>
      <w:r w:rsidR="00C968EB">
        <w:rPr>
          <w:rFonts w:ascii="Tahoma" w:hAnsi="Tahoma" w:cs="Tahoma"/>
          <w:b w:val="0"/>
          <w:sz w:val="22"/>
          <w:szCs w:val="22"/>
        </w:rPr>
        <w:t xml:space="preserve"> </w:t>
      </w:r>
      <w:r w:rsidR="00F5039D">
        <w:rPr>
          <w:rFonts w:ascii="Tahoma" w:hAnsi="Tahoma" w:cs="Tahoma"/>
          <w:b w:val="0"/>
          <w:sz w:val="22"/>
          <w:szCs w:val="22"/>
        </w:rPr>
        <w:t>10. 4. 2024</w:t>
      </w:r>
      <w:r w:rsidR="008B02D5">
        <w:rPr>
          <w:rFonts w:ascii="Tahoma" w:hAnsi="Tahoma" w:cs="Tahoma"/>
          <w:b w:val="0"/>
          <w:sz w:val="22"/>
          <w:szCs w:val="22"/>
        </w:rPr>
        <w:t xml:space="preserve"> </w:t>
      </w:r>
      <w:r w:rsidR="00AA78C7">
        <w:rPr>
          <w:rFonts w:ascii="Tahoma" w:hAnsi="Tahoma" w:cs="Tahoma"/>
          <w:b w:val="0"/>
          <w:sz w:val="22"/>
          <w:szCs w:val="22"/>
        </w:rPr>
        <w:t xml:space="preserve">došlo k uzavření </w:t>
      </w:r>
      <w:r w:rsidR="00E31CDE">
        <w:rPr>
          <w:rFonts w:ascii="Tahoma" w:hAnsi="Tahoma" w:cs="Tahoma"/>
          <w:b w:val="0"/>
          <w:sz w:val="22"/>
          <w:szCs w:val="22"/>
        </w:rPr>
        <w:t xml:space="preserve">prvního </w:t>
      </w:r>
      <w:r w:rsidR="000D252C">
        <w:rPr>
          <w:rFonts w:ascii="Tahoma" w:hAnsi="Tahoma" w:cs="Tahoma"/>
          <w:b w:val="0"/>
          <w:sz w:val="22"/>
          <w:szCs w:val="22"/>
        </w:rPr>
        <w:t>D</w:t>
      </w:r>
      <w:r w:rsidR="00AA78C7">
        <w:rPr>
          <w:rFonts w:ascii="Tahoma" w:hAnsi="Tahoma" w:cs="Tahoma"/>
          <w:b w:val="0"/>
          <w:sz w:val="22"/>
          <w:szCs w:val="22"/>
        </w:rPr>
        <w:t xml:space="preserve">odatku č. </w:t>
      </w:r>
      <w:r w:rsidR="004856AC">
        <w:rPr>
          <w:rFonts w:ascii="Tahoma" w:hAnsi="Tahoma" w:cs="Tahoma"/>
          <w:b w:val="0"/>
          <w:sz w:val="22"/>
          <w:szCs w:val="22"/>
        </w:rPr>
        <w:t>00780/2021/ZDR/1</w:t>
      </w:r>
      <w:r w:rsidR="00C7077E" w:rsidRPr="00C96C41">
        <w:rPr>
          <w:rFonts w:ascii="Tahoma" w:hAnsi="Tahoma" w:cs="Tahoma"/>
          <w:b w:val="0"/>
          <w:sz w:val="22"/>
          <w:szCs w:val="22"/>
        </w:rPr>
        <w:t>.</w:t>
      </w:r>
      <w:r w:rsidR="00F7796C" w:rsidRPr="00C96C41">
        <w:rPr>
          <w:rFonts w:ascii="Tahoma" w:hAnsi="Tahoma" w:cs="Tahoma"/>
          <w:b w:val="0"/>
          <w:sz w:val="22"/>
          <w:szCs w:val="22"/>
        </w:rPr>
        <w:t xml:space="preserve"> Z důvodu požadavku 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příjemce </w:t>
      </w:r>
      <w:r w:rsidR="00F7796C" w:rsidRPr="00C96C41">
        <w:rPr>
          <w:rFonts w:ascii="Tahoma" w:hAnsi="Tahoma" w:cs="Tahoma"/>
          <w:b w:val="0"/>
          <w:sz w:val="22"/>
          <w:szCs w:val="22"/>
        </w:rPr>
        <w:t>na</w:t>
      </w:r>
      <w:r w:rsidR="00941C24">
        <w:rPr>
          <w:rFonts w:ascii="Tahoma" w:hAnsi="Tahoma" w:cs="Tahoma"/>
          <w:b w:val="0"/>
          <w:sz w:val="22"/>
          <w:szCs w:val="22"/>
        </w:rPr>
        <w:t> </w:t>
      </w:r>
      <w:r w:rsidR="00F7796C" w:rsidRPr="00C96C41">
        <w:rPr>
          <w:rFonts w:ascii="Tahoma" w:hAnsi="Tahoma" w:cs="Tahoma"/>
          <w:b w:val="0"/>
          <w:sz w:val="22"/>
          <w:szCs w:val="22"/>
        </w:rPr>
        <w:t>rozšíření služeb v režimu závazku veřejné služby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 se </w:t>
      </w:r>
      <w:r w:rsidR="00F7796C" w:rsidRPr="00C96C41">
        <w:rPr>
          <w:rFonts w:ascii="Tahoma" w:hAnsi="Tahoma" w:cs="Tahoma"/>
          <w:b w:val="0"/>
          <w:sz w:val="22"/>
          <w:szCs w:val="22"/>
        </w:rPr>
        <w:t>smluvní strany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 dohodly</w:t>
      </w:r>
      <w:r w:rsidR="00F7796C" w:rsidRPr="00C96C41">
        <w:rPr>
          <w:rFonts w:ascii="Tahoma" w:hAnsi="Tahoma" w:cs="Tahoma"/>
          <w:b w:val="0"/>
          <w:sz w:val="22"/>
          <w:szCs w:val="22"/>
        </w:rPr>
        <w:t xml:space="preserve"> na </w:t>
      </w:r>
      <w:r w:rsidR="004856AC">
        <w:rPr>
          <w:rFonts w:ascii="Tahoma" w:hAnsi="Tahoma" w:cs="Tahoma"/>
          <w:b w:val="0"/>
          <w:sz w:val="22"/>
          <w:szCs w:val="22"/>
        </w:rPr>
        <w:t>uzavření Dodatku č.</w:t>
      </w:r>
      <w:r w:rsidR="000D252C">
        <w:rPr>
          <w:rFonts w:ascii="Tahoma" w:hAnsi="Tahoma" w:cs="Tahoma"/>
          <w:b w:val="0"/>
          <w:sz w:val="22"/>
          <w:szCs w:val="22"/>
        </w:rPr>
        <w:t> </w:t>
      </w:r>
      <w:r w:rsidR="004856AC">
        <w:rPr>
          <w:rFonts w:ascii="Tahoma" w:hAnsi="Tahoma" w:cs="Tahoma"/>
          <w:b w:val="0"/>
          <w:sz w:val="22"/>
          <w:szCs w:val="22"/>
        </w:rPr>
        <w:t>2 ke</w:t>
      </w:r>
      <w:r w:rsidR="000D252C">
        <w:rPr>
          <w:rFonts w:ascii="Tahoma" w:hAnsi="Tahoma" w:cs="Tahoma"/>
          <w:b w:val="0"/>
          <w:sz w:val="22"/>
          <w:szCs w:val="22"/>
        </w:rPr>
        <w:t> </w:t>
      </w:r>
      <w:r w:rsidR="004856AC">
        <w:rPr>
          <w:rFonts w:ascii="Tahoma" w:hAnsi="Tahoma" w:cs="Tahoma"/>
          <w:b w:val="0"/>
          <w:sz w:val="22"/>
          <w:szCs w:val="22"/>
        </w:rPr>
        <w:t>Smlouvě</w:t>
      </w:r>
      <w:r w:rsidR="00F7796C"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38" w14:textId="77777777" w:rsidR="009D4F73" w:rsidRPr="00877799" w:rsidRDefault="001D2314" w:rsidP="00DE3CBA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="006F0026" w:rsidRPr="00C96C41">
        <w:rPr>
          <w:rFonts w:ascii="Tahoma" w:hAnsi="Tahoma" w:cs="Tahoma"/>
          <w:bCs w:val="0"/>
          <w:sz w:val="22"/>
          <w:szCs w:val="22"/>
        </w:rPr>
        <w:t>I</w:t>
      </w: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Pr="00C96C41">
        <w:rPr>
          <w:rFonts w:ascii="Tahoma" w:hAnsi="Tahoma" w:cs="Tahoma"/>
          <w:sz w:val="22"/>
          <w:szCs w:val="22"/>
        </w:rPr>
        <w:t>.</w:t>
      </w:r>
      <w:r w:rsidR="00F01407" w:rsidRPr="00C96C41">
        <w:rPr>
          <w:rFonts w:ascii="Tahoma" w:hAnsi="Tahoma" w:cs="Tahoma"/>
          <w:sz w:val="22"/>
          <w:szCs w:val="22"/>
        </w:rPr>
        <w:br/>
      </w:r>
      <w:r w:rsidR="00F01407" w:rsidRPr="00877799">
        <w:rPr>
          <w:rFonts w:ascii="Tahoma" w:hAnsi="Tahoma" w:cs="Tahoma"/>
          <w:sz w:val="22"/>
          <w:szCs w:val="22"/>
        </w:rPr>
        <w:t>Změna smlouv</w:t>
      </w:r>
      <w:r w:rsidR="009D4F73" w:rsidRPr="00877799">
        <w:rPr>
          <w:rFonts w:ascii="Tahoma" w:hAnsi="Tahoma" w:cs="Tahoma"/>
          <w:sz w:val="22"/>
          <w:szCs w:val="22"/>
        </w:rPr>
        <w:t>y</w:t>
      </w:r>
    </w:p>
    <w:p w14:paraId="087A3789" w14:textId="6BAED190" w:rsidR="00877799" w:rsidRPr="001A49C1" w:rsidRDefault="00877799" w:rsidP="007B7E96">
      <w:pPr>
        <w:pStyle w:val="Odstavecseseznamem"/>
        <w:spacing w:before="120"/>
        <w:ind w:left="425"/>
        <w:jc w:val="both"/>
        <w:rPr>
          <w:rFonts w:ascii="Tahoma" w:hAnsi="Tahoma" w:cs="Tahoma"/>
          <w:sz w:val="22"/>
          <w:szCs w:val="22"/>
        </w:rPr>
      </w:pPr>
    </w:p>
    <w:p w14:paraId="57CA983D" w14:textId="5AD95DEB" w:rsidR="00503AD4" w:rsidRPr="00C96C41" w:rsidRDefault="00CD6B76" w:rsidP="00BA79A2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dohodly, že </w:t>
      </w:r>
      <w:r w:rsidR="00512FB5">
        <w:rPr>
          <w:rFonts w:ascii="Tahoma" w:hAnsi="Tahoma" w:cs="Tahoma"/>
          <w:sz w:val="22"/>
          <w:szCs w:val="22"/>
        </w:rPr>
        <w:t xml:space="preserve">Příloha č. 1: Podrobný popis činností příjemce, které budou realizovány v režimu závazku veřejné služby se nahrazuje novým zněním, které je nedílnou součástí tohoto dodatku. </w:t>
      </w:r>
      <w:r w:rsidR="00561239" w:rsidRPr="00C96C41">
        <w:rPr>
          <w:rFonts w:ascii="Tahoma" w:hAnsi="Tahoma" w:cs="Tahoma"/>
          <w:sz w:val="22"/>
          <w:szCs w:val="22"/>
        </w:rPr>
        <w:t xml:space="preserve"> </w:t>
      </w:r>
    </w:p>
    <w:p w14:paraId="34ECA6A4" w14:textId="4D74C068" w:rsidR="00A5025E" w:rsidRPr="003B6C03" w:rsidRDefault="00A5025E" w:rsidP="003B6C03">
      <w:pPr>
        <w:pStyle w:val="Zkladntext"/>
        <w:spacing w:before="360"/>
        <w:ind w:left="357"/>
        <w:jc w:val="center"/>
        <w:rPr>
          <w:bCs w:val="0"/>
        </w:rPr>
      </w:pPr>
    </w:p>
    <w:p w14:paraId="57CA983F" w14:textId="18489E46" w:rsidR="00E075A6" w:rsidRPr="00B20DFF" w:rsidRDefault="00E075A6" w:rsidP="00B20DFF">
      <w:pPr>
        <w:pStyle w:val="Zkladntext"/>
        <w:spacing w:before="360"/>
        <w:ind w:left="357"/>
        <w:jc w:val="center"/>
        <w:rPr>
          <w:rFonts w:ascii="Tahoma" w:hAnsi="Tahoma" w:cs="Tahoma"/>
          <w:bCs w:val="0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lastRenderedPageBreak/>
        <w:t>I</w:t>
      </w:r>
      <w:r w:rsidR="00DE3CBA" w:rsidRPr="00C96C41">
        <w:rPr>
          <w:rFonts w:ascii="Tahoma" w:hAnsi="Tahoma" w:cs="Tahoma"/>
          <w:bCs w:val="0"/>
          <w:sz w:val="22"/>
          <w:szCs w:val="22"/>
        </w:rPr>
        <w:t>V</w:t>
      </w:r>
      <w:r w:rsidR="008008B3">
        <w:rPr>
          <w:rFonts w:ascii="Tahoma" w:hAnsi="Tahoma" w:cs="Tahoma"/>
          <w:bCs w:val="0"/>
          <w:sz w:val="22"/>
          <w:szCs w:val="22"/>
        </w:rPr>
        <w:t>.</w:t>
      </w:r>
      <w:r w:rsidR="00F01407" w:rsidRPr="00B20DFF">
        <w:rPr>
          <w:rFonts w:ascii="Tahoma" w:hAnsi="Tahoma" w:cs="Tahoma"/>
          <w:bCs w:val="0"/>
          <w:sz w:val="22"/>
          <w:szCs w:val="22"/>
        </w:rPr>
        <w:br/>
        <w:t>Závěrečná ustanovení</w:t>
      </w:r>
    </w:p>
    <w:p w14:paraId="05AEBB8A" w14:textId="77777777" w:rsidR="003E6491" w:rsidRDefault="003E6491" w:rsidP="00C71656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</w:p>
    <w:p w14:paraId="57CA9840" w14:textId="77777777" w:rsidR="00E075A6" w:rsidRPr="00C96C41" w:rsidRDefault="00E075A6" w:rsidP="00877799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Ustanovení smlouvy tímto dodatkem neupravená zůstávají v platnosti beze změny.</w:t>
      </w:r>
    </w:p>
    <w:p w14:paraId="37A76D8E" w14:textId="4C854898" w:rsidR="00142DAD" w:rsidRPr="00877799" w:rsidRDefault="00F166D8" w:rsidP="005773ED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Je-li tento </w:t>
      </w:r>
      <w:r w:rsidR="00E075A6" w:rsidRPr="00C96C41">
        <w:rPr>
          <w:rFonts w:ascii="Tahoma" w:hAnsi="Tahoma" w:cs="Tahoma"/>
          <w:b w:val="0"/>
          <w:sz w:val="22"/>
          <w:szCs w:val="22"/>
        </w:rPr>
        <w:t xml:space="preserve">dodatek vyhotoven </w:t>
      </w:r>
      <w:r w:rsidR="005773ED" w:rsidRPr="00C96C41">
        <w:rPr>
          <w:rFonts w:ascii="Tahoma" w:hAnsi="Tahoma" w:cs="Tahoma"/>
          <w:b w:val="0"/>
          <w:sz w:val="22"/>
          <w:szCs w:val="22"/>
        </w:rPr>
        <w:t>v listinné podobě, vyhotovuje se ve třech stejnopisech s</w:t>
      </w:r>
      <w:r w:rsidR="008334B7">
        <w:rPr>
          <w:rFonts w:ascii="Tahoma" w:hAnsi="Tahoma" w:cs="Tahoma"/>
          <w:b w:val="0"/>
          <w:sz w:val="22"/>
          <w:szCs w:val="22"/>
        </w:rPr>
        <w:t> </w:t>
      </w:r>
      <w:r w:rsidR="005773ED" w:rsidRPr="00C96C41">
        <w:rPr>
          <w:rFonts w:ascii="Tahoma" w:hAnsi="Tahoma" w:cs="Tahoma"/>
          <w:b w:val="0"/>
          <w:sz w:val="22"/>
          <w:szCs w:val="22"/>
        </w:rPr>
        <w:t>platností originálu, z nichž dva obdrží Kraj a jeden příjemce. Je-li t</w:t>
      </w:r>
      <w:r w:rsidR="00512FB5">
        <w:rPr>
          <w:rFonts w:ascii="Tahoma" w:hAnsi="Tahoma" w:cs="Tahoma"/>
          <w:b w:val="0"/>
          <w:sz w:val="22"/>
          <w:szCs w:val="22"/>
        </w:rPr>
        <w:t xml:space="preserve">ento dodatek </w:t>
      </w:r>
      <w:r w:rsidR="005773ED" w:rsidRPr="00C96C41">
        <w:rPr>
          <w:rFonts w:ascii="Tahoma" w:hAnsi="Tahoma" w:cs="Tahoma"/>
          <w:b w:val="0"/>
          <w:sz w:val="22"/>
          <w:szCs w:val="22"/>
        </w:rPr>
        <w:t>uzavírán elektronicky, obdrží obě strany je</w:t>
      </w:r>
      <w:r w:rsidR="00512FB5">
        <w:rPr>
          <w:rFonts w:ascii="Tahoma" w:hAnsi="Tahoma" w:cs="Tahoma"/>
          <w:b w:val="0"/>
          <w:sz w:val="22"/>
          <w:szCs w:val="22"/>
        </w:rPr>
        <w:t>ho</w:t>
      </w:r>
      <w:r w:rsidR="005773ED" w:rsidRPr="00C96C41">
        <w:rPr>
          <w:rFonts w:ascii="Tahoma" w:hAnsi="Tahoma" w:cs="Tahoma"/>
          <w:b w:val="0"/>
          <w:sz w:val="22"/>
          <w:szCs w:val="22"/>
        </w:rPr>
        <w:t xml:space="preserve"> elektronický originál opatřený uznávanými </w:t>
      </w:r>
      <w:r w:rsidR="005773ED" w:rsidRPr="00877799">
        <w:rPr>
          <w:rFonts w:ascii="Tahoma" w:hAnsi="Tahoma" w:cs="Tahoma"/>
          <w:b w:val="0"/>
          <w:sz w:val="22"/>
          <w:szCs w:val="22"/>
        </w:rPr>
        <w:t>elektronickými podpisy</w:t>
      </w:r>
      <w:r w:rsidR="00B566B7" w:rsidRPr="00877799">
        <w:rPr>
          <w:rFonts w:ascii="Tahoma" w:hAnsi="Tahoma" w:cs="Tahoma"/>
          <w:b w:val="0"/>
          <w:sz w:val="22"/>
          <w:szCs w:val="22"/>
        </w:rPr>
        <w:t>.</w:t>
      </w:r>
    </w:p>
    <w:p w14:paraId="685F92C8" w14:textId="0F23F075" w:rsidR="00277C00" w:rsidRPr="00D00F29" w:rsidRDefault="00C14F7B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77C00">
        <w:rPr>
          <w:rFonts w:ascii="Tahoma" w:hAnsi="Tahoma" w:cs="Tahoma"/>
          <w:b w:val="0"/>
          <w:sz w:val="22"/>
          <w:szCs w:val="22"/>
        </w:rPr>
        <w:t xml:space="preserve">Tento dodatek nabývá platnosti </w:t>
      </w:r>
      <w:r w:rsidR="00877799" w:rsidRPr="00277C00">
        <w:rPr>
          <w:rFonts w:ascii="Tahoma" w:hAnsi="Tahoma" w:cs="Tahoma"/>
          <w:b w:val="0"/>
          <w:sz w:val="22"/>
          <w:szCs w:val="22"/>
        </w:rPr>
        <w:t>a účinnosti dnem, kdy vyjádření souhlasu s obsahem návrhu dojde druhé smluvní straně. V případě, že nebude rozhodnuto o poskytnutí finančních prostředků</w:t>
      </w:r>
      <w:r w:rsidR="00877799">
        <w:rPr>
          <w:rFonts w:ascii="Tahoma" w:hAnsi="Tahoma" w:cs="Tahoma"/>
          <w:b w:val="0"/>
          <w:sz w:val="22"/>
          <w:szCs w:val="22"/>
        </w:rPr>
        <w:t xml:space="preserve"> na </w:t>
      </w:r>
      <w:r w:rsidR="00877799" w:rsidRPr="00BA79A2">
        <w:rPr>
          <w:rFonts w:ascii="Tahoma" w:hAnsi="Tahoma" w:cs="Tahoma"/>
          <w:b w:val="0"/>
          <w:sz w:val="22"/>
          <w:szCs w:val="22"/>
        </w:rPr>
        <w:t>projekt</w:t>
      </w:r>
      <w:r w:rsidR="00277C00">
        <w:rPr>
          <w:rFonts w:ascii="Tahoma" w:hAnsi="Tahoma" w:cs="Tahoma"/>
          <w:b w:val="0"/>
          <w:sz w:val="22"/>
          <w:szCs w:val="22"/>
        </w:rPr>
        <w:t>:</w:t>
      </w:r>
    </w:p>
    <w:p w14:paraId="17F7BB92" w14:textId="708EFD0E" w:rsidR="00EE6115" w:rsidRPr="009F6A8C" w:rsidRDefault="008A3CA1" w:rsidP="00716C76">
      <w:pPr>
        <w:pStyle w:val="Zkladntext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8E5D85">
        <w:rPr>
          <w:rFonts w:ascii="Tahoma" w:hAnsi="Tahoma" w:cs="Tahoma"/>
          <w:b w:val="0"/>
          <w:sz w:val="22"/>
          <w:szCs w:val="22"/>
        </w:rPr>
        <w:t>„</w:t>
      </w:r>
      <w:r w:rsidR="00D5361D" w:rsidRPr="008E5D85">
        <w:rPr>
          <w:rFonts w:ascii="Tahoma" w:hAnsi="Tahoma" w:cs="Tahoma"/>
          <w:b w:val="0"/>
          <w:sz w:val="22"/>
          <w:szCs w:val="22"/>
        </w:rPr>
        <w:t>Rozvoj paliativní péče v Nemocnici AGEL Ostrava-Vítkovice</w:t>
      </w:r>
      <w:r w:rsidRPr="008E5D85">
        <w:rPr>
          <w:rFonts w:ascii="Tahoma" w:hAnsi="Tahoma" w:cs="Tahoma"/>
          <w:b w:val="0"/>
          <w:sz w:val="22"/>
          <w:szCs w:val="22"/>
        </w:rPr>
        <w:t>“</w:t>
      </w:r>
    </w:p>
    <w:p w14:paraId="7FC8E045" w14:textId="4C083C63" w:rsidR="00877799" w:rsidRPr="0057471A" w:rsidRDefault="00877799" w:rsidP="00716C76">
      <w:pPr>
        <w:pStyle w:val="Zkladntext"/>
        <w:ind w:left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00F29">
        <w:rPr>
          <w:rFonts w:ascii="Tahoma" w:hAnsi="Tahoma" w:cs="Tahoma"/>
          <w:b w:val="0"/>
          <w:sz w:val="22"/>
          <w:szCs w:val="22"/>
        </w:rPr>
        <w:t xml:space="preserve">nebude příslušný projekt </w:t>
      </w:r>
      <w:r w:rsidR="00196558" w:rsidRPr="00D00F29">
        <w:rPr>
          <w:rFonts w:ascii="Tahoma" w:hAnsi="Tahoma" w:cs="Tahoma"/>
          <w:b w:val="0"/>
          <w:sz w:val="22"/>
          <w:szCs w:val="22"/>
        </w:rPr>
        <w:t xml:space="preserve">příjemcem </w:t>
      </w:r>
      <w:r w:rsidRPr="00D00F29">
        <w:rPr>
          <w:rFonts w:ascii="Tahoma" w:hAnsi="Tahoma" w:cs="Tahoma"/>
          <w:b w:val="0"/>
          <w:sz w:val="22"/>
          <w:szCs w:val="22"/>
        </w:rPr>
        <w:t>realizován a činnosti vymezené v </w:t>
      </w:r>
      <w:r w:rsidR="00F6215F">
        <w:rPr>
          <w:rFonts w:ascii="Tahoma" w:hAnsi="Tahoma" w:cs="Tahoma"/>
          <w:b w:val="0"/>
          <w:sz w:val="22"/>
          <w:szCs w:val="22"/>
        </w:rPr>
        <w:t>P</w:t>
      </w:r>
      <w:r w:rsidRPr="00D00F29">
        <w:rPr>
          <w:rFonts w:ascii="Tahoma" w:hAnsi="Tahoma" w:cs="Tahoma"/>
          <w:b w:val="0"/>
          <w:sz w:val="22"/>
          <w:szCs w:val="22"/>
        </w:rPr>
        <w:t xml:space="preserve">říloze č. 1 této smlouvy v rámci daného projektu nebudou vykonávány. Příjemce je povinen bezodkladně informovat Kraj o výsledku rozhodnutí řídícího orgánu, tj. </w:t>
      </w:r>
      <w:r w:rsidR="00196558" w:rsidRPr="00D00F29">
        <w:rPr>
          <w:rFonts w:ascii="Tahoma" w:hAnsi="Tahoma" w:cs="Tahoma"/>
          <w:b w:val="0"/>
          <w:sz w:val="22"/>
          <w:szCs w:val="22"/>
        </w:rPr>
        <w:t xml:space="preserve">o </w:t>
      </w:r>
      <w:r w:rsidRPr="00D00F29">
        <w:rPr>
          <w:rFonts w:ascii="Tahoma" w:hAnsi="Tahoma" w:cs="Tahoma"/>
          <w:b w:val="0"/>
          <w:sz w:val="22"/>
          <w:szCs w:val="22"/>
        </w:rPr>
        <w:t>poskytnutí nebo neposkytnutí dotace na daný projekt.</w:t>
      </w:r>
    </w:p>
    <w:p w14:paraId="57CA9843" w14:textId="76A8C485" w:rsidR="00B91270" w:rsidRPr="00196558" w:rsidRDefault="00B91270" w:rsidP="00196558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196558">
        <w:rPr>
          <w:rFonts w:ascii="Tahoma" w:hAnsi="Tahoma" w:cs="Tahoma"/>
          <w:b w:val="0"/>
          <w:sz w:val="22"/>
          <w:szCs w:val="22"/>
        </w:rPr>
        <w:t xml:space="preserve">Nedílnou součástí tohoto dodatku je Příloha č. </w:t>
      </w:r>
      <w:r w:rsidR="00CD6B76" w:rsidRPr="00196558">
        <w:rPr>
          <w:rFonts w:ascii="Tahoma" w:hAnsi="Tahoma" w:cs="Tahoma"/>
          <w:b w:val="0"/>
          <w:sz w:val="22"/>
          <w:szCs w:val="22"/>
        </w:rPr>
        <w:t>1</w:t>
      </w:r>
      <w:r w:rsidRPr="00196558">
        <w:rPr>
          <w:rFonts w:ascii="Tahoma" w:hAnsi="Tahoma" w:cs="Tahoma"/>
          <w:b w:val="0"/>
          <w:sz w:val="22"/>
          <w:szCs w:val="22"/>
        </w:rPr>
        <w:t>: Podrobný popis činností příjemce, které budou realizovány v režimu závazku veřejné služby</w:t>
      </w:r>
      <w:r w:rsidR="00D804BB" w:rsidRPr="00196558">
        <w:rPr>
          <w:rFonts w:ascii="Tahoma" w:hAnsi="Tahoma" w:cs="Tahoma"/>
          <w:b w:val="0"/>
          <w:sz w:val="22"/>
          <w:szCs w:val="22"/>
        </w:rPr>
        <w:t>.</w:t>
      </w:r>
    </w:p>
    <w:p w14:paraId="57CA9844" w14:textId="77777777" w:rsidR="0069505F" w:rsidRPr="00C96C41" w:rsidRDefault="0069505F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A98F6A1" w14:textId="6C26CEF3" w:rsidR="003E6491" w:rsidRDefault="006C51E4" w:rsidP="008133E8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Osobní údaje obsažené v t</w:t>
      </w:r>
      <w:r w:rsidR="00A5141C" w:rsidRPr="00C96C41">
        <w:rPr>
          <w:rFonts w:ascii="Tahoma" w:hAnsi="Tahoma" w:cs="Tahoma"/>
          <w:b w:val="0"/>
          <w:sz w:val="22"/>
          <w:szCs w:val="22"/>
        </w:rPr>
        <w:t>omto</w:t>
      </w:r>
      <w:r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A5141C" w:rsidRPr="00C96C41">
        <w:rPr>
          <w:rFonts w:ascii="Tahoma" w:hAnsi="Tahoma" w:cs="Tahoma"/>
          <w:b w:val="0"/>
          <w:sz w:val="22"/>
          <w:szCs w:val="22"/>
        </w:rPr>
        <w:t>dodatku</w:t>
      </w:r>
      <w:r w:rsidRPr="00C96C41">
        <w:rPr>
          <w:rFonts w:ascii="Tahoma" w:hAnsi="Tahoma" w:cs="Tahoma"/>
          <w:b w:val="0"/>
          <w:sz w:val="22"/>
          <w:szCs w:val="22"/>
        </w:rPr>
        <w:t xml:space="preserve"> budou </w:t>
      </w:r>
      <w:r w:rsidR="002A14BA">
        <w:rPr>
          <w:rFonts w:ascii="Tahoma" w:hAnsi="Tahoma" w:cs="Tahoma"/>
          <w:b w:val="0"/>
          <w:sz w:val="22"/>
          <w:szCs w:val="22"/>
        </w:rPr>
        <w:t>Moravskoslezským krajem</w:t>
      </w:r>
      <w:r w:rsidR="002A14BA"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Pr="00C96C41">
        <w:rPr>
          <w:rFonts w:ascii="Tahoma" w:hAnsi="Tahoma" w:cs="Tahoma"/>
          <w:b w:val="0"/>
          <w:sz w:val="22"/>
          <w:szCs w:val="22"/>
        </w:rPr>
        <w:t>zpracovávány pouze pro účely plnění práv a povinností vyplývajících z t</w:t>
      </w:r>
      <w:r w:rsidR="00A5141C" w:rsidRPr="00C96C41">
        <w:rPr>
          <w:rFonts w:ascii="Tahoma" w:hAnsi="Tahoma" w:cs="Tahoma"/>
          <w:b w:val="0"/>
          <w:sz w:val="22"/>
          <w:szCs w:val="22"/>
        </w:rPr>
        <w:t>ohoto</w:t>
      </w:r>
      <w:r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A5141C" w:rsidRPr="00C96C41">
        <w:rPr>
          <w:rFonts w:ascii="Tahoma" w:hAnsi="Tahoma" w:cs="Tahoma"/>
          <w:b w:val="0"/>
          <w:sz w:val="22"/>
          <w:szCs w:val="22"/>
        </w:rPr>
        <w:t>dodatku</w:t>
      </w:r>
      <w:r w:rsidRPr="00C96C41">
        <w:rPr>
          <w:rFonts w:ascii="Tahoma" w:hAnsi="Tahoma" w:cs="Tahoma"/>
          <w:b w:val="0"/>
          <w:sz w:val="22"/>
          <w:szCs w:val="22"/>
        </w:rPr>
        <w:t xml:space="preserve">; k jiným účelům nebudou tyto osobní údaje </w:t>
      </w:r>
      <w:r w:rsidR="00090DC0">
        <w:rPr>
          <w:rFonts w:ascii="Tahoma" w:hAnsi="Tahoma" w:cs="Tahoma"/>
          <w:b w:val="0"/>
          <w:sz w:val="22"/>
          <w:szCs w:val="22"/>
        </w:rPr>
        <w:t>Moravskoslezským krajem</w:t>
      </w:r>
      <w:r w:rsidRPr="00C96C41">
        <w:rPr>
          <w:rFonts w:ascii="Tahoma" w:hAnsi="Tahoma" w:cs="Tahoma"/>
          <w:b w:val="0"/>
          <w:sz w:val="22"/>
          <w:szCs w:val="22"/>
        </w:rPr>
        <w:t xml:space="preserve"> použity. </w:t>
      </w:r>
      <w:r w:rsidR="00090DC0">
        <w:rPr>
          <w:rFonts w:ascii="Tahoma" w:hAnsi="Tahoma" w:cs="Tahoma"/>
          <w:b w:val="0"/>
          <w:sz w:val="22"/>
          <w:szCs w:val="22"/>
        </w:rPr>
        <w:t>Moravskoslezským krajem</w:t>
      </w:r>
      <w:r w:rsidRPr="00C96C41">
        <w:rPr>
          <w:rFonts w:ascii="Tahoma" w:hAnsi="Tahoma" w:cs="Tahoma"/>
          <w:b w:val="0"/>
          <w:sz w:val="22"/>
          <w:szCs w:val="22"/>
        </w:rPr>
        <w:t xml:space="preserve"> při zpracovávání osobních údajů dodržuje platné právní předpisy. Podrobné informace o</w:t>
      </w:r>
      <w:r w:rsidR="008328A1">
        <w:rPr>
          <w:rFonts w:ascii="Tahoma" w:hAnsi="Tahoma" w:cs="Tahoma"/>
          <w:b w:val="0"/>
          <w:sz w:val="22"/>
          <w:szCs w:val="22"/>
        </w:rPr>
        <w:t> </w:t>
      </w:r>
      <w:r w:rsidRPr="00C96C41">
        <w:rPr>
          <w:rFonts w:ascii="Tahoma" w:hAnsi="Tahoma" w:cs="Tahoma"/>
          <w:b w:val="0"/>
          <w:sz w:val="22"/>
          <w:szCs w:val="22"/>
        </w:rPr>
        <w:t xml:space="preserve">ochraně osobních údajů jsou dostupné na oficiálních webových stránkách Moravskoslezského kraje </w:t>
      </w:r>
      <w:hyperlink r:id="rId10" w:history="1">
        <w:r w:rsidRPr="00C96C41">
          <w:rPr>
            <w:rStyle w:val="Hypertextovodkaz"/>
            <w:rFonts w:ascii="Tahoma" w:hAnsi="Tahoma" w:cs="Tahoma"/>
            <w:b w:val="0"/>
            <w:color w:val="auto"/>
            <w:sz w:val="22"/>
            <w:szCs w:val="22"/>
          </w:rPr>
          <w:t>www.msk.cz</w:t>
        </w:r>
      </w:hyperlink>
      <w:r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46" w14:textId="77777777" w:rsidR="00391A2F" w:rsidRPr="00C96C41" w:rsidRDefault="00E075A6" w:rsidP="00391A2F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Doložka platnosti právního </w:t>
      </w:r>
      <w:r w:rsidR="00391A2F" w:rsidRPr="00C96C41">
        <w:rPr>
          <w:rFonts w:ascii="Tahoma" w:hAnsi="Tahoma" w:cs="Tahoma"/>
          <w:b w:val="0"/>
          <w:sz w:val="22"/>
          <w:szCs w:val="22"/>
        </w:rPr>
        <w:t xml:space="preserve">jednání </w:t>
      </w:r>
      <w:r w:rsidRPr="00C96C41">
        <w:rPr>
          <w:rFonts w:ascii="Tahoma" w:hAnsi="Tahoma" w:cs="Tahoma"/>
          <w:b w:val="0"/>
          <w:sz w:val="22"/>
          <w:szCs w:val="22"/>
        </w:rPr>
        <w:t>dle § 23 zákona č. 129/2000 Sb., o krajích (krajské zřízení), ve znění pozdějších předpisů:</w:t>
      </w:r>
    </w:p>
    <w:p w14:paraId="0E2E83EE" w14:textId="035D4CC2" w:rsidR="0057471A" w:rsidRDefault="00E075A6" w:rsidP="0057471A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iCs/>
          <w:sz w:val="22"/>
          <w:szCs w:val="22"/>
        </w:rPr>
        <w:t xml:space="preserve">K uzavření tohoto dodatku má Moravskoslezský kraj souhlas </w:t>
      </w:r>
      <w:r w:rsidR="003B7647" w:rsidRPr="00C96C41">
        <w:rPr>
          <w:rFonts w:ascii="Tahoma" w:hAnsi="Tahoma" w:cs="Tahoma"/>
          <w:iCs/>
          <w:sz w:val="22"/>
          <w:szCs w:val="22"/>
        </w:rPr>
        <w:t>zastupitelstva</w:t>
      </w:r>
      <w:r w:rsidR="00EC5AEE" w:rsidRPr="00C96C41">
        <w:rPr>
          <w:rFonts w:ascii="Tahoma" w:hAnsi="Tahoma" w:cs="Tahoma"/>
          <w:iCs/>
          <w:sz w:val="22"/>
          <w:szCs w:val="22"/>
        </w:rPr>
        <w:t xml:space="preserve"> kraje</w:t>
      </w:r>
      <w:r w:rsidRPr="00C96C41">
        <w:rPr>
          <w:rFonts w:ascii="Tahoma" w:hAnsi="Tahoma" w:cs="Tahoma"/>
          <w:iCs/>
          <w:sz w:val="22"/>
          <w:szCs w:val="22"/>
        </w:rPr>
        <w:t xml:space="preserve"> udělený usnesením č. </w:t>
      </w:r>
      <w:r w:rsidR="003904A5" w:rsidRPr="00C96C41">
        <w:rPr>
          <w:rFonts w:ascii="Tahoma" w:hAnsi="Tahoma" w:cs="Tahoma"/>
          <w:iCs/>
          <w:sz w:val="22"/>
          <w:szCs w:val="22"/>
        </w:rPr>
        <w:t>**/***</w:t>
      </w:r>
      <w:r w:rsidR="00391A2F" w:rsidRPr="00C96C41">
        <w:rPr>
          <w:rFonts w:ascii="Tahoma" w:hAnsi="Tahoma" w:cs="Tahoma"/>
          <w:iCs/>
          <w:sz w:val="22"/>
          <w:szCs w:val="22"/>
        </w:rPr>
        <w:t xml:space="preserve"> </w:t>
      </w:r>
      <w:r w:rsidRPr="00C96C41">
        <w:rPr>
          <w:rFonts w:ascii="Tahoma" w:hAnsi="Tahoma" w:cs="Tahoma"/>
          <w:iCs/>
          <w:sz w:val="22"/>
          <w:szCs w:val="22"/>
        </w:rPr>
        <w:t xml:space="preserve">ze dne </w:t>
      </w:r>
      <w:r w:rsidR="00990AF8">
        <w:rPr>
          <w:rFonts w:ascii="Tahoma" w:hAnsi="Tahoma" w:cs="Tahoma"/>
          <w:iCs/>
          <w:sz w:val="22"/>
          <w:szCs w:val="22"/>
        </w:rPr>
        <w:t>17.</w:t>
      </w:r>
      <w:r w:rsidR="00990AF8">
        <w:t> 3</w:t>
      </w:r>
      <w:r w:rsidR="00990AF8" w:rsidRPr="00C96C41">
        <w:rPr>
          <w:rFonts w:ascii="Tahoma" w:hAnsi="Tahoma" w:cs="Tahoma"/>
          <w:iCs/>
          <w:sz w:val="22"/>
          <w:szCs w:val="22"/>
        </w:rPr>
        <w:t>.</w:t>
      </w:r>
      <w:r w:rsidR="009D593A">
        <w:rPr>
          <w:rFonts w:ascii="Tahoma" w:hAnsi="Tahoma" w:cs="Tahoma"/>
          <w:iCs/>
          <w:sz w:val="22"/>
          <w:szCs w:val="22"/>
        </w:rPr>
        <w:t> 2025.</w:t>
      </w:r>
      <w:r w:rsidR="007A7D85">
        <w:rPr>
          <w:rFonts w:ascii="Tahoma" w:hAnsi="Tahoma" w:cs="Tahoma"/>
          <w:sz w:val="22"/>
          <w:szCs w:val="22"/>
        </w:rPr>
        <w:tab/>
      </w:r>
      <w:r w:rsidR="00A031C0">
        <w:rPr>
          <w:rFonts w:ascii="Tahoma" w:hAnsi="Tahoma" w:cs="Tahoma"/>
          <w:sz w:val="22"/>
          <w:szCs w:val="22"/>
        </w:rPr>
        <w:tab/>
      </w:r>
    </w:p>
    <w:p w14:paraId="50A79D1E" w14:textId="77777777" w:rsidR="00CC2A23" w:rsidRDefault="00CC2A23" w:rsidP="0057471A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678C2274" w14:textId="47C44C15" w:rsidR="00595B9A" w:rsidRDefault="00775DB5" w:rsidP="0057471A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>V Ostravě dne ………………</w:t>
      </w:r>
      <w:r w:rsidRPr="00B7716B">
        <w:rPr>
          <w:rFonts w:ascii="Tahoma" w:hAnsi="Tahoma" w:cs="Tahoma"/>
          <w:sz w:val="22"/>
          <w:szCs w:val="22"/>
        </w:rPr>
        <w:tab/>
      </w:r>
      <w:r w:rsidR="00595B9A" w:rsidRPr="00B7716B">
        <w:rPr>
          <w:rFonts w:ascii="Tahoma" w:hAnsi="Tahoma" w:cs="Tahoma"/>
          <w:sz w:val="22"/>
          <w:szCs w:val="22"/>
        </w:rPr>
        <w:t>V ………………dne………………</w:t>
      </w:r>
      <w:r w:rsidR="00595B9A" w:rsidRPr="00B7716B">
        <w:rPr>
          <w:rFonts w:ascii="Tahoma" w:hAnsi="Tahoma" w:cs="Tahoma"/>
          <w:sz w:val="22"/>
          <w:szCs w:val="22"/>
        </w:rPr>
        <w:tab/>
      </w:r>
    </w:p>
    <w:p w14:paraId="73AF473C" w14:textId="5CD0F523" w:rsidR="00775DB5" w:rsidRPr="00B7716B" w:rsidRDefault="00ED5FD2" w:rsidP="00775DB5">
      <w:pPr>
        <w:tabs>
          <w:tab w:val="left" w:pos="6096"/>
        </w:tabs>
        <w:spacing w:before="600"/>
        <w:ind w:left="5672" w:hanging="5672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>………………………………………</w:t>
      </w:r>
      <w:r w:rsidR="00775DB5" w:rsidRPr="00B7716B">
        <w:rPr>
          <w:rFonts w:ascii="Tahoma" w:hAnsi="Tahoma" w:cs="Tahoma"/>
          <w:sz w:val="22"/>
          <w:szCs w:val="22"/>
        </w:rPr>
        <w:tab/>
      </w:r>
      <w:r w:rsidRPr="00B7716B">
        <w:rPr>
          <w:rFonts w:ascii="Tahoma" w:hAnsi="Tahoma" w:cs="Tahoma"/>
          <w:sz w:val="22"/>
          <w:szCs w:val="22"/>
        </w:rPr>
        <w:t>………………………………………</w:t>
      </w:r>
    </w:p>
    <w:p w14:paraId="264CB1C6" w14:textId="027E9708" w:rsidR="00775DB5" w:rsidRPr="00B7716B" w:rsidRDefault="00775DB5" w:rsidP="005E6AA1">
      <w:pPr>
        <w:tabs>
          <w:tab w:val="left" w:pos="6663"/>
        </w:tabs>
        <w:ind w:left="-142" w:firstLine="284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 xml:space="preserve">za </w:t>
      </w:r>
      <w:r w:rsidR="00241D3A">
        <w:rPr>
          <w:rFonts w:ascii="Tahoma" w:hAnsi="Tahoma" w:cs="Tahoma"/>
          <w:sz w:val="22"/>
          <w:szCs w:val="22"/>
        </w:rPr>
        <w:t>Moravskoslezský k</w:t>
      </w:r>
      <w:r w:rsidR="00241D3A" w:rsidRPr="00B7716B">
        <w:rPr>
          <w:rFonts w:ascii="Tahoma" w:hAnsi="Tahoma" w:cs="Tahoma"/>
          <w:sz w:val="22"/>
          <w:szCs w:val="22"/>
        </w:rPr>
        <w:t>raj</w:t>
      </w:r>
      <w:r w:rsidRPr="00B7716B">
        <w:rPr>
          <w:rFonts w:ascii="Tahoma" w:hAnsi="Tahoma" w:cs="Tahoma"/>
          <w:sz w:val="22"/>
          <w:szCs w:val="22"/>
        </w:rPr>
        <w:tab/>
        <w:t>za příjemce</w:t>
      </w:r>
    </w:p>
    <w:p w14:paraId="674CBED6" w14:textId="77777777" w:rsidR="00775DB5" w:rsidRPr="00597DD4" w:rsidRDefault="00775DB5" w:rsidP="00775DB5">
      <w:p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  <w:r w:rsidRPr="00597DD4">
        <w:rPr>
          <w:rFonts w:ascii="Tahoma" w:hAnsi="Tahoma" w:cs="Tahoma"/>
          <w:sz w:val="22"/>
          <w:szCs w:val="22"/>
        </w:rPr>
        <w:t>MUDr. Martin Gebauer, MHA, LL.M</w:t>
      </w:r>
      <w:r w:rsidRPr="00597DD4">
        <w:rPr>
          <w:rFonts w:ascii="Tahoma" w:hAnsi="Tahoma" w:cs="Tahoma"/>
          <w:sz w:val="22"/>
          <w:szCs w:val="22"/>
        </w:rPr>
        <w:tab/>
        <w:t>MUDr. Stanislav Jackanin, MBA, LL.M.</w:t>
      </w:r>
    </w:p>
    <w:p w14:paraId="064203A5" w14:textId="6E2FCCFB" w:rsidR="00775DB5" w:rsidRPr="00B7716B" w:rsidRDefault="00597DD4" w:rsidP="005E6AA1">
      <w:pPr>
        <w:tabs>
          <w:tab w:val="center" w:pos="7513"/>
        </w:tabs>
        <w:ind w:left="426" w:hanging="284"/>
        <w:jc w:val="both"/>
        <w:rPr>
          <w:rFonts w:ascii="Tahoma" w:hAnsi="Tahoma" w:cs="Tahoma"/>
          <w:sz w:val="22"/>
          <w:szCs w:val="22"/>
        </w:rPr>
      </w:pPr>
      <w:r w:rsidRPr="005E6AA1">
        <w:rPr>
          <w:rFonts w:ascii="Tahoma" w:hAnsi="Tahoma" w:cs="Tahoma"/>
          <w:sz w:val="22"/>
          <w:szCs w:val="22"/>
        </w:rPr>
        <w:t>náměstek hejtmana kraje</w:t>
      </w:r>
      <w:r w:rsidR="00775DB5" w:rsidRPr="00B7716B">
        <w:rPr>
          <w:rFonts w:ascii="Tahoma" w:hAnsi="Tahoma" w:cs="Tahoma"/>
          <w:sz w:val="22"/>
          <w:szCs w:val="22"/>
        </w:rPr>
        <w:tab/>
        <w:t>předseda představenstva</w:t>
      </w:r>
    </w:p>
    <w:p w14:paraId="2D9273A2" w14:textId="77777777" w:rsidR="00775DB5" w:rsidRPr="00B7716B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ab/>
      </w:r>
    </w:p>
    <w:p w14:paraId="666AEB83" w14:textId="77777777" w:rsidR="00775DB5" w:rsidRPr="00B7716B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2ED9DC61" w14:textId="77777777" w:rsidR="00775DB5" w:rsidRPr="00B7716B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14:paraId="36838775" w14:textId="5F254D92" w:rsidR="005E6AA1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ab/>
      </w:r>
      <w:r w:rsidR="005E6AA1" w:rsidRPr="00B7716B">
        <w:rPr>
          <w:rFonts w:ascii="Tahoma" w:hAnsi="Tahoma" w:cs="Tahoma"/>
          <w:sz w:val="22"/>
          <w:szCs w:val="22"/>
        </w:rPr>
        <w:t>za příjemce</w:t>
      </w:r>
    </w:p>
    <w:p w14:paraId="76E83C44" w14:textId="495AABF4" w:rsidR="00775DB5" w:rsidRPr="00B7716B" w:rsidRDefault="00775DB5" w:rsidP="00C30582">
      <w:pPr>
        <w:tabs>
          <w:tab w:val="center" w:pos="7513"/>
        </w:tabs>
        <w:ind w:left="1418" w:firstLine="4394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>Ing. Martin Haničinec, MBA, LL.M.</w:t>
      </w:r>
    </w:p>
    <w:p w14:paraId="465D0466" w14:textId="77777777" w:rsidR="00775DB5" w:rsidRPr="00B7716B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ab/>
        <w:t>místopředseda představenstva</w:t>
      </w:r>
    </w:p>
    <w:p w14:paraId="797E9518" w14:textId="77777777" w:rsidR="00775DB5" w:rsidRPr="00502C1C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502C1C">
        <w:rPr>
          <w:rFonts w:ascii="Tahoma" w:hAnsi="Tahoma" w:cs="Tahoma"/>
          <w:sz w:val="20"/>
          <w:szCs w:val="20"/>
        </w:rPr>
        <w:tab/>
      </w:r>
    </w:p>
    <w:p w14:paraId="7F7A5251" w14:textId="77777777" w:rsidR="000E211B" w:rsidRPr="00605E81" w:rsidRDefault="000E211B" w:rsidP="008334B7">
      <w:p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</w:p>
    <w:p w14:paraId="6D264B28" w14:textId="15919E12" w:rsidR="008334B7" w:rsidRPr="0057471A" w:rsidRDefault="008334B7" w:rsidP="00A7386E">
      <w:pPr>
        <w:tabs>
          <w:tab w:val="center" w:pos="7513"/>
        </w:tabs>
        <w:jc w:val="both"/>
        <w:rPr>
          <w:rFonts w:ascii="Tahoma" w:hAnsi="Tahoma" w:cs="Tahoma"/>
          <w:sz w:val="18"/>
          <w:szCs w:val="18"/>
        </w:rPr>
      </w:pPr>
      <w:r w:rsidRPr="00705E1B">
        <w:rPr>
          <w:rFonts w:ascii="Tahoma" w:hAnsi="Tahoma" w:cs="Tahoma"/>
          <w:bCs/>
          <w:iCs/>
          <w:sz w:val="18"/>
          <w:szCs w:val="18"/>
        </w:rPr>
        <w:t xml:space="preserve">Tento dodatek je </w:t>
      </w:r>
      <w:r w:rsidR="00196558" w:rsidRPr="00705E1B">
        <w:rPr>
          <w:rFonts w:ascii="Tahoma" w:hAnsi="Tahoma" w:cs="Tahoma"/>
          <w:bCs/>
          <w:iCs/>
          <w:sz w:val="18"/>
          <w:szCs w:val="18"/>
        </w:rPr>
        <w:t xml:space="preserve">na základě pověření uděleného se souhlasem rady kraje oprávněn podepsat náměstek hejtmana kraje. V případě nepřítomnosti náměstka hejtmana kraje podepisuje </w:t>
      </w:r>
      <w:r w:rsidR="00BE23DC">
        <w:rPr>
          <w:rFonts w:ascii="Tahoma" w:hAnsi="Tahoma" w:cs="Tahoma"/>
          <w:bCs/>
          <w:iCs/>
          <w:sz w:val="18"/>
          <w:szCs w:val="18"/>
        </w:rPr>
        <w:t>dodatek</w:t>
      </w:r>
      <w:r w:rsidR="00196558" w:rsidRPr="00705E1B">
        <w:rPr>
          <w:rFonts w:ascii="Tahoma" w:hAnsi="Tahoma" w:cs="Tahoma"/>
          <w:bCs/>
          <w:iCs/>
          <w:sz w:val="18"/>
          <w:szCs w:val="18"/>
        </w:rPr>
        <w:t xml:space="preserve"> hejtman kraje, případně jeho zástupce v pořadí určeném usnesením zastupitelstva kraje č. </w:t>
      </w:r>
      <w:r w:rsidR="00BE23DC" w:rsidRPr="00BE23DC">
        <w:rPr>
          <w:rFonts w:ascii="Tahoma" w:hAnsi="Tahoma" w:cs="Tahoma"/>
          <w:sz w:val="20"/>
          <w:szCs w:val="20"/>
        </w:rPr>
        <w:t>1/11 ze dne 21. 10. 2024</w:t>
      </w:r>
      <w:r w:rsidRPr="00705E1B">
        <w:rPr>
          <w:rFonts w:ascii="Tahoma" w:hAnsi="Tahoma" w:cs="Tahoma"/>
          <w:bCs/>
          <w:iCs/>
          <w:sz w:val="18"/>
          <w:szCs w:val="18"/>
        </w:rPr>
        <w:t>.</w:t>
      </w:r>
    </w:p>
    <w:p w14:paraId="0F4ECA43" w14:textId="77777777" w:rsidR="00F11D17" w:rsidRDefault="00F11D17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DCCD13C" w14:textId="77777777" w:rsidR="00F11D17" w:rsidRDefault="00F11D17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5783D99" w14:textId="73CCE22D" w:rsidR="00A7386E" w:rsidRPr="007C2058" w:rsidRDefault="00A7386E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7C2058">
        <w:rPr>
          <w:rFonts w:ascii="Tahoma" w:hAnsi="Tahoma" w:cs="Tahoma"/>
          <w:b/>
          <w:bCs/>
          <w:sz w:val="22"/>
          <w:szCs w:val="22"/>
        </w:rPr>
        <w:t>Příloha č. 1: Podrobný popis činností příjemce, které budou realizovány v režimu závazku veřejné služby</w:t>
      </w:r>
    </w:p>
    <w:p w14:paraId="30DFEA0E" w14:textId="77777777" w:rsidR="00A7386E" w:rsidRPr="00755CE8" w:rsidRDefault="00A7386E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922DBE7" w14:textId="77777777" w:rsidR="00A7386E" w:rsidRDefault="00A7386E" w:rsidP="00A7386E">
      <w:pPr>
        <w:pStyle w:val="Odstavecseseznamem"/>
        <w:keepNext/>
        <w:keepLines/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04762F">
        <w:rPr>
          <w:rFonts w:ascii="Tahoma" w:hAnsi="Tahoma" w:cs="Tahoma"/>
          <w:sz w:val="22"/>
          <w:szCs w:val="22"/>
        </w:rPr>
        <w:t>Příjemce bude vykonávat služby zdravotní péče poskytované v oborech dle projekt</w:t>
      </w:r>
      <w:r>
        <w:rPr>
          <w:rFonts w:ascii="Tahoma" w:hAnsi="Tahoma" w:cs="Tahoma"/>
          <w:sz w:val="22"/>
          <w:szCs w:val="22"/>
        </w:rPr>
        <w:t xml:space="preserve">ů </w:t>
      </w:r>
      <w:r w:rsidRPr="0004762F">
        <w:rPr>
          <w:rFonts w:ascii="Tahoma" w:hAnsi="Tahoma" w:cs="Tahoma"/>
          <w:sz w:val="22"/>
          <w:szCs w:val="22"/>
        </w:rPr>
        <w:t>příjemce, a to</w:t>
      </w:r>
      <w:r>
        <w:rPr>
          <w:rFonts w:ascii="Tahoma" w:hAnsi="Tahoma" w:cs="Tahoma"/>
          <w:sz w:val="22"/>
          <w:szCs w:val="22"/>
        </w:rPr>
        <w:t>:</w:t>
      </w:r>
    </w:p>
    <w:p w14:paraId="0DCC6D8D" w14:textId="6FD36545" w:rsidR="002A57E9" w:rsidRDefault="00415FEE" w:rsidP="0088196F">
      <w:pPr>
        <w:pStyle w:val="Odstavecseseznamem"/>
        <w:numPr>
          <w:ilvl w:val="0"/>
          <w:numId w:val="24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AC28A7">
        <w:rPr>
          <w:rFonts w:ascii="Tahoma" w:hAnsi="Tahoma" w:cs="Tahoma"/>
          <w:sz w:val="22"/>
          <w:szCs w:val="22"/>
        </w:rPr>
        <w:t xml:space="preserve">dle projektu </w:t>
      </w:r>
      <w:r w:rsidRPr="00AC28A7">
        <w:rPr>
          <w:rFonts w:ascii="Tahoma" w:hAnsi="Tahoma" w:cs="Tahoma"/>
          <w:b/>
          <w:bCs/>
          <w:sz w:val="22"/>
          <w:szCs w:val="22"/>
        </w:rPr>
        <w:t>„Rozvoj, modernizace a posílení páteřní sítě v</w:t>
      </w:r>
      <w:r w:rsidR="00586A11" w:rsidRPr="00AC28A7">
        <w:rPr>
          <w:rFonts w:ascii="Tahoma" w:hAnsi="Tahoma" w:cs="Tahoma"/>
          <w:b/>
          <w:bCs/>
          <w:sz w:val="22"/>
          <w:szCs w:val="22"/>
        </w:rPr>
        <w:t> </w:t>
      </w:r>
      <w:r w:rsidRPr="00AC28A7">
        <w:rPr>
          <w:rFonts w:ascii="Tahoma" w:hAnsi="Tahoma" w:cs="Tahoma"/>
          <w:b/>
          <w:bCs/>
          <w:sz w:val="22"/>
          <w:szCs w:val="22"/>
        </w:rPr>
        <w:t>Nemocnici AGEL Ostrava - Vítkovice a.s. s ohledem na potenciální hrozby“</w:t>
      </w:r>
      <w:r w:rsidR="00690752" w:rsidRPr="00AC28A7">
        <w:rPr>
          <w:rFonts w:ascii="Tahoma" w:hAnsi="Tahoma" w:cs="Tahoma"/>
          <w:b/>
          <w:bCs/>
          <w:sz w:val="22"/>
          <w:szCs w:val="22"/>
        </w:rPr>
        <w:t xml:space="preserve"> realizovaného</w:t>
      </w:r>
      <w:r w:rsidRPr="00AC28A7">
        <w:rPr>
          <w:rFonts w:ascii="Tahoma" w:hAnsi="Tahoma" w:cs="Tahoma"/>
          <w:sz w:val="22"/>
          <w:szCs w:val="22"/>
        </w:rPr>
        <w:t xml:space="preserve"> </w:t>
      </w:r>
      <w:r w:rsidR="00690752" w:rsidRPr="00AC28A7">
        <w:rPr>
          <w:rFonts w:ascii="Tahoma" w:hAnsi="Tahoma" w:cs="Tahoma"/>
          <w:sz w:val="22"/>
          <w:szCs w:val="22"/>
        </w:rPr>
        <w:t>v rámci Integrovaného regionálního operačního programu, prioritní osa 6: REACT-EU, Investiční priorita 13: Podpora zotavení z krize v souvislosti s pandemií COVID 19 a jejími sociálními dopady a příprava zeleného, digitálního a odolného oživení hospodářství, Specifický cíl: 6.1 REACT-EU</w:t>
      </w:r>
      <w:r w:rsidR="00C9145E" w:rsidRPr="00AC28A7">
        <w:rPr>
          <w:rFonts w:ascii="Tahoma" w:hAnsi="Tahoma" w:cs="Tahoma"/>
          <w:sz w:val="22"/>
          <w:szCs w:val="22"/>
        </w:rPr>
        <w:t xml:space="preserve">, v souladu s parametry výzvy </w:t>
      </w:r>
      <w:r w:rsidR="00690752" w:rsidRPr="00AC28A7">
        <w:rPr>
          <w:rFonts w:ascii="Tahoma" w:hAnsi="Tahoma" w:cs="Tahoma"/>
          <w:sz w:val="22"/>
          <w:szCs w:val="22"/>
        </w:rPr>
        <w:t xml:space="preserve"> </w:t>
      </w:r>
      <w:r w:rsidR="00C9145E" w:rsidRPr="00AC28A7">
        <w:rPr>
          <w:rFonts w:ascii="Tahoma" w:hAnsi="Tahoma" w:cs="Tahoma"/>
          <w:sz w:val="22"/>
          <w:szCs w:val="22"/>
        </w:rPr>
        <w:t xml:space="preserve">č. </w:t>
      </w:r>
      <w:r w:rsidRPr="00AC28A7">
        <w:rPr>
          <w:rFonts w:ascii="Tahoma" w:hAnsi="Tahoma" w:cs="Tahoma"/>
          <w:sz w:val="22"/>
          <w:szCs w:val="22"/>
        </w:rPr>
        <w:t xml:space="preserve">98 </w:t>
      </w:r>
      <w:r w:rsidR="00E26ADB" w:rsidRPr="00AC28A7">
        <w:rPr>
          <w:rFonts w:ascii="Tahoma" w:hAnsi="Tahoma" w:cs="Tahoma"/>
          <w:sz w:val="22"/>
          <w:szCs w:val="22"/>
        </w:rPr>
        <w:t>ROZVOJ, MODERNIZACE A POSÍLENÍ ODOLNOSTI PÁTEŘNÍ SÍTĚ POSKYTOVATELŮ ZDRAVOTNÍ PÉČE S OHLEDEM NA POTENCIÁLNÍ HROZB</w:t>
      </w:r>
      <w:r w:rsidR="00A336EE" w:rsidRPr="00AC28A7">
        <w:rPr>
          <w:rFonts w:ascii="Tahoma" w:hAnsi="Tahoma" w:cs="Tahoma"/>
          <w:sz w:val="22"/>
          <w:szCs w:val="22"/>
        </w:rPr>
        <w:t>Y</w:t>
      </w:r>
      <w:r w:rsidR="00E26ADB" w:rsidRPr="00AC28A7">
        <w:rPr>
          <w:rFonts w:ascii="Tahoma" w:hAnsi="Tahoma" w:cs="Tahoma"/>
          <w:sz w:val="22"/>
          <w:szCs w:val="22"/>
        </w:rPr>
        <w:t xml:space="preserve"> </w:t>
      </w:r>
    </w:p>
    <w:p w14:paraId="6E32D426" w14:textId="441EE3B1" w:rsidR="00AC28A7" w:rsidRPr="00AC28A7" w:rsidRDefault="00AC28A7" w:rsidP="00AC28A7">
      <w:pPr>
        <w:pStyle w:val="Odstavecseseznamem"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AC28A7">
        <w:rPr>
          <w:rFonts w:ascii="Tahoma" w:hAnsi="Tahoma" w:cs="Tahoma"/>
          <w:sz w:val="22"/>
          <w:szCs w:val="22"/>
        </w:rPr>
        <w:t>od 16.</w:t>
      </w:r>
      <w:r w:rsidR="006C2FDE">
        <w:rPr>
          <w:rFonts w:ascii="Tahoma" w:hAnsi="Tahoma" w:cs="Tahoma"/>
          <w:sz w:val="22"/>
          <w:szCs w:val="22"/>
        </w:rPr>
        <w:t> </w:t>
      </w:r>
      <w:r w:rsidRPr="00AC28A7">
        <w:rPr>
          <w:rFonts w:ascii="Tahoma" w:hAnsi="Tahoma" w:cs="Tahoma"/>
          <w:sz w:val="22"/>
          <w:szCs w:val="22"/>
        </w:rPr>
        <w:t>12.</w:t>
      </w:r>
      <w:r w:rsidR="006C2FDE">
        <w:rPr>
          <w:rFonts w:ascii="Tahoma" w:hAnsi="Tahoma" w:cs="Tahoma"/>
          <w:sz w:val="22"/>
          <w:szCs w:val="22"/>
        </w:rPr>
        <w:t> </w:t>
      </w:r>
      <w:r w:rsidRPr="00AC28A7">
        <w:rPr>
          <w:rFonts w:ascii="Tahoma" w:hAnsi="Tahoma" w:cs="Tahoma"/>
          <w:sz w:val="22"/>
          <w:szCs w:val="22"/>
        </w:rPr>
        <w:t xml:space="preserve">2021 </w:t>
      </w:r>
      <w:r w:rsidR="00A10907">
        <w:rPr>
          <w:rFonts w:ascii="Tahoma" w:hAnsi="Tahoma" w:cs="Tahoma"/>
          <w:sz w:val="22"/>
          <w:szCs w:val="22"/>
        </w:rPr>
        <w:t>(</w:t>
      </w:r>
      <w:r w:rsidR="00A10907" w:rsidRPr="00BA79A2">
        <w:rPr>
          <w:rFonts w:ascii="Tahoma" w:hAnsi="Tahoma" w:cs="Tahoma"/>
          <w:sz w:val="22"/>
          <w:szCs w:val="22"/>
        </w:rPr>
        <w:t>rozhodnutí řídícího orgánu o poskytnutí finančních prostředků</w:t>
      </w:r>
      <w:r w:rsidR="00A10907">
        <w:rPr>
          <w:rFonts w:ascii="Tahoma" w:hAnsi="Tahoma" w:cs="Tahoma"/>
          <w:sz w:val="22"/>
          <w:szCs w:val="22"/>
        </w:rPr>
        <w:t xml:space="preserve">) </w:t>
      </w:r>
      <w:r w:rsidRPr="00AC28A7">
        <w:rPr>
          <w:rFonts w:ascii="Tahoma" w:hAnsi="Tahoma" w:cs="Tahoma"/>
          <w:sz w:val="22"/>
          <w:szCs w:val="22"/>
        </w:rPr>
        <w:t>do</w:t>
      </w:r>
      <w:r w:rsidR="006C2FDE">
        <w:rPr>
          <w:rFonts w:ascii="Tahoma" w:hAnsi="Tahoma" w:cs="Tahoma"/>
          <w:sz w:val="22"/>
          <w:szCs w:val="22"/>
        </w:rPr>
        <w:t> </w:t>
      </w:r>
      <w:r w:rsidRPr="00AC28A7">
        <w:rPr>
          <w:rFonts w:ascii="Tahoma" w:hAnsi="Tahoma" w:cs="Tahoma"/>
          <w:sz w:val="22"/>
          <w:szCs w:val="22"/>
        </w:rPr>
        <w:t xml:space="preserve">31. 12. 2028 </w:t>
      </w:r>
    </w:p>
    <w:p w14:paraId="6BF6A0BE" w14:textId="50D09D64" w:rsidR="00035C2E" w:rsidRPr="00035C2E" w:rsidRDefault="00AC28A7" w:rsidP="00AC28A7">
      <w:pPr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E34269">
        <w:rPr>
          <w:rFonts w:ascii="Tahoma" w:hAnsi="Tahoma" w:cs="Tahoma"/>
          <w:sz w:val="22"/>
          <w:szCs w:val="22"/>
        </w:rPr>
        <w:t xml:space="preserve"> </w:t>
      </w:r>
    </w:p>
    <w:p w14:paraId="3F2C05E5" w14:textId="7DB6EE56" w:rsidR="0086478C" w:rsidRDefault="00AE09CE" w:rsidP="00BF650D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186078">
        <w:rPr>
          <w:rFonts w:ascii="Tahoma" w:hAnsi="Tahoma" w:cs="Tahoma"/>
          <w:sz w:val="22"/>
          <w:szCs w:val="22"/>
        </w:rPr>
        <w:t xml:space="preserve">dle projektu </w:t>
      </w:r>
      <w:r w:rsidR="0046386A" w:rsidRPr="00BF650D">
        <w:rPr>
          <w:rFonts w:ascii="Tahoma" w:hAnsi="Tahoma" w:cs="Tahoma"/>
          <w:b/>
          <w:bCs/>
          <w:sz w:val="22"/>
          <w:szCs w:val="22"/>
        </w:rPr>
        <w:t>„Posílení kybernetické bezpečnosti v</w:t>
      </w:r>
      <w:r w:rsidR="000A2022" w:rsidRPr="00BF650D">
        <w:rPr>
          <w:rFonts w:ascii="Tahoma" w:hAnsi="Tahoma" w:cs="Tahoma"/>
          <w:b/>
          <w:bCs/>
          <w:sz w:val="22"/>
          <w:szCs w:val="22"/>
        </w:rPr>
        <w:t xml:space="preserve"> Nemocnici </w:t>
      </w:r>
      <w:r w:rsidR="0046386A" w:rsidRPr="00BF650D">
        <w:rPr>
          <w:rFonts w:ascii="Tahoma" w:hAnsi="Tahoma" w:cs="Tahoma"/>
          <w:b/>
          <w:bCs/>
          <w:sz w:val="22"/>
          <w:szCs w:val="22"/>
        </w:rPr>
        <w:t xml:space="preserve">AGEL </w:t>
      </w:r>
      <w:r w:rsidR="002D1D6A">
        <w:rPr>
          <w:rFonts w:ascii="Tahoma" w:hAnsi="Tahoma" w:cs="Tahoma"/>
          <w:b/>
          <w:bCs/>
          <w:sz w:val="22"/>
          <w:szCs w:val="22"/>
        </w:rPr>
        <w:t>Ostrava</w:t>
      </w:r>
      <w:r w:rsidR="000A2022" w:rsidRPr="00BF650D">
        <w:rPr>
          <w:rFonts w:ascii="Tahoma" w:hAnsi="Tahoma" w:cs="Tahoma"/>
          <w:b/>
          <w:bCs/>
          <w:sz w:val="22"/>
          <w:szCs w:val="22"/>
        </w:rPr>
        <w:t>-</w:t>
      </w:r>
      <w:r w:rsidR="00B75615">
        <w:rPr>
          <w:rFonts w:ascii="Tahoma" w:hAnsi="Tahoma" w:cs="Tahoma"/>
          <w:b/>
          <w:bCs/>
          <w:sz w:val="22"/>
          <w:szCs w:val="22"/>
        </w:rPr>
        <w:t>Vítkovice</w:t>
      </w:r>
      <w:r w:rsidR="0046386A" w:rsidRPr="00BF650D">
        <w:rPr>
          <w:rFonts w:ascii="Tahoma" w:hAnsi="Tahoma" w:cs="Tahoma"/>
          <w:b/>
          <w:bCs/>
          <w:sz w:val="22"/>
          <w:szCs w:val="22"/>
        </w:rPr>
        <w:t>“</w:t>
      </w:r>
      <w:r w:rsidR="00EA3BAD" w:rsidRPr="00186078">
        <w:rPr>
          <w:rFonts w:ascii="Tahoma" w:hAnsi="Tahoma" w:cs="Tahoma"/>
          <w:sz w:val="22"/>
          <w:szCs w:val="22"/>
        </w:rPr>
        <w:t xml:space="preserve"> realizovan</w:t>
      </w:r>
      <w:r w:rsidR="007A1F60" w:rsidRPr="00186078">
        <w:rPr>
          <w:rFonts w:ascii="Tahoma" w:hAnsi="Tahoma" w:cs="Tahoma"/>
          <w:sz w:val="22"/>
          <w:szCs w:val="22"/>
        </w:rPr>
        <w:t>ého</w:t>
      </w:r>
      <w:r w:rsidR="00EA3BAD" w:rsidRPr="00186078">
        <w:rPr>
          <w:rFonts w:ascii="Tahoma" w:hAnsi="Tahoma" w:cs="Tahoma"/>
          <w:sz w:val="22"/>
          <w:szCs w:val="22"/>
        </w:rPr>
        <w:t xml:space="preserve"> v rámci Národního plánu obnovy ČR, Pilíř Digitální transformace, Komponenta 1.2 Digitální </w:t>
      </w:r>
      <w:r w:rsidR="004F220C" w:rsidRPr="00186078">
        <w:rPr>
          <w:rFonts w:ascii="Tahoma" w:hAnsi="Tahoma" w:cs="Tahoma"/>
          <w:sz w:val="22"/>
          <w:szCs w:val="22"/>
        </w:rPr>
        <w:t>systémy veřejné správy, za podmínek rozhodnutí řídícího orgánu o poskytnutí</w:t>
      </w:r>
      <w:r w:rsidR="00030426" w:rsidRPr="00186078">
        <w:rPr>
          <w:rFonts w:ascii="Tahoma" w:hAnsi="Tahoma" w:cs="Tahoma"/>
          <w:sz w:val="22"/>
          <w:szCs w:val="22"/>
        </w:rPr>
        <w:t xml:space="preserve"> finančních prostředků v rámci NPO ČR,</w:t>
      </w:r>
      <w:r w:rsidR="009E5A54" w:rsidRPr="00186078">
        <w:rPr>
          <w:rFonts w:ascii="Tahoma" w:hAnsi="Tahoma" w:cs="Tahoma"/>
          <w:sz w:val="22"/>
          <w:szCs w:val="22"/>
        </w:rPr>
        <w:t xml:space="preserve"> </w:t>
      </w:r>
      <w:r w:rsidR="00303B74" w:rsidRPr="00186078">
        <w:rPr>
          <w:rFonts w:ascii="Tahoma" w:hAnsi="Tahoma" w:cs="Tahoma"/>
          <w:sz w:val="22"/>
          <w:szCs w:val="22"/>
        </w:rPr>
        <w:t>v</w:t>
      </w:r>
      <w:r w:rsidR="00946658" w:rsidRPr="00186078">
        <w:rPr>
          <w:rFonts w:ascii="Tahoma" w:hAnsi="Tahoma" w:cs="Tahoma"/>
          <w:sz w:val="22"/>
          <w:szCs w:val="22"/>
        </w:rPr>
        <w:t> souladu s</w:t>
      </w:r>
      <w:r w:rsidR="009E5A54" w:rsidRPr="00186078">
        <w:rPr>
          <w:rFonts w:ascii="Tahoma" w:hAnsi="Tahoma" w:cs="Tahoma"/>
          <w:sz w:val="22"/>
          <w:szCs w:val="22"/>
        </w:rPr>
        <w:t> parametr</w:t>
      </w:r>
      <w:r w:rsidR="00946658" w:rsidRPr="00186078">
        <w:rPr>
          <w:rFonts w:ascii="Tahoma" w:hAnsi="Tahoma" w:cs="Tahoma"/>
          <w:sz w:val="22"/>
          <w:szCs w:val="22"/>
        </w:rPr>
        <w:t>y</w:t>
      </w:r>
      <w:r w:rsidR="009E5A54" w:rsidRPr="00186078">
        <w:rPr>
          <w:rFonts w:ascii="Tahoma" w:hAnsi="Tahoma" w:cs="Tahoma"/>
          <w:sz w:val="22"/>
          <w:szCs w:val="22"/>
        </w:rPr>
        <w:t> 43</w:t>
      </w:r>
      <w:r w:rsidR="00C070B0" w:rsidRPr="00186078">
        <w:rPr>
          <w:rFonts w:ascii="Tahoma" w:hAnsi="Tahoma" w:cs="Tahoma"/>
          <w:sz w:val="22"/>
          <w:szCs w:val="22"/>
        </w:rPr>
        <w:t>. výzvy</w:t>
      </w:r>
      <w:r w:rsidR="009E5A54" w:rsidRPr="00186078">
        <w:rPr>
          <w:rFonts w:ascii="Tahoma" w:hAnsi="Tahoma" w:cs="Tahoma"/>
          <w:sz w:val="22"/>
          <w:szCs w:val="22"/>
        </w:rPr>
        <w:t xml:space="preserve"> </w:t>
      </w:r>
      <w:r w:rsidR="00E659BC" w:rsidRPr="00186078">
        <w:rPr>
          <w:rFonts w:ascii="Tahoma" w:hAnsi="Tahoma" w:cs="Tahoma"/>
          <w:sz w:val="22"/>
          <w:szCs w:val="22"/>
        </w:rPr>
        <w:t>„</w:t>
      </w:r>
      <w:r w:rsidR="009E5A54" w:rsidRPr="00186078">
        <w:rPr>
          <w:rFonts w:ascii="Tahoma" w:hAnsi="Tahoma" w:cs="Tahoma"/>
          <w:sz w:val="22"/>
          <w:szCs w:val="22"/>
        </w:rPr>
        <w:t>Kybernetická bezpečnost – subjekty zdravotní péče</w:t>
      </w:r>
      <w:r w:rsidR="00E659BC" w:rsidRPr="00186078">
        <w:rPr>
          <w:rFonts w:ascii="Tahoma" w:hAnsi="Tahoma" w:cs="Tahoma"/>
          <w:sz w:val="22"/>
          <w:szCs w:val="22"/>
        </w:rPr>
        <w:t>“</w:t>
      </w:r>
    </w:p>
    <w:p w14:paraId="73899E1F" w14:textId="4361F79F" w:rsidR="00A6716C" w:rsidRDefault="00564FD6" w:rsidP="00BA79A2">
      <w:pPr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564FD6">
        <w:rPr>
          <w:rFonts w:ascii="Tahoma" w:hAnsi="Tahoma" w:cs="Tahoma"/>
          <w:sz w:val="22"/>
          <w:szCs w:val="22"/>
        </w:rPr>
        <w:t xml:space="preserve">ode dne </w:t>
      </w:r>
      <w:r w:rsidRPr="00BA79A2">
        <w:rPr>
          <w:rFonts w:ascii="Tahoma" w:hAnsi="Tahoma" w:cs="Tahoma"/>
          <w:sz w:val="22"/>
          <w:szCs w:val="22"/>
        </w:rPr>
        <w:t>rozhodnutí řídícího orgánu o poskytnutí finančních prostředků na daný projekt</w:t>
      </w:r>
      <w:r w:rsidRPr="00564FD6">
        <w:rPr>
          <w:rFonts w:ascii="Tahoma" w:hAnsi="Tahoma" w:cs="Tahoma"/>
          <w:sz w:val="22"/>
          <w:szCs w:val="22"/>
        </w:rPr>
        <w:t xml:space="preserve"> do 31</w:t>
      </w:r>
      <w:r w:rsidR="009472FB" w:rsidRPr="00564FD6">
        <w:rPr>
          <w:rFonts w:ascii="Tahoma" w:hAnsi="Tahoma" w:cs="Tahoma"/>
          <w:sz w:val="22"/>
          <w:szCs w:val="22"/>
        </w:rPr>
        <w:t>.</w:t>
      </w:r>
      <w:r w:rsidR="00174B80">
        <w:rPr>
          <w:rFonts w:ascii="Tahoma" w:hAnsi="Tahoma" w:cs="Tahoma"/>
          <w:sz w:val="22"/>
          <w:szCs w:val="22"/>
        </w:rPr>
        <w:t> </w:t>
      </w:r>
      <w:r w:rsidR="009472FB">
        <w:rPr>
          <w:rFonts w:ascii="Tahoma" w:hAnsi="Tahoma" w:cs="Tahoma"/>
          <w:sz w:val="22"/>
          <w:szCs w:val="22"/>
        </w:rPr>
        <w:t>0</w:t>
      </w:r>
      <w:r w:rsidR="00D2729D">
        <w:rPr>
          <w:rFonts w:ascii="Tahoma" w:hAnsi="Tahoma" w:cs="Tahoma"/>
          <w:sz w:val="22"/>
          <w:szCs w:val="22"/>
        </w:rPr>
        <w:t>5</w:t>
      </w:r>
      <w:r w:rsidRPr="00564FD6">
        <w:rPr>
          <w:rFonts w:ascii="Tahoma" w:hAnsi="Tahoma" w:cs="Tahoma"/>
          <w:sz w:val="22"/>
          <w:szCs w:val="22"/>
        </w:rPr>
        <w:t>.</w:t>
      </w:r>
      <w:r w:rsidR="00174B80">
        <w:rPr>
          <w:rFonts w:ascii="Tahoma" w:hAnsi="Tahoma" w:cs="Tahoma"/>
          <w:sz w:val="22"/>
          <w:szCs w:val="22"/>
        </w:rPr>
        <w:t> </w:t>
      </w:r>
      <w:r w:rsidR="00D2729D" w:rsidRPr="00564FD6">
        <w:rPr>
          <w:rFonts w:ascii="Tahoma" w:hAnsi="Tahoma" w:cs="Tahoma"/>
          <w:sz w:val="22"/>
          <w:szCs w:val="22"/>
        </w:rPr>
        <w:t>203</w:t>
      </w:r>
      <w:r w:rsidR="00D2729D">
        <w:rPr>
          <w:rFonts w:ascii="Tahoma" w:hAnsi="Tahoma" w:cs="Tahoma"/>
          <w:sz w:val="22"/>
          <w:szCs w:val="22"/>
        </w:rPr>
        <w:t>1</w:t>
      </w:r>
    </w:p>
    <w:p w14:paraId="0A8EB502" w14:textId="77777777" w:rsidR="00DD1A88" w:rsidRDefault="00DD1A88" w:rsidP="00BA79A2">
      <w:pPr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</w:p>
    <w:p w14:paraId="43A3815E" w14:textId="77777777" w:rsidR="00CF662B" w:rsidRPr="007A483A" w:rsidRDefault="00CF662B" w:rsidP="00CF662B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F5507D">
        <w:rPr>
          <w:rFonts w:ascii="Tahoma" w:hAnsi="Tahoma" w:cs="Tahoma"/>
          <w:sz w:val="22"/>
          <w:szCs w:val="22"/>
        </w:rPr>
        <w:t xml:space="preserve">dle projektu </w:t>
      </w:r>
      <w:r w:rsidRPr="003D3D8B">
        <w:rPr>
          <w:rFonts w:ascii="Tahoma" w:hAnsi="Tahoma" w:cs="Tahoma"/>
          <w:b/>
          <w:bCs/>
          <w:sz w:val="22"/>
          <w:szCs w:val="22"/>
        </w:rPr>
        <w:t>„Podpora a zvyšování preventivních screeningových programů II – kolorektální karcinom v Nemocnici AGEL Ostrava-Vítkovice a.s.“</w:t>
      </w:r>
      <w:r w:rsidRPr="00F5507D">
        <w:rPr>
          <w:rFonts w:ascii="Tahoma" w:hAnsi="Tahoma" w:cs="Tahoma"/>
          <w:sz w:val="22"/>
          <w:szCs w:val="22"/>
        </w:rPr>
        <w:t xml:space="preserve"> realizovaného v rámci Národního plánu obnovy ČR, </w:t>
      </w:r>
      <w:r w:rsidRPr="0098206F">
        <w:rPr>
          <w:rFonts w:ascii="Tahoma" w:hAnsi="Tahoma" w:cs="Tahoma"/>
          <w:sz w:val="22"/>
          <w:szCs w:val="22"/>
        </w:rPr>
        <w:t xml:space="preserve">Pilíř </w:t>
      </w:r>
      <w:r w:rsidRPr="00701948">
        <w:rPr>
          <w:rFonts w:ascii="Tahoma" w:hAnsi="Tahoma" w:cs="Tahoma"/>
          <w:color w:val="212529"/>
          <w:sz w:val="22"/>
          <w:szCs w:val="22"/>
          <w:shd w:val="clear" w:color="auto" w:fill="FFFFFF"/>
        </w:rPr>
        <w:t>Zdraví a odolnost obyvatel, komponenta 6.2. Národní plán na posílení onkologické prevence a péče</w:t>
      </w:r>
      <w:r w:rsidRPr="00F5507D">
        <w:rPr>
          <w:rFonts w:ascii="Tahoma" w:hAnsi="Tahoma" w:cs="Tahoma"/>
          <w:sz w:val="22"/>
          <w:szCs w:val="22"/>
        </w:rPr>
        <w:t>, za podmínek rozhodnutí řídícího orgánu o poskytnutí finančních prostředků v rámci NPO</w:t>
      </w:r>
      <w:r>
        <w:rPr>
          <w:rFonts w:ascii="Tahoma" w:hAnsi="Tahoma" w:cs="Tahoma"/>
          <w:sz w:val="22"/>
          <w:szCs w:val="22"/>
        </w:rPr>
        <w:t> </w:t>
      </w:r>
      <w:r w:rsidRPr="00F5507D">
        <w:rPr>
          <w:rFonts w:ascii="Tahoma" w:hAnsi="Tahoma" w:cs="Tahoma"/>
          <w:sz w:val="22"/>
          <w:szCs w:val="22"/>
        </w:rPr>
        <w:t>ČR, v souladu s parametry </w:t>
      </w:r>
      <w:r>
        <w:rPr>
          <w:rFonts w:ascii="Tahoma" w:hAnsi="Tahoma" w:cs="Tahoma"/>
          <w:sz w:val="22"/>
          <w:szCs w:val="22"/>
        </w:rPr>
        <w:t>11</w:t>
      </w:r>
      <w:r w:rsidRPr="00F5507D">
        <w:rPr>
          <w:rFonts w:ascii="Tahoma" w:hAnsi="Tahoma" w:cs="Tahoma"/>
          <w:sz w:val="22"/>
          <w:szCs w:val="22"/>
        </w:rPr>
        <w:t xml:space="preserve">. výzvy </w:t>
      </w:r>
      <w:bookmarkStart w:id="0" w:name="_Hlk157437338"/>
      <w:r w:rsidRPr="0057396A">
        <w:rPr>
          <w:rFonts w:ascii="Tahoma" w:hAnsi="Tahoma" w:cs="Tahoma"/>
          <w:sz w:val="22"/>
          <w:szCs w:val="22"/>
        </w:rPr>
        <w:t>„</w:t>
      </w:r>
      <w:r w:rsidRPr="00701948">
        <w:rPr>
          <w:rFonts w:ascii="Tahoma" w:hAnsi="Tahoma" w:cs="Tahoma"/>
          <w:color w:val="272626"/>
          <w:sz w:val="22"/>
          <w:szCs w:val="22"/>
          <w:shd w:val="clear" w:color="auto" w:fill="FFFFFF"/>
        </w:rPr>
        <w:t>Podpora a zvyšování kvality preventivních screeningových programů II – kolorektální karcinom</w:t>
      </w:r>
      <w:bookmarkEnd w:id="0"/>
      <w:r w:rsidRPr="00701948">
        <w:rPr>
          <w:rFonts w:ascii="Tahoma" w:hAnsi="Tahoma" w:cs="Tahoma"/>
          <w:color w:val="272626"/>
          <w:sz w:val="22"/>
          <w:szCs w:val="22"/>
          <w:shd w:val="clear" w:color="auto" w:fill="FFFFFF"/>
        </w:rPr>
        <w:t>“</w:t>
      </w:r>
    </w:p>
    <w:p w14:paraId="29E79EEF" w14:textId="6DBB29FE" w:rsidR="00CF662B" w:rsidRPr="00CF662B" w:rsidRDefault="00CF662B" w:rsidP="003B3D7F">
      <w:pPr>
        <w:pStyle w:val="Odstavecseseznamem"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CF662B">
        <w:rPr>
          <w:rFonts w:ascii="Tahoma" w:hAnsi="Tahoma" w:cs="Tahoma"/>
          <w:sz w:val="22"/>
          <w:szCs w:val="22"/>
        </w:rPr>
        <w:t>ode dne rozhodnutí řídícího orgánu o poskytnutí finančních prostředků na daný projekt do 31.</w:t>
      </w:r>
      <w:r w:rsidR="00174B80">
        <w:rPr>
          <w:rFonts w:ascii="Tahoma" w:hAnsi="Tahoma" w:cs="Tahoma"/>
          <w:sz w:val="22"/>
          <w:szCs w:val="22"/>
        </w:rPr>
        <w:t> </w:t>
      </w:r>
      <w:r w:rsidR="006E369B">
        <w:rPr>
          <w:rFonts w:ascii="Tahoma" w:hAnsi="Tahoma" w:cs="Tahoma"/>
          <w:sz w:val="22"/>
          <w:szCs w:val="22"/>
        </w:rPr>
        <w:t>12</w:t>
      </w:r>
      <w:r w:rsidRPr="00CF662B">
        <w:rPr>
          <w:rFonts w:ascii="Tahoma" w:hAnsi="Tahoma" w:cs="Tahoma"/>
          <w:sz w:val="22"/>
          <w:szCs w:val="22"/>
        </w:rPr>
        <w:t>.</w:t>
      </w:r>
      <w:r w:rsidR="00174B80">
        <w:rPr>
          <w:rFonts w:ascii="Tahoma" w:hAnsi="Tahoma" w:cs="Tahoma"/>
          <w:sz w:val="22"/>
          <w:szCs w:val="22"/>
        </w:rPr>
        <w:t> </w:t>
      </w:r>
      <w:r w:rsidRPr="00CF662B">
        <w:rPr>
          <w:rFonts w:ascii="Tahoma" w:hAnsi="Tahoma" w:cs="Tahoma"/>
          <w:sz w:val="22"/>
          <w:szCs w:val="22"/>
        </w:rPr>
        <w:t>203</w:t>
      </w:r>
      <w:r w:rsidR="006E369B">
        <w:rPr>
          <w:rFonts w:ascii="Tahoma" w:hAnsi="Tahoma" w:cs="Tahoma"/>
          <w:sz w:val="22"/>
          <w:szCs w:val="22"/>
        </w:rPr>
        <w:t>0</w:t>
      </w:r>
    </w:p>
    <w:p w14:paraId="52910D22" w14:textId="77777777" w:rsidR="00CF662B" w:rsidRPr="00701948" w:rsidRDefault="00CF662B" w:rsidP="007A483A">
      <w:pPr>
        <w:pStyle w:val="Odstavecseseznamem"/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</w:p>
    <w:p w14:paraId="7055E9A1" w14:textId="77777777" w:rsidR="00C141BA" w:rsidRDefault="00C141BA" w:rsidP="00C141BA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186078">
        <w:rPr>
          <w:rFonts w:ascii="Tahoma" w:hAnsi="Tahoma" w:cs="Tahoma"/>
          <w:sz w:val="22"/>
          <w:szCs w:val="22"/>
        </w:rPr>
        <w:t xml:space="preserve">dle projektu </w:t>
      </w:r>
      <w:r w:rsidRPr="00BF650D">
        <w:rPr>
          <w:rFonts w:ascii="Tahoma" w:hAnsi="Tahoma" w:cs="Tahoma"/>
          <w:b/>
          <w:bCs/>
          <w:sz w:val="22"/>
          <w:szCs w:val="22"/>
        </w:rPr>
        <w:t>„Nemocnice AGEL</w:t>
      </w:r>
      <w:r>
        <w:rPr>
          <w:rFonts w:ascii="Tahoma" w:hAnsi="Tahoma" w:cs="Tahoma"/>
          <w:b/>
          <w:bCs/>
          <w:sz w:val="22"/>
          <w:szCs w:val="22"/>
        </w:rPr>
        <w:t xml:space="preserve"> Ostrava</w:t>
      </w:r>
      <w:r w:rsidRPr="00BF650D">
        <w:rPr>
          <w:rFonts w:ascii="Tahoma" w:hAnsi="Tahoma" w:cs="Tahoma"/>
          <w:b/>
          <w:bCs/>
          <w:sz w:val="22"/>
          <w:szCs w:val="22"/>
        </w:rPr>
        <w:t>-</w:t>
      </w:r>
      <w:r>
        <w:rPr>
          <w:rFonts w:ascii="Tahoma" w:hAnsi="Tahoma" w:cs="Tahoma"/>
          <w:b/>
          <w:bCs/>
          <w:sz w:val="22"/>
          <w:szCs w:val="22"/>
        </w:rPr>
        <w:t xml:space="preserve">Vítkovice </w:t>
      </w:r>
      <w:r w:rsidRPr="00BF650D">
        <w:rPr>
          <w:rFonts w:ascii="Tahoma" w:hAnsi="Tahoma" w:cs="Tahoma"/>
          <w:b/>
          <w:bCs/>
          <w:sz w:val="22"/>
          <w:szCs w:val="22"/>
        </w:rPr>
        <w:t>– rozvoj elektronického zdravotnictví“</w:t>
      </w:r>
      <w:r w:rsidRPr="00186078">
        <w:rPr>
          <w:rFonts w:ascii="Tahoma" w:hAnsi="Tahoma" w:cs="Tahoma"/>
          <w:sz w:val="22"/>
          <w:szCs w:val="22"/>
        </w:rPr>
        <w:t xml:space="preserve">, realizovaného v rámci </w:t>
      </w:r>
      <w:r w:rsidRPr="00BF650D">
        <w:rPr>
          <w:rFonts w:ascii="Tahoma" w:hAnsi="Tahoma" w:cs="Tahoma"/>
          <w:sz w:val="22"/>
          <w:szCs w:val="22"/>
        </w:rPr>
        <w:t>Integrovaného regionálního operačního programu, prioritní osa 1 Zlepšení výkonu veřejné správy, Specifický cíl 1.1 Využívání přínosů digitalizace pro občany, podniky, výzkumné organizace a veřejné orgány</w:t>
      </w:r>
      <w:r w:rsidRPr="00186078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186078">
        <w:rPr>
          <w:rFonts w:ascii="Tahoma" w:hAnsi="Tahoma" w:cs="Tahoma"/>
          <w:sz w:val="22"/>
          <w:szCs w:val="22"/>
        </w:rPr>
        <w:t>za podmínek rozhodnutí řídícího orgánu o poskytnutí finančních prostředků v</w:t>
      </w:r>
      <w:r w:rsidRPr="000530B8">
        <w:rPr>
          <w:rFonts w:ascii="Tahoma" w:hAnsi="Tahoma" w:cs="Tahoma"/>
          <w:sz w:val="22"/>
          <w:szCs w:val="22"/>
        </w:rPr>
        <w:t> rámci IROP, v souladu s parametry 7</w:t>
      </w:r>
      <w:r>
        <w:rPr>
          <w:rFonts w:ascii="Tahoma" w:hAnsi="Tahoma" w:cs="Tahoma"/>
          <w:sz w:val="22"/>
          <w:szCs w:val="22"/>
        </w:rPr>
        <w:t>8</w:t>
      </w:r>
      <w:r w:rsidRPr="000530B8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 </w:t>
      </w:r>
      <w:r w:rsidRPr="000530B8">
        <w:rPr>
          <w:rFonts w:ascii="Tahoma" w:hAnsi="Tahoma" w:cs="Tahoma"/>
          <w:sz w:val="22"/>
          <w:szCs w:val="22"/>
        </w:rPr>
        <w:t xml:space="preserve"> výzvy „</w:t>
      </w:r>
      <w:r>
        <w:rPr>
          <w:rFonts w:ascii="Tahoma" w:hAnsi="Tahoma" w:cs="Tahoma"/>
          <w:sz w:val="22"/>
          <w:szCs w:val="22"/>
        </w:rPr>
        <w:t>EHEALTH - SC 1.1 (MRR)</w:t>
      </w:r>
      <w:r w:rsidRPr="00A7386E">
        <w:rPr>
          <w:rFonts w:ascii="Tahoma" w:hAnsi="Tahoma" w:cs="Tahoma"/>
          <w:sz w:val="22"/>
          <w:szCs w:val="22"/>
        </w:rPr>
        <w:t>“</w:t>
      </w:r>
    </w:p>
    <w:p w14:paraId="2AF0BA01" w14:textId="7D275C5B" w:rsidR="00C141BA" w:rsidRDefault="00C141BA" w:rsidP="00C141BA">
      <w:pPr>
        <w:pStyle w:val="Odstavecseseznamem"/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BA79A2">
        <w:rPr>
          <w:rFonts w:ascii="Tahoma" w:hAnsi="Tahoma" w:cs="Tahoma"/>
          <w:sz w:val="22"/>
          <w:szCs w:val="22"/>
        </w:rPr>
        <w:t>ode dne rozhodnutí řídícího orgánu o poskytnutí finančních prostředků na daný projekt</w:t>
      </w:r>
      <w:r>
        <w:rPr>
          <w:rFonts w:ascii="Tahoma" w:hAnsi="Tahoma" w:cs="Tahoma"/>
          <w:sz w:val="22"/>
          <w:szCs w:val="22"/>
        </w:rPr>
        <w:t xml:space="preserve"> do 31.</w:t>
      </w:r>
      <w:r w:rsidR="00174B80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12.</w:t>
      </w:r>
      <w:r w:rsidR="00174B80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2032.</w:t>
      </w:r>
    </w:p>
    <w:p w14:paraId="72655E4B" w14:textId="77777777" w:rsidR="00340809" w:rsidRPr="003A5971" w:rsidRDefault="00340809" w:rsidP="008E5D85">
      <w:pPr>
        <w:pStyle w:val="Odstavecseseznamem"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</w:p>
    <w:p w14:paraId="076DBD7B" w14:textId="5BF8D17D" w:rsidR="00D2729D" w:rsidRDefault="00D2729D" w:rsidP="003B4886">
      <w:p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3135345A" w14:textId="77777777" w:rsidR="00F2484C" w:rsidRDefault="00F2484C" w:rsidP="00F2484C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D10A25">
        <w:rPr>
          <w:rFonts w:ascii="Tahoma" w:hAnsi="Tahoma" w:cs="Tahoma"/>
          <w:sz w:val="22"/>
          <w:szCs w:val="22"/>
        </w:rPr>
        <w:lastRenderedPageBreak/>
        <w:t xml:space="preserve">dle projektu </w:t>
      </w:r>
      <w:r w:rsidRPr="00DA0846">
        <w:rPr>
          <w:rFonts w:ascii="Tahoma" w:hAnsi="Tahoma" w:cs="Tahoma"/>
          <w:b/>
          <w:bCs/>
          <w:sz w:val="22"/>
          <w:szCs w:val="22"/>
        </w:rPr>
        <w:t>„Modernizace urgentního příjmu v Nemocnici AGEL Ostrava-Vítkovice a.s.“</w:t>
      </w:r>
      <w:r w:rsidRPr="00701948">
        <w:rPr>
          <w:rFonts w:ascii="Tahoma" w:hAnsi="Tahoma" w:cs="Tahoma"/>
          <w:sz w:val="22"/>
          <w:szCs w:val="22"/>
        </w:rPr>
        <w:t xml:space="preserve">, </w:t>
      </w:r>
      <w:r w:rsidRPr="00D10A25">
        <w:rPr>
          <w:rFonts w:ascii="Tahoma" w:hAnsi="Tahoma" w:cs="Tahoma"/>
          <w:sz w:val="22"/>
          <w:szCs w:val="22"/>
        </w:rPr>
        <w:t xml:space="preserve">realizovaného v rámci Integrovaného regionálního operačního programu, </w:t>
      </w:r>
      <w:r w:rsidRPr="00701948">
        <w:rPr>
          <w:rFonts w:ascii="Tahoma" w:hAnsi="Tahoma" w:cs="Tahoma"/>
          <w:sz w:val="22"/>
          <w:szCs w:val="22"/>
        </w:rPr>
        <w:t>prioritní osa 4 Zlepšení kvality a dostupnosti sociálních a zdravotních služeb, vzdělávací infrastruktury a rozvoj kulturního dědictví, Specifický cíl: 4.3 Zajišťování rovného přístupu ke zdravotní péči a posílení odolnosti systémů zdravotní péče včetně primární péče a podpory přechodu od institucionální péče k rodinně a komunitně založené péči</w:t>
      </w:r>
      <w:r w:rsidRPr="00D10A25">
        <w:rPr>
          <w:rFonts w:ascii="Tahoma" w:hAnsi="Tahoma" w:cs="Tahoma"/>
          <w:sz w:val="22"/>
          <w:szCs w:val="22"/>
        </w:rPr>
        <w:t>, za podmínek rozhodnutí řídícího orgánu o poskytnutí finančních prostředků v rámci IROP, v souladu s parametry 103. </w:t>
      </w:r>
      <w:r w:rsidRPr="005932E2">
        <w:rPr>
          <w:rFonts w:ascii="Tahoma" w:hAnsi="Tahoma" w:cs="Tahoma"/>
          <w:sz w:val="22"/>
          <w:szCs w:val="22"/>
        </w:rPr>
        <w:t>výzvy „Vznik a</w:t>
      </w:r>
      <w:r>
        <w:rPr>
          <w:rFonts w:ascii="Tahoma" w:hAnsi="Tahoma" w:cs="Tahoma"/>
          <w:sz w:val="22"/>
          <w:szCs w:val="22"/>
        </w:rPr>
        <w:t> </w:t>
      </w:r>
      <w:r w:rsidRPr="005932E2">
        <w:rPr>
          <w:rFonts w:ascii="Tahoma" w:hAnsi="Tahoma" w:cs="Tahoma"/>
          <w:sz w:val="22"/>
          <w:szCs w:val="22"/>
        </w:rPr>
        <w:t>modernizace urgentních příjmů-SC 4.3 (MRR)“</w:t>
      </w:r>
    </w:p>
    <w:p w14:paraId="3951BE50" w14:textId="60309ED8" w:rsidR="00F2484C" w:rsidRDefault="00F2484C" w:rsidP="00E02365">
      <w:pPr>
        <w:pStyle w:val="Odstavecseseznamem"/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BA79A2">
        <w:rPr>
          <w:rFonts w:ascii="Tahoma" w:hAnsi="Tahoma" w:cs="Tahoma"/>
          <w:sz w:val="22"/>
          <w:szCs w:val="22"/>
        </w:rPr>
        <w:t>ode dne rozhodnutí řídícího orgánu o poskytnutí finančních prostředků na daný projekt</w:t>
      </w:r>
      <w:r>
        <w:rPr>
          <w:rFonts w:ascii="Tahoma" w:hAnsi="Tahoma" w:cs="Tahoma"/>
          <w:sz w:val="22"/>
          <w:szCs w:val="22"/>
        </w:rPr>
        <w:t xml:space="preserve"> do 31.</w:t>
      </w:r>
      <w:r w:rsidR="00174B80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12.</w:t>
      </w:r>
      <w:r w:rsidR="00174B80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2032.</w:t>
      </w:r>
    </w:p>
    <w:p w14:paraId="7BEF7B71" w14:textId="77777777" w:rsidR="00FA03E4" w:rsidRDefault="00FA03E4" w:rsidP="00E02365">
      <w:pPr>
        <w:pStyle w:val="Odstavecseseznamem"/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</w:p>
    <w:p w14:paraId="6009071A" w14:textId="7D8EAFD5" w:rsidR="00FA03E4" w:rsidRDefault="00585B16" w:rsidP="0081533B">
      <w:pPr>
        <w:pStyle w:val="Odstavecseseznamem"/>
        <w:keepNext/>
        <w:keepLines/>
        <w:numPr>
          <w:ilvl w:val="0"/>
          <w:numId w:val="25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dle projektu „</w:t>
      </w:r>
      <w:r w:rsidR="00156F0C" w:rsidRPr="00083586">
        <w:rPr>
          <w:rFonts w:ascii="Tahoma" w:hAnsi="Tahoma" w:cs="Tahoma"/>
          <w:b/>
          <w:sz w:val="22"/>
          <w:szCs w:val="22"/>
        </w:rPr>
        <w:t>Rozvoj paliativní péče v</w:t>
      </w:r>
      <w:r>
        <w:rPr>
          <w:rFonts w:ascii="Tahoma" w:hAnsi="Tahoma" w:cs="Tahoma"/>
          <w:sz w:val="22"/>
          <w:szCs w:val="22"/>
        </w:rPr>
        <w:t xml:space="preserve"> </w:t>
      </w:r>
      <w:r w:rsidRPr="00DA0846">
        <w:rPr>
          <w:rFonts w:ascii="Tahoma" w:hAnsi="Tahoma" w:cs="Tahoma"/>
          <w:b/>
          <w:bCs/>
          <w:sz w:val="22"/>
          <w:szCs w:val="22"/>
        </w:rPr>
        <w:t>Nemocnici AGEL Ostrava-Vítkovice a.s.“</w:t>
      </w:r>
      <w:r w:rsidR="00D4250B">
        <w:rPr>
          <w:rFonts w:ascii="Tahoma" w:hAnsi="Tahoma" w:cs="Tahoma"/>
          <w:sz w:val="22"/>
          <w:szCs w:val="22"/>
        </w:rPr>
        <w:t xml:space="preserve"> financovaného v rámci 71. výzvy</w:t>
      </w:r>
      <w:r w:rsidR="00865BE9">
        <w:rPr>
          <w:rFonts w:ascii="Tahoma" w:hAnsi="Tahoma" w:cs="Tahoma"/>
          <w:sz w:val="22"/>
          <w:szCs w:val="22"/>
        </w:rPr>
        <w:t xml:space="preserve"> IROP Podpora rozvoje </w:t>
      </w:r>
      <w:r w:rsidR="002D7889">
        <w:rPr>
          <w:rFonts w:ascii="Tahoma" w:hAnsi="Tahoma" w:cs="Tahoma"/>
          <w:sz w:val="22"/>
          <w:szCs w:val="22"/>
        </w:rPr>
        <w:t xml:space="preserve">a dostupnosti paliativní </w:t>
      </w:r>
      <w:r w:rsidR="009D6828">
        <w:rPr>
          <w:rFonts w:ascii="Tahoma" w:hAnsi="Tahoma" w:cs="Tahoma"/>
          <w:sz w:val="22"/>
          <w:szCs w:val="22"/>
        </w:rPr>
        <w:t>péče – SC 4.3</w:t>
      </w:r>
      <w:r w:rsidR="00246168">
        <w:rPr>
          <w:rFonts w:ascii="Tahoma" w:hAnsi="Tahoma" w:cs="Tahoma"/>
          <w:sz w:val="22"/>
          <w:szCs w:val="22"/>
        </w:rPr>
        <w:t xml:space="preserve"> (MMR) za podmínek </w:t>
      </w:r>
      <w:r w:rsidR="00A33918">
        <w:rPr>
          <w:rFonts w:ascii="Tahoma" w:hAnsi="Tahoma" w:cs="Tahoma"/>
          <w:sz w:val="22"/>
          <w:szCs w:val="22"/>
        </w:rPr>
        <w:t xml:space="preserve">rozhodnutí o poskytnutí </w:t>
      </w:r>
      <w:r w:rsidR="003B25C9">
        <w:rPr>
          <w:rFonts w:ascii="Tahoma" w:hAnsi="Tahoma" w:cs="Tahoma"/>
          <w:sz w:val="22"/>
          <w:szCs w:val="22"/>
        </w:rPr>
        <w:t>finančních prostředků</w:t>
      </w:r>
      <w:r w:rsidR="00FE5CAB">
        <w:rPr>
          <w:rFonts w:ascii="Tahoma" w:hAnsi="Tahoma" w:cs="Tahoma"/>
          <w:sz w:val="22"/>
          <w:szCs w:val="22"/>
        </w:rPr>
        <w:t xml:space="preserve"> v rámci </w:t>
      </w:r>
      <w:r w:rsidR="00B12117">
        <w:rPr>
          <w:rFonts w:ascii="Tahoma" w:hAnsi="Tahoma" w:cs="Tahoma"/>
          <w:sz w:val="22"/>
          <w:szCs w:val="22"/>
        </w:rPr>
        <w:t>integrovaného regionálního operačního programu</w:t>
      </w:r>
    </w:p>
    <w:p w14:paraId="2B125E81" w14:textId="01BA1BF3" w:rsidR="00312A12" w:rsidRPr="000015D3" w:rsidRDefault="00312A12" w:rsidP="000015D3">
      <w:pPr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3C372C">
        <w:rPr>
          <w:rFonts w:ascii="Tahoma" w:hAnsi="Tahoma" w:cs="Tahoma"/>
          <w:sz w:val="22"/>
          <w:szCs w:val="22"/>
        </w:rPr>
        <w:t>ode dne rozhodnutí řídícího orgánu o poskytnutí finančních prostředků na daný projekt do 31. 12. 203</w:t>
      </w:r>
      <w:r w:rsidR="008A134E">
        <w:rPr>
          <w:rFonts w:ascii="Tahoma" w:hAnsi="Tahoma" w:cs="Tahoma"/>
          <w:sz w:val="22"/>
          <w:szCs w:val="22"/>
        </w:rPr>
        <w:t>1</w:t>
      </w:r>
      <w:r w:rsidRPr="000015D3">
        <w:rPr>
          <w:rFonts w:ascii="Tahoma" w:hAnsi="Tahoma" w:cs="Tahoma"/>
          <w:sz w:val="22"/>
          <w:szCs w:val="22"/>
        </w:rPr>
        <w:t>.</w:t>
      </w:r>
    </w:p>
    <w:p w14:paraId="5D64FCDC" w14:textId="77777777" w:rsidR="00A7386E" w:rsidRPr="00854598" w:rsidRDefault="00A7386E" w:rsidP="00854598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7F4175A9" w14:textId="425C26BE" w:rsidR="00A7386E" w:rsidRPr="005D2D10" w:rsidRDefault="00A7386E" w:rsidP="00A738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5D2D10">
        <w:rPr>
          <w:rFonts w:ascii="Tahoma" w:hAnsi="Tahoma" w:cs="Tahoma"/>
          <w:sz w:val="22"/>
          <w:szCs w:val="22"/>
        </w:rPr>
        <w:t xml:space="preserve">Služby zdravotní péče dle bodu 1. této přílohy budou vykonávány v režimu závazku veřejné služby v rozsahu a za podmínek rozhodnutí řídícího orgánu o poskytnutí finančních prostředků v rámci příslušné výzvy dle předchozího bodu 1., s výjimkou činností veřejného lékárenství, lékařské pohotovostní služby, činností protialkoholní záchytné stanice, prodejny zdravotních pomůcek, pokud tyto činnosti příjemce vykonává, </w:t>
      </w:r>
      <w:r w:rsidR="00CA6E86" w:rsidRPr="005D2D10">
        <w:rPr>
          <w:rFonts w:ascii="Tahoma" w:hAnsi="Tahoma" w:cs="Tahoma"/>
          <w:sz w:val="22"/>
          <w:szCs w:val="22"/>
        </w:rPr>
        <w:t> v </w:t>
      </w:r>
      <w:r w:rsidRPr="005D2D10">
        <w:rPr>
          <w:rFonts w:ascii="Tahoma" w:hAnsi="Tahoma" w:cs="Tahoma"/>
          <w:sz w:val="22"/>
          <w:szCs w:val="22"/>
        </w:rPr>
        <w:t xml:space="preserve">souladu </w:t>
      </w:r>
      <w:r w:rsidR="00CA6E86" w:rsidRPr="005D2D10">
        <w:rPr>
          <w:rFonts w:ascii="Tahoma" w:hAnsi="Tahoma" w:cs="Tahoma"/>
          <w:sz w:val="22"/>
          <w:szCs w:val="22"/>
        </w:rPr>
        <w:t> s </w:t>
      </w:r>
      <w:r w:rsidRPr="005D2D10">
        <w:rPr>
          <w:rFonts w:ascii="Tahoma" w:hAnsi="Tahoma" w:cs="Tahoma"/>
          <w:sz w:val="22"/>
          <w:szCs w:val="22"/>
        </w:rPr>
        <w:t xml:space="preserve">Rozhodnutím </w:t>
      </w:r>
      <w:r w:rsidR="00BE7399" w:rsidRPr="005D2D10">
        <w:rPr>
          <w:rFonts w:ascii="Tahoma" w:hAnsi="Tahoma" w:cs="Tahoma"/>
          <w:sz w:val="22"/>
          <w:szCs w:val="22"/>
        </w:rPr>
        <w:t>o</w:t>
      </w:r>
      <w:r w:rsidR="00BE7399">
        <w:rPr>
          <w:rFonts w:ascii="Tahoma" w:hAnsi="Tahoma" w:cs="Tahoma"/>
          <w:sz w:val="22"/>
          <w:szCs w:val="22"/>
        </w:rPr>
        <w:t> </w:t>
      </w:r>
      <w:r w:rsidRPr="005D2D10">
        <w:rPr>
          <w:rFonts w:ascii="Tahoma" w:hAnsi="Tahoma" w:cs="Tahoma"/>
          <w:sz w:val="22"/>
          <w:szCs w:val="22"/>
        </w:rPr>
        <w:t xml:space="preserve">registraci poskytovatele zdravotních služeb vydaným </w:t>
      </w:r>
      <w:r w:rsidR="00DD7438">
        <w:rPr>
          <w:rFonts w:ascii="Tahoma" w:hAnsi="Tahoma" w:cs="Tahoma"/>
          <w:sz w:val="22"/>
          <w:szCs w:val="22"/>
        </w:rPr>
        <w:t>Moravskoslezským krajem</w:t>
      </w:r>
      <w:r w:rsidR="002C2426" w:rsidRPr="00BF650D">
        <w:rPr>
          <w:rFonts w:ascii="Tahoma" w:hAnsi="Tahoma" w:cs="Tahoma"/>
          <w:sz w:val="22"/>
          <w:szCs w:val="22"/>
        </w:rPr>
        <w:t xml:space="preserve"> pod číslem jednacím </w:t>
      </w:r>
      <w:r w:rsidR="0029110E" w:rsidRPr="0029110E">
        <w:rPr>
          <w:rFonts w:ascii="Tahoma" w:hAnsi="Tahoma" w:cs="Tahoma"/>
          <w:sz w:val="22"/>
          <w:szCs w:val="22"/>
        </w:rPr>
        <w:t>MSK 99079/2015</w:t>
      </w:r>
      <w:r w:rsidR="00B14CFF" w:rsidRPr="00BF650D">
        <w:rPr>
          <w:rFonts w:ascii="Tahoma" w:hAnsi="Tahoma" w:cs="Tahoma"/>
          <w:sz w:val="22"/>
          <w:szCs w:val="22"/>
        </w:rPr>
        <w:t xml:space="preserve"> </w:t>
      </w:r>
      <w:r w:rsidR="002C2426" w:rsidRPr="00BF650D">
        <w:rPr>
          <w:rFonts w:ascii="Tahoma" w:hAnsi="Tahoma" w:cs="Tahoma"/>
          <w:sz w:val="22"/>
          <w:szCs w:val="22"/>
        </w:rPr>
        <w:t xml:space="preserve">dne </w:t>
      </w:r>
      <w:r w:rsidR="00942462" w:rsidRPr="00942462">
        <w:rPr>
          <w:rFonts w:ascii="Tahoma" w:hAnsi="Tahoma" w:cs="Tahoma"/>
          <w:sz w:val="22"/>
          <w:szCs w:val="22"/>
        </w:rPr>
        <w:t>25. 8. 2015</w:t>
      </w:r>
      <w:r w:rsidRPr="005D2D10">
        <w:rPr>
          <w:rFonts w:ascii="Tahoma" w:hAnsi="Tahoma" w:cs="Tahoma"/>
          <w:sz w:val="22"/>
          <w:szCs w:val="22"/>
        </w:rPr>
        <w:t>, ve znění následných změn.</w:t>
      </w:r>
    </w:p>
    <w:p w14:paraId="38C0E2B2" w14:textId="77777777" w:rsidR="00A7386E" w:rsidRPr="00C96C41" w:rsidRDefault="00A7386E" w:rsidP="00A7386E">
      <w:pPr>
        <w:pStyle w:val="Odstavecseseznamem"/>
        <w:keepNext/>
        <w:keepLines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</w:p>
    <w:sectPr w:rsidR="00A7386E" w:rsidRPr="00C96C41" w:rsidSect="00334769">
      <w:footerReference w:type="even" r:id="rId11"/>
      <w:footerReference w:type="default" r:id="rId12"/>
      <w:footerReference w:type="first" r:id="rId13"/>
      <w:pgSz w:w="11906" w:h="16838"/>
      <w:pgMar w:top="709" w:right="1418" w:bottom="709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1829" w14:textId="77777777" w:rsidR="00043F83" w:rsidRDefault="00043F83">
      <w:r>
        <w:separator/>
      </w:r>
    </w:p>
  </w:endnote>
  <w:endnote w:type="continuationSeparator" w:id="0">
    <w:p w14:paraId="03190842" w14:textId="77777777" w:rsidR="00043F83" w:rsidRDefault="00043F83">
      <w:r>
        <w:continuationSeparator/>
      </w:r>
    </w:p>
  </w:endnote>
  <w:endnote w:type="continuationNotice" w:id="1">
    <w:p w14:paraId="2F68EA03" w14:textId="77777777" w:rsidR="00043F83" w:rsidRDefault="00043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02E8" w14:textId="2750F9FE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936016" wp14:editId="71FC43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70246036" name="Textové pole 47024603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3D1F3" w14:textId="4C3A4FE9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36016" id="_x0000_t202" coordsize="21600,21600" o:spt="202" path="m,l,21600r21600,l21600,xe">
              <v:stroke joinstyle="miter"/>
              <v:path gradientshapeok="t" o:connecttype="rect"/>
            </v:shapetype>
            <v:shape id="Textové pole 470246036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F23D1F3" w14:textId="4C3A4FE9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D164" w14:textId="54C17228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4556C1" wp14:editId="654459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0802395" name="Textové pole 141080239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3F69C" w14:textId="00D88BA1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556C1" id="_x0000_t202" coordsize="21600,21600" o:spt="202" path="m,l,21600r21600,l21600,xe">
              <v:stroke joinstyle="miter"/>
              <v:path gradientshapeok="t" o:connecttype="rect"/>
            </v:shapetype>
            <v:shape id="Textové pole 1410802395" o:spid="_x0000_s1027" type="#_x0000_t202" alt="Klasifikace informací: Neveřejné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C3F69C" w14:textId="00D88BA1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5098" w14:textId="6C0DBCFE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18567B" wp14:editId="7D9E1F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23724869" name="Textové pole 523724869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1B3A7" w14:textId="74B5E6FB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8567B" id="_x0000_t202" coordsize="21600,21600" o:spt="202" path="m,l,21600r21600,l21600,xe">
              <v:stroke joinstyle="miter"/>
              <v:path gradientshapeok="t" o:connecttype="rect"/>
            </v:shapetype>
            <v:shape id="Textové pole 523724869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3E1B3A7" w14:textId="74B5E6FB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E873" w14:textId="77777777" w:rsidR="00043F83" w:rsidRDefault="00043F83">
      <w:r>
        <w:separator/>
      </w:r>
    </w:p>
  </w:footnote>
  <w:footnote w:type="continuationSeparator" w:id="0">
    <w:p w14:paraId="00BA694B" w14:textId="77777777" w:rsidR="00043F83" w:rsidRDefault="00043F83">
      <w:r>
        <w:continuationSeparator/>
      </w:r>
    </w:p>
  </w:footnote>
  <w:footnote w:type="continuationNotice" w:id="1">
    <w:p w14:paraId="0BC90FF3" w14:textId="77777777" w:rsidR="00043F83" w:rsidRDefault="00043F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B21"/>
    <w:multiLevelType w:val="hybridMultilevel"/>
    <w:tmpl w:val="8FC4F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650"/>
    <w:multiLevelType w:val="hybridMultilevel"/>
    <w:tmpl w:val="C854B2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2E5F1B"/>
    <w:multiLevelType w:val="hybridMultilevel"/>
    <w:tmpl w:val="3912DA30"/>
    <w:lvl w:ilvl="0" w:tplc="860E29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70467"/>
    <w:multiLevelType w:val="hybridMultilevel"/>
    <w:tmpl w:val="1382E49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864F2B"/>
    <w:multiLevelType w:val="hybridMultilevel"/>
    <w:tmpl w:val="C8F86D6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17E94"/>
    <w:multiLevelType w:val="hybridMultilevel"/>
    <w:tmpl w:val="EDAED1D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0B44482"/>
    <w:multiLevelType w:val="multilevel"/>
    <w:tmpl w:val="2E66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72C03A2"/>
    <w:multiLevelType w:val="hybridMultilevel"/>
    <w:tmpl w:val="3D0425E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A500131"/>
    <w:multiLevelType w:val="hybridMultilevel"/>
    <w:tmpl w:val="0B8C4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419"/>
    <w:multiLevelType w:val="hybridMultilevel"/>
    <w:tmpl w:val="E4320C16"/>
    <w:lvl w:ilvl="0" w:tplc="0C4E7A62">
      <w:start w:val="1"/>
      <w:numFmt w:val="bullet"/>
      <w:lvlText w:val=""/>
      <w:lvlJc w:val="left"/>
      <w:pPr>
        <w:ind w:left="1140" w:hanging="360"/>
      </w:pPr>
      <w:rPr>
        <w:rFonts w:ascii="Tahoma" w:hAnsi="Tahoma" w:cs="Tahoma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D456679"/>
    <w:multiLevelType w:val="hybridMultilevel"/>
    <w:tmpl w:val="EFF4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5386"/>
    <w:multiLevelType w:val="hybridMultilevel"/>
    <w:tmpl w:val="122A44D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0D28C5"/>
    <w:multiLevelType w:val="hybridMultilevel"/>
    <w:tmpl w:val="B5587C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A97C02"/>
    <w:multiLevelType w:val="hybridMultilevel"/>
    <w:tmpl w:val="8528C394"/>
    <w:lvl w:ilvl="0" w:tplc="9F1ED3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4E6716E"/>
    <w:multiLevelType w:val="hybridMultilevel"/>
    <w:tmpl w:val="2C5C1EEA"/>
    <w:lvl w:ilvl="0" w:tplc="B098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8C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496"/>
    <w:multiLevelType w:val="hybridMultilevel"/>
    <w:tmpl w:val="70B8DF8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36A3E45"/>
    <w:multiLevelType w:val="hybridMultilevel"/>
    <w:tmpl w:val="A3965E78"/>
    <w:lvl w:ilvl="0" w:tplc="4B6856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4C07524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A46E6"/>
    <w:multiLevelType w:val="multilevel"/>
    <w:tmpl w:val="E6E2F0D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AA27F3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33509"/>
    <w:multiLevelType w:val="hybridMultilevel"/>
    <w:tmpl w:val="6E5C288A"/>
    <w:lvl w:ilvl="0" w:tplc="37528C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BE5872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50FB0"/>
    <w:multiLevelType w:val="hybridMultilevel"/>
    <w:tmpl w:val="B3CC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5765">
    <w:abstractNumId w:val="22"/>
  </w:num>
  <w:num w:numId="2" w16cid:durableId="214125898">
    <w:abstractNumId w:val="20"/>
  </w:num>
  <w:num w:numId="3" w16cid:durableId="1279794872">
    <w:abstractNumId w:val="14"/>
  </w:num>
  <w:num w:numId="4" w16cid:durableId="620723574">
    <w:abstractNumId w:val="15"/>
  </w:num>
  <w:num w:numId="5" w16cid:durableId="404227154">
    <w:abstractNumId w:val="1"/>
  </w:num>
  <w:num w:numId="6" w16cid:durableId="1124889214">
    <w:abstractNumId w:val="21"/>
  </w:num>
  <w:num w:numId="7" w16cid:durableId="827550765">
    <w:abstractNumId w:val="17"/>
  </w:num>
  <w:num w:numId="8" w16cid:durableId="1980843489">
    <w:abstractNumId w:val="11"/>
  </w:num>
  <w:num w:numId="9" w16cid:durableId="1369722882">
    <w:abstractNumId w:val="23"/>
  </w:num>
  <w:num w:numId="10" w16cid:durableId="362874221">
    <w:abstractNumId w:val="24"/>
  </w:num>
  <w:num w:numId="11" w16cid:durableId="767963365">
    <w:abstractNumId w:val="18"/>
  </w:num>
  <w:num w:numId="12" w16cid:durableId="1499542517">
    <w:abstractNumId w:val="2"/>
  </w:num>
  <w:num w:numId="13" w16cid:durableId="293953700">
    <w:abstractNumId w:val="13"/>
  </w:num>
  <w:num w:numId="14" w16cid:durableId="1636065576">
    <w:abstractNumId w:val="0"/>
  </w:num>
  <w:num w:numId="15" w16cid:durableId="1708870091">
    <w:abstractNumId w:val="12"/>
  </w:num>
  <w:num w:numId="16" w16cid:durableId="1306885288">
    <w:abstractNumId w:val="4"/>
  </w:num>
  <w:num w:numId="17" w16cid:durableId="1370835889">
    <w:abstractNumId w:val="3"/>
  </w:num>
  <w:num w:numId="18" w16cid:durableId="987395493">
    <w:abstractNumId w:val="7"/>
  </w:num>
  <w:num w:numId="19" w16cid:durableId="2071535423">
    <w:abstractNumId w:val="9"/>
  </w:num>
  <w:num w:numId="20" w16cid:durableId="328019797">
    <w:abstractNumId w:val="5"/>
  </w:num>
  <w:num w:numId="21" w16cid:durableId="565993001">
    <w:abstractNumId w:val="19"/>
  </w:num>
  <w:num w:numId="22" w16cid:durableId="96870687">
    <w:abstractNumId w:val="16"/>
  </w:num>
  <w:num w:numId="23" w16cid:durableId="2037580003">
    <w:abstractNumId w:val="10"/>
  </w:num>
  <w:num w:numId="24" w16cid:durableId="562374642">
    <w:abstractNumId w:val="6"/>
  </w:num>
  <w:num w:numId="25" w16cid:durableId="70309726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CE"/>
    <w:rsid w:val="000015D3"/>
    <w:rsid w:val="0000661C"/>
    <w:rsid w:val="000103C2"/>
    <w:rsid w:val="000203A0"/>
    <w:rsid w:val="00021F1A"/>
    <w:rsid w:val="0002623A"/>
    <w:rsid w:val="00027314"/>
    <w:rsid w:val="00030426"/>
    <w:rsid w:val="00031FDC"/>
    <w:rsid w:val="00033868"/>
    <w:rsid w:val="0003386A"/>
    <w:rsid w:val="00035ACE"/>
    <w:rsid w:val="00035C2E"/>
    <w:rsid w:val="00043465"/>
    <w:rsid w:val="00043F83"/>
    <w:rsid w:val="00044C36"/>
    <w:rsid w:val="00050D65"/>
    <w:rsid w:val="00056627"/>
    <w:rsid w:val="00060E89"/>
    <w:rsid w:val="00064B5A"/>
    <w:rsid w:val="00064E7E"/>
    <w:rsid w:val="000668D5"/>
    <w:rsid w:val="00070ABF"/>
    <w:rsid w:val="00075F66"/>
    <w:rsid w:val="000870B6"/>
    <w:rsid w:val="00090DC0"/>
    <w:rsid w:val="0009406D"/>
    <w:rsid w:val="000A13F5"/>
    <w:rsid w:val="000A2022"/>
    <w:rsid w:val="000A24A6"/>
    <w:rsid w:val="000B3A94"/>
    <w:rsid w:val="000B4D0D"/>
    <w:rsid w:val="000B5E62"/>
    <w:rsid w:val="000D252C"/>
    <w:rsid w:val="000D7D5C"/>
    <w:rsid w:val="000E1D56"/>
    <w:rsid w:val="000E211B"/>
    <w:rsid w:val="000F4D45"/>
    <w:rsid w:val="000F79CB"/>
    <w:rsid w:val="00100BEA"/>
    <w:rsid w:val="00102EE7"/>
    <w:rsid w:val="001034DA"/>
    <w:rsid w:val="00106F0E"/>
    <w:rsid w:val="0011016D"/>
    <w:rsid w:val="00111FA4"/>
    <w:rsid w:val="001157CA"/>
    <w:rsid w:val="00117BB0"/>
    <w:rsid w:val="001338E3"/>
    <w:rsid w:val="00141131"/>
    <w:rsid w:val="00142DAD"/>
    <w:rsid w:val="00143AB1"/>
    <w:rsid w:val="0014571C"/>
    <w:rsid w:val="00147227"/>
    <w:rsid w:val="0015096B"/>
    <w:rsid w:val="00156F0C"/>
    <w:rsid w:val="00167556"/>
    <w:rsid w:val="00170010"/>
    <w:rsid w:val="0017011A"/>
    <w:rsid w:val="00170BC6"/>
    <w:rsid w:val="001733B0"/>
    <w:rsid w:val="00174B80"/>
    <w:rsid w:val="00182106"/>
    <w:rsid w:val="001827D1"/>
    <w:rsid w:val="00186078"/>
    <w:rsid w:val="00187BDE"/>
    <w:rsid w:val="0019029D"/>
    <w:rsid w:val="001936A4"/>
    <w:rsid w:val="00195159"/>
    <w:rsid w:val="00196558"/>
    <w:rsid w:val="00197607"/>
    <w:rsid w:val="00197E3C"/>
    <w:rsid w:val="001A3057"/>
    <w:rsid w:val="001A31EB"/>
    <w:rsid w:val="001A49C1"/>
    <w:rsid w:val="001A79CF"/>
    <w:rsid w:val="001B2151"/>
    <w:rsid w:val="001B734E"/>
    <w:rsid w:val="001C310B"/>
    <w:rsid w:val="001C4830"/>
    <w:rsid w:val="001C5D1B"/>
    <w:rsid w:val="001C5F31"/>
    <w:rsid w:val="001C72E4"/>
    <w:rsid w:val="001C784F"/>
    <w:rsid w:val="001D2314"/>
    <w:rsid w:val="001E052D"/>
    <w:rsid w:val="001E26A8"/>
    <w:rsid w:val="001E2BFE"/>
    <w:rsid w:val="001E6EAB"/>
    <w:rsid w:val="0021089F"/>
    <w:rsid w:val="00212C07"/>
    <w:rsid w:val="00224E4E"/>
    <w:rsid w:val="00225413"/>
    <w:rsid w:val="00235ABA"/>
    <w:rsid w:val="002374E5"/>
    <w:rsid w:val="00240034"/>
    <w:rsid w:val="00240F32"/>
    <w:rsid w:val="00241D3A"/>
    <w:rsid w:val="00246168"/>
    <w:rsid w:val="0026180B"/>
    <w:rsid w:val="002644E8"/>
    <w:rsid w:val="00270422"/>
    <w:rsid w:val="002727C6"/>
    <w:rsid w:val="00276119"/>
    <w:rsid w:val="00276258"/>
    <w:rsid w:val="00277C00"/>
    <w:rsid w:val="0029110E"/>
    <w:rsid w:val="002926D0"/>
    <w:rsid w:val="00293D10"/>
    <w:rsid w:val="00295118"/>
    <w:rsid w:val="00295BA0"/>
    <w:rsid w:val="002A1001"/>
    <w:rsid w:val="002A14BA"/>
    <w:rsid w:val="002A44B5"/>
    <w:rsid w:val="002A57E9"/>
    <w:rsid w:val="002A774C"/>
    <w:rsid w:val="002B1992"/>
    <w:rsid w:val="002C0FE0"/>
    <w:rsid w:val="002C2426"/>
    <w:rsid w:val="002C3376"/>
    <w:rsid w:val="002C50F3"/>
    <w:rsid w:val="002D1D6A"/>
    <w:rsid w:val="002D2317"/>
    <w:rsid w:val="002D278C"/>
    <w:rsid w:val="002D6402"/>
    <w:rsid w:val="002D7889"/>
    <w:rsid w:val="002E274E"/>
    <w:rsid w:val="002F0C2D"/>
    <w:rsid w:val="0030171E"/>
    <w:rsid w:val="0030242B"/>
    <w:rsid w:val="00302BAC"/>
    <w:rsid w:val="00302CE0"/>
    <w:rsid w:val="00303B74"/>
    <w:rsid w:val="00307198"/>
    <w:rsid w:val="00312A12"/>
    <w:rsid w:val="0031368E"/>
    <w:rsid w:val="00313C30"/>
    <w:rsid w:val="00315C86"/>
    <w:rsid w:val="00325FEB"/>
    <w:rsid w:val="00326E2F"/>
    <w:rsid w:val="00334769"/>
    <w:rsid w:val="00336E4B"/>
    <w:rsid w:val="00340809"/>
    <w:rsid w:val="00343ABE"/>
    <w:rsid w:val="00351F4C"/>
    <w:rsid w:val="00360029"/>
    <w:rsid w:val="0036025D"/>
    <w:rsid w:val="003607D3"/>
    <w:rsid w:val="00360A92"/>
    <w:rsid w:val="00363ABE"/>
    <w:rsid w:val="00370462"/>
    <w:rsid w:val="00377896"/>
    <w:rsid w:val="003861D4"/>
    <w:rsid w:val="003904A5"/>
    <w:rsid w:val="00391A2F"/>
    <w:rsid w:val="003A386D"/>
    <w:rsid w:val="003A4F0A"/>
    <w:rsid w:val="003A5971"/>
    <w:rsid w:val="003A660B"/>
    <w:rsid w:val="003B2252"/>
    <w:rsid w:val="003B25C9"/>
    <w:rsid w:val="003B3D7F"/>
    <w:rsid w:val="003B450E"/>
    <w:rsid w:val="003B4886"/>
    <w:rsid w:val="003B6C03"/>
    <w:rsid w:val="003B7647"/>
    <w:rsid w:val="003C09E3"/>
    <w:rsid w:val="003C372C"/>
    <w:rsid w:val="003C387E"/>
    <w:rsid w:val="003C6F6C"/>
    <w:rsid w:val="003D3DA3"/>
    <w:rsid w:val="003E50F7"/>
    <w:rsid w:val="003E6491"/>
    <w:rsid w:val="003F5AA5"/>
    <w:rsid w:val="003F60F9"/>
    <w:rsid w:val="003F70F9"/>
    <w:rsid w:val="00404BF2"/>
    <w:rsid w:val="0040562D"/>
    <w:rsid w:val="004056C1"/>
    <w:rsid w:val="00415B1A"/>
    <w:rsid w:val="00415E2A"/>
    <w:rsid w:val="00415FEE"/>
    <w:rsid w:val="00417764"/>
    <w:rsid w:val="004276A0"/>
    <w:rsid w:val="00430979"/>
    <w:rsid w:val="004333C9"/>
    <w:rsid w:val="00437A60"/>
    <w:rsid w:val="00437EF2"/>
    <w:rsid w:val="00440AE3"/>
    <w:rsid w:val="004528D2"/>
    <w:rsid w:val="00453C29"/>
    <w:rsid w:val="00453EB5"/>
    <w:rsid w:val="004569E1"/>
    <w:rsid w:val="0046386A"/>
    <w:rsid w:val="0046480B"/>
    <w:rsid w:val="00466250"/>
    <w:rsid w:val="00472982"/>
    <w:rsid w:val="00472ADD"/>
    <w:rsid w:val="00473096"/>
    <w:rsid w:val="00476BE7"/>
    <w:rsid w:val="004856AC"/>
    <w:rsid w:val="004910B6"/>
    <w:rsid w:val="00491143"/>
    <w:rsid w:val="00492A56"/>
    <w:rsid w:val="004A1CF2"/>
    <w:rsid w:val="004A523A"/>
    <w:rsid w:val="004A5790"/>
    <w:rsid w:val="004B39E8"/>
    <w:rsid w:val="004B522F"/>
    <w:rsid w:val="004B5B35"/>
    <w:rsid w:val="004C2AEC"/>
    <w:rsid w:val="004C33FF"/>
    <w:rsid w:val="004C6DDC"/>
    <w:rsid w:val="004D18FD"/>
    <w:rsid w:val="004D1FDE"/>
    <w:rsid w:val="004D2BE9"/>
    <w:rsid w:val="004D324B"/>
    <w:rsid w:val="004D5821"/>
    <w:rsid w:val="004D77CC"/>
    <w:rsid w:val="004E325B"/>
    <w:rsid w:val="004F21E3"/>
    <w:rsid w:val="004F220C"/>
    <w:rsid w:val="004F604A"/>
    <w:rsid w:val="0050388B"/>
    <w:rsid w:val="00503AD4"/>
    <w:rsid w:val="005114B7"/>
    <w:rsid w:val="00512FB5"/>
    <w:rsid w:val="0051604F"/>
    <w:rsid w:val="00527E44"/>
    <w:rsid w:val="00530D48"/>
    <w:rsid w:val="00531E35"/>
    <w:rsid w:val="0054124A"/>
    <w:rsid w:val="00543C5A"/>
    <w:rsid w:val="005440B5"/>
    <w:rsid w:val="005526C0"/>
    <w:rsid w:val="00554B03"/>
    <w:rsid w:val="00561239"/>
    <w:rsid w:val="00564F89"/>
    <w:rsid w:val="00564FD6"/>
    <w:rsid w:val="00566C98"/>
    <w:rsid w:val="005720F7"/>
    <w:rsid w:val="0057471A"/>
    <w:rsid w:val="005773ED"/>
    <w:rsid w:val="00582AFB"/>
    <w:rsid w:val="00583D64"/>
    <w:rsid w:val="00585B16"/>
    <w:rsid w:val="00585CBB"/>
    <w:rsid w:val="00586A11"/>
    <w:rsid w:val="00587A03"/>
    <w:rsid w:val="00595B9A"/>
    <w:rsid w:val="00597845"/>
    <w:rsid w:val="00597DD4"/>
    <w:rsid w:val="005A488C"/>
    <w:rsid w:val="005A55F4"/>
    <w:rsid w:val="005B1400"/>
    <w:rsid w:val="005B40DA"/>
    <w:rsid w:val="005B6AF9"/>
    <w:rsid w:val="005B6E28"/>
    <w:rsid w:val="005C1A3A"/>
    <w:rsid w:val="005C4940"/>
    <w:rsid w:val="005C4EE7"/>
    <w:rsid w:val="005D032B"/>
    <w:rsid w:val="005D2D10"/>
    <w:rsid w:val="005D4926"/>
    <w:rsid w:val="005E0237"/>
    <w:rsid w:val="005E2499"/>
    <w:rsid w:val="005E6AA1"/>
    <w:rsid w:val="005F016E"/>
    <w:rsid w:val="005F4501"/>
    <w:rsid w:val="005F4775"/>
    <w:rsid w:val="005F76A7"/>
    <w:rsid w:val="0060044A"/>
    <w:rsid w:val="00601008"/>
    <w:rsid w:val="00601E95"/>
    <w:rsid w:val="006028B7"/>
    <w:rsid w:val="006038E4"/>
    <w:rsid w:val="00605E81"/>
    <w:rsid w:val="006061D7"/>
    <w:rsid w:val="00614F88"/>
    <w:rsid w:val="006177E0"/>
    <w:rsid w:val="00621048"/>
    <w:rsid w:val="006236C7"/>
    <w:rsid w:val="00630744"/>
    <w:rsid w:val="00631BEE"/>
    <w:rsid w:val="00632B83"/>
    <w:rsid w:val="0063393F"/>
    <w:rsid w:val="0064000E"/>
    <w:rsid w:val="00652075"/>
    <w:rsid w:val="0065448C"/>
    <w:rsid w:val="00655B2A"/>
    <w:rsid w:val="006605E1"/>
    <w:rsid w:val="00665B03"/>
    <w:rsid w:val="00671AA9"/>
    <w:rsid w:val="00672A33"/>
    <w:rsid w:val="006731AE"/>
    <w:rsid w:val="00690752"/>
    <w:rsid w:val="006913C7"/>
    <w:rsid w:val="0069505F"/>
    <w:rsid w:val="00696C6C"/>
    <w:rsid w:val="006A3B2B"/>
    <w:rsid w:val="006A4E50"/>
    <w:rsid w:val="006B0BA4"/>
    <w:rsid w:val="006B38D2"/>
    <w:rsid w:val="006B7636"/>
    <w:rsid w:val="006C2FDE"/>
    <w:rsid w:val="006C3BAB"/>
    <w:rsid w:val="006C51E4"/>
    <w:rsid w:val="006D0457"/>
    <w:rsid w:val="006D514C"/>
    <w:rsid w:val="006D56E1"/>
    <w:rsid w:val="006E18BE"/>
    <w:rsid w:val="006E369B"/>
    <w:rsid w:val="006F0026"/>
    <w:rsid w:val="006F2C0A"/>
    <w:rsid w:val="006F3F40"/>
    <w:rsid w:val="00705E1B"/>
    <w:rsid w:val="00711133"/>
    <w:rsid w:val="007153FE"/>
    <w:rsid w:val="00716C76"/>
    <w:rsid w:val="00717CA7"/>
    <w:rsid w:val="007225B6"/>
    <w:rsid w:val="0072286B"/>
    <w:rsid w:val="007311DF"/>
    <w:rsid w:val="00731F45"/>
    <w:rsid w:val="00742588"/>
    <w:rsid w:val="00747A42"/>
    <w:rsid w:val="00751196"/>
    <w:rsid w:val="0076002D"/>
    <w:rsid w:val="00763F45"/>
    <w:rsid w:val="00766B22"/>
    <w:rsid w:val="00770ACE"/>
    <w:rsid w:val="007718A8"/>
    <w:rsid w:val="007720B5"/>
    <w:rsid w:val="00775DB5"/>
    <w:rsid w:val="00775F83"/>
    <w:rsid w:val="00777DF1"/>
    <w:rsid w:val="00782105"/>
    <w:rsid w:val="00786ADE"/>
    <w:rsid w:val="00792DF3"/>
    <w:rsid w:val="00795DD4"/>
    <w:rsid w:val="007A1F60"/>
    <w:rsid w:val="007A2502"/>
    <w:rsid w:val="007A483A"/>
    <w:rsid w:val="007A7D85"/>
    <w:rsid w:val="007B015B"/>
    <w:rsid w:val="007B5A0B"/>
    <w:rsid w:val="007B625B"/>
    <w:rsid w:val="007B7E96"/>
    <w:rsid w:val="007C5537"/>
    <w:rsid w:val="007C5BC1"/>
    <w:rsid w:val="007C6E19"/>
    <w:rsid w:val="007D03EE"/>
    <w:rsid w:val="007D09C3"/>
    <w:rsid w:val="007D1169"/>
    <w:rsid w:val="007F50EE"/>
    <w:rsid w:val="00800367"/>
    <w:rsid w:val="008008B3"/>
    <w:rsid w:val="008018E4"/>
    <w:rsid w:val="00803AE8"/>
    <w:rsid w:val="008044D1"/>
    <w:rsid w:val="008133E8"/>
    <w:rsid w:val="0081533B"/>
    <w:rsid w:val="008173C2"/>
    <w:rsid w:val="00830495"/>
    <w:rsid w:val="008315BF"/>
    <w:rsid w:val="008328A1"/>
    <w:rsid w:val="008334B7"/>
    <w:rsid w:val="00834E76"/>
    <w:rsid w:val="0083508D"/>
    <w:rsid w:val="008358A7"/>
    <w:rsid w:val="00836D68"/>
    <w:rsid w:val="00836F40"/>
    <w:rsid w:val="008415E0"/>
    <w:rsid w:val="0084558C"/>
    <w:rsid w:val="008533C3"/>
    <w:rsid w:val="00854598"/>
    <w:rsid w:val="00855073"/>
    <w:rsid w:val="00856E21"/>
    <w:rsid w:val="00863901"/>
    <w:rsid w:val="0086407D"/>
    <w:rsid w:val="0086478C"/>
    <w:rsid w:val="008658A2"/>
    <w:rsid w:val="00865BE9"/>
    <w:rsid w:val="00866A6D"/>
    <w:rsid w:val="00871579"/>
    <w:rsid w:val="00871EAC"/>
    <w:rsid w:val="008755A6"/>
    <w:rsid w:val="008760FA"/>
    <w:rsid w:val="00877799"/>
    <w:rsid w:val="008811A8"/>
    <w:rsid w:val="0088196F"/>
    <w:rsid w:val="00882991"/>
    <w:rsid w:val="00883A39"/>
    <w:rsid w:val="008858D7"/>
    <w:rsid w:val="008912F8"/>
    <w:rsid w:val="008A134E"/>
    <w:rsid w:val="008A3399"/>
    <w:rsid w:val="008A3CA1"/>
    <w:rsid w:val="008A46A5"/>
    <w:rsid w:val="008A46D9"/>
    <w:rsid w:val="008A76D6"/>
    <w:rsid w:val="008B02D5"/>
    <w:rsid w:val="008B2B86"/>
    <w:rsid w:val="008B2CB8"/>
    <w:rsid w:val="008B2FAF"/>
    <w:rsid w:val="008B775D"/>
    <w:rsid w:val="008C3051"/>
    <w:rsid w:val="008C3584"/>
    <w:rsid w:val="008D1AC7"/>
    <w:rsid w:val="008D6417"/>
    <w:rsid w:val="008E047E"/>
    <w:rsid w:val="008E5D85"/>
    <w:rsid w:val="00900F96"/>
    <w:rsid w:val="009032AE"/>
    <w:rsid w:val="0090696B"/>
    <w:rsid w:val="0090797E"/>
    <w:rsid w:val="00910EEB"/>
    <w:rsid w:val="00912DB4"/>
    <w:rsid w:val="00926AD1"/>
    <w:rsid w:val="009370A6"/>
    <w:rsid w:val="00941C24"/>
    <w:rsid w:val="009421E4"/>
    <w:rsid w:val="00942462"/>
    <w:rsid w:val="00946658"/>
    <w:rsid w:val="009472FB"/>
    <w:rsid w:val="00950413"/>
    <w:rsid w:val="00955972"/>
    <w:rsid w:val="009665D7"/>
    <w:rsid w:val="009667B5"/>
    <w:rsid w:val="00966F04"/>
    <w:rsid w:val="00971289"/>
    <w:rsid w:val="009714CE"/>
    <w:rsid w:val="00971C9B"/>
    <w:rsid w:val="00976135"/>
    <w:rsid w:val="009777B0"/>
    <w:rsid w:val="00984561"/>
    <w:rsid w:val="00984D44"/>
    <w:rsid w:val="00990AF8"/>
    <w:rsid w:val="00991F92"/>
    <w:rsid w:val="00997457"/>
    <w:rsid w:val="009A0435"/>
    <w:rsid w:val="009A5AF0"/>
    <w:rsid w:val="009B1211"/>
    <w:rsid w:val="009B141B"/>
    <w:rsid w:val="009B2B1F"/>
    <w:rsid w:val="009C0FD9"/>
    <w:rsid w:val="009C42A0"/>
    <w:rsid w:val="009D4A44"/>
    <w:rsid w:val="009D4F73"/>
    <w:rsid w:val="009D593A"/>
    <w:rsid w:val="009D6828"/>
    <w:rsid w:val="009E0884"/>
    <w:rsid w:val="009E148A"/>
    <w:rsid w:val="009E2183"/>
    <w:rsid w:val="009E5A54"/>
    <w:rsid w:val="009E6E2B"/>
    <w:rsid w:val="009F6A8C"/>
    <w:rsid w:val="00A019B9"/>
    <w:rsid w:val="00A031C0"/>
    <w:rsid w:val="00A03821"/>
    <w:rsid w:val="00A045BD"/>
    <w:rsid w:val="00A06037"/>
    <w:rsid w:val="00A10907"/>
    <w:rsid w:val="00A12559"/>
    <w:rsid w:val="00A2704E"/>
    <w:rsid w:val="00A2760D"/>
    <w:rsid w:val="00A336EE"/>
    <w:rsid w:val="00A33918"/>
    <w:rsid w:val="00A3776D"/>
    <w:rsid w:val="00A37833"/>
    <w:rsid w:val="00A5025E"/>
    <w:rsid w:val="00A510CD"/>
    <w:rsid w:val="00A5141C"/>
    <w:rsid w:val="00A51AC4"/>
    <w:rsid w:val="00A53C10"/>
    <w:rsid w:val="00A56D5E"/>
    <w:rsid w:val="00A60A39"/>
    <w:rsid w:val="00A61B5B"/>
    <w:rsid w:val="00A6716C"/>
    <w:rsid w:val="00A672D4"/>
    <w:rsid w:val="00A67861"/>
    <w:rsid w:val="00A72D22"/>
    <w:rsid w:val="00A7386E"/>
    <w:rsid w:val="00A830C2"/>
    <w:rsid w:val="00A84379"/>
    <w:rsid w:val="00A93084"/>
    <w:rsid w:val="00A94AB1"/>
    <w:rsid w:val="00A95F2F"/>
    <w:rsid w:val="00A96AC7"/>
    <w:rsid w:val="00A971F4"/>
    <w:rsid w:val="00AA78C7"/>
    <w:rsid w:val="00AB0389"/>
    <w:rsid w:val="00AB31E4"/>
    <w:rsid w:val="00AC28A7"/>
    <w:rsid w:val="00AE09CE"/>
    <w:rsid w:val="00AE5501"/>
    <w:rsid w:val="00AE69B6"/>
    <w:rsid w:val="00AF30A1"/>
    <w:rsid w:val="00B033CA"/>
    <w:rsid w:val="00B12117"/>
    <w:rsid w:val="00B14CFF"/>
    <w:rsid w:val="00B16411"/>
    <w:rsid w:val="00B16E0F"/>
    <w:rsid w:val="00B20DFF"/>
    <w:rsid w:val="00B25F49"/>
    <w:rsid w:val="00B337CD"/>
    <w:rsid w:val="00B33C2B"/>
    <w:rsid w:val="00B3637E"/>
    <w:rsid w:val="00B47EFD"/>
    <w:rsid w:val="00B52A70"/>
    <w:rsid w:val="00B54BD6"/>
    <w:rsid w:val="00B5556F"/>
    <w:rsid w:val="00B566B7"/>
    <w:rsid w:val="00B57628"/>
    <w:rsid w:val="00B57CE8"/>
    <w:rsid w:val="00B6260E"/>
    <w:rsid w:val="00B75615"/>
    <w:rsid w:val="00B75B67"/>
    <w:rsid w:val="00B80472"/>
    <w:rsid w:val="00B825AC"/>
    <w:rsid w:val="00B85ABC"/>
    <w:rsid w:val="00B86C2E"/>
    <w:rsid w:val="00B91270"/>
    <w:rsid w:val="00B94326"/>
    <w:rsid w:val="00B973A2"/>
    <w:rsid w:val="00BA0630"/>
    <w:rsid w:val="00BA79A2"/>
    <w:rsid w:val="00BB3206"/>
    <w:rsid w:val="00BB4C06"/>
    <w:rsid w:val="00BB6E11"/>
    <w:rsid w:val="00BB6F24"/>
    <w:rsid w:val="00BB73BD"/>
    <w:rsid w:val="00BD1197"/>
    <w:rsid w:val="00BD37CB"/>
    <w:rsid w:val="00BD38E6"/>
    <w:rsid w:val="00BD4102"/>
    <w:rsid w:val="00BE0145"/>
    <w:rsid w:val="00BE2181"/>
    <w:rsid w:val="00BE23DC"/>
    <w:rsid w:val="00BE2BAD"/>
    <w:rsid w:val="00BE7399"/>
    <w:rsid w:val="00BF02B5"/>
    <w:rsid w:val="00BF0427"/>
    <w:rsid w:val="00BF0FF0"/>
    <w:rsid w:val="00BF650D"/>
    <w:rsid w:val="00BF743F"/>
    <w:rsid w:val="00BF7E13"/>
    <w:rsid w:val="00C003C9"/>
    <w:rsid w:val="00C010B5"/>
    <w:rsid w:val="00C02B20"/>
    <w:rsid w:val="00C03CF6"/>
    <w:rsid w:val="00C04B79"/>
    <w:rsid w:val="00C070B0"/>
    <w:rsid w:val="00C102A0"/>
    <w:rsid w:val="00C1077D"/>
    <w:rsid w:val="00C12FA4"/>
    <w:rsid w:val="00C141BA"/>
    <w:rsid w:val="00C14F7B"/>
    <w:rsid w:val="00C15BFE"/>
    <w:rsid w:val="00C16A32"/>
    <w:rsid w:val="00C20FF0"/>
    <w:rsid w:val="00C25FA8"/>
    <w:rsid w:val="00C26D6C"/>
    <w:rsid w:val="00C27D65"/>
    <w:rsid w:val="00C30582"/>
    <w:rsid w:val="00C30F2A"/>
    <w:rsid w:val="00C326D1"/>
    <w:rsid w:val="00C4124D"/>
    <w:rsid w:val="00C42E82"/>
    <w:rsid w:val="00C434AA"/>
    <w:rsid w:val="00C54F13"/>
    <w:rsid w:val="00C60C00"/>
    <w:rsid w:val="00C7077E"/>
    <w:rsid w:val="00C71656"/>
    <w:rsid w:val="00C7359C"/>
    <w:rsid w:val="00C7546E"/>
    <w:rsid w:val="00C75E45"/>
    <w:rsid w:val="00C84BBB"/>
    <w:rsid w:val="00C85BF5"/>
    <w:rsid w:val="00C9145E"/>
    <w:rsid w:val="00C92202"/>
    <w:rsid w:val="00C968EB"/>
    <w:rsid w:val="00C96C41"/>
    <w:rsid w:val="00CA68F4"/>
    <w:rsid w:val="00CA6E86"/>
    <w:rsid w:val="00CA7A02"/>
    <w:rsid w:val="00CB5C40"/>
    <w:rsid w:val="00CC119B"/>
    <w:rsid w:val="00CC2A23"/>
    <w:rsid w:val="00CC2D7A"/>
    <w:rsid w:val="00CC3145"/>
    <w:rsid w:val="00CC4257"/>
    <w:rsid w:val="00CC7589"/>
    <w:rsid w:val="00CD23B9"/>
    <w:rsid w:val="00CD4994"/>
    <w:rsid w:val="00CD6756"/>
    <w:rsid w:val="00CD6B76"/>
    <w:rsid w:val="00CD7B8B"/>
    <w:rsid w:val="00CE1F06"/>
    <w:rsid w:val="00CF662B"/>
    <w:rsid w:val="00D00F29"/>
    <w:rsid w:val="00D00F2C"/>
    <w:rsid w:val="00D068DF"/>
    <w:rsid w:val="00D23794"/>
    <w:rsid w:val="00D26DD3"/>
    <w:rsid w:val="00D2729D"/>
    <w:rsid w:val="00D314F9"/>
    <w:rsid w:val="00D32960"/>
    <w:rsid w:val="00D346D7"/>
    <w:rsid w:val="00D4250B"/>
    <w:rsid w:val="00D51AD7"/>
    <w:rsid w:val="00D5361D"/>
    <w:rsid w:val="00D54C53"/>
    <w:rsid w:val="00D62115"/>
    <w:rsid w:val="00D6357A"/>
    <w:rsid w:val="00D6360E"/>
    <w:rsid w:val="00D70C78"/>
    <w:rsid w:val="00D734AF"/>
    <w:rsid w:val="00D74525"/>
    <w:rsid w:val="00D804BB"/>
    <w:rsid w:val="00D90C1E"/>
    <w:rsid w:val="00D93F78"/>
    <w:rsid w:val="00DA13A1"/>
    <w:rsid w:val="00DA4C73"/>
    <w:rsid w:val="00DA5FEC"/>
    <w:rsid w:val="00DA690F"/>
    <w:rsid w:val="00DB02A0"/>
    <w:rsid w:val="00DB0507"/>
    <w:rsid w:val="00DB1F94"/>
    <w:rsid w:val="00DB30C9"/>
    <w:rsid w:val="00DB361A"/>
    <w:rsid w:val="00DB388F"/>
    <w:rsid w:val="00DB5866"/>
    <w:rsid w:val="00DB5F08"/>
    <w:rsid w:val="00DC1477"/>
    <w:rsid w:val="00DC72DE"/>
    <w:rsid w:val="00DD0994"/>
    <w:rsid w:val="00DD1A88"/>
    <w:rsid w:val="00DD6341"/>
    <w:rsid w:val="00DD7438"/>
    <w:rsid w:val="00DE3CBA"/>
    <w:rsid w:val="00DE69BB"/>
    <w:rsid w:val="00DF1203"/>
    <w:rsid w:val="00DF1C0A"/>
    <w:rsid w:val="00DF23F7"/>
    <w:rsid w:val="00DF240D"/>
    <w:rsid w:val="00DF422A"/>
    <w:rsid w:val="00DF46B5"/>
    <w:rsid w:val="00DF4DDF"/>
    <w:rsid w:val="00E008C6"/>
    <w:rsid w:val="00E020BF"/>
    <w:rsid w:val="00E02365"/>
    <w:rsid w:val="00E02592"/>
    <w:rsid w:val="00E053B6"/>
    <w:rsid w:val="00E06FF5"/>
    <w:rsid w:val="00E07273"/>
    <w:rsid w:val="00E075A6"/>
    <w:rsid w:val="00E1107B"/>
    <w:rsid w:val="00E12633"/>
    <w:rsid w:val="00E130F6"/>
    <w:rsid w:val="00E1614F"/>
    <w:rsid w:val="00E21281"/>
    <w:rsid w:val="00E21A75"/>
    <w:rsid w:val="00E23F93"/>
    <w:rsid w:val="00E26ADB"/>
    <w:rsid w:val="00E31CDE"/>
    <w:rsid w:val="00E348A2"/>
    <w:rsid w:val="00E5156E"/>
    <w:rsid w:val="00E57C3F"/>
    <w:rsid w:val="00E6126B"/>
    <w:rsid w:val="00E659BC"/>
    <w:rsid w:val="00E70B89"/>
    <w:rsid w:val="00E70ECD"/>
    <w:rsid w:val="00E73E70"/>
    <w:rsid w:val="00E7413B"/>
    <w:rsid w:val="00E822BC"/>
    <w:rsid w:val="00E847CB"/>
    <w:rsid w:val="00E851C7"/>
    <w:rsid w:val="00E86D81"/>
    <w:rsid w:val="00E87044"/>
    <w:rsid w:val="00E90517"/>
    <w:rsid w:val="00E905EB"/>
    <w:rsid w:val="00E906D6"/>
    <w:rsid w:val="00E90B0A"/>
    <w:rsid w:val="00E94A6B"/>
    <w:rsid w:val="00E97524"/>
    <w:rsid w:val="00E9785F"/>
    <w:rsid w:val="00EA38D9"/>
    <w:rsid w:val="00EA3BAD"/>
    <w:rsid w:val="00EB108A"/>
    <w:rsid w:val="00EC150C"/>
    <w:rsid w:val="00EC5AEE"/>
    <w:rsid w:val="00EC719B"/>
    <w:rsid w:val="00ED2AE6"/>
    <w:rsid w:val="00ED300B"/>
    <w:rsid w:val="00ED5FD2"/>
    <w:rsid w:val="00EE0F83"/>
    <w:rsid w:val="00EE6115"/>
    <w:rsid w:val="00EE636C"/>
    <w:rsid w:val="00EF0791"/>
    <w:rsid w:val="00EF0DE3"/>
    <w:rsid w:val="00EF4976"/>
    <w:rsid w:val="00EF52BF"/>
    <w:rsid w:val="00F01407"/>
    <w:rsid w:val="00F03D90"/>
    <w:rsid w:val="00F044F4"/>
    <w:rsid w:val="00F11D17"/>
    <w:rsid w:val="00F166D8"/>
    <w:rsid w:val="00F2186B"/>
    <w:rsid w:val="00F2484C"/>
    <w:rsid w:val="00F27B54"/>
    <w:rsid w:val="00F33F06"/>
    <w:rsid w:val="00F424B8"/>
    <w:rsid w:val="00F46911"/>
    <w:rsid w:val="00F5039D"/>
    <w:rsid w:val="00F53289"/>
    <w:rsid w:val="00F55540"/>
    <w:rsid w:val="00F5641D"/>
    <w:rsid w:val="00F6137F"/>
    <w:rsid w:val="00F6215F"/>
    <w:rsid w:val="00F65BDE"/>
    <w:rsid w:val="00F73237"/>
    <w:rsid w:val="00F7796C"/>
    <w:rsid w:val="00F867D3"/>
    <w:rsid w:val="00F91F1F"/>
    <w:rsid w:val="00F92DE8"/>
    <w:rsid w:val="00F95B09"/>
    <w:rsid w:val="00FA03E4"/>
    <w:rsid w:val="00FA2438"/>
    <w:rsid w:val="00FA2B45"/>
    <w:rsid w:val="00FA56C4"/>
    <w:rsid w:val="00FB0BE2"/>
    <w:rsid w:val="00FC384A"/>
    <w:rsid w:val="00FC51FD"/>
    <w:rsid w:val="00FC520F"/>
    <w:rsid w:val="00FC72A3"/>
    <w:rsid w:val="00FD1401"/>
    <w:rsid w:val="00FD6599"/>
    <w:rsid w:val="00FD75BC"/>
    <w:rsid w:val="00FE5579"/>
    <w:rsid w:val="00FE5CAB"/>
    <w:rsid w:val="00FE6C6C"/>
    <w:rsid w:val="00FF075A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A9819"/>
  <w15:docId w15:val="{CCF79186-E41C-4612-A99D-A1C2257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5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uiPriority w:val="22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E075A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672A33"/>
    <w:rPr>
      <w:sz w:val="16"/>
      <w:szCs w:val="16"/>
    </w:rPr>
  </w:style>
  <w:style w:type="paragraph" w:styleId="Textkomente">
    <w:name w:val="annotation text"/>
    <w:basedOn w:val="Normln"/>
    <w:semiHidden/>
    <w:rsid w:val="00672A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2A33"/>
    <w:rPr>
      <w:b/>
      <w:bCs/>
    </w:rPr>
  </w:style>
  <w:style w:type="paragraph" w:customStyle="1" w:styleId="CharChar1">
    <w:name w:val="Char Char1"/>
    <w:basedOn w:val="Normln"/>
    <w:rsid w:val="00672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rsid w:val="00170BC6"/>
    <w:rPr>
      <w:b/>
      <w:sz w:val="48"/>
      <w:lang w:val="cs-CZ" w:eastAsia="cs-CZ" w:bidi="ar-SA"/>
    </w:rPr>
  </w:style>
  <w:style w:type="character" w:customStyle="1" w:styleId="Nadpis1Char">
    <w:name w:val="Nadpis 1 Char"/>
    <w:link w:val="Nadpis1"/>
    <w:rsid w:val="003904A5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FC38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F04"/>
    <w:rPr>
      <w:b/>
      <w:bCs/>
      <w:sz w:val="24"/>
      <w:szCs w:val="24"/>
    </w:rPr>
  </w:style>
  <w:style w:type="paragraph" w:customStyle="1" w:styleId="CharCharChar">
    <w:name w:val="Char Char Char"/>
    <w:basedOn w:val="Normln"/>
    <w:rsid w:val="00D23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C51E4"/>
    <w:rPr>
      <w:color w:val="0000FF"/>
      <w:u w:val="single"/>
    </w:rPr>
  </w:style>
  <w:style w:type="character" w:customStyle="1" w:styleId="Bodytext4">
    <w:name w:val="Body text (4)_"/>
    <w:basedOn w:val="Standardnpsmoodstavce"/>
    <w:link w:val="Bodytext40"/>
    <w:rsid w:val="00561239"/>
    <w:rPr>
      <w:b/>
      <w:bCs/>
      <w:sz w:val="22"/>
      <w:szCs w:val="22"/>
      <w:shd w:val="clear" w:color="auto" w:fill="FFFFFF"/>
    </w:rPr>
  </w:style>
  <w:style w:type="character" w:customStyle="1" w:styleId="Headerorfooter">
    <w:name w:val="Header or footer_"/>
    <w:basedOn w:val="Standardnpsmoodstavce"/>
    <w:link w:val="Headerorfooter0"/>
    <w:rsid w:val="00561239"/>
    <w:rPr>
      <w:sz w:val="22"/>
      <w:szCs w:val="22"/>
      <w:shd w:val="clear" w:color="auto" w:fill="FFFFFF"/>
    </w:rPr>
  </w:style>
  <w:style w:type="character" w:customStyle="1" w:styleId="Footnote">
    <w:name w:val="Footnote_"/>
    <w:basedOn w:val="Standardnpsmoodstavce"/>
    <w:link w:val="Footnote0"/>
    <w:rsid w:val="00561239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561239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rsid w:val="00561239"/>
    <w:pPr>
      <w:widowControl w:val="0"/>
      <w:shd w:val="clear" w:color="auto" w:fill="FFFFFF"/>
      <w:spacing w:line="244" w:lineRule="exact"/>
    </w:pPr>
    <w:rPr>
      <w:sz w:val="22"/>
      <w:szCs w:val="22"/>
    </w:rPr>
  </w:style>
  <w:style w:type="paragraph" w:customStyle="1" w:styleId="Footnote0">
    <w:name w:val="Footnote"/>
    <w:basedOn w:val="Normln"/>
    <w:link w:val="Footnote"/>
    <w:rsid w:val="00561239"/>
    <w:pPr>
      <w:widowControl w:val="0"/>
      <w:shd w:val="clear" w:color="auto" w:fill="FFFFFF"/>
      <w:spacing w:line="259" w:lineRule="exact"/>
      <w:ind w:hanging="360"/>
      <w:jc w:val="both"/>
    </w:pPr>
    <w:rPr>
      <w:sz w:val="22"/>
      <w:szCs w:val="22"/>
    </w:rPr>
  </w:style>
  <w:style w:type="character" w:customStyle="1" w:styleId="Bodytext2">
    <w:name w:val="Body text (2)_"/>
    <w:basedOn w:val="Standardnpsmoodstavce"/>
    <w:link w:val="Bodytext20"/>
    <w:rsid w:val="00B91270"/>
    <w:rPr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B912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B91270"/>
    <w:pPr>
      <w:widowControl w:val="0"/>
      <w:shd w:val="clear" w:color="auto" w:fill="FFFFFF"/>
      <w:spacing w:line="259" w:lineRule="exact"/>
      <w:ind w:hanging="420"/>
      <w:jc w:val="both"/>
    </w:pPr>
    <w:rPr>
      <w:sz w:val="22"/>
      <w:szCs w:val="22"/>
    </w:rPr>
  </w:style>
  <w:style w:type="paragraph" w:styleId="Revize">
    <w:name w:val="Revision"/>
    <w:hidden/>
    <w:uiPriority w:val="99"/>
    <w:semiHidden/>
    <w:rsid w:val="00530D48"/>
    <w:rPr>
      <w:sz w:val="24"/>
      <w:szCs w:val="24"/>
    </w:rPr>
  </w:style>
  <w:style w:type="character" w:customStyle="1" w:styleId="preformatted">
    <w:name w:val="preformatted"/>
    <w:basedOn w:val="Standardnpsmoodstavce"/>
    <w:rsid w:val="00D6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F4205-EC29-4903-AD40-C14979EAD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A7217-48DD-4892-9D25-6F4A7C3F4D27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customXml/itemProps3.xml><?xml version="1.0" encoding="utf-8"?>
<ds:datastoreItem xmlns:ds="http://schemas.openxmlformats.org/officeDocument/2006/customXml" ds:itemID="{34FADB74-C753-47F0-8DE9-4D7B74B88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7248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Iva Šindlerová</cp:lastModifiedBy>
  <cp:revision>2</cp:revision>
  <cp:lastPrinted>2023-11-08T11:46:00Z</cp:lastPrinted>
  <dcterms:created xsi:type="dcterms:W3CDTF">2025-02-14T07:39:00Z</dcterms:created>
  <dcterms:modified xsi:type="dcterms:W3CDTF">2025-02-14T07:39:00Z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0x01010069F6AEC8C08343408DB737D692F89690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1f376845,1c076294,541722db</vt:lpwstr>
  </property>
  <property fmtid="{D5CDD505-2E9C-101B-9397-08002B2CF9AE}" pid="5" name="ClassificationContentMarkingFooterFontProps">
    <vt:lpwstr>#000000,9,Calibri</vt:lpwstr>
  </property>
  <property fmtid="{D5CDD505-2E9C-101B-9397-08002B2CF9AE}" pid="6" name="ClassificationContentMarkingFooterText">
    <vt:lpwstr>Klasifikace informací: Neveřejné</vt:lpwstr>
  </property>
  <property fmtid="{D5CDD505-2E9C-101B-9397-08002B2CF9AE}" pid="7" name="MSIP_Label_215ad6d0-798b-44f9-b3fd-112ad6275fb4_Enabled">
    <vt:lpwstr>true</vt:lpwstr>
  </property>
  <property fmtid="{D5CDD505-2E9C-101B-9397-08002B2CF9AE}" pid="8" name="MSIP_Label_215ad6d0-798b-44f9-b3fd-112ad6275fb4_SetDate">
    <vt:lpwstr>2023-10-31T10:52:08Z</vt:lpwstr>
  </property>
  <property fmtid="{D5CDD505-2E9C-101B-9397-08002B2CF9AE}" pid="9" name="MSIP_Label_215ad6d0-798b-44f9-b3fd-112ad6275fb4_Method">
    <vt:lpwstr>Standard</vt:lpwstr>
  </property>
  <property fmtid="{D5CDD505-2E9C-101B-9397-08002B2CF9AE}" pid="10" name="MSIP_Label_215ad6d0-798b-44f9-b3fd-112ad6275fb4_Name">
    <vt:lpwstr>Neveřejná informace (popis)</vt:lpwstr>
  </property>
  <property fmtid="{D5CDD505-2E9C-101B-9397-08002B2CF9AE}" pid="11" name="MSIP_Label_215ad6d0-798b-44f9-b3fd-112ad6275fb4_SiteId">
    <vt:lpwstr>39f24d0b-aa30-4551-8e81-43c77cf1000e</vt:lpwstr>
  </property>
  <property fmtid="{D5CDD505-2E9C-101B-9397-08002B2CF9AE}" pid="12" name="MSIP_Label_215ad6d0-798b-44f9-b3fd-112ad6275fb4_ActionId">
    <vt:lpwstr>98a2dc80-0fd8-413c-8d85-82f282c8c3a9</vt:lpwstr>
  </property>
  <property fmtid="{D5CDD505-2E9C-101B-9397-08002B2CF9AE}" pid="13" name="MSIP_Label_215ad6d0-798b-44f9-b3fd-112ad6275fb4_ContentBits">
    <vt:lpwstr>2</vt:lpwstr>
  </property>
  <property fmtid="{D5CDD505-2E9C-101B-9397-08002B2CF9AE}" pid="14" name="Podruhe">
    <vt:bool>false</vt:bool>
  </property>
</Properties>
</file>