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D206" w14:textId="77777777" w:rsidR="003E45F3" w:rsidRDefault="003E45F3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867AD2">
        <w:rPr>
          <w:rFonts w:ascii="Tahoma" w:hAnsi="Tahoma" w:cs="Tahoma"/>
          <w:b w:val="0"/>
          <w:bCs w:val="0"/>
          <w:caps/>
          <w:sz w:val="24"/>
          <w:szCs w:val="24"/>
        </w:rPr>
        <w:t>1</w:t>
      </w:r>
      <w:r w:rsidR="00EA233B">
        <w:rPr>
          <w:rFonts w:ascii="Tahoma" w:hAnsi="Tahoma" w:cs="Tahoma"/>
          <w:b w:val="0"/>
          <w:bCs w:val="0"/>
          <w:caps/>
          <w:sz w:val="24"/>
          <w:szCs w:val="24"/>
        </w:rPr>
        <w:t>2</w:t>
      </w:r>
      <w:r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ZL/142/2001</w:t>
      </w:r>
    </w:p>
    <w:p w14:paraId="30CF1110" w14:textId="77777777" w:rsidR="003E45F3" w:rsidRDefault="003E45F3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12CE6756" w14:textId="77777777" w:rsidR="003E45F3" w:rsidRDefault="003E45F3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135EFD86" w14:textId="77777777" w:rsidR="003E45F3" w:rsidRDefault="003E45F3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3E30C8C2" w14:textId="77777777" w:rsidR="003E45F3" w:rsidRDefault="003E45F3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70929476" w14:textId="77777777" w:rsidR="003E45F3" w:rsidRDefault="003E45F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425678D7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A66A142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E450997" w14:textId="77777777" w:rsidR="003E45F3" w:rsidRDefault="003E45F3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867AD2">
        <w:rPr>
          <w:rFonts w:ascii="Tahoma" w:hAnsi="Tahoma" w:cs="Tahoma"/>
          <w:sz w:val="28"/>
        </w:rPr>
        <w:t>1</w:t>
      </w:r>
      <w:r w:rsidR="00EA233B">
        <w:rPr>
          <w:rFonts w:ascii="Tahoma" w:hAnsi="Tahoma" w:cs="Tahoma"/>
          <w:sz w:val="28"/>
        </w:rPr>
        <w:t>2</w:t>
      </w:r>
    </w:p>
    <w:p w14:paraId="598DAA90" w14:textId="77777777" w:rsidR="003E45F3" w:rsidRDefault="003E45F3">
      <w:pPr>
        <w:pStyle w:val="Podnadpis"/>
        <w:rPr>
          <w:rFonts w:ascii="Tahoma" w:hAnsi="Tahoma" w:cs="Tahoma"/>
          <w:sz w:val="24"/>
          <w:szCs w:val="24"/>
        </w:rPr>
      </w:pPr>
    </w:p>
    <w:p w14:paraId="2AD545CF" w14:textId="77777777" w:rsidR="003E45F3" w:rsidRDefault="003E45F3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zřizovací  listiny</w:t>
      </w:r>
      <w:proofErr w:type="gramEnd"/>
      <w:r>
        <w:rPr>
          <w:rFonts w:ascii="Tahoma" w:hAnsi="Tahoma" w:cs="Tahoma"/>
          <w:sz w:val="24"/>
          <w:szCs w:val="24"/>
        </w:rPr>
        <w:t xml:space="preserve"> ev. č. ZL/142/2001</w:t>
      </w:r>
    </w:p>
    <w:p w14:paraId="52E3D477" w14:textId="77777777" w:rsidR="003E45F3" w:rsidRDefault="003E45F3">
      <w:pPr>
        <w:pStyle w:val="Podnadpis"/>
        <w:rPr>
          <w:rFonts w:ascii="Tahoma" w:hAnsi="Tahoma" w:cs="Tahoma"/>
          <w:sz w:val="24"/>
          <w:szCs w:val="24"/>
        </w:rPr>
      </w:pPr>
    </w:p>
    <w:p w14:paraId="095AB0E6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77412EF5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AB3712E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109B512" w14:textId="77777777" w:rsidR="003E45F3" w:rsidRPr="002607E6" w:rsidRDefault="002607E6">
      <w:pPr>
        <w:pStyle w:val="Podnadpis"/>
        <w:rPr>
          <w:rFonts w:ascii="Tahoma" w:hAnsi="Tahoma" w:cs="Tahoma"/>
          <w:sz w:val="24"/>
          <w:szCs w:val="24"/>
        </w:rPr>
      </w:pPr>
      <w:r w:rsidRPr="002607E6">
        <w:rPr>
          <w:rFonts w:ascii="Tahoma" w:hAnsi="Tahoma" w:cs="Tahoma"/>
          <w:sz w:val="24"/>
          <w:szCs w:val="24"/>
        </w:rPr>
        <w:t>Gymnázium a Střední průmyslová škola elektrotechniky a informatiky, Frenštát pod Radhoštěm, příspěvková organizace</w:t>
      </w:r>
    </w:p>
    <w:p w14:paraId="1C7458B2" w14:textId="77777777" w:rsidR="003E45F3" w:rsidRDefault="003E45F3">
      <w:pPr>
        <w:pStyle w:val="Podnadpis"/>
        <w:rPr>
          <w:rFonts w:ascii="Tahoma" w:hAnsi="Tahoma" w:cs="Tahoma"/>
          <w:sz w:val="24"/>
          <w:szCs w:val="24"/>
        </w:rPr>
      </w:pPr>
    </w:p>
    <w:p w14:paraId="367B6088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6332044" w14:textId="77777777" w:rsidR="003E45F3" w:rsidRDefault="003E45F3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6269A8E4" w14:textId="77777777" w:rsidR="003E45F3" w:rsidRDefault="003E45F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0A812B04" w14:textId="77777777" w:rsidR="003E45F3" w:rsidRDefault="003E45F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usnesení zastupitelstva kraje č.</w:t>
      </w:r>
      <w:proofErr w:type="gramStart"/>
      <w:r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EA233B">
        <w:rPr>
          <w:rFonts w:ascii="Tahoma" w:hAnsi="Tahoma" w:cs="Tahoma"/>
          <w:b w:val="0"/>
          <w:bCs w:val="0"/>
          <w:sz w:val="20"/>
          <w:szCs w:val="24"/>
        </w:rPr>
        <w:t>..</w:t>
      </w:r>
      <w:proofErr w:type="gramEnd"/>
      <w:r w:rsidR="00163E63" w:rsidRPr="00163E63">
        <w:rPr>
          <w:rFonts w:ascii="Tahoma" w:hAnsi="Tahoma" w:cs="Tahoma"/>
          <w:b w:val="0"/>
          <w:bCs w:val="0"/>
          <w:sz w:val="20"/>
          <w:szCs w:val="24"/>
        </w:rPr>
        <w:t>/</w:t>
      </w:r>
      <w:r w:rsidR="00EA233B">
        <w:rPr>
          <w:rFonts w:ascii="Tahoma" w:hAnsi="Tahoma" w:cs="Tahoma"/>
          <w:b w:val="0"/>
          <w:bCs w:val="0"/>
          <w:sz w:val="20"/>
          <w:szCs w:val="24"/>
        </w:rPr>
        <w:t>….</w:t>
      </w:r>
      <w:r w:rsidR="002A7751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EA233B">
        <w:rPr>
          <w:rFonts w:ascii="Tahoma" w:hAnsi="Tahoma" w:cs="Tahoma"/>
          <w:b w:val="0"/>
          <w:bCs w:val="0"/>
          <w:sz w:val="20"/>
          <w:szCs w:val="24"/>
        </w:rPr>
        <w:t>1</w:t>
      </w:r>
      <w:r w:rsidR="00C21846">
        <w:rPr>
          <w:rFonts w:ascii="Tahoma" w:hAnsi="Tahoma" w:cs="Tahoma"/>
          <w:b w:val="0"/>
          <w:bCs w:val="0"/>
          <w:sz w:val="20"/>
          <w:szCs w:val="24"/>
        </w:rPr>
        <w:t>7</w:t>
      </w:r>
      <w:r w:rsidR="00867AD2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EA233B">
        <w:rPr>
          <w:rFonts w:ascii="Tahoma" w:hAnsi="Tahoma" w:cs="Tahoma"/>
          <w:b w:val="0"/>
          <w:bCs w:val="0"/>
          <w:sz w:val="20"/>
          <w:szCs w:val="24"/>
        </w:rPr>
        <w:t>března</w:t>
      </w:r>
      <w:r w:rsidR="00867AD2">
        <w:rPr>
          <w:rFonts w:ascii="Tahoma" w:hAnsi="Tahoma" w:cs="Tahoma"/>
          <w:b w:val="0"/>
          <w:bCs w:val="0"/>
          <w:sz w:val="20"/>
          <w:szCs w:val="24"/>
        </w:rPr>
        <w:t xml:space="preserve"> 202</w:t>
      </w:r>
      <w:r w:rsidR="00EA233B">
        <w:rPr>
          <w:rFonts w:ascii="Tahoma" w:hAnsi="Tahoma" w:cs="Tahoma"/>
          <w:b w:val="0"/>
          <w:bCs w:val="0"/>
          <w:sz w:val="20"/>
          <w:szCs w:val="24"/>
        </w:rPr>
        <w:t>5</w:t>
      </w:r>
      <w:r w:rsidR="00950EC3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</w:t>
      </w:r>
      <w:r w:rsidR="003B7E31">
        <w:rPr>
          <w:rFonts w:ascii="Tahoma" w:hAnsi="Tahoma" w:cs="Tahoma"/>
          <w:b w:val="0"/>
          <w:bCs w:val="0"/>
          <w:sz w:val="20"/>
          <w:szCs w:val="24"/>
        </w:rPr>
        <w:t xml:space="preserve">vací listina ev. č. ZL/142/2001 </w:t>
      </w:r>
      <w:r>
        <w:rPr>
          <w:rFonts w:ascii="Tahoma" w:hAnsi="Tahoma" w:cs="Tahoma"/>
          <w:b w:val="0"/>
          <w:bCs w:val="0"/>
          <w:sz w:val="20"/>
          <w:szCs w:val="24"/>
        </w:rPr>
        <w:t>vydaná radou kraje dne 27. září 2001 takto:</w:t>
      </w:r>
    </w:p>
    <w:p w14:paraId="185BF96B" w14:textId="77777777" w:rsidR="003E45F3" w:rsidRDefault="003E45F3" w:rsidP="00400536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B7C43DB" w14:textId="77777777" w:rsidR="00272BE8" w:rsidRPr="00EC689D" w:rsidRDefault="00272BE8" w:rsidP="00272BE8">
      <w:pPr>
        <w:pStyle w:val="Podnadpis"/>
        <w:numPr>
          <w:ilvl w:val="0"/>
          <w:numId w:val="16"/>
        </w:numPr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</w:p>
    <w:p w14:paraId="0943F510" w14:textId="77777777" w:rsidR="00272BE8" w:rsidRPr="00EC689D" w:rsidRDefault="00272BE8" w:rsidP="00272BE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F1D2BC0" w14:textId="77777777" w:rsidR="00625674" w:rsidRDefault="00272BE8" w:rsidP="0062567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</w:t>
      </w:r>
      <w:r w:rsidR="00625674" w:rsidRPr="00625674">
        <w:rPr>
          <w:rFonts w:ascii="Tahoma" w:hAnsi="Tahoma" w:cs="Tahoma"/>
          <w:b w:val="0"/>
          <w:bCs w:val="0"/>
          <w:sz w:val="20"/>
          <w:szCs w:val="20"/>
          <w:lang w:eastAsia="en-US"/>
        </w:rPr>
        <w:t xml:space="preserve"> </w:t>
      </w:r>
      <w:r w:rsidR="00625674"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70890692</w:t>
      </w:r>
    </w:p>
    <w:p w14:paraId="6D241C6B" w14:textId="77777777" w:rsidR="00272BE8" w:rsidRDefault="00272BE8" w:rsidP="00272BE8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D633381" w14:textId="77777777" w:rsidR="00EA233B" w:rsidRDefault="00EA233B" w:rsidP="00272BE8">
      <w:pPr>
        <w:pStyle w:val="Podnadpis"/>
        <w:numPr>
          <w:ilvl w:val="0"/>
          <w:numId w:val="16"/>
        </w:numPr>
        <w:spacing w:after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Mění se Čl. VIII Vymezení majetku ve vlastnictví zřizovatele předávaného organizaci k hospodaření, tj. příloha č. 1.</w:t>
      </w:r>
    </w:p>
    <w:p w14:paraId="01BB8E72" w14:textId="77777777" w:rsidR="00EA233B" w:rsidRDefault="008612D1" w:rsidP="00625674">
      <w:pPr>
        <w:pStyle w:val="Podnadpis"/>
        <w:numPr>
          <w:ilvl w:val="0"/>
          <w:numId w:val="16"/>
        </w:numPr>
        <w:spacing w:after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90092557"/>
      <w:r>
        <w:rPr>
          <w:rFonts w:ascii="Tahoma" w:hAnsi="Tahoma" w:cs="Tahoma"/>
          <w:b w:val="0"/>
          <w:bCs w:val="0"/>
          <w:sz w:val="20"/>
          <w:szCs w:val="20"/>
        </w:rPr>
        <w:t>V souvislosti s dokončením stavby nové sportovní haly</w:t>
      </w:r>
      <w:r w:rsidR="00450372">
        <w:rPr>
          <w:rFonts w:ascii="Tahoma" w:hAnsi="Tahoma" w:cs="Tahoma"/>
          <w:b w:val="0"/>
          <w:bCs w:val="0"/>
          <w:sz w:val="20"/>
          <w:szCs w:val="20"/>
        </w:rPr>
        <w:t xml:space="preserve"> byl nově postavený objekt zaměřen geometrickým plánem č. 5792-22/2023 potvrzený katastrálním úřadem dne 3. 10. 2024. Budově sportovní haly bylo nově přiděleno č. p. 2204 a je součástí pozemku </w:t>
      </w:r>
      <w:proofErr w:type="spellStart"/>
      <w:r w:rsidR="00450372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="00450372">
        <w:rPr>
          <w:rFonts w:ascii="Tahoma" w:hAnsi="Tahoma" w:cs="Tahoma"/>
          <w:b w:val="0"/>
          <w:bCs w:val="0"/>
          <w:sz w:val="20"/>
          <w:szCs w:val="20"/>
        </w:rPr>
        <w:t>. č. st. 4802 zastavěná plocha a nádvoří o výměře 2236 m</w:t>
      </w:r>
      <w:r w:rsidR="0045037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="008D6987">
        <w:rPr>
          <w:rFonts w:ascii="Tahoma" w:hAnsi="Tahoma" w:cs="Tahoma"/>
          <w:b w:val="0"/>
          <w:bCs w:val="0"/>
          <w:sz w:val="20"/>
          <w:szCs w:val="20"/>
        </w:rPr>
        <w:t>. Dále byly zaměřeny nové zpevněné plochy (</w:t>
      </w:r>
      <w:r w:rsidR="00272BE8">
        <w:rPr>
          <w:rFonts w:ascii="Tahoma" w:hAnsi="Tahoma" w:cs="Tahoma"/>
          <w:b w:val="0"/>
          <w:bCs w:val="0"/>
          <w:sz w:val="20"/>
          <w:szCs w:val="20"/>
        </w:rPr>
        <w:t>před prostory</w:t>
      </w:r>
      <w:r w:rsidR="008D6987">
        <w:rPr>
          <w:rFonts w:ascii="Tahoma" w:hAnsi="Tahoma" w:cs="Tahoma"/>
          <w:b w:val="0"/>
          <w:bCs w:val="0"/>
          <w:sz w:val="20"/>
          <w:szCs w:val="20"/>
        </w:rPr>
        <w:t xml:space="preserve"> haly, chodníky a parkovací stání) na nově vzniklých pozemcích </w:t>
      </w:r>
      <w:proofErr w:type="spellStart"/>
      <w:r w:rsidR="008D6987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="008D6987">
        <w:rPr>
          <w:rFonts w:ascii="Tahoma" w:hAnsi="Tahoma" w:cs="Tahoma"/>
          <w:b w:val="0"/>
          <w:bCs w:val="0"/>
          <w:sz w:val="20"/>
          <w:szCs w:val="20"/>
        </w:rPr>
        <w:t xml:space="preserve">. č. 4881, 4882, 4883 a 4886. V této souvislosti došlo k úpravě výměr pozemků </w:t>
      </w:r>
      <w:proofErr w:type="spellStart"/>
      <w:r w:rsidR="008D6987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="008D6987">
        <w:rPr>
          <w:rFonts w:ascii="Tahoma" w:hAnsi="Tahoma" w:cs="Tahoma"/>
          <w:b w:val="0"/>
          <w:bCs w:val="0"/>
          <w:sz w:val="20"/>
          <w:szCs w:val="20"/>
        </w:rPr>
        <w:t xml:space="preserve">. č. st. 1498/1 a st. 1499, vše v k. </w:t>
      </w:r>
      <w:proofErr w:type="spellStart"/>
      <w:r w:rsidR="008D6987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 w:rsidR="008D6987">
        <w:rPr>
          <w:rFonts w:ascii="Tahoma" w:hAnsi="Tahoma" w:cs="Tahoma"/>
          <w:b w:val="0"/>
          <w:bCs w:val="0"/>
          <w:sz w:val="20"/>
          <w:szCs w:val="20"/>
        </w:rPr>
        <w:t xml:space="preserve"> Frenštát pod Radhoštěm.</w:t>
      </w:r>
      <w:bookmarkEnd w:id="0"/>
      <w:r w:rsidR="008D6987">
        <w:rPr>
          <w:rFonts w:ascii="Tahoma" w:hAnsi="Tahoma" w:cs="Tahoma"/>
          <w:b w:val="0"/>
          <w:bCs w:val="0"/>
          <w:sz w:val="20"/>
          <w:szCs w:val="20"/>
        </w:rPr>
        <w:t xml:space="preserve"> V souladu s evidencí v katastru nemovitostí se </w:t>
      </w:r>
      <w:r w:rsidR="00112C70">
        <w:rPr>
          <w:rFonts w:ascii="Tahoma" w:hAnsi="Tahoma" w:cs="Tahoma"/>
          <w:b w:val="0"/>
          <w:bCs w:val="0"/>
          <w:sz w:val="20"/>
          <w:szCs w:val="20"/>
        </w:rPr>
        <w:t>nově evidují</w:t>
      </w:r>
      <w:r w:rsidR="008D6987">
        <w:rPr>
          <w:rFonts w:ascii="Tahoma" w:hAnsi="Tahoma" w:cs="Tahoma"/>
          <w:b w:val="0"/>
          <w:bCs w:val="0"/>
          <w:sz w:val="20"/>
          <w:szCs w:val="20"/>
        </w:rPr>
        <w:t xml:space="preserve"> následující nemovité věci:</w:t>
      </w:r>
    </w:p>
    <w:p w14:paraId="13544FD5" w14:textId="77777777" w:rsidR="00112C70" w:rsidRDefault="00112C70" w:rsidP="007D1002">
      <w:pPr>
        <w:pStyle w:val="Podnadpis"/>
        <w:numPr>
          <w:ilvl w:val="0"/>
          <w:numId w:val="14"/>
        </w:numPr>
        <w:spacing w:before="240" w:after="24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</w:p>
    <w:p w14:paraId="24875C80" w14:textId="77777777" w:rsidR="00112C70" w:rsidRDefault="00112C70" w:rsidP="00112C70">
      <w:pPr>
        <w:pStyle w:val="Podnadpis"/>
        <w:tabs>
          <w:tab w:val="left" w:pos="1620"/>
          <w:tab w:val="left" w:pos="3686"/>
          <w:tab w:val="left" w:pos="612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77F454DE" w14:textId="77777777" w:rsidR="00112C70" w:rsidRDefault="00112C70" w:rsidP="00112C70">
      <w:pPr>
        <w:pStyle w:val="Podnadpis"/>
        <w:tabs>
          <w:tab w:val="left" w:pos="1620"/>
          <w:tab w:val="left" w:pos="3686"/>
          <w:tab w:val="left" w:pos="612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4802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2204 Frenštát p. R.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občanská vybavenost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Frenštát pod Radhoštěm</w:t>
      </w:r>
    </w:p>
    <w:p w14:paraId="7368B597" w14:textId="77777777" w:rsidR="00112C70" w:rsidRDefault="00112C70" w:rsidP="007D1002">
      <w:pPr>
        <w:pStyle w:val="Podnadpis"/>
        <w:numPr>
          <w:ilvl w:val="0"/>
          <w:numId w:val="14"/>
        </w:numPr>
        <w:spacing w:before="240" w:after="240"/>
        <w:ind w:left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130B6642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375EA3F4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1498/1</w:t>
      </w:r>
      <w:r>
        <w:rPr>
          <w:rFonts w:ascii="Tahoma" w:hAnsi="Tahoma" w:cs="Tahoma"/>
          <w:b w:val="0"/>
          <w:bCs w:val="0"/>
          <w:sz w:val="20"/>
        </w:rPr>
        <w:tab/>
        <w:t>9140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44C4A766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1499</w:t>
      </w:r>
      <w:r>
        <w:rPr>
          <w:rFonts w:ascii="Tahoma" w:hAnsi="Tahoma" w:cs="Tahoma"/>
          <w:b w:val="0"/>
          <w:bCs w:val="0"/>
          <w:sz w:val="20"/>
        </w:rPr>
        <w:tab/>
        <w:t>8633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4756D323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4802</w:t>
      </w:r>
      <w:r>
        <w:rPr>
          <w:rFonts w:ascii="Tahoma" w:hAnsi="Tahoma" w:cs="Tahoma"/>
          <w:b w:val="0"/>
          <w:bCs w:val="0"/>
          <w:sz w:val="20"/>
        </w:rPr>
        <w:tab/>
        <w:t>2236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68EED2CF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4881</w:t>
      </w:r>
      <w:r>
        <w:rPr>
          <w:rFonts w:ascii="Tahoma" w:hAnsi="Tahoma" w:cs="Tahoma"/>
          <w:b w:val="0"/>
          <w:bCs w:val="0"/>
          <w:sz w:val="20"/>
        </w:rPr>
        <w:tab/>
        <w:t>1318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2D1A3B06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4882</w:t>
      </w:r>
      <w:r>
        <w:rPr>
          <w:rFonts w:ascii="Tahoma" w:hAnsi="Tahoma" w:cs="Tahoma"/>
          <w:b w:val="0"/>
          <w:bCs w:val="0"/>
          <w:sz w:val="20"/>
        </w:rPr>
        <w:tab/>
        <w:t>342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62571744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4883</w:t>
      </w:r>
      <w:r>
        <w:rPr>
          <w:rFonts w:ascii="Tahoma" w:hAnsi="Tahoma" w:cs="Tahoma"/>
          <w:b w:val="0"/>
          <w:bCs w:val="0"/>
          <w:sz w:val="20"/>
        </w:rPr>
        <w:tab/>
        <w:t>124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42246D7C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4886</w:t>
      </w:r>
      <w:r>
        <w:rPr>
          <w:rFonts w:ascii="Tahoma" w:hAnsi="Tahoma" w:cs="Tahoma"/>
          <w:b w:val="0"/>
          <w:bCs w:val="0"/>
          <w:sz w:val="20"/>
        </w:rPr>
        <w:tab/>
        <w:t>114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0A890977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</w:p>
    <w:p w14:paraId="463CBE6C" w14:textId="77777777" w:rsidR="008D6987" w:rsidRDefault="008D6987" w:rsidP="008D6987">
      <w:pPr>
        <w:pStyle w:val="Podnadpis"/>
        <w:spacing w:after="120"/>
        <w:ind w:left="426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236204CF" w14:textId="77777777" w:rsidR="00C96DA9" w:rsidRPr="00A6069A" w:rsidRDefault="00C96DA9" w:rsidP="00625674">
      <w:pPr>
        <w:pStyle w:val="Podnadpis"/>
        <w:numPr>
          <w:ilvl w:val="0"/>
          <w:numId w:val="16"/>
        </w:numPr>
        <w:spacing w:after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96DA9">
        <w:rPr>
          <w:rFonts w:ascii="Tahoma" w:hAnsi="Tahoma" w:cs="Tahoma"/>
          <w:b w:val="0"/>
          <w:bCs w:val="0"/>
          <w:sz w:val="20"/>
          <w:szCs w:val="20"/>
        </w:rPr>
        <w:t xml:space="preserve">Příloha č. 1 se zrušuje a nahrazuje se novou přílohou č. 1, která je nedílnou součástí tohoto dodatku. </w:t>
      </w:r>
    </w:p>
    <w:p w14:paraId="025F4F4C" w14:textId="77777777" w:rsidR="00BF35DA" w:rsidRDefault="00BF35DA" w:rsidP="00BF35DA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D71BEC6" w14:textId="77777777" w:rsidR="003E45F3" w:rsidRDefault="003E45F3" w:rsidP="00BF35DA">
      <w:pPr>
        <w:pStyle w:val="Podnadpis"/>
        <w:spacing w:after="12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2FB07332" w14:textId="77777777" w:rsidR="003E45F3" w:rsidRDefault="003E45F3" w:rsidP="00005092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867AD2">
        <w:rPr>
          <w:rFonts w:ascii="Tahoma" w:hAnsi="Tahoma" w:cs="Tahoma"/>
          <w:b w:val="0"/>
          <w:bCs w:val="0"/>
          <w:sz w:val="20"/>
          <w:szCs w:val="24"/>
        </w:rPr>
        <w:t>1</w:t>
      </w:r>
      <w:r w:rsidR="00EA233B">
        <w:rPr>
          <w:rFonts w:ascii="Tahoma" w:hAnsi="Tahoma" w:cs="Tahoma"/>
          <w:b w:val="0"/>
          <w:bCs w:val="0"/>
          <w:sz w:val="20"/>
          <w:szCs w:val="24"/>
        </w:rPr>
        <w:t>2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ZL/142/2001 vydané radou kraje dne 27. září 2001</w:t>
      </w:r>
      <w:r w:rsidR="00BF35DA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1F4017AA" w14:textId="77777777" w:rsidR="003E45F3" w:rsidRDefault="00102217" w:rsidP="005D1DDF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nabývá účinnosti dnem</w:t>
      </w:r>
      <w:r w:rsidR="00BF35DA">
        <w:rPr>
          <w:rFonts w:ascii="Tahoma" w:hAnsi="Tahoma" w:cs="Tahoma"/>
          <w:b w:val="0"/>
          <w:bCs w:val="0"/>
          <w:sz w:val="20"/>
        </w:rPr>
        <w:t xml:space="preserve"> </w:t>
      </w:r>
      <w:r w:rsidR="00272BE8">
        <w:rPr>
          <w:rFonts w:ascii="Tahoma" w:hAnsi="Tahoma" w:cs="Tahoma"/>
          <w:b w:val="0"/>
          <w:bCs w:val="0"/>
          <w:sz w:val="20"/>
        </w:rPr>
        <w:t>18. března 2025.</w:t>
      </w:r>
    </w:p>
    <w:p w14:paraId="78D887B5" w14:textId="77777777" w:rsidR="00EA233B" w:rsidRDefault="00EA233B" w:rsidP="00EA233B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</w:p>
    <w:p w14:paraId="25DB1860" w14:textId="25484E0A" w:rsidR="00EA233B" w:rsidRDefault="00EA233B" w:rsidP="00EA233B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272BE8">
        <w:rPr>
          <w:rFonts w:ascii="Tahoma" w:hAnsi="Tahoma" w:cs="Tahoma"/>
          <w:b w:val="0"/>
          <w:bCs w:val="0"/>
          <w:sz w:val="20"/>
          <w:szCs w:val="24"/>
        </w:rPr>
        <w:t>17</w:t>
      </w:r>
      <w:r w:rsidR="008D1ED7">
        <w:rPr>
          <w:rFonts w:ascii="Tahoma" w:hAnsi="Tahoma" w:cs="Tahoma"/>
          <w:b w:val="0"/>
          <w:bCs w:val="0"/>
          <w:sz w:val="20"/>
          <w:szCs w:val="24"/>
        </w:rPr>
        <w:t>.</w:t>
      </w:r>
      <w:r w:rsidR="00272BE8">
        <w:rPr>
          <w:rFonts w:ascii="Tahoma" w:hAnsi="Tahoma" w:cs="Tahoma"/>
          <w:b w:val="0"/>
          <w:bCs w:val="0"/>
          <w:sz w:val="20"/>
          <w:szCs w:val="24"/>
        </w:rPr>
        <w:t xml:space="preserve"> března 2025</w:t>
      </w:r>
    </w:p>
    <w:p w14:paraId="6142EAD2" w14:textId="77777777" w:rsidR="00EA233B" w:rsidRDefault="00EA233B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F377339" w14:textId="77777777" w:rsidR="00EA233B" w:rsidRDefault="00EA233B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D4C31FD" w14:textId="77777777" w:rsidR="008600ED" w:rsidRDefault="008600ED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F26A069" w14:textId="77777777" w:rsidR="00F9257B" w:rsidRDefault="00F9257B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7E4AC65" w14:textId="77777777" w:rsidR="00F9257B" w:rsidRDefault="00F9257B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AB666C7" w14:textId="77777777" w:rsidR="008600ED" w:rsidRDefault="008600ED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29189BB" w14:textId="77777777" w:rsidR="008600ED" w:rsidRDefault="008600ED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45D8F91" w14:textId="77777777" w:rsidR="008600ED" w:rsidRDefault="008600ED" w:rsidP="00EA233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EA233B" w:rsidRPr="00A23D99" w14:paraId="3BE40B5A" w14:textId="77777777" w:rsidTr="00453CCE">
        <w:tc>
          <w:tcPr>
            <w:tcW w:w="5173" w:type="dxa"/>
          </w:tcPr>
          <w:p w14:paraId="44599633" w14:textId="77777777" w:rsidR="00EA233B" w:rsidRPr="00A23D99" w:rsidRDefault="00EA233B" w:rsidP="00453CCE">
            <w:pPr>
              <w:rPr>
                <w:rFonts w:ascii="Tahoma" w:hAnsi="Tahoma" w:cs="Tahoma"/>
              </w:rPr>
            </w:pPr>
            <w:r w:rsidRPr="00A23D99">
              <w:rPr>
                <w:rFonts w:ascii="Tahoma" w:hAnsi="Tahoma" w:cs="Tahoma"/>
              </w:rPr>
              <w:t>…………………………</w:t>
            </w:r>
          </w:p>
        </w:tc>
      </w:tr>
      <w:tr w:rsidR="00EA233B" w:rsidRPr="00A23D99" w14:paraId="78676B3C" w14:textId="77777777" w:rsidTr="00453CCE">
        <w:tc>
          <w:tcPr>
            <w:tcW w:w="5173" w:type="dxa"/>
          </w:tcPr>
          <w:p w14:paraId="369459F5" w14:textId="77777777" w:rsidR="00EA233B" w:rsidRDefault="00EA233B" w:rsidP="00453CCE">
            <w:pPr>
              <w:pStyle w:val="Podnadpis"/>
              <w:jc w:val="both"/>
              <w:rPr>
                <w:rFonts w:ascii="Tahoma" w:hAnsi="Tahoma" w:cs="Tahoma"/>
                <w:b w:val="0"/>
                <w:bCs w:val="0"/>
                <w:sz w:val="20"/>
                <w:szCs w:val="24"/>
              </w:rPr>
            </w:pPr>
            <w:hyperlink r:id="rId8" w:history="1">
              <w:r w:rsidRPr="00CD4719">
                <w:rPr>
                  <w:rFonts w:ascii="Tahoma" w:hAnsi="Tahoma" w:cs="Tahoma"/>
                  <w:b w:val="0"/>
                  <w:bCs w:val="0"/>
                  <w:sz w:val="20"/>
                  <w:szCs w:val="24"/>
                </w:rPr>
                <w:t xml:space="preserve">RNDr. Jan </w:t>
              </w:r>
              <w:proofErr w:type="spellStart"/>
              <w:r w:rsidRPr="00CD4719">
                <w:rPr>
                  <w:rFonts w:ascii="Tahoma" w:hAnsi="Tahoma" w:cs="Tahoma"/>
                  <w:b w:val="0"/>
                  <w:bCs w:val="0"/>
                  <w:sz w:val="20"/>
                  <w:szCs w:val="24"/>
                </w:rPr>
                <w:t>Veřmiřovský</w:t>
              </w:r>
              <w:proofErr w:type="spellEnd"/>
              <w:r w:rsidRPr="00CD4719">
                <w:rPr>
                  <w:rFonts w:ascii="Tahoma" w:hAnsi="Tahoma" w:cs="Tahoma"/>
                  <w:b w:val="0"/>
                  <w:bCs w:val="0"/>
                  <w:sz w:val="20"/>
                  <w:szCs w:val="24"/>
                </w:rPr>
                <w:t xml:space="preserve">, Ph.D., MBA, LL.M., MPA, </w:t>
              </w:r>
              <w:proofErr w:type="spellStart"/>
              <w:r w:rsidRPr="00CD4719">
                <w:rPr>
                  <w:rFonts w:ascii="Tahoma" w:hAnsi="Tahoma" w:cs="Tahoma"/>
                  <w:b w:val="0"/>
                  <w:bCs w:val="0"/>
                  <w:sz w:val="20"/>
                  <w:szCs w:val="24"/>
                </w:rPr>
                <w:t>MSc</w:t>
              </w:r>
              <w:proofErr w:type="spellEnd"/>
              <w:r w:rsidRPr="00CD4719">
                <w:rPr>
                  <w:rFonts w:ascii="Tahoma" w:hAnsi="Tahoma" w:cs="Tahoma"/>
                  <w:b w:val="0"/>
                  <w:bCs w:val="0"/>
                  <w:sz w:val="20"/>
                  <w:szCs w:val="24"/>
                </w:rPr>
                <w:t>.</w:t>
              </w:r>
            </w:hyperlink>
          </w:p>
          <w:p w14:paraId="744BD2CF" w14:textId="77777777" w:rsidR="00EA233B" w:rsidRDefault="00EA233B" w:rsidP="00453CCE">
            <w:pPr>
              <w:pStyle w:val="Podnadpis"/>
              <w:jc w:val="both"/>
              <w:rPr>
                <w:rFonts w:ascii="Tahoma" w:hAnsi="Tahoma" w:cs="Tahoma"/>
                <w:b w:val="0"/>
                <w:bCs w:val="0"/>
                <w:sz w:val="20"/>
                <w:szCs w:val="24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4"/>
              </w:rPr>
              <w:t>náměstek hejtmana kraje</w:t>
            </w:r>
          </w:p>
          <w:p w14:paraId="1BE341FE" w14:textId="77777777" w:rsidR="00EA233B" w:rsidRPr="00A23D99" w:rsidRDefault="00EA233B" w:rsidP="00453CCE">
            <w:pPr>
              <w:rPr>
                <w:rFonts w:ascii="Tahoma" w:hAnsi="Tahoma" w:cs="Tahoma"/>
              </w:rPr>
            </w:pPr>
          </w:p>
        </w:tc>
      </w:tr>
    </w:tbl>
    <w:p w14:paraId="3289E551" w14:textId="77777777" w:rsidR="00BF35DA" w:rsidRDefault="00BF35DA" w:rsidP="00EA233B">
      <w:pPr>
        <w:pStyle w:val="Podnadpis"/>
        <w:rPr>
          <w:rFonts w:ascii="Tahoma" w:hAnsi="Tahoma" w:cs="Tahoma"/>
          <w:sz w:val="20"/>
        </w:rPr>
      </w:pPr>
    </w:p>
    <w:p w14:paraId="6F2F2C77" w14:textId="77777777" w:rsidR="00867AD2" w:rsidRDefault="00867AD2" w:rsidP="00BF35DA">
      <w:pPr>
        <w:pStyle w:val="Podnadpis"/>
        <w:rPr>
          <w:rFonts w:ascii="Tahoma" w:hAnsi="Tahoma" w:cs="Tahoma"/>
          <w:b w:val="0"/>
          <w:sz w:val="20"/>
        </w:rPr>
      </w:pPr>
    </w:p>
    <w:p w14:paraId="7FC9BB7A" w14:textId="77777777" w:rsidR="00112C70" w:rsidRDefault="00112C70" w:rsidP="00112C70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sz w:val="20"/>
          <w:szCs w:val="20"/>
        </w:rPr>
        <w:br w:type="page"/>
      </w:r>
      <w:r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792A2709" w14:textId="77777777" w:rsidR="00112C70" w:rsidRDefault="00112C70" w:rsidP="00112C70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61287DE0" w14:textId="77777777" w:rsidR="00112C70" w:rsidRDefault="00112C70" w:rsidP="00112C70">
      <w:pPr>
        <w:pStyle w:val="Podnadpis"/>
        <w:spacing w:before="240" w:after="24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Gymnázium a Střední průmyslová škola elektrotechniky a informatiky, </w:t>
      </w:r>
      <w:r>
        <w:rPr>
          <w:rFonts w:ascii="Tahoma" w:hAnsi="Tahoma" w:cs="Tahoma"/>
          <w:sz w:val="20"/>
          <w:szCs w:val="24"/>
        </w:rPr>
        <w:br/>
        <w:t>Frenštát pod Radhoštěm, příspěvková organizace</w:t>
      </w:r>
    </w:p>
    <w:p w14:paraId="6971F315" w14:textId="77777777" w:rsidR="00112C70" w:rsidRDefault="00112C70" w:rsidP="00112C70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272BE8">
        <w:rPr>
          <w:rFonts w:ascii="Tahoma" w:hAnsi="Tahoma" w:cs="Tahoma"/>
          <w:b w:val="0"/>
          <w:bCs w:val="0"/>
          <w:sz w:val="20"/>
          <w:szCs w:val="24"/>
        </w:rPr>
        <w:t>17. března 2025</w:t>
      </w:r>
    </w:p>
    <w:p w14:paraId="53875E5F" w14:textId="77777777" w:rsidR="00112C70" w:rsidRDefault="00112C70" w:rsidP="00112C70">
      <w:pPr>
        <w:pStyle w:val="Podnadpis"/>
        <w:spacing w:before="36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0B3C3204" w14:textId="77777777" w:rsidR="00112C70" w:rsidRDefault="00112C70" w:rsidP="00112C70">
      <w:pPr>
        <w:pStyle w:val="Podnadpis"/>
        <w:spacing w:before="480" w:after="120"/>
        <w:ind w:left="284" w:hanging="284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1. Rozpis nemovitého majetku</w:t>
      </w:r>
    </w:p>
    <w:p w14:paraId="1F576C37" w14:textId="7B6F4EC1" w:rsidR="00112C70" w:rsidRDefault="00112C70" w:rsidP="001646E9">
      <w:pPr>
        <w:pStyle w:val="Podnadpis"/>
        <w:numPr>
          <w:ilvl w:val="0"/>
          <w:numId w:val="23"/>
        </w:numPr>
        <w:tabs>
          <w:tab w:val="left" w:pos="900"/>
        </w:tabs>
        <w:spacing w:before="240" w:after="24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</w:p>
    <w:p w14:paraId="77DF4CA0" w14:textId="77777777" w:rsidR="00112C70" w:rsidRDefault="00112C70" w:rsidP="00112C70">
      <w:pPr>
        <w:pStyle w:val="Podnadpis"/>
        <w:tabs>
          <w:tab w:val="left" w:pos="1620"/>
          <w:tab w:val="left" w:pos="3686"/>
          <w:tab w:val="left" w:pos="612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4C8B7D60" w14:textId="77777777" w:rsidR="00112C70" w:rsidRDefault="00112C70" w:rsidP="00112C70">
      <w:pPr>
        <w:pStyle w:val="Podnadpis"/>
        <w:tabs>
          <w:tab w:val="left" w:pos="1620"/>
          <w:tab w:val="left" w:pos="3686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1498/1</w:t>
      </w:r>
      <w:r>
        <w:rPr>
          <w:rFonts w:ascii="Tahoma" w:hAnsi="Tahoma" w:cs="Tahoma"/>
          <w:b w:val="0"/>
          <w:bCs w:val="0"/>
          <w:sz w:val="20"/>
        </w:rPr>
        <w:tab/>
        <w:t>1258, Frenštát p. R.</w:t>
      </w:r>
      <w:r>
        <w:rPr>
          <w:rFonts w:ascii="Tahoma" w:hAnsi="Tahoma" w:cs="Tahoma"/>
          <w:b w:val="0"/>
          <w:bCs w:val="0"/>
          <w:sz w:val="20"/>
        </w:rPr>
        <w:tab/>
        <w:t>jiná stavba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1E55B168" w14:textId="77777777" w:rsidR="007D1002" w:rsidRDefault="007D1002" w:rsidP="007D1002">
      <w:pPr>
        <w:pStyle w:val="Podnadpis"/>
        <w:tabs>
          <w:tab w:val="left" w:pos="0"/>
          <w:tab w:val="left" w:pos="1620"/>
          <w:tab w:val="left" w:pos="3686"/>
          <w:tab w:val="left" w:pos="612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1499</w:t>
      </w:r>
      <w:r>
        <w:rPr>
          <w:rFonts w:ascii="Tahoma" w:hAnsi="Tahoma" w:cs="Tahoma"/>
          <w:b w:val="0"/>
          <w:bCs w:val="0"/>
          <w:sz w:val="20"/>
        </w:rPr>
        <w:tab/>
        <w:t>1374, Frenštát p. R.</w:t>
      </w:r>
      <w:r>
        <w:rPr>
          <w:rFonts w:ascii="Tahoma" w:hAnsi="Tahoma" w:cs="Tahoma"/>
          <w:b w:val="0"/>
          <w:bCs w:val="0"/>
          <w:sz w:val="20"/>
        </w:rPr>
        <w:tab/>
        <w:t>jiná stavba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58839AFA" w14:textId="77777777" w:rsidR="00112C70" w:rsidRDefault="00112C70" w:rsidP="00112C70">
      <w:pPr>
        <w:pStyle w:val="Podnadpis"/>
        <w:tabs>
          <w:tab w:val="left" w:pos="0"/>
          <w:tab w:val="left" w:pos="1620"/>
          <w:tab w:val="left" w:pos="3686"/>
          <w:tab w:val="left" w:pos="612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1500</w:t>
      </w:r>
      <w:r>
        <w:rPr>
          <w:rFonts w:ascii="Tahoma" w:hAnsi="Tahoma" w:cs="Tahoma"/>
          <w:b w:val="0"/>
          <w:bCs w:val="0"/>
          <w:sz w:val="20"/>
        </w:rPr>
        <w:tab/>
        <w:t>1259, Frenštát p. R.</w:t>
      </w:r>
      <w:r>
        <w:rPr>
          <w:rFonts w:ascii="Tahoma" w:hAnsi="Tahoma" w:cs="Tahoma"/>
          <w:b w:val="0"/>
          <w:bCs w:val="0"/>
          <w:sz w:val="20"/>
        </w:rPr>
        <w:tab/>
        <w:t>jiná stavba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4BDD4B80" w14:textId="77777777" w:rsidR="00112C70" w:rsidRDefault="00112C70" w:rsidP="00112C70">
      <w:pPr>
        <w:pStyle w:val="Podnadpis"/>
        <w:tabs>
          <w:tab w:val="left" w:pos="1620"/>
          <w:tab w:val="left" w:pos="3686"/>
          <w:tab w:val="left" w:pos="612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4802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2204, Frenštát p. R.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občanská vybavenost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Frenštát pod Radhoštěm</w:t>
      </w:r>
    </w:p>
    <w:p w14:paraId="03A64FCF" w14:textId="77777777" w:rsidR="00112C70" w:rsidRDefault="00112C70" w:rsidP="00112C70">
      <w:pPr>
        <w:pStyle w:val="Podnadpis"/>
        <w:tabs>
          <w:tab w:val="left" w:pos="0"/>
          <w:tab w:val="left" w:pos="1620"/>
          <w:tab w:val="left" w:pos="3686"/>
          <w:tab w:val="left" w:pos="612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</w:p>
    <w:p w14:paraId="1E5077AA" w14:textId="385D2AA9" w:rsidR="00112C70" w:rsidRDefault="00716E9F" w:rsidP="00B761E0">
      <w:pPr>
        <w:pStyle w:val="Podnadpis"/>
        <w:tabs>
          <w:tab w:val="left" w:pos="900"/>
        </w:tabs>
        <w:spacing w:before="240" w:after="240"/>
        <w:ind w:left="340"/>
        <w:jc w:val="both"/>
        <w:rPr>
          <w:rFonts w:ascii="Tahoma" w:hAnsi="Tahoma" w:cs="Tahoma"/>
          <w:b w:val="0"/>
          <w:bCs w:val="0"/>
          <w:sz w:val="20"/>
        </w:rPr>
      </w:pPr>
      <w:r w:rsidRPr="00716E9F">
        <w:rPr>
          <w:rFonts w:ascii="Tahoma" w:hAnsi="Tahoma" w:cs="Tahoma"/>
          <w:b w:val="0"/>
          <w:bCs w:val="0"/>
          <w:color w:val="000000"/>
          <w:sz w:val="20"/>
          <w:szCs w:val="24"/>
        </w:rPr>
        <w:t>b)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 </w:t>
      </w:r>
      <w:r w:rsidR="00B761E0"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 </w:t>
      </w:r>
      <w:r w:rsidR="00112C70"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100B88D5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258CFF37" w14:textId="77777777" w:rsidR="007D1002" w:rsidRDefault="007D1002" w:rsidP="007D1002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1498/1</w:t>
      </w:r>
      <w:r>
        <w:rPr>
          <w:rFonts w:ascii="Tahoma" w:hAnsi="Tahoma" w:cs="Tahoma"/>
          <w:b w:val="0"/>
          <w:bCs w:val="0"/>
          <w:sz w:val="20"/>
        </w:rPr>
        <w:tab/>
        <w:t>9140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2D279E6C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1498/2</w:t>
      </w:r>
      <w:r>
        <w:rPr>
          <w:rFonts w:ascii="Tahoma" w:hAnsi="Tahoma" w:cs="Tahoma"/>
          <w:b w:val="0"/>
          <w:bCs w:val="0"/>
          <w:sz w:val="20"/>
        </w:rPr>
        <w:tab/>
        <w:t>58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63F56CF9" w14:textId="77777777" w:rsidR="007D1002" w:rsidRDefault="007D1002" w:rsidP="007D1002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1499</w:t>
      </w:r>
      <w:r>
        <w:rPr>
          <w:rFonts w:ascii="Tahoma" w:hAnsi="Tahoma" w:cs="Tahoma"/>
          <w:b w:val="0"/>
          <w:bCs w:val="0"/>
          <w:sz w:val="20"/>
        </w:rPr>
        <w:tab/>
        <w:t>8633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59628132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1500</w:t>
      </w:r>
      <w:r>
        <w:rPr>
          <w:rFonts w:ascii="Tahoma" w:hAnsi="Tahoma" w:cs="Tahoma"/>
          <w:b w:val="0"/>
          <w:bCs w:val="0"/>
          <w:sz w:val="20"/>
        </w:rPr>
        <w:tab/>
        <w:t>5453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330334DB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st. 4802</w:t>
      </w:r>
      <w:r>
        <w:rPr>
          <w:rFonts w:ascii="Tahoma" w:hAnsi="Tahoma" w:cs="Tahoma"/>
          <w:b w:val="0"/>
          <w:bCs w:val="0"/>
          <w:sz w:val="20"/>
        </w:rPr>
        <w:tab/>
        <w:t>2236</w:t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1D0F794C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4881</w:t>
      </w:r>
      <w:r>
        <w:rPr>
          <w:rFonts w:ascii="Tahoma" w:hAnsi="Tahoma" w:cs="Tahoma"/>
          <w:b w:val="0"/>
          <w:bCs w:val="0"/>
          <w:sz w:val="20"/>
        </w:rPr>
        <w:tab/>
        <w:t>1318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75AD13E0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4882</w:t>
      </w:r>
      <w:r>
        <w:rPr>
          <w:rFonts w:ascii="Tahoma" w:hAnsi="Tahoma" w:cs="Tahoma"/>
          <w:b w:val="0"/>
          <w:bCs w:val="0"/>
          <w:sz w:val="20"/>
        </w:rPr>
        <w:tab/>
        <w:t>342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0BE06C38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4883</w:t>
      </w:r>
      <w:r>
        <w:rPr>
          <w:rFonts w:ascii="Tahoma" w:hAnsi="Tahoma" w:cs="Tahoma"/>
          <w:b w:val="0"/>
          <w:bCs w:val="0"/>
          <w:sz w:val="20"/>
        </w:rPr>
        <w:tab/>
        <w:t>124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3BA44CED" w14:textId="77777777" w:rsidR="00112C70" w:rsidRDefault="00112C70" w:rsidP="00112C70">
      <w:pPr>
        <w:pStyle w:val="Podnadpis"/>
        <w:tabs>
          <w:tab w:val="left" w:pos="1620"/>
          <w:tab w:val="left" w:pos="3240"/>
          <w:tab w:val="left" w:pos="6120"/>
        </w:tabs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4886</w:t>
      </w:r>
      <w:r>
        <w:rPr>
          <w:rFonts w:ascii="Tahoma" w:hAnsi="Tahoma" w:cs="Tahoma"/>
          <w:b w:val="0"/>
          <w:bCs w:val="0"/>
          <w:sz w:val="20"/>
        </w:rPr>
        <w:tab/>
        <w:t>114</w:t>
      </w:r>
      <w:r>
        <w:rPr>
          <w:rFonts w:ascii="Tahoma" w:hAnsi="Tahoma" w:cs="Tahoma"/>
          <w:b w:val="0"/>
          <w:bCs w:val="0"/>
          <w:sz w:val="20"/>
        </w:rPr>
        <w:tab/>
        <w:t>ostatní plocha</w:t>
      </w:r>
      <w:r>
        <w:rPr>
          <w:rFonts w:ascii="Tahoma" w:hAnsi="Tahoma" w:cs="Tahoma"/>
          <w:b w:val="0"/>
          <w:bCs w:val="0"/>
          <w:sz w:val="20"/>
        </w:rPr>
        <w:tab/>
        <w:t>Frenštát pod Radhoštěm</w:t>
      </w:r>
    </w:p>
    <w:p w14:paraId="2927FCDC" w14:textId="77777777" w:rsidR="00112C70" w:rsidRDefault="00112C70" w:rsidP="00112C70">
      <w:pPr>
        <w:pStyle w:val="Podnadpis"/>
        <w:numPr>
          <w:ilvl w:val="0"/>
          <w:numId w:val="7"/>
        </w:numPr>
        <w:tabs>
          <w:tab w:val="clear" w:pos="720"/>
        </w:tabs>
        <w:spacing w:before="480"/>
        <w:ind w:left="284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 w:val="0"/>
          <w:sz w:val="20"/>
        </w:rPr>
        <w:t xml:space="preserve">Rozpis movitého majetku </w:t>
      </w:r>
      <w:r>
        <w:rPr>
          <w:rFonts w:ascii="Tahoma" w:hAnsi="Tahoma" w:cs="Tahoma"/>
          <w:b w:val="0"/>
          <w:sz w:val="20"/>
        </w:rPr>
        <w:t>je uveden v inventárních soupisech uložených u příspěvkové organizace.</w:t>
      </w:r>
    </w:p>
    <w:p w14:paraId="7E1C58D0" w14:textId="77777777" w:rsidR="00112C70" w:rsidRPr="000143E6" w:rsidRDefault="00112C70" w:rsidP="00112C70">
      <w:pPr>
        <w:pStyle w:val="Podnadpis"/>
        <w:jc w:val="left"/>
        <w:rPr>
          <w:rFonts w:ascii="Tahoma" w:hAnsi="Tahoma" w:cs="Tahoma"/>
          <w:sz w:val="20"/>
          <w:szCs w:val="20"/>
        </w:rPr>
      </w:pPr>
    </w:p>
    <w:p w14:paraId="20881C0D" w14:textId="77777777" w:rsidR="00867AD2" w:rsidRPr="000143E6" w:rsidRDefault="00867AD2" w:rsidP="00867AD2">
      <w:pPr>
        <w:pStyle w:val="Podnadpis"/>
        <w:jc w:val="left"/>
        <w:rPr>
          <w:rFonts w:ascii="Tahoma" w:hAnsi="Tahoma" w:cs="Tahoma"/>
          <w:sz w:val="20"/>
          <w:szCs w:val="20"/>
        </w:rPr>
      </w:pPr>
    </w:p>
    <w:p w14:paraId="20A8D533" w14:textId="77777777" w:rsidR="00867AD2" w:rsidRPr="000143E6" w:rsidRDefault="00867AD2" w:rsidP="00867AD2">
      <w:pPr>
        <w:pStyle w:val="Podnadpis"/>
        <w:rPr>
          <w:rFonts w:ascii="Tahoma" w:hAnsi="Tahoma" w:cs="Tahoma"/>
          <w:sz w:val="20"/>
          <w:szCs w:val="20"/>
        </w:rPr>
      </w:pPr>
    </w:p>
    <w:p w14:paraId="0807BB08" w14:textId="77777777" w:rsidR="00950EC3" w:rsidRPr="000143E6" w:rsidRDefault="00950EC3" w:rsidP="00867AD2">
      <w:pPr>
        <w:pStyle w:val="Podnadpis"/>
        <w:rPr>
          <w:rFonts w:ascii="Tahoma" w:hAnsi="Tahoma" w:cs="Tahoma"/>
          <w:sz w:val="20"/>
          <w:szCs w:val="20"/>
        </w:rPr>
      </w:pPr>
    </w:p>
    <w:p w14:paraId="2B9EC98B" w14:textId="77777777" w:rsidR="00A34D9E" w:rsidRPr="000143E6" w:rsidRDefault="00A34D9E" w:rsidP="00950EC3">
      <w:pPr>
        <w:pStyle w:val="Podnadpis"/>
        <w:rPr>
          <w:rFonts w:ascii="Tahoma" w:hAnsi="Tahoma" w:cs="Tahoma"/>
          <w:sz w:val="20"/>
          <w:szCs w:val="20"/>
        </w:rPr>
      </w:pPr>
    </w:p>
    <w:sectPr w:rsidR="00A34D9E" w:rsidRPr="000143E6"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D326" w14:textId="77777777" w:rsidR="006C4A0C" w:rsidRDefault="006C4A0C">
      <w:r>
        <w:separator/>
      </w:r>
    </w:p>
  </w:endnote>
  <w:endnote w:type="continuationSeparator" w:id="0">
    <w:p w14:paraId="7060C64E" w14:textId="77777777" w:rsidR="006C4A0C" w:rsidRDefault="006C4A0C">
      <w:r>
        <w:continuationSeparator/>
      </w:r>
    </w:p>
  </w:endnote>
  <w:endnote w:type="continuationNotice" w:id="1">
    <w:p w14:paraId="02C24425" w14:textId="77777777" w:rsidR="006C4A0C" w:rsidRDefault="006C4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3EBD" w14:textId="032A9E48" w:rsidR="007F6463" w:rsidRDefault="001646E9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06DBC4" wp14:editId="38BB38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8096415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1D0C6" w14:textId="0C42FAA6" w:rsidR="001646E9" w:rsidRPr="001646E9" w:rsidRDefault="001646E9" w:rsidP="001646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46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6DB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0D1D0C6" w14:textId="0C42FAA6" w:rsidR="001646E9" w:rsidRPr="001646E9" w:rsidRDefault="001646E9" w:rsidP="001646E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46E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463">
      <w:rPr>
        <w:rStyle w:val="slostrnky"/>
      </w:rPr>
      <w:fldChar w:fldCharType="begin"/>
    </w:r>
    <w:r w:rsidR="007F6463">
      <w:rPr>
        <w:rStyle w:val="slostrnky"/>
      </w:rPr>
      <w:instrText xml:space="preserve">PAGE  </w:instrText>
    </w:r>
    <w:r w:rsidR="007F6463">
      <w:rPr>
        <w:rStyle w:val="slostrnky"/>
      </w:rPr>
      <w:fldChar w:fldCharType="end"/>
    </w:r>
  </w:p>
  <w:p w14:paraId="180ACE3A" w14:textId="77777777" w:rsidR="007F6463" w:rsidRDefault="007F64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1ECB" w14:textId="3C8D11CA" w:rsidR="007F6463" w:rsidRDefault="001646E9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F045DC" wp14:editId="69F6FF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30583698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4E8C1" w14:textId="7E01E4E3" w:rsidR="001646E9" w:rsidRPr="001646E9" w:rsidRDefault="001646E9" w:rsidP="001646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46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045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724E8C1" w14:textId="7E01E4E3" w:rsidR="001646E9" w:rsidRPr="001646E9" w:rsidRDefault="001646E9" w:rsidP="001646E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46E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463">
      <w:rPr>
        <w:rStyle w:val="slostrnky"/>
        <w:rFonts w:ascii="Tahoma" w:hAnsi="Tahoma" w:cs="Tahoma"/>
        <w:sz w:val="20"/>
      </w:rPr>
      <w:fldChar w:fldCharType="begin"/>
    </w:r>
    <w:r w:rsidR="007F6463">
      <w:rPr>
        <w:rStyle w:val="slostrnky"/>
        <w:rFonts w:ascii="Tahoma" w:hAnsi="Tahoma" w:cs="Tahoma"/>
        <w:sz w:val="20"/>
      </w:rPr>
      <w:instrText xml:space="preserve"> PAGE </w:instrText>
    </w:r>
    <w:r w:rsidR="007F6463">
      <w:rPr>
        <w:rStyle w:val="slostrnky"/>
        <w:rFonts w:ascii="Tahoma" w:hAnsi="Tahoma" w:cs="Tahoma"/>
        <w:sz w:val="20"/>
      </w:rPr>
      <w:fldChar w:fldCharType="separate"/>
    </w:r>
    <w:r w:rsidR="00163E63">
      <w:rPr>
        <w:rStyle w:val="slostrnky"/>
        <w:rFonts w:ascii="Tahoma" w:hAnsi="Tahoma" w:cs="Tahoma"/>
        <w:noProof/>
        <w:sz w:val="20"/>
      </w:rPr>
      <w:t>2</w:t>
    </w:r>
    <w:r w:rsidR="007F6463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0DCE" w14:textId="0D19A2C1" w:rsidR="001646E9" w:rsidRDefault="001646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857B77" wp14:editId="5A8FCF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11804763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F689F" w14:textId="284D5C47" w:rsidR="001646E9" w:rsidRPr="001646E9" w:rsidRDefault="001646E9" w:rsidP="001646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46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57B7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4AF689F" w14:textId="284D5C47" w:rsidR="001646E9" w:rsidRPr="001646E9" w:rsidRDefault="001646E9" w:rsidP="001646E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46E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1618" w14:textId="77777777" w:rsidR="006C4A0C" w:rsidRDefault="006C4A0C">
      <w:pPr>
        <w:pStyle w:val="Zkladntext"/>
      </w:pPr>
      <w:r>
        <w:separator/>
      </w:r>
    </w:p>
  </w:footnote>
  <w:footnote w:type="continuationSeparator" w:id="0">
    <w:p w14:paraId="1AD60568" w14:textId="77777777" w:rsidR="006C4A0C" w:rsidRDefault="006C4A0C">
      <w:r>
        <w:continuationSeparator/>
      </w:r>
    </w:p>
  </w:footnote>
  <w:footnote w:type="continuationNotice" w:id="1">
    <w:p w14:paraId="78D0E669" w14:textId="77777777" w:rsidR="006C4A0C" w:rsidRDefault="006C4A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86"/>
    <w:multiLevelType w:val="multilevel"/>
    <w:tmpl w:val="1DE2E2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F0881"/>
    <w:multiLevelType w:val="hybridMultilevel"/>
    <w:tmpl w:val="69F8B2F6"/>
    <w:lvl w:ilvl="0" w:tplc="73807E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714BE"/>
    <w:multiLevelType w:val="hybridMultilevel"/>
    <w:tmpl w:val="02D87E48"/>
    <w:lvl w:ilvl="0" w:tplc="04050017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182B6F9D"/>
    <w:multiLevelType w:val="hybridMultilevel"/>
    <w:tmpl w:val="F14A33FE"/>
    <w:lvl w:ilvl="0" w:tplc="C4AEF448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15F2"/>
    <w:multiLevelType w:val="singleLevel"/>
    <w:tmpl w:val="69681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4122" w:hanging="360"/>
      </w:pPr>
    </w:lvl>
    <w:lvl w:ilvl="1" w:tplc="04050019">
      <w:start w:val="1"/>
      <w:numFmt w:val="lowerLetter"/>
      <w:lvlText w:val="%2."/>
      <w:lvlJc w:val="left"/>
      <w:pPr>
        <w:ind w:left="4842" w:hanging="360"/>
      </w:pPr>
    </w:lvl>
    <w:lvl w:ilvl="2" w:tplc="0405001B">
      <w:start w:val="1"/>
      <w:numFmt w:val="lowerRoman"/>
      <w:lvlText w:val="%3."/>
      <w:lvlJc w:val="right"/>
      <w:pPr>
        <w:ind w:left="5562" w:hanging="180"/>
      </w:pPr>
    </w:lvl>
    <w:lvl w:ilvl="3" w:tplc="0405000F">
      <w:start w:val="1"/>
      <w:numFmt w:val="decimal"/>
      <w:lvlText w:val="%4."/>
      <w:lvlJc w:val="left"/>
      <w:pPr>
        <w:ind w:left="6282" w:hanging="360"/>
      </w:pPr>
    </w:lvl>
    <w:lvl w:ilvl="4" w:tplc="04050019">
      <w:start w:val="1"/>
      <w:numFmt w:val="lowerLetter"/>
      <w:lvlText w:val="%5."/>
      <w:lvlJc w:val="left"/>
      <w:pPr>
        <w:ind w:left="7002" w:hanging="360"/>
      </w:pPr>
    </w:lvl>
    <w:lvl w:ilvl="5" w:tplc="0405001B">
      <w:start w:val="1"/>
      <w:numFmt w:val="lowerRoman"/>
      <w:lvlText w:val="%6."/>
      <w:lvlJc w:val="right"/>
      <w:pPr>
        <w:ind w:left="7722" w:hanging="180"/>
      </w:pPr>
    </w:lvl>
    <w:lvl w:ilvl="6" w:tplc="0405000F">
      <w:start w:val="1"/>
      <w:numFmt w:val="decimal"/>
      <w:lvlText w:val="%7."/>
      <w:lvlJc w:val="left"/>
      <w:pPr>
        <w:ind w:left="8442" w:hanging="360"/>
      </w:pPr>
    </w:lvl>
    <w:lvl w:ilvl="7" w:tplc="04050019">
      <w:start w:val="1"/>
      <w:numFmt w:val="lowerLetter"/>
      <w:lvlText w:val="%8."/>
      <w:lvlJc w:val="left"/>
      <w:pPr>
        <w:ind w:left="9162" w:hanging="360"/>
      </w:pPr>
    </w:lvl>
    <w:lvl w:ilvl="8" w:tplc="0405001B">
      <w:start w:val="1"/>
      <w:numFmt w:val="lowerRoman"/>
      <w:lvlText w:val="%9."/>
      <w:lvlJc w:val="right"/>
      <w:pPr>
        <w:ind w:left="9882" w:hanging="180"/>
      </w:pPr>
    </w:lvl>
  </w:abstractNum>
  <w:abstractNum w:abstractNumId="9" w15:restartNumberingAfterBreak="0">
    <w:nsid w:val="3EE811F8"/>
    <w:multiLevelType w:val="hybridMultilevel"/>
    <w:tmpl w:val="927E77FE"/>
    <w:lvl w:ilvl="0" w:tplc="C76064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3F70BB2"/>
    <w:multiLevelType w:val="hybridMultilevel"/>
    <w:tmpl w:val="0CAC619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D2ADE"/>
    <w:multiLevelType w:val="hybridMultilevel"/>
    <w:tmpl w:val="12163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7A7A"/>
    <w:multiLevelType w:val="hybridMultilevel"/>
    <w:tmpl w:val="149022A2"/>
    <w:lvl w:ilvl="0" w:tplc="B436FA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4B5"/>
    <w:multiLevelType w:val="hybridMultilevel"/>
    <w:tmpl w:val="01044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626B"/>
    <w:multiLevelType w:val="hybridMultilevel"/>
    <w:tmpl w:val="3ECEBBB4"/>
    <w:lvl w:ilvl="0" w:tplc="AD9A90E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F2487"/>
    <w:multiLevelType w:val="hybridMultilevel"/>
    <w:tmpl w:val="F3D6D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5061C"/>
    <w:multiLevelType w:val="multilevel"/>
    <w:tmpl w:val="3DF09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76B41900"/>
    <w:multiLevelType w:val="multilevel"/>
    <w:tmpl w:val="FFD29E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5D26BF"/>
    <w:multiLevelType w:val="hybridMultilevel"/>
    <w:tmpl w:val="A1E208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934850">
    <w:abstractNumId w:val="0"/>
  </w:num>
  <w:num w:numId="2" w16cid:durableId="789739497">
    <w:abstractNumId w:val="0"/>
  </w:num>
  <w:num w:numId="3" w16cid:durableId="204128036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0394191">
    <w:abstractNumId w:val="1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622313">
    <w:abstractNumId w:val="6"/>
  </w:num>
  <w:num w:numId="6" w16cid:durableId="1631284505">
    <w:abstractNumId w:val="4"/>
  </w:num>
  <w:num w:numId="7" w16cid:durableId="379860694">
    <w:abstractNumId w:val="1"/>
  </w:num>
  <w:num w:numId="8" w16cid:durableId="2127694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8752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3546087">
    <w:abstractNumId w:val="19"/>
  </w:num>
  <w:num w:numId="11" w16cid:durableId="1956403839">
    <w:abstractNumId w:val="2"/>
  </w:num>
  <w:num w:numId="12" w16cid:durableId="2004812881">
    <w:abstractNumId w:val="10"/>
  </w:num>
  <w:num w:numId="13" w16cid:durableId="995187092">
    <w:abstractNumId w:val="8"/>
  </w:num>
  <w:num w:numId="14" w16cid:durableId="1273246222">
    <w:abstractNumId w:val="11"/>
  </w:num>
  <w:num w:numId="15" w16cid:durableId="2039811848">
    <w:abstractNumId w:val="20"/>
  </w:num>
  <w:num w:numId="16" w16cid:durableId="1631477915">
    <w:abstractNumId w:val="12"/>
  </w:num>
  <w:num w:numId="17" w16cid:durableId="1480925474">
    <w:abstractNumId w:val="13"/>
  </w:num>
  <w:num w:numId="18" w16cid:durableId="761142048">
    <w:abstractNumId w:val="9"/>
  </w:num>
  <w:num w:numId="19" w16cid:durableId="1673608684">
    <w:abstractNumId w:val="15"/>
  </w:num>
  <w:num w:numId="20" w16cid:durableId="332535837">
    <w:abstractNumId w:val="17"/>
  </w:num>
  <w:num w:numId="21" w16cid:durableId="1646007472">
    <w:abstractNumId w:val="16"/>
  </w:num>
  <w:num w:numId="22" w16cid:durableId="621963099">
    <w:abstractNumId w:val="5"/>
  </w:num>
  <w:num w:numId="23" w16cid:durableId="411803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F3"/>
    <w:rsid w:val="00003B38"/>
    <w:rsid w:val="00005092"/>
    <w:rsid w:val="000143E6"/>
    <w:rsid w:val="00085DAA"/>
    <w:rsid w:val="000A465C"/>
    <w:rsid w:val="000B509E"/>
    <w:rsid w:val="000D5D90"/>
    <w:rsid w:val="000E5467"/>
    <w:rsid w:val="00102217"/>
    <w:rsid w:val="0011244D"/>
    <w:rsid w:val="00112C70"/>
    <w:rsid w:val="00137B92"/>
    <w:rsid w:val="0015399D"/>
    <w:rsid w:val="00163E63"/>
    <w:rsid w:val="001646E9"/>
    <w:rsid w:val="00173504"/>
    <w:rsid w:val="00192A1B"/>
    <w:rsid w:val="00197C50"/>
    <w:rsid w:val="001D42D3"/>
    <w:rsid w:val="001E1DFF"/>
    <w:rsid w:val="00206FD3"/>
    <w:rsid w:val="00211037"/>
    <w:rsid w:val="002413E7"/>
    <w:rsid w:val="002607E6"/>
    <w:rsid w:val="00272BE8"/>
    <w:rsid w:val="00276462"/>
    <w:rsid w:val="002843B4"/>
    <w:rsid w:val="002A7751"/>
    <w:rsid w:val="002B0562"/>
    <w:rsid w:val="002B6A39"/>
    <w:rsid w:val="002C2535"/>
    <w:rsid w:val="002D56C1"/>
    <w:rsid w:val="002F42CF"/>
    <w:rsid w:val="003357AD"/>
    <w:rsid w:val="00340083"/>
    <w:rsid w:val="003575EE"/>
    <w:rsid w:val="003711A3"/>
    <w:rsid w:val="003A4F5D"/>
    <w:rsid w:val="003B7E31"/>
    <w:rsid w:val="003C3AB2"/>
    <w:rsid w:val="003D0FE6"/>
    <w:rsid w:val="003E15B2"/>
    <w:rsid w:val="003E45F3"/>
    <w:rsid w:val="003E6FF1"/>
    <w:rsid w:val="003F5308"/>
    <w:rsid w:val="00400536"/>
    <w:rsid w:val="00417A83"/>
    <w:rsid w:val="00444B5A"/>
    <w:rsid w:val="00450372"/>
    <w:rsid w:val="00453CCE"/>
    <w:rsid w:val="00464A2E"/>
    <w:rsid w:val="004A7049"/>
    <w:rsid w:val="00506810"/>
    <w:rsid w:val="00507CB9"/>
    <w:rsid w:val="00560A5E"/>
    <w:rsid w:val="00592E60"/>
    <w:rsid w:val="005C62C7"/>
    <w:rsid w:val="005D1DDF"/>
    <w:rsid w:val="005D58A3"/>
    <w:rsid w:val="005D5BA5"/>
    <w:rsid w:val="005D66D3"/>
    <w:rsid w:val="005E62E5"/>
    <w:rsid w:val="005F6EB3"/>
    <w:rsid w:val="00615617"/>
    <w:rsid w:val="00621403"/>
    <w:rsid w:val="00625674"/>
    <w:rsid w:val="006545A8"/>
    <w:rsid w:val="0065592B"/>
    <w:rsid w:val="00666F50"/>
    <w:rsid w:val="006976FC"/>
    <w:rsid w:val="006C4A0C"/>
    <w:rsid w:val="006E0369"/>
    <w:rsid w:val="006E7BCA"/>
    <w:rsid w:val="00716E9F"/>
    <w:rsid w:val="007245B9"/>
    <w:rsid w:val="0076403A"/>
    <w:rsid w:val="00784DCF"/>
    <w:rsid w:val="00792461"/>
    <w:rsid w:val="007A371E"/>
    <w:rsid w:val="007D1002"/>
    <w:rsid w:val="007F6463"/>
    <w:rsid w:val="008239D1"/>
    <w:rsid w:val="008600ED"/>
    <w:rsid w:val="008612D1"/>
    <w:rsid w:val="00865EE6"/>
    <w:rsid w:val="00867AD2"/>
    <w:rsid w:val="008A607F"/>
    <w:rsid w:val="008B1BAE"/>
    <w:rsid w:val="008D1ED7"/>
    <w:rsid w:val="008D6987"/>
    <w:rsid w:val="008E7EE2"/>
    <w:rsid w:val="00920F54"/>
    <w:rsid w:val="00950EC3"/>
    <w:rsid w:val="0096431B"/>
    <w:rsid w:val="00967379"/>
    <w:rsid w:val="0097387E"/>
    <w:rsid w:val="00985FD3"/>
    <w:rsid w:val="009C469F"/>
    <w:rsid w:val="009D3131"/>
    <w:rsid w:val="009F2281"/>
    <w:rsid w:val="00A15836"/>
    <w:rsid w:val="00A164DD"/>
    <w:rsid w:val="00A34D9E"/>
    <w:rsid w:val="00A5741E"/>
    <w:rsid w:val="00AA2D92"/>
    <w:rsid w:val="00AD37CE"/>
    <w:rsid w:val="00AD6A73"/>
    <w:rsid w:val="00B24058"/>
    <w:rsid w:val="00B7541B"/>
    <w:rsid w:val="00B761E0"/>
    <w:rsid w:val="00BA046B"/>
    <w:rsid w:val="00BB14F3"/>
    <w:rsid w:val="00BE3039"/>
    <w:rsid w:val="00BF35DA"/>
    <w:rsid w:val="00C13AED"/>
    <w:rsid w:val="00C21846"/>
    <w:rsid w:val="00C416F2"/>
    <w:rsid w:val="00C94313"/>
    <w:rsid w:val="00C96DA9"/>
    <w:rsid w:val="00CC2332"/>
    <w:rsid w:val="00CD7EC7"/>
    <w:rsid w:val="00CE69B7"/>
    <w:rsid w:val="00D31E1F"/>
    <w:rsid w:val="00D42D23"/>
    <w:rsid w:val="00D47FD7"/>
    <w:rsid w:val="00D71E6F"/>
    <w:rsid w:val="00D7643B"/>
    <w:rsid w:val="00D8243F"/>
    <w:rsid w:val="00DA7A94"/>
    <w:rsid w:val="00DE21A0"/>
    <w:rsid w:val="00E1033F"/>
    <w:rsid w:val="00E40B4E"/>
    <w:rsid w:val="00E63415"/>
    <w:rsid w:val="00E74552"/>
    <w:rsid w:val="00EA233B"/>
    <w:rsid w:val="00EA400E"/>
    <w:rsid w:val="00EB27D5"/>
    <w:rsid w:val="00EB3055"/>
    <w:rsid w:val="00EC590D"/>
    <w:rsid w:val="00ED6BD7"/>
    <w:rsid w:val="00ED76BE"/>
    <w:rsid w:val="00EE4F33"/>
    <w:rsid w:val="00F008A8"/>
    <w:rsid w:val="00F427EE"/>
    <w:rsid w:val="00F62D38"/>
    <w:rsid w:val="00F9257B"/>
    <w:rsid w:val="00FA7063"/>
    <w:rsid w:val="00F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0328B"/>
  <w15:chartTrackingRefBased/>
  <w15:docId w15:val="{17D548D2-5DD3-4575-BAB0-9CEA3EC8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aliases w:val="Podtitul Char,Char1 Char"/>
    <w:link w:val="Podnadpis"/>
    <w:rsid w:val="002C2535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E634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cs/kraj/zastupitelstvo/rndr--jan-vermirovsky--ph-d---mba--ll-m---mpa--msc--327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FBCC-FAE3-4866-9BBC-90E97277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11</TotalTime>
  <Pages>3</Pages>
  <Words>579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3725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https://www.msk.cz/cs/kraj/zastupitelstvo/rndr--jan-vermirovsky--ph-d---mba--ll-m---mpa--msc--3278/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dc:description/>
  <cp:lastModifiedBy>Slaminková Dominika</cp:lastModifiedBy>
  <cp:revision>7</cp:revision>
  <cp:lastPrinted>2025-02-11T12:46:00Z</cp:lastPrinted>
  <dcterms:created xsi:type="dcterms:W3CDTF">2025-02-25T07:03:00Z</dcterms:created>
  <dcterms:modified xsi:type="dcterms:W3CDTF">2025-02-26T13:02:00Z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42a40d91,4d36a3f,123ab3b8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2025-02-25T07:19:06Z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8786ae75-a646-4a29-9f3e-fcf54062a679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