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opFromText="284" w:bottomFromText="680" w:vertAnchor="page" w:horzAnchor="margin" w:tblpY="276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4526"/>
        <w:gridCol w:w="4140"/>
      </w:tblGrid>
      <w:tr w:rsidR="004B622D" w14:paraId="45C86E14" w14:textId="77777777" w:rsidTr="004B622D">
        <w:trPr>
          <w:cantSplit/>
          <w:trHeight w:val="238"/>
        </w:trPr>
        <w:tc>
          <w:tcPr>
            <w:tcW w:w="1304" w:type="dxa"/>
            <w:hideMark/>
          </w:tcPr>
          <w:p w14:paraId="7C5DCCDD" w14:textId="77777777" w:rsidR="004B622D" w:rsidRDefault="004B622D" w:rsidP="004B622D">
            <w:pPr>
              <w:spacing w:line="240" w:lineRule="exact"/>
              <w:rPr>
                <w:sz w:val="14"/>
                <w:szCs w:val="14"/>
              </w:rPr>
            </w:pPr>
            <w:bookmarkStart w:id="0" w:name="Text41"/>
            <w:r>
              <w:rPr>
                <w:sz w:val="14"/>
                <w:szCs w:val="14"/>
              </w:rPr>
              <w:t>Váš dopis zn.:</w:t>
            </w:r>
          </w:p>
        </w:tc>
        <w:tc>
          <w:tcPr>
            <w:tcW w:w="4526" w:type="dxa"/>
            <w:tcMar>
              <w:top w:w="0" w:type="dxa"/>
              <w:left w:w="70" w:type="dxa"/>
              <w:bottom w:w="0" w:type="dxa"/>
              <w:right w:w="567" w:type="dxa"/>
            </w:tcMar>
          </w:tcPr>
          <w:p w14:paraId="3589376B" w14:textId="77777777" w:rsidR="004B622D" w:rsidRDefault="008107BE" w:rsidP="008107BE">
            <w:r>
              <w:fldChar w:fldCharType="begin">
                <w:ffData>
                  <w:name w:val="Text25"/>
                  <w:enabled/>
                  <w:calcOnExit w:val="0"/>
                  <w:statusText w:type="text" w:val="[#dec19520-6b1f-48df-92b5-aebb2cb4f500#]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47E7">
              <w:rPr>
                <w:noProof/>
              </w:rPr>
              <w:t> </w:t>
            </w:r>
            <w:r w:rsidR="002747E7">
              <w:rPr>
                <w:noProof/>
              </w:rPr>
              <w:t> </w:t>
            </w:r>
            <w:r w:rsidR="002747E7">
              <w:rPr>
                <w:noProof/>
              </w:rPr>
              <w:t> </w:t>
            </w:r>
            <w:r w:rsidR="002747E7">
              <w:rPr>
                <w:noProof/>
              </w:rPr>
              <w:t> </w:t>
            </w:r>
            <w:r w:rsidR="002747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vMerge w:val="restart"/>
          </w:tcPr>
          <w:p w14:paraId="6C1FC488" w14:textId="77777777" w:rsidR="004B622D" w:rsidRDefault="002375B2" w:rsidP="008107BE">
            <w:bookmarkStart w:id="1" w:name="Text25"/>
            <w:r>
              <w:t>Příjemce:</w:t>
            </w:r>
            <w:bookmarkEnd w:id="1"/>
          </w:p>
          <w:p w14:paraId="19C38C3F" w14:textId="77777777" w:rsidR="00DB0AC3" w:rsidRDefault="00DB0AC3" w:rsidP="00DB0AC3">
            <w:r>
              <w:t>Město Příbor</w:t>
            </w:r>
          </w:p>
          <w:p w14:paraId="7DE803A8" w14:textId="77777777" w:rsidR="00DB0AC3" w:rsidRDefault="00DB0AC3" w:rsidP="00DB0AC3">
            <w:r>
              <w:t>náměstí Sigmunda Freuda 19</w:t>
            </w:r>
          </w:p>
          <w:p w14:paraId="48E13BC4" w14:textId="77777777" w:rsidR="00DB0AC3" w:rsidRDefault="00DB0AC3" w:rsidP="00DB0AC3">
            <w:r>
              <w:t>742 58  Příbor</w:t>
            </w:r>
          </w:p>
          <w:p w14:paraId="03BEB23D" w14:textId="77777777" w:rsidR="00C96839" w:rsidRDefault="00DB0AC3" w:rsidP="00DB0AC3">
            <w:r>
              <w:t>IČO: 00298328</w:t>
            </w:r>
          </w:p>
        </w:tc>
      </w:tr>
      <w:tr w:rsidR="004B622D" w14:paraId="51132677" w14:textId="77777777" w:rsidTr="004B622D">
        <w:trPr>
          <w:cantSplit/>
          <w:trHeight w:val="238"/>
        </w:trPr>
        <w:tc>
          <w:tcPr>
            <w:tcW w:w="1304" w:type="dxa"/>
            <w:hideMark/>
          </w:tcPr>
          <w:p w14:paraId="3533DDA4" w14:textId="77777777" w:rsidR="004B622D" w:rsidRDefault="004B622D" w:rsidP="004B622D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 dne:</w:t>
            </w:r>
          </w:p>
        </w:tc>
        <w:tc>
          <w:tcPr>
            <w:tcW w:w="4526" w:type="dxa"/>
            <w:tcMar>
              <w:top w:w="0" w:type="dxa"/>
              <w:left w:w="70" w:type="dxa"/>
              <w:bottom w:w="0" w:type="dxa"/>
              <w:right w:w="567" w:type="dxa"/>
            </w:tcMar>
          </w:tcPr>
          <w:p w14:paraId="21CAB765" w14:textId="77777777" w:rsidR="004B622D" w:rsidRDefault="008107BE" w:rsidP="008107BE">
            <w:r>
              <w:fldChar w:fldCharType="begin">
                <w:ffData>
                  <w:name w:val="Text25"/>
                  <w:enabled/>
                  <w:calcOnExit w:val="0"/>
                  <w:statusText w:type="text" w:val="[#dec19520-6b1f-48df-92b5-aebb2cb4f500#]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747E7">
              <w:rPr>
                <w:noProof/>
              </w:rPr>
              <w:t> </w:t>
            </w:r>
            <w:r w:rsidR="002747E7">
              <w:rPr>
                <w:noProof/>
              </w:rPr>
              <w:t> </w:t>
            </w:r>
            <w:r w:rsidR="002747E7">
              <w:rPr>
                <w:noProof/>
              </w:rPr>
              <w:t> </w:t>
            </w:r>
            <w:r w:rsidR="002747E7">
              <w:rPr>
                <w:noProof/>
              </w:rPr>
              <w:t> </w:t>
            </w:r>
            <w:r w:rsidR="002747E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vMerge/>
            <w:vAlign w:val="center"/>
            <w:hideMark/>
          </w:tcPr>
          <w:p w14:paraId="78EA56DC" w14:textId="77777777" w:rsidR="004B622D" w:rsidRDefault="004B622D" w:rsidP="008107BE"/>
        </w:tc>
      </w:tr>
      <w:tr w:rsidR="004B622D" w14:paraId="7D132B1B" w14:textId="77777777" w:rsidTr="004B622D">
        <w:trPr>
          <w:cantSplit/>
          <w:trHeight w:val="238"/>
        </w:trPr>
        <w:tc>
          <w:tcPr>
            <w:tcW w:w="1304" w:type="dxa"/>
            <w:hideMark/>
          </w:tcPr>
          <w:p w14:paraId="66B77679" w14:textId="77777777" w:rsidR="004B622D" w:rsidRDefault="004B622D" w:rsidP="004B622D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Čj</w:t>
            </w:r>
            <w:r w:rsidR="004E5A0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:</w:t>
            </w:r>
          </w:p>
        </w:tc>
        <w:tc>
          <w:tcPr>
            <w:tcW w:w="4526" w:type="dxa"/>
            <w:tcMar>
              <w:top w:w="0" w:type="dxa"/>
              <w:left w:w="70" w:type="dxa"/>
              <w:bottom w:w="0" w:type="dxa"/>
              <w:right w:w="567" w:type="dxa"/>
            </w:tcMar>
          </w:tcPr>
          <w:p w14:paraId="2748F898" w14:textId="77777777" w:rsidR="004B622D" w:rsidRDefault="005F57F8" w:rsidP="008107BE">
            <w:r>
              <w:fldChar w:fldCharType="begin" w:fldLock="1">
                <w:ffData>
                  <w:name w:val="Text2"/>
                  <w:enabled/>
                  <w:calcOnExit w:val="0"/>
                  <w:statusText w:type="text" w:val="MSWField: cj"/>
                  <w:textInput>
                    <w:default w:val="MSK  39216/2025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MSK  39216/2025</w:t>
            </w:r>
            <w:r>
              <w:fldChar w:fldCharType="end"/>
            </w:r>
          </w:p>
        </w:tc>
        <w:tc>
          <w:tcPr>
            <w:tcW w:w="4140" w:type="dxa"/>
            <w:vMerge/>
            <w:vAlign w:val="center"/>
            <w:hideMark/>
          </w:tcPr>
          <w:p w14:paraId="3575A3A1" w14:textId="77777777" w:rsidR="004B622D" w:rsidRDefault="004B622D" w:rsidP="008107BE"/>
        </w:tc>
      </w:tr>
      <w:tr w:rsidR="004B622D" w14:paraId="7278F68A" w14:textId="77777777" w:rsidTr="004B622D">
        <w:trPr>
          <w:cantSplit/>
          <w:trHeight w:val="238"/>
        </w:trPr>
        <w:tc>
          <w:tcPr>
            <w:tcW w:w="1304" w:type="dxa"/>
            <w:hideMark/>
          </w:tcPr>
          <w:p w14:paraId="63699FEB" w14:textId="77777777" w:rsidR="004B622D" w:rsidRDefault="004B622D" w:rsidP="004B622D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Sp. zn.:</w:t>
            </w:r>
          </w:p>
        </w:tc>
        <w:tc>
          <w:tcPr>
            <w:tcW w:w="4526" w:type="dxa"/>
            <w:tcMar>
              <w:top w:w="0" w:type="dxa"/>
              <w:left w:w="70" w:type="dxa"/>
              <w:bottom w:w="0" w:type="dxa"/>
              <w:right w:w="567" w:type="dxa"/>
            </w:tcMar>
          </w:tcPr>
          <w:p w14:paraId="6628F6FA" w14:textId="77777777" w:rsidR="004B622D" w:rsidRDefault="005F57F8" w:rsidP="008107BE">
            <w:r>
              <w:fldChar w:fldCharType="begin" w:fldLock="1">
                <w:ffData>
                  <w:name w:val="Text3"/>
                  <w:enabled/>
                  <w:calcOnExit w:val="0"/>
                  <w:statusText w:type="text" w:val="MSWField: cj_spis"/>
                  <w:textInput>
                    <w:default w:val="KON/3890/2025/Pla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KON/3890/2025/Pla</w:t>
            </w:r>
            <w:r>
              <w:fldChar w:fldCharType="end"/>
            </w:r>
          </w:p>
        </w:tc>
        <w:tc>
          <w:tcPr>
            <w:tcW w:w="4140" w:type="dxa"/>
            <w:vMerge/>
            <w:vAlign w:val="center"/>
            <w:hideMark/>
          </w:tcPr>
          <w:p w14:paraId="4C97B148" w14:textId="77777777" w:rsidR="004B622D" w:rsidRDefault="004B622D" w:rsidP="008107BE"/>
        </w:tc>
      </w:tr>
      <w:tr w:rsidR="004B622D" w14:paraId="2FE5E930" w14:textId="77777777" w:rsidTr="004B622D">
        <w:trPr>
          <w:cantSplit/>
          <w:trHeight w:val="238"/>
        </w:trPr>
        <w:tc>
          <w:tcPr>
            <w:tcW w:w="1304" w:type="dxa"/>
          </w:tcPr>
          <w:p w14:paraId="2596EEBE" w14:textId="77777777" w:rsidR="004B622D" w:rsidRDefault="004B622D" w:rsidP="004B622D">
            <w:pPr>
              <w:spacing w:line="240" w:lineRule="exact"/>
              <w:rPr>
                <w:sz w:val="14"/>
                <w:szCs w:val="14"/>
              </w:rPr>
            </w:pPr>
          </w:p>
        </w:tc>
        <w:bookmarkStart w:id="2" w:name="Text39"/>
        <w:tc>
          <w:tcPr>
            <w:tcW w:w="4526" w:type="dxa"/>
            <w:tcMar>
              <w:top w:w="0" w:type="dxa"/>
              <w:left w:w="70" w:type="dxa"/>
              <w:bottom w:w="0" w:type="dxa"/>
              <w:right w:w="567" w:type="dxa"/>
            </w:tcMar>
          </w:tcPr>
          <w:p w14:paraId="2A51A400" w14:textId="77777777" w:rsidR="004B622D" w:rsidRDefault="005F57F8" w:rsidP="008107BE">
            <w:r>
              <w:fldChar w:fldCharType="begin" w:fldLock="1">
                <w:ffData>
                  <w:name w:val="Text4"/>
                  <w:enabled/>
                  <w:calcOnExit w:val="0"/>
                  <w:statusText w:type="text" w:val="MSWField: spis_znak"/>
                  <w:textInput>
                    <w:default w:val="178.4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178.4</w:t>
            </w:r>
            <w:r>
              <w:fldChar w:fldCharType="end"/>
            </w:r>
            <w:bookmarkEnd w:id="2"/>
            <w:r w:rsidR="00916572">
              <w:t xml:space="preserve"> </w:t>
            </w:r>
            <w:bookmarkStart w:id="3" w:name="Text40"/>
            <w:r>
              <w:fldChar w:fldCharType="begin" w:fldLock="1">
                <w:ffData>
                  <w:name w:val="Text5"/>
                  <w:enabled/>
                  <w:calcOnExit w:val="0"/>
                  <w:statusText w:type="text" w:val="MSWField: skart_lhut"/>
                  <w:textInput>
                    <w:default w:val="S10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S10</w:t>
            </w:r>
            <w:r>
              <w:fldChar w:fldCharType="end"/>
            </w:r>
            <w:bookmarkEnd w:id="3"/>
          </w:p>
        </w:tc>
        <w:tc>
          <w:tcPr>
            <w:tcW w:w="4140" w:type="dxa"/>
            <w:vMerge/>
            <w:vAlign w:val="center"/>
            <w:hideMark/>
          </w:tcPr>
          <w:p w14:paraId="190D5797" w14:textId="77777777" w:rsidR="004B622D" w:rsidRDefault="004B622D" w:rsidP="008107BE"/>
        </w:tc>
      </w:tr>
      <w:tr w:rsidR="004B622D" w14:paraId="2BF2E9D6" w14:textId="77777777" w:rsidTr="004B622D">
        <w:trPr>
          <w:cantSplit/>
          <w:trHeight w:val="238"/>
        </w:trPr>
        <w:tc>
          <w:tcPr>
            <w:tcW w:w="1304" w:type="dxa"/>
            <w:hideMark/>
          </w:tcPr>
          <w:p w14:paraId="222FAC28" w14:textId="77777777" w:rsidR="004B622D" w:rsidRDefault="004B622D" w:rsidP="004B622D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Vyřizuje:</w:t>
            </w:r>
          </w:p>
        </w:tc>
        <w:tc>
          <w:tcPr>
            <w:tcW w:w="4526" w:type="dxa"/>
            <w:tcMar>
              <w:top w:w="0" w:type="dxa"/>
              <w:left w:w="70" w:type="dxa"/>
              <w:bottom w:w="0" w:type="dxa"/>
              <w:right w:w="567" w:type="dxa"/>
            </w:tcMar>
          </w:tcPr>
          <w:p w14:paraId="19EC4C95" w14:textId="77777777" w:rsidR="004B622D" w:rsidRDefault="005F57F8" w:rsidP="008107BE">
            <w:r>
              <w:fldChar w:fldCharType="begin" w:fldLock="1">
                <w:ffData>
                  <w:name w:val="Text6"/>
                  <w:enabled/>
                  <w:calcOnExit w:val="0"/>
                  <w:statusText w:type="text" w:val="MSWField: vlastnik_nazev"/>
                  <w:textInput>
                    <w:default w:val="Ing. Barbora Plačková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Ing. Barbora Plačková</w:t>
            </w:r>
            <w:r>
              <w:fldChar w:fldCharType="end"/>
            </w:r>
          </w:p>
        </w:tc>
        <w:tc>
          <w:tcPr>
            <w:tcW w:w="4140" w:type="dxa"/>
            <w:vMerge/>
            <w:vAlign w:val="center"/>
            <w:hideMark/>
          </w:tcPr>
          <w:p w14:paraId="19429FA3" w14:textId="77777777" w:rsidR="004B622D" w:rsidRDefault="004B622D" w:rsidP="008107BE"/>
        </w:tc>
      </w:tr>
      <w:tr w:rsidR="004B622D" w14:paraId="41616576" w14:textId="77777777" w:rsidTr="004B622D">
        <w:trPr>
          <w:cantSplit/>
          <w:trHeight w:val="238"/>
        </w:trPr>
        <w:tc>
          <w:tcPr>
            <w:tcW w:w="1304" w:type="dxa"/>
            <w:hideMark/>
          </w:tcPr>
          <w:p w14:paraId="2101845F" w14:textId="77777777" w:rsidR="004B622D" w:rsidRDefault="004B622D" w:rsidP="004B622D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Telefon:</w:t>
            </w:r>
          </w:p>
        </w:tc>
        <w:tc>
          <w:tcPr>
            <w:tcW w:w="4526" w:type="dxa"/>
            <w:tcMar>
              <w:top w:w="0" w:type="dxa"/>
              <w:left w:w="70" w:type="dxa"/>
              <w:bottom w:w="0" w:type="dxa"/>
              <w:right w:w="567" w:type="dxa"/>
            </w:tcMar>
          </w:tcPr>
          <w:p w14:paraId="523FEAE1" w14:textId="77777777" w:rsidR="004B622D" w:rsidRDefault="008107BE" w:rsidP="008107BE">
            <w:r>
              <w:t xml:space="preserve">595 622 </w:t>
            </w:r>
            <w:r w:rsidR="005F57F8">
              <w:fldChar w:fldCharType="begin" w:fldLock="1">
                <w:ffData>
                  <w:name w:val="Text7"/>
                  <w:enabled/>
                  <w:calcOnExit w:val="0"/>
                  <w:statusText w:type="text" w:val="MSWField: vlastnik_tel"/>
                  <w:textInput>
                    <w:default w:val="705"/>
                  </w:textInput>
                </w:ffData>
              </w:fldChar>
            </w:r>
            <w:r w:rsidR="005F57F8">
              <w:instrText xml:space="preserve">FORMTEXT </w:instrText>
            </w:r>
            <w:r w:rsidR="005F57F8">
              <w:fldChar w:fldCharType="separate"/>
            </w:r>
            <w:r w:rsidR="005F57F8">
              <w:t>705</w:t>
            </w:r>
            <w:r w:rsidR="005F57F8">
              <w:fldChar w:fldCharType="end"/>
            </w:r>
          </w:p>
        </w:tc>
        <w:tc>
          <w:tcPr>
            <w:tcW w:w="4140" w:type="dxa"/>
            <w:vMerge/>
            <w:vAlign w:val="center"/>
            <w:hideMark/>
          </w:tcPr>
          <w:p w14:paraId="7922A6AE" w14:textId="77777777" w:rsidR="004B622D" w:rsidRDefault="004B622D" w:rsidP="008107BE"/>
        </w:tc>
      </w:tr>
      <w:tr w:rsidR="004B622D" w14:paraId="13EC4783" w14:textId="77777777" w:rsidTr="004B622D">
        <w:trPr>
          <w:gridAfter w:val="1"/>
          <w:wAfter w:w="4140" w:type="dxa"/>
          <w:trHeight w:val="238"/>
        </w:trPr>
        <w:tc>
          <w:tcPr>
            <w:tcW w:w="1304" w:type="dxa"/>
            <w:hideMark/>
          </w:tcPr>
          <w:p w14:paraId="507E2A45" w14:textId="77777777" w:rsidR="004B622D" w:rsidRDefault="004B622D" w:rsidP="004B622D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Fax:</w:t>
            </w:r>
          </w:p>
        </w:tc>
        <w:tc>
          <w:tcPr>
            <w:tcW w:w="4526" w:type="dxa"/>
            <w:tcMar>
              <w:top w:w="0" w:type="dxa"/>
              <w:left w:w="70" w:type="dxa"/>
              <w:bottom w:w="0" w:type="dxa"/>
              <w:right w:w="567" w:type="dxa"/>
            </w:tcMar>
          </w:tcPr>
          <w:p w14:paraId="13288112" w14:textId="77777777" w:rsidR="004B622D" w:rsidRDefault="008107BE" w:rsidP="0023402E">
            <w:r>
              <w:t xml:space="preserve">595 622 </w:t>
            </w:r>
            <w:r w:rsidR="0023402E">
              <w:t>126</w:t>
            </w:r>
          </w:p>
        </w:tc>
      </w:tr>
      <w:tr w:rsidR="004B622D" w14:paraId="005476D9" w14:textId="77777777" w:rsidTr="004B622D">
        <w:trPr>
          <w:trHeight w:val="238"/>
        </w:trPr>
        <w:tc>
          <w:tcPr>
            <w:tcW w:w="1304" w:type="dxa"/>
            <w:hideMark/>
          </w:tcPr>
          <w:p w14:paraId="6A803A5D" w14:textId="77777777" w:rsidR="004B622D" w:rsidRDefault="004B622D" w:rsidP="004B622D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E-mail:</w:t>
            </w:r>
          </w:p>
        </w:tc>
        <w:tc>
          <w:tcPr>
            <w:tcW w:w="8666" w:type="dxa"/>
            <w:gridSpan w:val="2"/>
            <w:tcMar>
              <w:top w:w="0" w:type="dxa"/>
              <w:left w:w="70" w:type="dxa"/>
              <w:bottom w:w="0" w:type="dxa"/>
              <w:right w:w="68" w:type="dxa"/>
            </w:tcMar>
          </w:tcPr>
          <w:p w14:paraId="544BF074" w14:textId="77777777" w:rsidR="004B622D" w:rsidRDefault="00980DD0" w:rsidP="00D1689D">
            <w:r>
              <w:t>posta@</w:t>
            </w:r>
            <w:r w:rsidR="00D1689D">
              <w:t>msk</w:t>
            </w:r>
            <w:r>
              <w:t>.cz</w:t>
            </w:r>
          </w:p>
        </w:tc>
      </w:tr>
      <w:tr w:rsidR="004B622D" w14:paraId="6E49EB4A" w14:textId="77777777" w:rsidTr="004B622D">
        <w:trPr>
          <w:gridAfter w:val="1"/>
          <w:wAfter w:w="4140" w:type="dxa"/>
          <w:trHeight w:val="238"/>
        </w:trPr>
        <w:tc>
          <w:tcPr>
            <w:tcW w:w="1304" w:type="dxa"/>
            <w:hideMark/>
          </w:tcPr>
          <w:p w14:paraId="43601B1A" w14:textId="77777777" w:rsidR="004B622D" w:rsidRDefault="004B622D" w:rsidP="004B622D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Datum:</w:t>
            </w:r>
          </w:p>
        </w:tc>
        <w:tc>
          <w:tcPr>
            <w:tcW w:w="4526" w:type="dxa"/>
            <w:tcMar>
              <w:top w:w="0" w:type="dxa"/>
              <w:left w:w="70" w:type="dxa"/>
              <w:bottom w:w="0" w:type="dxa"/>
              <w:right w:w="567" w:type="dxa"/>
            </w:tcMar>
          </w:tcPr>
          <w:p w14:paraId="58FC9E18" w14:textId="77777777" w:rsidR="004B622D" w:rsidRDefault="00DB0AC3" w:rsidP="004B622D">
            <w:pPr>
              <w:spacing w:line="240" w:lineRule="exact"/>
            </w:pPr>
            <w:r>
              <w:t>2025-03-17</w:t>
            </w:r>
          </w:p>
        </w:tc>
      </w:tr>
    </w:tbl>
    <w:p w14:paraId="24D4574B" w14:textId="77777777" w:rsidR="003C3F52" w:rsidRDefault="003C3F52" w:rsidP="003C3F52">
      <w:pPr>
        <w:pStyle w:val="KMSK-NadpisynapRozhodnut"/>
      </w:pPr>
      <w:r>
        <w:t>Platební výměr</w:t>
      </w:r>
    </w:p>
    <w:p w14:paraId="012590D2" w14:textId="77777777" w:rsidR="003C3F52" w:rsidRDefault="003C3F52" w:rsidP="003C3F52">
      <w:pPr>
        <w:pStyle w:val="KMSK-Osloven-Sted"/>
      </w:pPr>
      <w:r>
        <w:t xml:space="preserve">č. </w:t>
      </w:r>
      <w:r w:rsidR="00DB0AC3">
        <w:t>1</w:t>
      </w:r>
      <w:r>
        <w:t>/</w:t>
      </w:r>
      <w:r w:rsidR="00DB0AC3">
        <w:t>2025</w:t>
      </w:r>
    </w:p>
    <w:p w14:paraId="19318116" w14:textId="77777777" w:rsidR="003C3F52" w:rsidRDefault="003C3F52" w:rsidP="003C3F52">
      <w:pPr>
        <w:pStyle w:val="KMSK-text"/>
      </w:pPr>
      <w:r>
        <w:t>Moravskoslezský kraj, krajský úřad, Vám podle ustanovení § 94 odst. 1 zákona č. 129/2000 Sb., o krajích (krajské zřízení), ve znění pozdějších předpisů, ustanovení § 22 zákona č. 250/2000 Sb., o rozpočtových pravidlech územních rozpočtů, ve znění pozdějších předpisů, a zákona č. 280/2009 Sb., daňový řád, ve znění pozdějších předpisů,</w:t>
      </w:r>
    </w:p>
    <w:p w14:paraId="1B31F6B2" w14:textId="77777777" w:rsidR="003C3F52" w:rsidRDefault="003C3F52" w:rsidP="003C3F52">
      <w:pPr>
        <w:pStyle w:val="KMSK-Osloven-Siln"/>
      </w:pPr>
      <w:r>
        <w:t>ukládá</w:t>
      </w:r>
    </w:p>
    <w:p w14:paraId="66D1D780" w14:textId="77777777" w:rsidR="00DB0AC3" w:rsidRPr="00DB0AC3" w:rsidRDefault="00DB0AC3" w:rsidP="00DB0AC3">
      <w:pPr>
        <w:spacing w:after="280" w:line="280" w:lineRule="exact"/>
        <w:jc w:val="both"/>
      </w:pPr>
      <w:r w:rsidRPr="00DB0AC3">
        <w:t xml:space="preserve">povinnost odvést do rozpočtu Moravskoslezského kraje penále za prodlení s odvodem za porušení rozpočtové kázně uloženým platebním výměrem na odvod za porušení rozpočtové kázně čj. MSK 24981/2025 ze dne 13.02.2025 v celkové výši </w:t>
      </w:r>
      <w:r w:rsidRPr="00DB0AC3">
        <w:rPr>
          <w:b/>
          <w:bCs/>
        </w:rPr>
        <w:t>1</w:t>
      </w:r>
      <w:r w:rsidRPr="00DB0AC3">
        <w:rPr>
          <w:rFonts w:cs="Times New Roman"/>
          <w:b/>
          <w:bCs/>
        </w:rPr>
        <w:t>.226,-- Kč</w:t>
      </w:r>
      <w:r w:rsidRPr="00DB0AC3">
        <w:t xml:space="preserve"> (slovy jeden tisíc dvě stě dvacet šest korun českých).</w:t>
      </w:r>
    </w:p>
    <w:p w14:paraId="1B4540FA" w14:textId="77777777" w:rsidR="00DB0AC3" w:rsidRPr="00DB0AC3" w:rsidRDefault="00DB0AC3" w:rsidP="00DB0AC3">
      <w:pPr>
        <w:spacing w:after="280" w:line="280" w:lineRule="exact"/>
        <w:jc w:val="both"/>
      </w:pPr>
      <w:r w:rsidRPr="00DB0AC3">
        <w:t>Výpočet penále je uveden v příloze č. 1, která je nedílnou součástí tohoto platebního výměru.</w:t>
      </w:r>
    </w:p>
    <w:p w14:paraId="4ADA6F2B" w14:textId="77777777" w:rsidR="00DB0AC3" w:rsidRPr="00DB0AC3" w:rsidRDefault="00DB0AC3" w:rsidP="00DB0AC3">
      <w:pPr>
        <w:spacing w:after="280" w:line="280" w:lineRule="exact"/>
        <w:jc w:val="both"/>
      </w:pPr>
      <w:r w:rsidRPr="00DB0AC3">
        <w:t xml:space="preserve">Předepsané penále je splatné ve lhůtě 15 dnů ode dne právní moci tohoto platebního výměru, a to na účet Moravskoslezského kraje </w:t>
      </w:r>
      <w:r w:rsidRPr="00DB0AC3">
        <w:rPr>
          <w:rFonts w:eastAsia="Times New Roman"/>
          <w:lang w:eastAsia="en-US"/>
        </w:rPr>
        <w:t xml:space="preserve">vedený u České spořitelny, a.s., </w:t>
      </w:r>
      <w:r w:rsidRPr="00DB0AC3">
        <w:t xml:space="preserve">číslo 19-1650676349/0800, konstantní symbol 558, variabilní symbol </w:t>
      </w:r>
      <w:r w:rsidRPr="00DB0AC3">
        <w:rPr>
          <w:rFonts w:eastAsia="Times New Roman"/>
          <w:lang w:eastAsia="en-US"/>
        </w:rPr>
        <w:t>1111000266.</w:t>
      </w:r>
    </w:p>
    <w:p w14:paraId="38E78EE0" w14:textId="77777777" w:rsidR="00D31DBF" w:rsidRDefault="00D31DBF" w:rsidP="007E0DDD">
      <w:pPr>
        <w:pStyle w:val="KMSK-Osloven"/>
      </w:pPr>
      <w:r>
        <w:t>Odůvodnění</w:t>
      </w:r>
    </w:p>
    <w:p w14:paraId="26610171" w14:textId="77777777" w:rsidR="00DB0AC3" w:rsidRPr="00C7556E" w:rsidRDefault="00DB0AC3" w:rsidP="00DB0AC3">
      <w:pPr>
        <w:pStyle w:val="KMSK-text"/>
      </w:pPr>
      <w:bookmarkStart w:id="4" w:name="_Hlk118112562"/>
      <w:r w:rsidRPr="00C7556E">
        <w:t xml:space="preserve">Zastupitelstvo kraje rozhodlo svým usnesením č. 15/1596 ze dne 07.03.2024 o poskytnutí neinvestiční dotace městu Příbor, se sídlem náměstí Sigmunda Freuda 19, 742 58 Příbor, IČO 00298328 (dále jen „příjemce“), v maximální výši 76,87 % celkových skutečně vynaložených uznatelných nákladů na realizaci projektu „Zlepšení </w:t>
      </w:r>
      <w:r w:rsidRPr="00C7556E">
        <w:lastRenderedPageBreak/>
        <w:t>informovanosti návštěvníků“ (dále jen „projekt“), maximálně však ve výši 51.500,-- Kč, účelově určené k úhradě uznatelných nákladů projektu vymezených v čl. VI. Smlouvy o poskytnutí dotace z rozpočtu Moravskoslezského kraje ze dne 06.08.2024, evidenční číslo 01422/2024/RRC (dále jen „smlouva“).</w:t>
      </w:r>
    </w:p>
    <w:p w14:paraId="72810C43" w14:textId="77777777" w:rsidR="00DB0AC3" w:rsidRPr="009C5F76" w:rsidRDefault="00DB0AC3" w:rsidP="00DB0AC3">
      <w:pPr>
        <w:pStyle w:val="KMSK-text"/>
      </w:pPr>
      <w:r w:rsidRPr="001A4386">
        <w:t xml:space="preserve">Na základě smlouvy byla příjemci poskytnuta první splátka ve výši </w:t>
      </w:r>
      <w:r>
        <w:t>25</w:t>
      </w:r>
      <w:r w:rsidRPr="001A4386">
        <w:t>.</w:t>
      </w:r>
      <w:r>
        <w:t>75</w:t>
      </w:r>
      <w:r w:rsidRPr="001A4386">
        <w:t xml:space="preserve">0,-- Kč. Peněžní prostředky byly odeslány na účet příjemce dne </w:t>
      </w:r>
      <w:r>
        <w:t>13</w:t>
      </w:r>
      <w:r w:rsidRPr="001A4386">
        <w:t>.</w:t>
      </w:r>
      <w:r>
        <w:t>09</w:t>
      </w:r>
      <w:r w:rsidRPr="001A4386">
        <w:t>.202</w:t>
      </w:r>
      <w:r>
        <w:t>4</w:t>
      </w:r>
      <w:r w:rsidRPr="001A4386">
        <w:t xml:space="preserve">. Druhá splátka bude na účet příjemce převedena do </w:t>
      </w:r>
      <w:r>
        <w:t>3</w:t>
      </w:r>
      <w:r w:rsidRPr="001A4386">
        <w:t>0 dnů ode dne předložení bezchybného závěrečného vyúčtování. Výše splátky bude stanovena v souladu s ustanovením čl. IV. odst. 2 smlouvy.</w:t>
      </w:r>
      <w:r>
        <w:t xml:space="preserve"> </w:t>
      </w:r>
      <w:r w:rsidRPr="001A4386">
        <w:t>Konečná výše dotace bude stanovena s ohledem na skutečnou výši celkových uznatelných nákladů uvedených a doloženýc</w:t>
      </w:r>
      <w:r w:rsidRPr="009C5F76">
        <w:t>h v rámci závěrečného vyúčtování.</w:t>
      </w:r>
    </w:p>
    <w:p w14:paraId="5BC059BA" w14:textId="77777777" w:rsidR="00DB0AC3" w:rsidRPr="00952846" w:rsidRDefault="00DB0AC3" w:rsidP="00DB0AC3">
      <w:pPr>
        <w:pStyle w:val="KMSK-text"/>
      </w:pPr>
      <w:r w:rsidRPr="00835E2D">
        <w:t xml:space="preserve">Příjemce se ve smlouvě zavázal podle ustanovení čl. V. odst. 2 písm. b) použít poskytnutou dotaci v souladu </w:t>
      </w:r>
      <w:r w:rsidRPr="00952846">
        <w:t>s jejím účelovým určením dle čl. IV. smlouvy a pouze k úhradě uznatelných nákladů vymezených v čl. VI. smlouvy. Dle ustanovení čl. VI. odst. 1 písm. a) smlouvy je uznatelným nákladem náklad, který vznikl a byl příjemcem uhrazen v období realizace projektu, tj. v období od 01.01.2024 do 31.10.2024.</w:t>
      </w:r>
    </w:p>
    <w:p w14:paraId="7D3F2A47" w14:textId="77777777" w:rsidR="00DB0AC3" w:rsidRPr="00CD1EC5" w:rsidRDefault="00DB0AC3" w:rsidP="00DB0AC3">
      <w:pPr>
        <w:spacing w:after="280" w:line="280" w:lineRule="exact"/>
        <w:jc w:val="both"/>
        <w:rPr>
          <w:sz w:val="19"/>
          <w:szCs w:val="19"/>
        </w:rPr>
      </w:pPr>
      <w:r w:rsidRPr="00952846">
        <w:t xml:space="preserve">Ze zjištění uvedeného v záznamu o úkonech předcházejících kontrole č. 10/2025/Šim/H, čj. MSK 2431/2025, vyplývá, že příjemce předložil jako součást závěrečného vyúčtování </w:t>
      </w:r>
      <w:r w:rsidRPr="00952846">
        <w:rPr>
          <w:sz w:val="19"/>
          <w:szCs w:val="19"/>
        </w:rPr>
        <w:t xml:space="preserve">dvě faktury, které nebyly realizovány v období </w:t>
      </w:r>
      <w:r w:rsidRPr="00CD1EC5">
        <w:rPr>
          <w:sz w:val="19"/>
          <w:szCs w:val="19"/>
        </w:rPr>
        <w:t>od 01.01.2024 do 31.10.2024:</w:t>
      </w:r>
    </w:p>
    <w:p w14:paraId="7B45F3B4" w14:textId="77777777" w:rsidR="00DB0AC3" w:rsidRPr="00CD1EC5" w:rsidRDefault="00DB0AC3" w:rsidP="00DB0AC3">
      <w:pPr>
        <w:spacing w:after="280" w:line="280" w:lineRule="exact"/>
        <w:jc w:val="both"/>
        <w:rPr>
          <w:sz w:val="19"/>
          <w:szCs w:val="19"/>
        </w:rPr>
      </w:pPr>
      <w:r w:rsidRPr="00CD1EC5">
        <w:rPr>
          <w:sz w:val="19"/>
          <w:szCs w:val="19"/>
        </w:rPr>
        <w:t xml:space="preserve">- faktura – daňový doklad č. 24005511 ze dne 20.11.2024 na 2 ks banneru (položka 1.2.1 Roll-up 2 ks) v celkové výši 9.290,38 Kč, úhrada byla provedena dne 28.11.2024. Jedná se o neuznatelný náklad, z této částky hrazeno z dotace 6.050,-- Kč. </w:t>
      </w:r>
    </w:p>
    <w:p w14:paraId="45A341CB" w14:textId="77777777" w:rsidR="00DB0AC3" w:rsidRPr="00350DED" w:rsidRDefault="00DB0AC3" w:rsidP="00DB0AC3">
      <w:pPr>
        <w:pStyle w:val="Default"/>
        <w:spacing w:after="280" w:line="280" w:lineRule="exact"/>
        <w:jc w:val="both"/>
        <w:rPr>
          <w:color w:val="auto"/>
          <w:sz w:val="19"/>
          <w:szCs w:val="19"/>
        </w:rPr>
      </w:pPr>
      <w:r w:rsidRPr="00350DED">
        <w:rPr>
          <w:color w:val="auto"/>
          <w:sz w:val="19"/>
          <w:szCs w:val="19"/>
        </w:rPr>
        <w:t>- faktura – daňový dokad č. 240103857 ze dne 05.11.2024 na tisk letáků 7 500 ks (položka 2.3.1 Tisk letáků) v celkové výši 39.930,-- Kč, úhrada byla provedena dne 18.11.2024. Jedná se o neuznatelný náklad, z této částky hrazeno z dotace 31.000,-- Kč.</w:t>
      </w:r>
    </w:p>
    <w:p w14:paraId="231FD6E6" w14:textId="77777777" w:rsidR="00DB0AC3" w:rsidRPr="000E40B2" w:rsidRDefault="00DB0AC3" w:rsidP="00DB0AC3">
      <w:pPr>
        <w:pStyle w:val="Odstavecseseznamem"/>
        <w:spacing w:after="280" w:line="280" w:lineRule="exact"/>
        <w:ind w:left="0"/>
        <w:contextualSpacing w:val="0"/>
        <w:jc w:val="both"/>
      </w:pPr>
      <w:r w:rsidRPr="00350DED">
        <w:t>Peněžní prostředky byly vyčerpány</w:t>
      </w:r>
      <w:r w:rsidRPr="00350DED">
        <w:rPr>
          <w:i/>
          <w:iCs/>
        </w:rPr>
        <w:t xml:space="preserve"> </w:t>
      </w:r>
      <w:r w:rsidRPr="00350DED">
        <w:t xml:space="preserve">v rozporu s podmínkou uvedenou v ustanovení čl. VI. odst. 1 písm. a) </w:t>
      </w:r>
      <w:r w:rsidRPr="000E40B2">
        <w:t>smlouvy, tím došlo k porušení ustanovení čl. V. odst. 2 písm. b) smlouvy.</w:t>
      </w:r>
    </w:p>
    <w:p w14:paraId="1783FA57" w14:textId="77777777" w:rsidR="00DB0AC3" w:rsidRPr="000E40B2" w:rsidRDefault="00DB0AC3" w:rsidP="00DB0AC3">
      <w:pPr>
        <w:spacing w:after="280" w:line="280" w:lineRule="exact"/>
        <w:jc w:val="both"/>
      </w:pPr>
      <w:r w:rsidRPr="000E40B2">
        <w:t xml:space="preserve">Výše uvedenými skutečnostmi </w:t>
      </w:r>
      <w:r w:rsidRPr="000E40B2">
        <w:rPr>
          <w:rFonts w:eastAsia="Times New Roman"/>
        </w:rPr>
        <w:t xml:space="preserve">došlo </w:t>
      </w:r>
      <w:r w:rsidRPr="000E40B2">
        <w:t>k porušení rozpočtové kázně podle ustanovení § 22 odst. 2 zákona č. 250/2000 Sb., o rozpočtových pravidlech územních rozpočtů, ve znění pozdějších předpisů.</w:t>
      </w:r>
    </w:p>
    <w:p w14:paraId="3D27ABB4" w14:textId="77777777" w:rsidR="00DB0AC3" w:rsidRPr="000E40B2" w:rsidRDefault="00DB0AC3" w:rsidP="00DB0AC3">
      <w:pPr>
        <w:pStyle w:val="KMSK-Text-Siln"/>
      </w:pPr>
      <w:r w:rsidRPr="000E40B2">
        <w:rPr>
          <w:b w:val="0"/>
          <w:bCs/>
        </w:rPr>
        <w:t xml:space="preserve">Ze schválené dotace 51.500,-- Kč byla příjemci vyplacena první splátka ve výši 25.750,-- Kč. Příjemce v závěrečném vyúčtování nárokoval z dotace částku ve výši 37.050,-- Kč. Vzhledem k výše uvedeným zjištěním nebude v souladu s ustanovením § 22 odst. 2 a 5 zákona č. 250/2000 Sb., o rozpočtových pravidlech územních rozpočtů, ve znění pozdějších předpisů, příjemci druhá splátka ve výši 11.300,-- Kč vyplacena: </w:t>
      </w:r>
      <w:r w:rsidRPr="000E40B2">
        <w:rPr>
          <w:b w:val="0"/>
          <w:bCs/>
          <w:i/>
        </w:rPr>
        <w:t>„</w:t>
      </w:r>
      <w:r w:rsidRPr="000E40B2">
        <w:rPr>
          <w:b w:val="0"/>
          <w:i/>
          <w:iCs/>
        </w:rPr>
        <w:t>Při podezření na porušení rozpočtové kázně může poskytovatel peněžních prostředků pozastavit jejich poskytnutí, a to až do výše předpokládaného odvodu… Pokud orgán příslušný podle odst. 9 nebo odst. 11 uloží odvod za porušení rozpočtové kázně, v rozhodnutí uvede, že z uloženého odvodu bude odvedena pouze částka ve výši rozdílu mezi uloženým odvodem a peněžními prostředky neposkytnutými z důvodu podezření na porušení rozpočtové kázně.“</w:t>
      </w:r>
      <w:r w:rsidRPr="000E40B2">
        <w:rPr>
          <w:b w:val="0"/>
          <w:bCs/>
        </w:rPr>
        <w:t>.</w:t>
      </w:r>
    </w:p>
    <w:bookmarkEnd w:id="4"/>
    <w:p w14:paraId="35F2F8E6" w14:textId="77777777" w:rsidR="00DB0AC3" w:rsidRDefault="00DB0AC3" w:rsidP="00DB0AC3">
      <w:pPr>
        <w:pStyle w:val="KMSK-text"/>
      </w:pPr>
      <w:r w:rsidRPr="00577365">
        <w:t xml:space="preserve">Za prodlení s odvodem za porušení rozpočtové kázně je ten, kdo rozpočtovou kázeň porušil, povinen zaplatit penále ve výši 0,4 promile z částky odvodu za každý den prodlení, nejvýše však do výše tohoto odvodu. Penále </w:t>
      </w:r>
      <w:r w:rsidRPr="00577365">
        <w:lastRenderedPageBreak/>
        <w:t>se počítá ode dne následujícího po dni, kdy došlo k porušení rozpočtové kázně, do dne připsání peněžních prostředků na účet Moravskoslezského kraje. Penále, které v jednotlivých případech nepřesáhne 1.000,-- Kč, se neuloží.</w:t>
      </w:r>
    </w:p>
    <w:p w14:paraId="45436798" w14:textId="77777777" w:rsidR="00D31DBF" w:rsidRDefault="00D31DBF" w:rsidP="003C3F52">
      <w:pPr>
        <w:pStyle w:val="KMSK-Osloven"/>
      </w:pPr>
      <w:r w:rsidRPr="007E0DDD">
        <w:t>Poučení</w:t>
      </w:r>
    </w:p>
    <w:p w14:paraId="45EA1C78" w14:textId="77777777" w:rsidR="00665F78" w:rsidRPr="00A61E87" w:rsidRDefault="00665F78" w:rsidP="00665F78">
      <w:pPr>
        <w:spacing w:after="280" w:line="280" w:lineRule="exact"/>
        <w:jc w:val="both"/>
      </w:pPr>
      <w:r w:rsidRPr="00A61E87">
        <w:t>Příjemce se proti tomuto platebnímu výměru může odvolat podle ustanovení § 109 zákona č. 280/2009 Sb., daňový řád, ve znění pozdějších předpisů. Odvolání lze podat ve lhůtě 30 dnů ode dne doručení tohoto platebního výměru, a to u Moravskoslezského kraje, krajského úřadu, odboru podpory korporátního řízení a kontroly, a to i před doručením tohoto platebního výměru. Odvolání nemá odkladný účinek.</w:t>
      </w:r>
    </w:p>
    <w:p w14:paraId="4152F0CD" w14:textId="77777777" w:rsidR="00665F78" w:rsidRPr="00985A87" w:rsidRDefault="00665F78" w:rsidP="00665F78">
      <w:pPr>
        <w:spacing w:after="280" w:line="280" w:lineRule="exact"/>
        <w:jc w:val="both"/>
      </w:pPr>
      <w:r w:rsidRPr="00985A87">
        <w:t>Orgán Moravskoslezského kraje, který o poskytnutí peněžních prostředků rozhodl, může na základě písemné žádosti toho, kdo porušil rozpočtovou kázeň, prominout nebo částečně prominout povinnost odvodu a penále podle ustanovení § 22 odst. 14 zákona č. 250/2000 Sb., o rozpočtových pravidlech územních rozpočtů, ve znění pozdějších předpisů, z důvodů hodných zvláštního zřetele. Žádost o prominutí nebo částečné prominutí lze podat nejpozději do 1 roku ode dne nabytí právní moci platebního výměru, kterým byl odvod nebo penále, o jehož prominutí je žádáno, vyměřen.</w:t>
      </w:r>
    </w:p>
    <w:p w14:paraId="25ECADB5" w14:textId="77777777" w:rsidR="00665F78" w:rsidRPr="00985A87" w:rsidRDefault="00665F78" w:rsidP="00665F78">
      <w:pPr>
        <w:spacing w:after="280" w:line="280" w:lineRule="exact"/>
        <w:jc w:val="both"/>
      </w:pPr>
    </w:p>
    <w:p w14:paraId="03D0CC4E" w14:textId="77777777" w:rsidR="00665F78" w:rsidRPr="00985A87" w:rsidRDefault="00665F78" w:rsidP="00665F78">
      <w:pPr>
        <w:spacing w:line="280" w:lineRule="exact"/>
        <w:jc w:val="both"/>
        <w:rPr>
          <w:rFonts w:eastAsia="Times New Roman"/>
        </w:rPr>
      </w:pPr>
      <w:r w:rsidRPr="00985A87">
        <w:rPr>
          <w:rFonts w:eastAsia="Times New Roman"/>
        </w:rPr>
        <w:t>Ing. Ivana Durczoková, MBA</w:t>
      </w:r>
    </w:p>
    <w:p w14:paraId="7C3A6DC0" w14:textId="77777777" w:rsidR="00665F78" w:rsidRPr="00985A87" w:rsidRDefault="00665F78" w:rsidP="00665F78">
      <w:pPr>
        <w:spacing w:line="280" w:lineRule="exact"/>
        <w:jc w:val="both"/>
        <w:rPr>
          <w:rFonts w:eastAsia="Times New Roman"/>
        </w:rPr>
      </w:pPr>
      <w:r w:rsidRPr="00985A87">
        <w:rPr>
          <w:rFonts w:eastAsia="Times New Roman"/>
        </w:rPr>
        <w:t>vedoucí odboru podpory</w:t>
      </w:r>
    </w:p>
    <w:p w14:paraId="68915F66" w14:textId="77777777" w:rsidR="00665F78" w:rsidRDefault="00665F78" w:rsidP="00665F78">
      <w:pPr>
        <w:pStyle w:val="KMSK-text"/>
        <w:rPr>
          <w:rFonts w:eastAsia="Times New Roman"/>
        </w:rPr>
      </w:pPr>
      <w:r w:rsidRPr="00985A87">
        <w:rPr>
          <w:rFonts w:eastAsia="Times New Roman"/>
        </w:rPr>
        <w:t>korporátního řízení a kontroly</w:t>
      </w:r>
    </w:p>
    <w:p w14:paraId="2C05C79D" w14:textId="77777777" w:rsidR="00757309" w:rsidRPr="00757309" w:rsidRDefault="000806EA" w:rsidP="00757309">
      <w:pPr>
        <w:pStyle w:val="KMSK-Jmnoafunkce"/>
      </w:pPr>
      <w:r w:rsidRPr="00757309">
        <w:rPr>
          <w:b/>
          <w:bCs/>
          <w:sz w:val="24"/>
          <w:szCs w:val="24"/>
        </w:rPr>
        <w:t>QR Platba</w:t>
      </w:r>
      <w:r w:rsidR="00757309">
        <w:rPr>
          <w:b/>
          <w:bCs/>
          <w:sz w:val="24"/>
          <w:szCs w:val="24"/>
        </w:rPr>
        <w:br/>
      </w:r>
    </w:p>
    <w:p w14:paraId="74C799AA" w14:textId="2197AAD0" w:rsidR="00D31DBF" w:rsidRDefault="001377B2" w:rsidP="00D31DBF">
      <w:pPr>
        <w:pStyle w:val="KMSK-TextKON-Siln"/>
      </w:pPr>
      <w:bookmarkStart w:id="5" w:name="VLASTNOSTI"/>
      <w:r>
        <w:rPr>
          <w:noProof/>
        </w:rPr>
        <w:drawing>
          <wp:anchor distT="0" distB="0" distL="114300" distR="114300" simplePos="0" relativeHeight="251658240" behindDoc="0" locked="0" layoutInCell="0" allowOverlap="1" wp14:anchorId="2C5C6DBC" wp14:editId="19DBD56E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1295400" cy="129540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5"/>
      <w:r w:rsidR="00D31DBF" w:rsidRPr="00415B68">
        <w:br w:type="page"/>
      </w:r>
      <w:r w:rsidR="00D31DBF" w:rsidRPr="00D31DBF">
        <w:lastRenderedPageBreak/>
        <w:t xml:space="preserve">Příloha č. 1 k platebnímu výměru č. </w:t>
      </w:r>
      <w:r w:rsidR="00253095">
        <w:t>1</w:t>
      </w:r>
      <w:r w:rsidR="00D31DBF" w:rsidRPr="00D31DBF">
        <w:t>/</w:t>
      </w:r>
      <w:r w:rsidR="00253095">
        <w:t>2025</w:t>
      </w:r>
    </w:p>
    <w:p w14:paraId="285F017A" w14:textId="77777777" w:rsidR="006B0796" w:rsidRPr="00D31DBF" w:rsidRDefault="006B0796" w:rsidP="00D31DBF">
      <w:pPr>
        <w:pStyle w:val="KMSK-TextKON-Siln"/>
      </w:pPr>
    </w:p>
    <w:p w14:paraId="5FC85C64" w14:textId="77777777" w:rsidR="00D31DBF" w:rsidRDefault="00D31DBF" w:rsidP="00D31DBF">
      <w:pPr>
        <w:pStyle w:val="KMSK-TextKON-Siln"/>
      </w:pPr>
      <w:r w:rsidRPr="00D31DBF">
        <w:t>Výpočet penále:</w:t>
      </w:r>
    </w:p>
    <w:tbl>
      <w:tblPr>
        <w:tblW w:w="11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200"/>
        <w:gridCol w:w="1200"/>
        <w:gridCol w:w="1380"/>
        <w:gridCol w:w="1240"/>
        <w:gridCol w:w="1240"/>
        <w:gridCol w:w="1020"/>
        <w:gridCol w:w="880"/>
        <w:gridCol w:w="1480"/>
      </w:tblGrid>
      <w:tr w:rsidR="00253095" w:rsidRPr="00253095" w14:paraId="38DA0ACE" w14:textId="77777777" w:rsidTr="00253095">
        <w:trPr>
          <w:trHeight w:val="1275"/>
          <w:jc w:val="center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8D5593" w14:textId="77777777" w:rsidR="00253095" w:rsidRPr="00253095" w:rsidRDefault="00253095" w:rsidP="0025309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53095">
              <w:rPr>
                <w:rFonts w:eastAsia="Times New Roman"/>
                <w:b/>
                <w:bCs/>
                <w:sz w:val="16"/>
                <w:szCs w:val="16"/>
              </w:rPr>
              <w:t>částka porušení rozpočtové kázně v Kč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18BBCC" w14:textId="77777777" w:rsidR="00253095" w:rsidRPr="00253095" w:rsidRDefault="00253095" w:rsidP="0025309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53095">
              <w:rPr>
                <w:rFonts w:eastAsia="Times New Roman"/>
                <w:b/>
                <w:bCs/>
                <w:sz w:val="16"/>
                <w:szCs w:val="16"/>
              </w:rPr>
              <w:t>datum porušení rozpočtové kázně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E96152" w14:textId="77777777" w:rsidR="00253095" w:rsidRPr="00253095" w:rsidRDefault="00253095" w:rsidP="0025309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53095">
              <w:rPr>
                <w:rFonts w:eastAsia="Times New Roman"/>
                <w:b/>
                <w:bCs/>
                <w:sz w:val="16"/>
                <w:szCs w:val="16"/>
              </w:rPr>
              <w:t>vráceno na účet MSK/ snížena platba z účtu MSK v Kč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4742F5" w14:textId="77777777" w:rsidR="00253095" w:rsidRPr="00253095" w:rsidRDefault="00253095" w:rsidP="0025309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53095">
              <w:rPr>
                <w:rFonts w:eastAsia="Times New Roman"/>
                <w:b/>
                <w:bCs/>
                <w:sz w:val="16"/>
                <w:szCs w:val="16"/>
              </w:rPr>
              <w:t>zbývá uhradit v Kč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E0855F" w14:textId="77777777" w:rsidR="00253095" w:rsidRPr="00253095" w:rsidRDefault="00253095" w:rsidP="0025309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53095">
              <w:rPr>
                <w:rFonts w:eastAsia="Times New Roman"/>
                <w:b/>
                <w:bCs/>
                <w:sz w:val="16"/>
                <w:szCs w:val="16"/>
              </w:rPr>
              <w:t>datum vrácení MSK/ odeslání snížené platby z účtu MSK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697B96" w14:textId="77777777" w:rsidR="00253095" w:rsidRPr="00253095" w:rsidRDefault="00253095" w:rsidP="0025309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53095">
              <w:rPr>
                <w:rFonts w:eastAsia="Times New Roman"/>
                <w:b/>
                <w:bCs/>
                <w:sz w:val="16"/>
                <w:szCs w:val="16"/>
              </w:rPr>
              <w:t>penále ke dni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B6D673" w14:textId="77777777" w:rsidR="00253095" w:rsidRPr="00253095" w:rsidRDefault="00253095" w:rsidP="0025309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53095">
              <w:rPr>
                <w:rFonts w:eastAsia="Times New Roman"/>
                <w:b/>
                <w:bCs/>
                <w:sz w:val="16"/>
                <w:szCs w:val="16"/>
              </w:rPr>
              <w:t>počet dnů prodlení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4DD304" w14:textId="77777777" w:rsidR="00253095" w:rsidRPr="00253095" w:rsidRDefault="00253095" w:rsidP="0025309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53095">
              <w:rPr>
                <w:rFonts w:eastAsia="Times New Roman"/>
                <w:b/>
                <w:bCs/>
                <w:sz w:val="16"/>
                <w:szCs w:val="16"/>
              </w:rPr>
              <w:t>sazba penále za den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A5271A" w14:textId="77777777" w:rsidR="00253095" w:rsidRPr="00253095" w:rsidRDefault="00253095" w:rsidP="00253095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53095">
              <w:rPr>
                <w:rFonts w:eastAsia="Times New Roman"/>
                <w:b/>
                <w:bCs/>
                <w:sz w:val="16"/>
                <w:szCs w:val="16"/>
              </w:rPr>
              <w:t>vypočtené penále v Kč</w:t>
            </w:r>
          </w:p>
        </w:tc>
      </w:tr>
      <w:tr w:rsidR="00253095" w:rsidRPr="00253095" w14:paraId="6AA85EFE" w14:textId="77777777" w:rsidTr="00253095">
        <w:trPr>
          <w:trHeight w:val="255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4C24" w14:textId="77777777" w:rsidR="00253095" w:rsidRPr="00253095" w:rsidRDefault="00253095" w:rsidP="00253095">
            <w:pPr>
              <w:jc w:val="right"/>
              <w:rPr>
                <w:rFonts w:eastAsia="Times New Roman"/>
              </w:rPr>
            </w:pPr>
            <w:r w:rsidRPr="00253095">
              <w:rPr>
                <w:rFonts w:eastAsia="Times New Roman"/>
              </w:rPr>
              <w:t>25 750,00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C99D" w14:textId="77777777" w:rsidR="00253095" w:rsidRPr="00253095" w:rsidRDefault="00253095" w:rsidP="00253095">
            <w:pPr>
              <w:jc w:val="right"/>
              <w:rPr>
                <w:rFonts w:eastAsia="Times New Roman"/>
              </w:rPr>
            </w:pPr>
            <w:r w:rsidRPr="00253095">
              <w:rPr>
                <w:rFonts w:eastAsia="Times New Roman"/>
              </w:rPr>
              <w:t>18.11.2024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938EB" w14:textId="77777777" w:rsidR="00253095" w:rsidRPr="00253095" w:rsidRDefault="00253095" w:rsidP="00253095">
            <w:pPr>
              <w:jc w:val="right"/>
              <w:rPr>
                <w:rFonts w:eastAsia="Times New Roman"/>
              </w:rPr>
            </w:pPr>
            <w:r w:rsidRPr="00253095">
              <w:rPr>
                <w:rFonts w:eastAsia="Times New Roman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61A5" w14:textId="77777777" w:rsidR="00253095" w:rsidRPr="00253095" w:rsidRDefault="00253095" w:rsidP="00253095">
            <w:pPr>
              <w:jc w:val="right"/>
              <w:rPr>
                <w:rFonts w:eastAsia="Times New Roman"/>
              </w:rPr>
            </w:pPr>
            <w:r w:rsidRPr="00253095">
              <w:rPr>
                <w:rFonts w:eastAsia="Times New Roman"/>
              </w:rPr>
              <w:t>25 750,00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BB5B" w14:textId="77777777" w:rsidR="00253095" w:rsidRPr="00253095" w:rsidRDefault="00253095" w:rsidP="00253095">
            <w:pPr>
              <w:rPr>
                <w:rFonts w:eastAsia="Times New Roman"/>
              </w:rPr>
            </w:pPr>
            <w:r w:rsidRPr="00253095">
              <w:rPr>
                <w:rFonts w:eastAsia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3F51" w14:textId="77777777" w:rsidR="00253095" w:rsidRPr="00253095" w:rsidRDefault="00253095" w:rsidP="00253095">
            <w:pPr>
              <w:jc w:val="right"/>
              <w:rPr>
                <w:rFonts w:eastAsia="Times New Roman"/>
              </w:rPr>
            </w:pPr>
            <w:r w:rsidRPr="00253095">
              <w:rPr>
                <w:rFonts w:eastAsia="Times New Roman"/>
              </w:rPr>
              <w:t>17.03.2025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D52D" w14:textId="77777777" w:rsidR="00253095" w:rsidRPr="00253095" w:rsidRDefault="00253095" w:rsidP="00253095">
            <w:pPr>
              <w:jc w:val="right"/>
              <w:rPr>
                <w:rFonts w:eastAsia="Times New Roman"/>
              </w:rPr>
            </w:pPr>
            <w:r w:rsidRPr="00253095">
              <w:rPr>
                <w:rFonts w:eastAsia="Times New Roman"/>
              </w:rPr>
              <w:t>119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F583" w14:textId="77777777" w:rsidR="00253095" w:rsidRPr="00253095" w:rsidRDefault="00253095" w:rsidP="00253095">
            <w:pPr>
              <w:jc w:val="right"/>
              <w:rPr>
                <w:rFonts w:eastAsia="Times New Roman"/>
              </w:rPr>
            </w:pPr>
            <w:r w:rsidRPr="00253095">
              <w:rPr>
                <w:rFonts w:eastAsia="Times New Roman"/>
              </w:rPr>
              <w:t>0,04%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9E72" w14:textId="77777777" w:rsidR="00253095" w:rsidRPr="00253095" w:rsidRDefault="00253095" w:rsidP="00253095">
            <w:pPr>
              <w:jc w:val="right"/>
              <w:rPr>
                <w:rFonts w:eastAsia="Times New Roman"/>
              </w:rPr>
            </w:pPr>
            <w:r w:rsidRPr="00253095">
              <w:rPr>
                <w:rFonts w:eastAsia="Times New Roman"/>
              </w:rPr>
              <w:t>1 225,70</w:t>
            </w:r>
          </w:p>
        </w:tc>
      </w:tr>
    </w:tbl>
    <w:p w14:paraId="58511F79" w14:textId="77777777" w:rsidR="00253095" w:rsidRDefault="00253095" w:rsidP="00253095">
      <w:pPr>
        <w:spacing w:after="280" w:line="280" w:lineRule="exact"/>
        <w:jc w:val="both"/>
      </w:pPr>
    </w:p>
    <w:p w14:paraId="3B313FB2" w14:textId="77777777" w:rsidR="00253095" w:rsidRDefault="00253095" w:rsidP="00253095">
      <w:pPr>
        <w:spacing w:after="280" w:line="280" w:lineRule="exact"/>
        <w:jc w:val="both"/>
      </w:pPr>
      <w:r w:rsidRPr="00A320B4">
        <w:t xml:space="preserve">Penále za prodlení s odvodem za porušení rozpočtové kázně, jehož výše Vám byla sdělena platebním výměrem na odvod za porušení rozpočtové kázně, bylo vypočteno ke dni </w:t>
      </w:r>
      <w:r>
        <w:t>17.03.2025</w:t>
      </w:r>
      <w:r w:rsidRPr="00A320B4">
        <w:t>. Penále se počítá dále do data úplné úhrady odvodu.</w:t>
      </w:r>
    </w:p>
    <w:p w14:paraId="6B65683A" w14:textId="77777777" w:rsidR="00253095" w:rsidRPr="00872F74" w:rsidRDefault="00253095" w:rsidP="00253095">
      <w:pPr>
        <w:pStyle w:val="KMSK-text"/>
      </w:pPr>
      <w:r w:rsidRPr="00123CE8">
        <w:t>Vypočtené penále</w:t>
      </w:r>
      <w:r>
        <w:t xml:space="preserve"> za prodlení s odvodem</w:t>
      </w:r>
      <w:r w:rsidRPr="00123CE8">
        <w:t xml:space="preserve"> za porušení rozpočtové kázně bylo zaokrouhleno podle ustanovení §</w:t>
      </w:r>
      <w:r>
        <w:t> </w:t>
      </w:r>
      <w:r w:rsidRPr="00123CE8">
        <w:t>146 zákona č. 280/2009 Sb., daňový řád,</w:t>
      </w:r>
      <w:r w:rsidRPr="00671D3E">
        <w:t xml:space="preserve"> ve znění pozdějších předpi</w:t>
      </w:r>
      <w:r>
        <w:t>sů.</w:t>
      </w:r>
    </w:p>
    <w:sectPr w:rsidR="00253095" w:rsidRPr="00872F74" w:rsidSect="00DB0A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907" w:bottom="2552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D53F" w14:textId="77777777" w:rsidR="008F1088" w:rsidRDefault="008F1088">
      <w:r>
        <w:separator/>
      </w:r>
    </w:p>
  </w:endnote>
  <w:endnote w:type="continuationSeparator" w:id="0">
    <w:p w14:paraId="043734A9" w14:textId="77777777" w:rsidR="008F1088" w:rsidRDefault="008F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KGinis">
    <w:altName w:val="Trebuchet MS"/>
    <w:panose1 w:val="020B0603050302020204"/>
    <w:charset w:val="EE"/>
    <w:family w:val="swiss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14D1" w14:textId="77777777" w:rsidR="000A4973" w:rsidRDefault="000A49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A4F0D" w14:textId="7CA52BA9" w:rsidR="00916572" w:rsidRDefault="001377B2" w:rsidP="00916572">
    <w:pPr>
      <w:pStyle w:val="Zpat"/>
      <w:tabs>
        <w:tab w:val="left" w:pos="1418"/>
        <w:tab w:val="left" w:pos="2835"/>
      </w:tabs>
      <w:spacing w:line="160" w:lineRule="exact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BFFC213" wp14:editId="7966ED2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762821244" name="MSIPCM3af84f2fbe4a33309ef8a556" descr="{&quot;HashCode&quot;:404668015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2B20F8" w14:textId="77777777" w:rsidR="006F72A8" w:rsidRDefault="006F72A8" w:rsidP="00A0715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  <w:p w14:paraId="1D9CC9A0" w14:textId="77777777" w:rsidR="00A0715E" w:rsidRPr="00A0715E" w:rsidRDefault="00A0715E" w:rsidP="00A0715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0715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FC213" id="_x0000_t202" coordsize="21600,21600" o:spt="202" path="m,l,21600r21600,l21600,xe">
              <v:stroke joinstyle="miter"/>
              <v:path gradientshapeok="t" o:connecttype="rect"/>
            </v:shapetype>
            <v:shape id="MSIPCM3af84f2fbe4a33309ef8a556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C2B20F8" w14:textId="77777777" w:rsidR="006F72A8" w:rsidRDefault="006F72A8" w:rsidP="00A0715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  <w:p w14:paraId="1D9CC9A0" w14:textId="77777777" w:rsidR="00A0715E" w:rsidRPr="00A0715E" w:rsidRDefault="00A0715E" w:rsidP="00A0715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0715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10238" w:type="dxa"/>
      <w:tblInd w:w="-7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37"/>
      <w:gridCol w:w="2075"/>
      <w:gridCol w:w="3083"/>
      <w:gridCol w:w="2538"/>
      <w:gridCol w:w="1305"/>
    </w:tblGrid>
    <w:tr w:rsidR="000A4973" w:rsidRPr="000A4973" w14:paraId="246AC199" w14:textId="77777777" w:rsidTr="00410B14">
      <w:trPr>
        <w:trHeight w:val="397"/>
      </w:trPr>
      <w:tc>
        <w:tcPr>
          <w:tcW w:w="1276" w:type="dxa"/>
          <w:vAlign w:val="bottom"/>
          <w:hideMark/>
        </w:tcPr>
        <w:p w14:paraId="18279A3D" w14:textId="77777777" w:rsidR="000A4973" w:rsidRDefault="000A4973" w:rsidP="000A4973">
          <w:pPr>
            <w:pStyle w:val="Zpat"/>
            <w:tabs>
              <w:tab w:val="right" w:pos="6677"/>
            </w:tabs>
            <w:spacing w:line="276" w:lineRule="auto"/>
            <w:jc w:val="center"/>
            <w:rPr>
              <w:sz w:val="14"/>
              <w:szCs w:val="14"/>
            </w:rPr>
          </w:pPr>
        </w:p>
      </w:tc>
      <w:tc>
        <w:tcPr>
          <w:tcW w:w="7798" w:type="dxa"/>
          <w:gridSpan w:val="3"/>
          <w:vAlign w:val="bottom"/>
        </w:tcPr>
        <w:p w14:paraId="4254DAF2" w14:textId="77777777" w:rsidR="000A4973" w:rsidRDefault="000A4973" w:rsidP="000A4973">
          <w:pPr>
            <w:pStyle w:val="Zpat"/>
            <w:spacing w:line="276" w:lineRule="auto"/>
            <w:jc w:val="center"/>
            <w:rPr>
              <w:color w:val="C0C0C0"/>
              <w:sz w:val="14"/>
              <w:szCs w:val="14"/>
            </w:rPr>
          </w:pPr>
        </w:p>
      </w:tc>
      <w:tc>
        <w:tcPr>
          <w:tcW w:w="1164" w:type="dxa"/>
          <w:hideMark/>
        </w:tcPr>
        <w:p w14:paraId="4C604603" w14:textId="77777777" w:rsidR="000A4973" w:rsidRPr="00410B14" w:rsidRDefault="000A4973" w:rsidP="000A4973">
          <w:pPr>
            <w:pStyle w:val="Zpat"/>
            <w:tabs>
              <w:tab w:val="clear" w:pos="4536"/>
              <w:tab w:val="clear" w:pos="9072"/>
              <w:tab w:val="right" w:pos="6691"/>
              <w:tab w:val="right" w:pos="10206"/>
            </w:tabs>
            <w:spacing w:line="276" w:lineRule="auto"/>
            <w:jc w:val="center"/>
            <w:rPr>
              <w:sz w:val="14"/>
              <w:szCs w:val="14"/>
            </w:rPr>
          </w:pPr>
          <w:r w:rsidRPr="00410B14">
            <w:rPr>
              <w:sz w:val="14"/>
              <w:szCs w:val="14"/>
            </w:rPr>
            <w:fldChar w:fldCharType="begin"/>
          </w:r>
          <w:r w:rsidRPr="00410B14">
            <w:rPr>
              <w:sz w:val="14"/>
              <w:szCs w:val="14"/>
            </w:rPr>
            <w:instrText xml:space="preserve"> PAGE </w:instrText>
          </w:r>
          <w:r w:rsidRPr="00410B14">
            <w:rPr>
              <w:sz w:val="14"/>
              <w:szCs w:val="14"/>
            </w:rPr>
            <w:fldChar w:fldCharType="separate"/>
          </w:r>
          <w:r w:rsidRPr="00410B14">
            <w:rPr>
              <w:noProof/>
              <w:sz w:val="14"/>
              <w:szCs w:val="14"/>
            </w:rPr>
            <w:t>2</w:t>
          </w:r>
          <w:r w:rsidRPr="00410B14">
            <w:rPr>
              <w:sz w:val="14"/>
              <w:szCs w:val="14"/>
            </w:rPr>
            <w:fldChar w:fldCharType="end"/>
          </w:r>
          <w:r w:rsidRPr="00410B14">
            <w:rPr>
              <w:sz w:val="14"/>
              <w:szCs w:val="14"/>
            </w:rPr>
            <w:t>/</w:t>
          </w:r>
          <w:r w:rsidRPr="00410B14">
            <w:rPr>
              <w:sz w:val="14"/>
              <w:szCs w:val="14"/>
            </w:rPr>
            <w:fldChar w:fldCharType="begin"/>
          </w:r>
          <w:r w:rsidRPr="00410B14">
            <w:rPr>
              <w:sz w:val="14"/>
              <w:szCs w:val="14"/>
            </w:rPr>
            <w:instrText xml:space="preserve"> NUMPAGES </w:instrText>
          </w:r>
          <w:r w:rsidRPr="00410B14">
            <w:rPr>
              <w:sz w:val="14"/>
              <w:szCs w:val="14"/>
            </w:rPr>
            <w:fldChar w:fldCharType="separate"/>
          </w:r>
          <w:r w:rsidRPr="00410B14">
            <w:rPr>
              <w:noProof/>
              <w:sz w:val="14"/>
              <w:szCs w:val="14"/>
            </w:rPr>
            <w:t>2</w:t>
          </w:r>
          <w:r w:rsidRPr="00410B14">
            <w:rPr>
              <w:sz w:val="14"/>
              <w:szCs w:val="14"/>
            </w:rPr>
            <w:fldChar w:fldCharType="end"/>
          </w:r>
        </w:p>
      </w:tc>
    </w:tr>
    <w:tr w:rsidR="00410B14" w:rsidRPr="000A4973" w14:paraId="1CC30E04" w14:textId="77777777" w:rsidTr="00410B14">
      <w:tc>
        <w:tcPr>
          <w:tcW w:w="1276" w:type="dxa"/>
          <w:hideMark/>
        </w:tcPr>
        <w:p w14:paraId="2E91E2A0" w14:textId="77777777" w:rsidR="00410B14" w:rsidRPr="00410B14" w:rsidRDefault="00410B14" w:rsidP="000A4973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410B14">
            <w:rPr>
              <w:sz w:val="14"/>
              <w:szCs w:val="14"/>
            </w:rPr>
            <w:t>Tel.: 595 622 222</w:t>
          </w:r>
        </w:p>
      </w:tc>
      <w:tc>
        <w:tcPr>
          <w:tcW w:w="2127" w:type="dxa"/>
          <w:hideMark/>
        </w:tcPr>
        <w:p w14:paraId="2DAFD803" w14:textId="77777777" w:rsidR="00410B14" w:rsidRPr="00410B14" w:rsidRDefault="00410B14" w:rsidP="000A4973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410B14">
            <w:rPr>
              <w:sz w:val="14"/>
              <w:szCs w:val="14"/>
            </w:rPr>
            <w:t>IČ: 70890692</w:t>
          </w:r>
        </w:p>
      </w:tc>
      <w:tc>
        <w:tcPr>
          <w:tcW w:w="3125" w:type="dxa"/>
          <w:vMerge w:val="restart"/>
          <w:hideMark/>
        </w:tcPr>
        <w:p w14:paraId="4DFEB44B" w14:textId="5193C489" w:rsidR="00410B14" w:rsidRDefault="001377B2" w:rsidP="000A4973">
          <w:pPr>
            <w:pStyle w:val="Zpat"/>
            <w:spacing w:line="276" w:lineRule="auto"/>
            <w:jc w:val="center"/>
            <w:rPr>
              <w:color w:val="C0C0C0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2DC53E47" wp14:editId="62181969">
                <wp:extent cx="1455420" cy="381000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0" w:type="dxa"/>
          <w:gridSpan w:val="2"/>
        </w:tcPr>
        <w:p w14:paraId="3F578CD8" w14:textId="77777777" w:rsidR="00410B14" w:rsidRDefault="00410B14" w:rsidP="000A4973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410B14" w:rsidRPr="000A4973" w14:paraId="5F792A2B" w14:textId="77777777" w:rsidTr="00410B14">
      <w:tc>
        <w:tcPr>
          <w:tcW w:w="1276" w:type="dxa"/>
          <w:hideMark/>
        </w:tcPr>
        <w:p w14:paraId="01FD773D" w14:textId="77777777" w:rsidR="00410B14" w:rsidRPr="00410B14" w:rsidRDefault="00410B14" w:rsidP="000A4973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410B14">
            <w:rPr>
              <w:sz w:val="14"/>
              <w:szCs w:val="14"/>
            </w:rPr>
            <w:t>Fax: 595 622 126</w:t>
          </w:r>
        </w:p>
      </w:tc>
      <w:tc>
        <w:tcPr>
          <w:tcW w:w="2127" w:type="dxa"/>
          <w:hideMark/>
        </w:tcPr>
        <w:p w14:paraId="73D41315" w14:textId="77777777" w:rsidR="00410B14" w:rsidRPr="00410B14" w:rsidRDefault="00410B14" w:rsidP="000A4973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410B14">
            <w:rPr>
              <w:sz w:val="14"/>
              <w:szCs w:val="14"/>
            </w:rPr>
            <w:t>DIČ: CZ70890692</w:t>
          </w:r>
        </w:p>
      </w:tc>
      <w:tc>
        <w:tcPr>
          <w:tcW w:w="3125" w:type="dxa"/>
          <w:vMerge/>
          <w:vAlign w:val="center"/>
          <w:hideMark/>
        </w:tcPr>
        <w:p w14:paraId="29ED081D" w14:textId="77777777" w:rsidR="00410B14" w:rsidRDefault="00410B14" w:rsidP="000A4973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3710" w:type="dxa"/>
          <w:gridSpan w:val="2"/>
        </w:tcPr>
        <w:p w14:paraId="055D1848" w14:textId="0FC9CB40" w:rsidR="00410B14" w:rsidRDefault="001377B2" w:rsidP="000A4973">
          <w:pPr>
            <w:pStyle w:val="Zpat"/>
            <w:spacing w:line="276" w:lineRule="auto"/>
            <w:rPr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02F2E870" wp14:editId="202392F7">
                <wp:extent cx="2270760" cy="137160"/>
                <wp:effectExtent l="0" t="0" r="0" b="0"/>
                <wp:docPr id="4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076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10B14" w:rsidRPr="000A4973" w14:paraId="14F3974C" w14:textId="77777777" w:rsidTr="00410B14">
      <w:tc>
        <w:tcPr>
          <w:tcW w:w="1276" w:type="dxa"/>
          <w:hideMark/>
        </w:tcPr>
        <w:p w14:paraId="46538D4F" w14:textId="77777777" w:rsidR="00410B14" w:rsidRPr="00410B14" w:rsidRDefault="00410B14" w:rsidP="000A4973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410B14">
            <w:rPr>
              <w:sz w:val="14"/>
              <w:szCs w:val="14"/>
            </w:rPr>
            <w:t>ID DS: 8x6bxsd</w:t>
          </w:r>
        </w:p>
      </w:tc>
      <w:tc>
        <w:tcPr>
          <w:tcW w:w="2127" w:type="dxa"/>
          <w:hideMark/>
        </w:tcPr>
        <w:p w14:paraId="0E60F9CD" w14:textId="77777777" w:rsidR="00410B14" w:rsidRPr="00410B14" w:rsidRDefault="00410B14" w:rsidP="000A4973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410B14">
            <w:rPr>
              <w:sz w:val="14"/>
              <w:szCs w:val="14"/>
            </w:rPr>
            <w:t>Č. účtu: 1650676349/0800</w:t>
          </w:r>
        </w:p>
      </w:tc>
      <w:tc>
        <w:tcPr>
          <w:tcW w:w="3125" w:type="dxa"/>
          <w:vMerge/>
          <w:vAlign w:val="center"/>
          <w:hideMark/>
        </w:tcPr>
        <w:p w14:paraId="395BE8BE" w14:textId="77777777" w:rsidR="00410B14" w:rsidRDefault="00410B14" w:rsidP="000A4973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3710" w:type="dxa"/>
          <w:gridSpan w:val="2"/>
          <w:hideMark/>
        </w:tcPr>
        <w:p w14:paraId="15FC8E81" w14:textId="77777777" w:rsidR="00410B14" w:rsidRDefault="00410B14" w:rsidP="000A4973">
          <w:pPr>
            <w:pStyle w:val="Zpat"/>
            <w:spacing w:line="276" w:lineRule="auto"/>
            <w:jc w:val="center"/>
            <w:rPr>
              <w:sz w:val="14"/>
              <w:szCs w:val="14"/>
            </w:rPr>
          </w:pPr>
          <w:r>
            <w:rPr>
              <w:sz w:val="18"/>
              <w:szCs w:val="18"/>
            </w:rPr>
            <w:t xml:space="preserve">  www.msk.cz</w:t>
          </w:r>
        </w:p>
      </w:tc>
    </w:tr>
  </w:tbl>
  <w:p w14:paraId="60000D6F" w14:textId="77777777" w:rsidR="004017F9" w:rsidRDefault="004017F9" w:rsidP="00916572">
    <w:pPr>
      <w:pStyle w:val="Zpat"/>
      <w:tabs>
        <w:tab w:val="left" w:pos="1418"/>
        <w:tab w:val="left" w:pos="2835"/>
      </w:tabs>
      <w:spacing w:line="160" w:lineRule="exac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2" w:type="dxa"/>
      <w:tblInd w:w="-7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4"/>
      <w:gridCol w:w="2125"/>
      <w:gridCol w:w="3107"/>
      <w:gridCol w:w="3716"/>
    </w:tblGrid>
    <w:tr w:rsidR="00410B14" w:rsidRPr="000A4973" w14:paraId="20085FCC" w14:textId="77777777" w:rsidTr="00410B14">
      <w:tc>
        <w:tcPr>
          <w:tcW w:w="1276" w:type="dxa"/>
          <w:hideMark/>
        </w:tcPr>
        <w:p w14:paraId="6A0FFC25" w14:textId="78216F65" w:rsidR="00410B14" w:rsidRPr="00410B14" w:rsidRDefault="001377B2" w:rsidP="000A4973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29133B2A" wp14:editId="756D2B42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685"/>
                    <wp:effectExtent l="0" t="0" r="2540" b="4445"/>
                    <wp:wrapNone/>
                    <wp:docPr id="1421186443" name="MSIPCM5274442bafdb9d2a7a211598" descr="{&quot;HashCode&quot;:404668015,&quot;Height&quot;:841.0,&quot;Width&quot;:595.0,&quot;Placement&quot;:&quot;Footer&quot;,&quot;Index&quot;:&quot;FirstPage&quot;,&quot;Section&quot;:1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60310" cy="2736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2B18D4" w14:textId="77777777" w:rsidR="00410B14" w:rsidRDefault="00410B14" w:rsidP="000A4973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</w:pPr>
                              </w:p>
                              <w:p w14:paraId="396461F2" w14:textId="77777777" w:rsidR="00410B14" w:rsidRDefault="00410B14" w:rsidP="000A4973">
                                <w:pP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</w:rPr>
                                  <w:t>Klasifikace informací: Neveřejné</w:t>
                                </w:r>
                              </w:p>
                            </w:txbxContent>
                          </wps:txbx>
                          <wps:bodyPr rot="0" vert="horz" wrap="square" lIns="254000" tIns="0" rIns="9144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9133B2A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5274442bafdb9d2a7a211598" o:spid="_x0000_s1028" type="#_x0000_t202" alt="{&quot;HashCode&quot;:404668015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SHv5QEAAKE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" o:allowincell="f" filled="f" stroked="f">
                    <v:textbox inset="20pt,0,,0">
                      <w:txbxContent>
                        <w:p w14:paraId="3D2B18D4" w14:textId="77777777" w:rsidR="00410B14" w:rsidRDefault="00410B14" w:rsidP="000A4973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  <w:p w14:paraId="396461F2" w14:textId="77777777" w:rsidR="00410B14" w:rsidRDefault="00410B14" w:rsidP="000A4973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10B14" w:rsidRPr="00410B14">
            <w:rPr>
              <w:sz w:val="14"/>
              <w:szCs w:val="14"/>
            </w:rPr>
            <w:t>Tel.: 595 622 222</w:t>
          </w:r>
        </w:p>
      </w:tc>
      <w:tc>
        <w:tcPr>
          <w:tcW w:w="2127" w:type="dxa"/>
          <w:hideMark/>
        </w:tcPr>
        <w:p w14:paraId="0249115B" w14:textId="77777777" w:rsidR="00410B14" w:rsidRPr="00410B14" w:rsidRDefault="00410B14" w:rsidP="000A4973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410B14">
            <w:rPr>
              <w:sz w:val="14"/>
              <w:szCs w:val="14"/>
            </w:rPr>
            <w:t>IČ: 70890692</w:t>
          </w:r>
        </w:p>
      </w:tc>
      <w:tc>
        <w:tcPr>
          <w:tcW w:w="3109" w:type="dxa"/>
          <w:vMerge w:val="restart"/>
          <w:hideMark/>
        </w:tcPr>
        <w:p w14:paraId="482B717A" w14:textId="45181434" w:rsidR="00410B14" w:rsidRDefault="001377B2" w:rsidP="000A4973">
          <w:pPr>
            <w:pStyle w:val="Zpat"/>
            <w:spacing w:line="276" w:lineRule="auto"/>
            <w:jc w:val="center"/>
            <w:rPr>
              <w:color w:val="C0C0C0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1D1894E" wp14:editId="55A8BAEE">
                <wp:extent cx="1455420" cy="381000"/>
                <wp:effectExtent l="0" t="0" r="0" b="0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0" w:type="dxa"/>
        </w:tcPr>
        <w:p w14:paraId="45AD2F9C" w14:textId="77777777" w:rsidR="00410B14" w:rsidRDefault="00410B14" w:rsidP="000A4973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410B14" w:rsidRPr="000A4973" w14:paraId="7FC01A57" w14:textId="77777777" w:rsidTr="00410B14">
      <w:tc>
        <w:tcPr>
          <w:tcW w:w="1276" w:type="dxa"/>
          <w:hideMark/>
        </w:tcPr>
        <w:p w14:paraId="7C4FCCB4" w14:textId="77777777" w:rsidR="00410B14" w:rsidRPr="00410B14" w:rsidRDefault="00410B14" w:rsidP="000A4973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410B14">
            <w:rPr>
              <w:sz w:val="14"/>
              <w:szCs w:val="14"/>
            </w:rPr>
            <w:t>Fax: 595 622 126</w:t>
          </w:r>
        </w:p>
      </w:tc>
      <w:tc>
        <w:tcPr>
          <w:tcW w:w="2127" w:type="dxa"/>
          <w:hideMark/>
        </w:tcPr>
        <w:p w14:paraId="1C6D0D0E" w14:textId="77777777" w:rsidR="00410B14" w:rsidRPr="00410B14" w:rsidRDefault="00410B14" w:rsidP="000A4973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410B14">
            <w:rPr>
              <w:sz w:val="14"/>
              <w:szCs w:val="14"/>
            </w:rPr>
            <w:t>DIČ: CZ70890692</w:t>
          </w:r>
        </w:p>
      </w:tc>
      <w:tc>
        <w:tcPr>
          <w:tcW w:w="3109" w:type="dxa"/>
          <w:vMerge/>
          <w:vAlign w:val="center"/>
          <w:hideMark/>
        </w:tcPr>
        <w:p w14:paraId="1E9A88B6" w14:textId="77777777" w:rsidR="00410B14" w:rsidRDefault="00410B14" w:rsidP="000A4973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3710" w:type="dxa"/>
        </w:tcPr>
        <w:p w14:paraId="297B718E" w14:textId="0B794426" w:rsidR="00410B14" w:rsidRDefault="001377B2" w:rsidP="000A4973">
          <w:pPr>
            <w:pStyle w:val="Zpat"/>
            <w:spacing w:line="276" w:lineRule="auto"/>
            <w:rPr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3E8D6761" wp14:editId="7E512EB1">
                <wp:extent cx="2270760" cy="137160"/>
                <wp:effectExtent l="0" t="0" r="0" b="0"/>
                <wp:docPr id="10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076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10B14" w:rsidRPr="000A4973" w14:paraId="3AFF9165" w14:textId="77777777" w:rsidTr="00410B14">
      <w:tc>
        <w:tcPr>
          <w:tcW w:w="1276" w:type="dxa"/>
          <w:hideMark/>
        </w:tcPr>
        <w:p w14:paraId="07BF7FEF" w14:textId="77777777" w:rsidR="00410B14" w:rsidRPr="00410B14" w:rsidRDefault="00410B14" w:rsidP="000A4973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410B14">
            <w:rPr>
              <w:sz w:val="14"/>
              <w:szCs w:val="14"/>
            </w:rPr>
            <w:t>ID DS: 8x6bxsd</w:t>
          </w:r>
        </w:p>
      </w:tc>
      <w:tc>
        <w:tcPr>
          <w:tcW w:w="2127" w:type="dxa"/>
          <w:hideMark/>
        </w:tcPr>
        <w:p w14:paraId="589B9EE8" w14:textId="77777777" w:rsidR="00410B14" w:rsidRPr="00410B14" w:rsidRDefault="00410B14" w:rsidP="000A4973">
          <w:pPr>
            <w:pStyle w:val="Zpat"/>
            <w:spacing w:line="276" w:lineRule="auto"/>
            <w:jc w:val="both"/>
            <w:rPr>
              <w:sz w:val="14"/>
              <w:szCs w:val="14"/>
            </w:rPr>
          </w:pPr>
          <w:r w:rsidRPr="00410B14">
            <w:rPr>
              <w:sz w:val="14"/>
              <w:szCs w:val="14"/>
            </w:rPr>
            <w:t>Č. účtu: 1650676349/0800</w:t>
          </w:r>
        </w:p>
      </w:tc>
      <w:tc>
        <w:tcPr>
          <w:tcW w:w="3109" w:type="dxa"/>
          <w:vMerge/>
          <w:vAlign w:val="center"/>
          <w:hideMark/>
        </w:tcPr>
        <w:p w14:paraId="652C1521" w14:textId="77777777" w:rsidR="00410B14" w:rsidRDefault="00410B14" w:rsidP="000A4973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3710" w:type="dxa"/>
          <w:hideMark/>
        </w:tcPr>
        <w:p w14:paraId="67336D93" w14:textId="77777777" w:rsidR="00410B14" w:rsidRDefault="00410B14" w:rsidP="000A4973">
          <w:pPr>
            <w:pStyle w:val="Zpat"/>
            <w:spacing w:line="276" w:lineRule="auto"/>
            <w:jc w:val="center"/>
            <w:rPr>
              <w:sz w:val="14"/>
              <w:szCs w:val="14"/>
            </w:rPr>
          </w:pPr>
          <w:r>
            <w:rPr>
              <w:sz w:val="18"/>
              <w:szCs w:val="18"/>
            </w:rPr>
            <w:t xml:space="preserve">  www.msk.cz</w:t>
          </w:r>
        </w:p>
      </w:tc>
    </w:tr>
  </w:tbl>
  <w:p w14:paraId="7979A63B" w14:textId="77777777" w:rsidR="0092731F" w:rsidRDefault="0092731F">
    <w:pPr>
      <w:pStyle w:val="Zpat"/>
      <w:tabs>
        <w:tab w:val="left" w:pos="1588"/>
        <w:tab w:val="left" w:pos="3232"/>
      </w:tabs>
      <w:spacing w:line="160" w:lineRule="exac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99F8A" w14:textId="77777777" w:rsidR="008F1088" w:rsidRDefault="008F1088">
      <w:r>
        <w:separator/>
      </w:r>
    </w:p>
  </w:footnote>
  <w:footnote w:type="continuationSeparator" w:id="0">
    <w:p w14:paraId="6EE93C4C" w14:textId="77777777" w:rsidR="008F1088" w:rsidRDefault="008F1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2AF7" w14:textId="77777777" w:rsidR="000A4973" w:rsidRDefault="000A49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5"/>
      <w:gridCol w:w="841"/>
      <w:gridCol w:w="2531"/>
      <w:gridCol w:w="842"/>
      <w:gridCol w:w="2536"/>
    </w:tblGrid>
    <w:tr w:rsidR="0092731F" w:rsidRPr="004E5A0F" w14:paraId="136FE1B1" w14:textId="77777777">
      <w:tblPrEx>
        <w:tblCellMar>
          <w:top w:w="0" w:type="dxa"/>
          <w:bottom w:w="0" w:type="dxa"/>
        </w:tblCellMar>
      </w:tblPrEx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14:paraId="1EC246D8" w14:textId="77777777" w:rsidR="0092731F" w:rsidRPr="004E5A0F" w:rsidRDefault="0092731F">
          <w:pPr>
            <w:pStyle w:val="Zhlav"/>
            <w:rPr>
              <w:color w:val="BFBFBF" w:themeColor="background1" w:themeShade="BF"/>
            </w:rPr>
          </w:pP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E249B72" w14:textId="77777777" w:rsidR="0092731F" w:rsidRPr="00410B14" w:rsidRDefault="0092731F">
          <w:pPr>
            <w:pStyle w:val="Zhlav"/>
            <w:jc w:val="right"/>
          </w:pPr>
          <w:r w:rsidRPr="00410B14">
            <w:t>Čj</w:t>
          </w:r>
          <w:r w:rsidR="004E5A0F" w:rsidRPr="00410B14">
            <w:t>.</w:t>
          </w:r>
          <w:r w:rsidRPr="00410B14">
            <w:t>:</w:t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7D6C291F" w14:textId="77777777" w:rsidR="0092731F" w:rsidRPr="00410B14" w:rsidRDefault="005F57F8">
          <w:pPr>
            <w:pStyle w:val="Zhlav"/>
          </w:pPr>
          <w:r w:rsidRPr="00410B14">
            <w:fldChar w:fldCharType="begin"/>
          </w:r>
          <w:r w:rsidRPr="00410B14">
            <w:instrText>MACROBUTTON MSWField(cj) MSK  39216/2025</w:instrText>
          </w:r>
          <w:r w:rsidRPr="00410B14">
            <w:fldChar w:fldCharType="separate"/>
          </w:r>
          <w:r>
            <w:t>MSK  39216/2025</w:t>
          </w:r>
          <w:r w:rsidRPr="00410B14">
            <w:fldChar w:fldCharType="end"/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97279C1" w14:textId="77777777" w:rsidR="0092731F" w:rsidRPr="00410B14" w:rsidRDefault="0092731F">
          <w:pPr>
            <w:pStyle w:val="Zhlav"/>
            <w:jc w:val="right"/>
          </w:pPr>
          <w:r w:rsidRPr="00410B14">
            <w:t>Sp. zn.:</w:t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77B5C5BD" w14:textId="77777777" w:rsidR="0092731F" w:rsidRPr="00410B14" w:rsidRDefault="005F57F8">
          <w:pPr>
            <w:pStyle w:val="Zhlav"/>
          </w:pPr>
          <w:r w:rsidRPr="00410B14">
            <w:fldChar w:fldCharType="begin"/>
          </w:r>
          <w:r w:rsidRPr="00410B14">
            <w:instrText>MACROBUTTON MSWField(cj_spis) KON/3890/2025/Pla</w:instrText>
          </w:r>
          <w:r w:rsidRPr="00410B14">
            <w:fldChar w:fldCharType="separate"/>
          </w:r>
          <w:r>
            <w:t>KON/3890/2025/Pla</w:t>
          </w:r>
          <w:r w:rsidRPr="00410B14">
            <w:fldChar w:fldCharType="end"/>
          </w:r>
        </w:p>
      </w:tc>
    </w:tr>
  </w:tbl>
  <w:p w14:paraId="46320ADB" w14:textId="77777777" w:rsidR="004017F9" w:rsidRDefault="004017F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9"/>
      <w:gridCol w:w="6881"/>
      <w:gridCol w:w="1295"/>
    </w:tblGrid>
    <w:tr w:rsidR="0092731F" w14:paraId="6448BC15" w14:textId="77777777">
      <w:tblPrEx>
        <w:tblCellMar>
          <w:top w:w="0" w:type="dxa"/>
          <w:bottom w:w="0" w:type="dxa"/>
        </w:tblCellMar>
      </w:tblPrEx>
      <w:trPr>
        <w:trHeight w:val="1758"/>
      </w:trPr>
      <w:tc>
        <w:tcPr>
          <w:tcW w:w="1829" w:type="dxa"/>
          <w:tcBorders>
            <w:top w:val="nil"/>
            <w:left w:val="nil"/>
            <w:bottom w:val="nil"/>
            <w:right w:val="nil"/>
          </w:tcBorders>
        </w:tcPr>
        <w:p w14:paraId="7252D83D" w14:textId="4F2FD4E9" w:rsidR="0092731F" w:rsidRDefault="001377B2">
          <w:pPr>
            <w:pStyle w:val="Zhlav"/>
            <w:tabs>
              <w:tab w:val="left" w:pos="1814"/>
            </w:tabs>
          </w:pPr>
          <w:r>
            <w:rPr>
              <w:noProof/>
            </w:rPr>
            <w:drawing>
              <wp:inline distT="0" distB="0" distL="0" distR="0" wp14:anchorId="3BCBBE78" wp14:editId="287FF03B">
                <wp:extent cx="906780" cy="1104900"/>
                <wp:effectExtent l="0" t="0" r="0" b="0"/>
                <wp:docPr id="6" name="obráz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3E8030" w14:textId="687A169A" w:rsidR="0092731F" w:rsidRDefault="001377B2">
          <w:pPr>
            <w:pStyle w:val="Zhlav"/>
            <w:tabs>
              <w:tab w:val="left" w:pos="1814"/>
            </w:tabs>
            <w:rPr>
              <w:caps/>
              <w:sz w:val="12"/>
              <w:szCs w:val="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1" locked="0" layoutInCell="1" allowOverlap="0" wp14:anchorId="1256DAC4" wp14:editId="17EC8A15">
                    <wp:simplePos x="0" y="0"/>
                    <wp:positionH relativeFrom="margin">
                      <wp:posOffset>2724785</wp:posOffset>
                    </wp:positionH>
                    <wp:positionV relativeFrom="page">
                      <wp:posOffset>-62865</wp:posOffset>
                    </wp:positionV>
                    <wp:extent cx="2508250" cy="571500"/>
                    <wp:effectExtent l="0" t="3810" r="635" b="0"/>
                    <wp:wrapNone/>
                    <wp:docPr id="165512724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08250" cy="57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898545" w14:textId="77777777" w:rsidR="0092731F" w:rsidRDefault="005F57F8">
                                <w:pPr>
                                  <w:jc w:val="right"/>
                                  <w:rPr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fldChar w:fldCharType="begin" w:fldLock="1">
                                    <w:ffData>
                                      <w:name w:val="Text1"/>
                                      <w:enabled/>
                                      <w:calcOnExit w:val="0"/>
                                      <w:statusText w:type="text" w:val="MSWField: id_pisemnosti_car"/>
                                      <w:textInput>
                                        <w:default w:val="*KUMSX0356NWM*"/>
                                      </w:textInput>
                                    </w:ffData>
                                  </w:fldChar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instrText xml:space="preserve">FORMTEXT </w:instrText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t>*KUMSX0356NWM*</w:t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256DAC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margin-left:214.55pt;margin-top:-4.95pt;width:197.5pt;height:4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" o:allowoverlap="f" filled="f" stroked="f">
                    <v:textbox>
                      <w:txbxContent>
                        <w:p w14:paraId="61898545" w14:textId="77777777" w:rsidR="0092731F" w:rsidRDefault="005F57F8">
                          <w:pPr>
                            <w:jc w:val="right"/>
                            <w:rPr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fldChar w:fldCharType="begin" w:fldLock="1">
                              <w:ffData>
                                <w:name w:val="Text1"/>
                                <w:enabled/>
                                <w:calcOnExit w:val="0"/>
                                <w:statusText w:type="text" w:val="MSWField: id_pisemnosti_car"/>
                                <w:textInput>
                                  <w:default w:val="*KUMSX0356NWM*"/>
                                </w:textInput>
                              </w:ffData>
                            </w:fldChar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instrText xml:space="preserve">FORMTEXT </w:instrText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fldChar w:fldCharType="separate"/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t>*KUMSX0356NWM*</w:t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4BC89E28" w14:textId="77777777" w:rsidR="0092731F" w:rsidRDefault="00C96839">
          <w:pPr>
            <w:pStyle w:val="Zhlav"/>
            <w:tabs>
              <w:tab w:val="left" w:pos="1814"/>
            </w:tabs>
            <w:rPr>
              <w:caps/>
              <w:sz w:val="42"/>
              <w:szCs w:val="42"/>
            </w:rPr>
          </w:pPr>
          <w:r>
            <w:rPr>
              <w:caps/>
              <w:sz w:val="42"/>
              <w:szCs w:val="42"/>
            </w:rPr>
            <w:t>Moravskoslezský kraj</w:t>
          </w:r>
        </w:p>
        <w:p w14:paraId="6A6853F3" w14:textId="77777777" w:rsidR="0092731F" w:rsidRDefault="00C96839">
          <w:pPr>
            <w:pStyle w:val="Zhlav"/>
            <w:tabs>
              <w:tab w:val="left" w:pos="1814"/>
            </w:tabs>
            <w:spacing w:line="260" w:lineRule="exac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krajský úřad</w:t>
          </w:r>
        </w:p>
        <w:p w14:paraId="3F696EF0" w14:textId="77777777" w:rsidR="00872F74" w:rsidRPr="0093503C" w:rsidRDefault="005F57F8">
          <w:pPr>
            <w:pStyle w:val="Zhlav"/>
            <w:tabs>
              <w:tab w:val="left" w:pos="1814"/>
            </w:tabs>
            <w:spacing w:line="26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>MACROBUTTON MSWField(vlastnik_nazev_suo) Odbor podpory korporátního řízení a kontroly</w:instrText>
          </w:r>
          <w:r>
            <w:rPr>
              <w:sz w:val="24"/>
              <w:szCs w:val="24"/>
            </w:rPr>
            <w:fldChar w:fldCharType="separate"/>
          </w:r>
          <w:r>
            <w:t>Odbor podpory korporátního řízení a kontroly</w:t>
          </w:r>
          <w:r>
            <w:rPr>
              <w:sz w:val="24"/>
              <w:szCs w:val="24"/>
            </w:rPr>
            <w:fldChar w:fldCharType="end"/>
          </w:r>
        </w:p>
        <w:p w14:paraId="4AD1C8F9" w14:textId="77777777" w:rsidR="00410B14" w:rsidRDefault="00410B14" w:rsidP="00410B14">
          <w:pPr>
            <w:pStyle w:val="Zhlav"/>
            <w:tabs>
              <w:tab w:val="left" w:pos="1814"/>
            </w:tabs>
            <w:spacing w:line="220" w:lineRule="exact"/>
            <w:rPr>
              <w:sz w:val="18"/>
              <w:szCs w:val="18"/>
            </w:rPr>
          </w:pPr>
          <w:r>
            <w:rPr>
              <w:sz w:val="18"/>
              <w:szCs w:val="18"/>
            </w:rPr>
            <w:t>28. října 2771/117, 702 00  Ostrava</w:t>
          </w:r>
        </w:p>
        <w:p w14:paraId="6D17E5DA" w14:textId="77777777" w:rsidR="0092731F" w:rsidRDefault="0092731F">
          <w:pPr>
            <w:pStyle w:val="Zhlav"/>
            <w:tabs>
              <w:tab w:val="left" w:pos="1814"/>
            </w:tabs>
          </w:pPr>
        </w:p>
      </w:tc>
      <w:tc>
        <w:tcPr>
          <w:tcW w:w="1295" w:type="dxa"/>
          <w:tcBorders>
            <w:top w:val="nil"/>
            <w:left w:val="nil"/>
            <w:bottom w:val="nil"/>
            <w:right w:val="nil"/>
          </w:tcBorders>
        </w:tcPr>
        <w:p w14:paraId="48D9BD87" w14:textId="77777777" w:rsidR="0092731F" w:rsidRDefault="0092731F">
          <w:pPr>
            <w:pStyle w:val="Zhlav"/>
            <w:tabs>
              <w:tab w:val="left" w:pos="1814"/>
            </w:tabs>
          </w:pPr>
        </w:p>
      </w:tc>
    </w:tr>
  </w:tbl>
  <w:p w14:paraId="55645BE0" w14:textId="77777777" w:rsidR="0092731F" w:rsidRDefault="009273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61804">
    <w:abstractNumId w:val="8"/>
  </w:num>
  <w:num w:numId="2" w16cid:durableId="1612394392">
    <w:abstractNumId w:val="3"/>
  </w:num>
  <w:num w:numId="3" w16cid:durableId="647394655">
    <w:abstractNumId w:val="2"/>
  </w:num>
  <w:num w:numId="4" w16cid:durableId="300312943">
    <w:abstractNumId w:val="1"/>
  </w:num>
  <w:num w:numId="5" w16cid:durableId="595211832">
    <w:abstractNumId w:val="0"/>
  </w:num>
  <w:num w:numId="6" w16cid:durableId="845170315">
    <w:abstractNumId w:val="9"/>
  </w:num>
  <w:num w:numId="7" w16cid:durableId="251817816">
    <w:abstractNumId w:val="7"/>
  </w:num>
  <w:num w:numId="8" w16cid:durableId="1314336108">
    <w:abstractNumId w:val="6"/>
  </w:num>
  <w:num w:numId="9" w16cid:durableId="1005009408">
    <w:abstractNumId w:val="5"/>
  </w:num>
  <w:num w:numId="10" w16cid:durableId="1530679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2B"/>
    <w:rsid w:val="00060644"/>
    <w:rsid w:val="000806EA"/>
    <w:rsid w:val="00094CE9"/>
    <w:rsid w:val="000A4889"/>
    <w:rsid w:val="000A4973"/>
    <w:rsid w:val="000A664E"/>
    <w:rsid w:val="000C5742"/>
    <w:rsid w:val="000E40B2"/>
    <w:rsid w:val="000E62DE"/>
    <w:rsid w:val="00123CE8"/>
    <w:rsid w:val="001377B2"/>
    <w:rsid w:val="001A4386"/>
    <w:rsid w:val="001A70EB"/>
    <w:rsid w:val="001B52EE"/>
    <w:rsid w:val="001B7737"/>
    <w:rsid w:val="001C0F3A"/>
    <w:rsid w:val="00201443"/>
    <w:rsid w:val="0023402E"/>
    <w:rsid w:val="002375B2"/>
    <w:rsid w:val="00242C12"/>
    <w:rsid w:val="00253095"/>
    <w:rsid w:val="002727BE"/>
    <w:rsid w:val="002747E7"/>
    <w:rsid w:val="002A00C3"/>
    <w:rsid w:val="002A5279"/>
    <w:rsid w:val="002B5558"/>
    <w:rsid w:val="002E72D2"/>
    <w:rsid w:val="003063C9"/>
    <w:rsid w:val="00317273"/>
    <w:rsid w:val="00332D2B"/>
    <w:rsid w:val="00350DED"/>
    <w:rsid w:val="003A5A1E"/>
    <w:rsid w:val="003A7C22"/>
    <w:rsid w:val="003C09DC"/>
    <w:rsid w:val="003C3F52"/>
    <w:rsid w:val="004017F9"/>
    <w:rsid w:val="00410B14"/>
    <w:rsid w:val="00415B68"/>
    <w:rsid w:val="00416112"/>
    <w:rsid w:val="004411ED"/>
    <w:rsid w:val="0045020B"/>
    <w:rsid w:val="00464027"/>
    <w:rsid w:val="004B622D"/>
    <w:rsid w:val="004E5A0F"/>
    <w:rsid w:val="00511BB4"/>
    <w:rsid w:val="00526740"/>
    <w:rsid w:val="00536FF4"/>
    <w:rsid w:val="005523EF"/>
    <w:rsid w:val="00577365"/>
    <w:rsid w:val="00577C78"/>
    <w:rsid w:val="005D03D3"/>
    <w:rsid w:val="005F57F8"/>
    <w:rsid w:val="00633267"/>
    <w:rsid w:val="00665F78"/>
    <w:rsid w:val="00671D3E"/>
    <w:rsid w:val="006B0796"/>
    <w:rsid w:val="006E2BCD"/>
    <w:rsid w:val="006F72A8"/>
    <w:rsid w:val="00716B19"/>
    <w:rsid w:val="00757309"/>
    <w:rsid w:val="0076157A"/>
    <w:rsid w:val="00765F95"/>
    <w:rsid w:val="0079337B"/>
    <w:rsid w:val="007B3D36"/>
    <w:rsid w:val="007E0DDD"/>
    <w:rsid w:val="007F7F8A"/>
    <w:rsid w:val="008068AC"/>
    <w:rsid w:val="008107BE"/>
    <w:rsid w:val="00815EA1"/>
    <w:rsid w:val="00834F2C"/>
    <w:rsid w:val="00835E2D"/>
    <w:rsid w:val="00841EE0"/>
    <w:rsid w:val="00872F74"/>
    <w:rsid w:val="008A6AE1"/>
    <w:rsid w:val="008D4A4D"/>
    <w:rsid w:val="008F1088"/>
    <w:rsid w:val="00916572"/>
    <w:rsid w:val="00920430"/>
    <w:rsid w:val="0092731F"/>
    <w:rsid w:val="0093503C"/>
    <w:rsid w:val="00952846"/>
    <w:rsid w:val="00977B6B"/>
    <w:rsid w:val="00980DD0"/>
    <w:rsid w:val="00981A5E"/>
    <w:rsid w:val="00985A87"/>
    <w:rsid w:val="009B4FCD"/>
    <w:rsid w:val="009C5F76"/>
    <w:rsid w:val="00A0715E"/>
    <w:rsid w:val="00A320B4"/>
    <w:rsid w:val="00A358EC"/>
    <w:rsid w:val="00A40BD3"/>
    <w:rsid w:val="00A61E87"/>
    <w:rsid w:val="00A6774D"/>
    <w:rsid w:val="00A75EA4"/>
    <w:rsid w:val="00A85087"/>
    <w:rsid w:val="00A90916"/>
    <w:rsid w:val="00AA575B"/>
    <w:rsid w:val="00AB2228"/>
    <w:rsid w:val="00AB5085"/>
    <w:rsid w:val="00AE699E"/>
    <w:rsid w:val="00B00D9A"/>
    <w:rsid w:val="00B15CB2"/>
    <w:rsid w:val="00B56D06"/>
    <w:rsid w:val="00B71C91"/>
    <w:rsid w:val="00BA18F9"/>
    <w:rsid w:val="00BB69B1"/>
    <w:rsid w:val="00C12406"/>
    <w:rsid w:val="00C45911"/>
    <w:rsid w:val="00C7556E"/>
    <w:rsid w:val="00C96839"/>
    <w:rsid w:val="00CA4EED"/>
    <w:rsid w:val="00CA7410"/>
    <w:rsid w:val="00CB0700"/>
    <w:rsid w:val="00CD1EC5"/>
    <w:rsid w:val="00CF0196"/>
    <w:rsid w:val="00CF4346"/>
    <w:rsid w:val="00D15290"/>
    <w:rsid w:val="00D1689D"/>
    <w:rsid w:val="00D271EA"/>
    <w:rsid w:val="00D31DBF"/>
    <w:rsid w:val="00D830B9"/>
    <w:rsid w:val="00DB08AD"/>
    <w:rsid w:val="00DB0AC3"/>
    <w:rsid w:val="00DC4CC4"/>
    <w:rsid w:val="00E1589E"/>
    <w:rsid w:val="00E83793"/>
    <w:rsid w:val="00EC2CA6"/>
    <w:rsid w:val="00EE2611"/>
    <w:rsid w:val="00EE7601"/>
    <w:rsid w:val="00EF1636"/>
    <w:rsid w:val="00F10FFD"/>
    <w:rsid w:val="00F72035"/>
    <w:rsid w:val="00F8533A"/>
    <w:rsid w:val="00FD10D6"/>
    <w:rsid w:val="00FF0CFC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00DD71B"/>
  <w14:defaultImageDpi w14:val="0"/>
  <w15:docId w15:val="{5CDDA897-3544-475E-82AA-62368A81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0796"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caps/>
      <w:sz w:val="42"/>
      <w:szCs w:val="4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240" w:lineRule="exact"/>
      <w:jc w:val="center"/>
      <w:outlineLvl w:val="1"/>
    </w:pPr>
    <w:rPr>
      <w:b/>
      <w:bCs/>
      <w:sz w:val="48"/>
      <w:szCs w:val="4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32D2B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32D2B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MSK-Vc">
    <w:name w:val="KÚ MSK - Věc"/>
    <w:basedOn w:val="Zkladntext"/>
    <w:next w:val="Normln"/>
    <w:uiPriority w:val="99"/>
    <w:pPr>
      <w:spacing w:after="560" w:line="280" w:lineRule="exact"/>
      <w:jc w:val="both"/>
    </w:pPr>
    <w:rPr>
      <w:b/>
      <w:bCs/>
      <w:sz w:val="26"/>
      <w:szCs w:val="26"/>
    </w:r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Tahoma" w:hAnsi="Tahoma" w:cs="Tahom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MSK-text">
    <w:name w:val="KÚ MSK - text"/>
    <w:basedOn w:val="Zkladntext"/>
    <w:rsid w:val="003A7C22"/>
    <w:pPr>
      <w:spacing w:after="280" w:line="280" w:lineRule="exact"/>
      <w:jc w:val="both"/>
    </w:pPr>
  </w:style>
  <w:style w:type="paragraph" w:customStyle="1" w:styleId="KMSK-Jmnoafunkce">
    <w:name w:val="KÚ MSK - Jméno a funkce"/>
    <w:basedOn w:val="KMSK-text"/>
    <w:next w:val="KMSK-text"/>
    <w:rsid w:val="003C3F52"/>
    <w:pPr>
      <w:spacing w:before="1280" w:after="0"/>
      <w:jc w:val="left"/>
    </w:pPr>
  </w:style>
  <w:style w:type="paragraph" w:customStyle="1" w:styleId="KMSK-textKON">
    <w:name w:val="KÚ MSK - text KON"/>
    <w:basedOn w:val="KMSK-text"/>
    <w:next w:val="KMSK-text"/>
    <w:rsid w:val="003A7C22"/>
    <w:pPr>
      <w:spacing w:after="0"/>
    </w:pPr>
  </w:style>
  <w:style w:type="paragraph" w:customStyle="1" w:styleId="KMSK-Osloven-Siln">
    <w:name w:val="KÚ MSK - Oslovení - Silně"/>
    <w:basedOn w:val="Normln"/>
    <w:rsid w:val="003C3F52"/>
    <w:pPr>
      <w:spacing w:before="280" w:after="280" w:line="280" w:lineRule="exact"/>
      <w:jc w:val="center"/>
    </w:pPr>
    <w:rPr>
      <w:b/>
      <w:bCs/>
      <w:sz w:val="26"/>
      <w:szCs w:val="26"/>
    </w:rPr>
  </w:style>
  <w:style w:type="paragraph" w:customStyle="1" w:styleId="KMSK-TextKON-Sted">
    <w:name w:val="KÚ MSK - Text KON - Střed"/>
    <w:basedOn w:val="KMSK-textKON"/>
    <w:qFormat/>
    <w:rsid w:val="003A7C22"/>
    <w:pPr>
      <w:jc w:val="center"/>
    </w:pPr>
  </w:style>
  <w:style w:type="paragraph" w:customStyle="1" w:styleId="KMSK-TextKON-Siln">
    <w:name w:val="KÚ MSK - Text KON - Silně"/>
    <w:basedOn w:val="KMSK-textKON"/>
    <w:qFormat/>
    <w:rsid w:val="003A7C22"/>
    <w:rPr>
      <w:b/>
    </w:rPr>
  </w:style>
  <w:style w:type="paragraph" w:customStyle="1" w:styleId="KMSK-Osloven-Sted">
    <w:name w:val="KÚ MSK - Oslovení - Střed"/>
    <w:basedOn w:val="KMSK-Osloven-Siln"/>
    <w:qFormat/>
    <w:rsid w:val="008068AC"/>
    <w:pPr>
      <w:spacing w:before="0" w:after="560"/>
    </w:pPr>
    <w:rPr>
      <w:b w:val="0"/>
    </w:rPr>
  </w:style>
  <w:style w:type="paragraph" w:customStyle="1" w:styleId="KMSK-Osloven">
    <w:name w:val="KÚ MSK - Oslovení"/>
    <w:basedOn w:val="KMSK-Osloven-Sted"/>
    <w:qFormat/>
    <w:rsid w:val="003C3F52"/>
    <w:pPr>
      <w:spacing w:before="560" w:after="120"/>
      <w:jc w:val="left"/>
    </w:pPr>
  </w:style>
  <w:style w:type="paragraph" w:customStyle="1" w:styleId="KMSK-Osloven-Siln-Vlevo">
    <w:name w:val="KÚ MSK - Oslovení - Silně - Vlevo"/>
    <w:basedOn w:val="KMSK-Osloven-Siln"/>
    <w:qFormat/>
    <w:rsid w:val="00AA575B"/>
    <w:pPr>
      <w:framePr w:hSpace="142" w:vSpace="284" w:wrap="around" w:vAnchor="page" w:hAnchor="margin" w:y="2762"/>
      <w:suppressOverlap/>
      <w:jc w:val="left"/>
    </w:pPr>
  </w:style>
  <w:style w:type="character" w:styleId="Siln">
    <w:name w:val="Strong"/>
    <w:basedOn w:val="Standardnpsmoodstavce"/>
    <w:uiPriority w:val="99"/>
    <w:qFormat/>
    <w:rsid w:val="00F10FFD"/>
    <w:rPr>
      <w:rFonts w:cs="Times New Roman"/>
      <w:b/>
      <w:bCs/>
    </w:rPr>
  </w:style>
  <w:style w:type="paragraph" w:customStyle="1" w:styleId="KMSK-NadpisynapRozhodnut">
    <w:name w:val="KÚ MSK - Nadpisy (např. &quot;Rozhodnutí&quot;)"/>
    <w:basedOn w:val="KMSK-Osloven"/>
    <w:next w:val="KMSK-text"/>
    <w:rsid w:val="00C96839"/>
    <w:pPr>
      <w:spacing w:line="240" w:lineRule="atLeast"/>
      <w:jc w:val="center"/>
    </w:pPr>
    <w:rPr>
      <w:b/>
      <w:bCs w:val="0"/>
      <w:sz w:val="52"/>
    </w:rPr>
  </w:style>
  <w:style w:type="table" w:styleId="Mkatabulky">
    <w:name w:val="Table Grid"/>
    <w:basedOn w:val="Normlntabulka"/>
    <w:uiPriority w:val="99"/>
    <w:rsid w:val="00D31DBF"/>
    <w:pPr>
      <w:spacing w:after="0" w:line="240" w:lineRule="auto"/>
    </w:pPr>
    <w:rPr>
      <w:rFonts w:ascii="Tahoma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B0AC3"/>
    <w:pPr>
      <w:ind w:left="720"/>
      <w:contextualSpacing/>
    </w:pPr>
  </w:style>
  <w:style w:type="paragraph" w:customStyle="1" w:styleId="Default">
    <w:name w:val="Default"/>
    <w:rsid w:val="00DB0AC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KMSK-Text-Siln">
    <w:name w:val="KÚ MSK - Text - Silně"/>
    <w:basedOn w:val="KMSK-text"/>
    <w:qFormat/>
    <w:rsid w:val="00DB0A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10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8" ma:contentTypeDescription="Create a new document." ma:contentTypeScope="" ma:versionID="2d5e5fd365287472af4648ea716956ef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c9ae8346106c4df884fe42b2089c717b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12682d-04b1-45f6-bf47-7b6a4b082715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Props1.xml><?xml version="1.0" encoding="utf-8"?>
<ds:datastoreItem xmlns:ds="http://schemas.openxmlformats.org/officeDocument/2006/customXml" ds:itemID="{AFD7E21B-8BD1-4549-869B-2AEE3FE97E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D58EA6-D9D3-4D16-B0BE-DB448A1FB2ED}"/>
</file>

<file path=customXml/itemProps3.xml><?xml version="1.0" encoding="utf-8"?>
<ds:datastoreItem xmlns:ds="http://schemas.openxmlformats.org/officeDocument/2006/customXml" ds:itemID="{C3D3FB32-15A4-4DBE-BF62-433B53426F0F}"/>
</file>

<file path=customXml/itemProps4.xml><?xml version="1.0" encoding="utf-8"?>
<ds:datastoreItem xmlns:ds="http://schemas.openxmlformats.org/officeDocument/2006/customXml" ds:itemID="{417F07A6-ED7B-4D0B-947C-40AB4C2135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6146</Characters>
  <Application>Microsoft Office Word</Application>
  <DocSecurity>0</DocSecurity>
  <Lines>51</Lines>
  <Paragraphs>14</Paragraphs>
  <ScaleCrop>false</ScaleCrop>
  <Company>Krajský úřad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Čj:</dc:title>
  <dc:subject/>
  <dc:creator>Štosek Roman</dc:creator>
  <cp:keywords/>
  <dc:description/>
  <cp:lastModifiedBy>Klimešová Marie</cp:lastModifiedBy>
  <cp:revision>2</cp:revision>
  <dcterms:created xsi:type="dcterms:W3CDTF">2025-05-09T08:26:00Z</dcterms:created>
  <dcterms:modified xsi:type="dcterms:W3CDTF">2025-05-09T08:26:00Z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2022-03-29T09:02:48Z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d9ad7afe-2092-4514-9838-e2b9aada6348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  <property fmtid="{D5CDD505-2E9C-101B-9397-08002B2CF9AE}" pid="10" name="ContentTypeId">
    <vt:lpwstr>0x010100D6DF972F0AC7B0458AB9639462FF1CA0</vt:lpwstr>
  </property>
</Properties>
</file>