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7E96C2" w14:textId="678CD480" w:rsidR="003B1DFB" w:rsidRPr="009915DA" w:rsidRDefault="00F777A0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</w:t>
      </w:r>
      <w:r w:rsidR="00C57E4A" w:rsidRPr="009915DA">
        <w:rPr>
          <w:rFonts w:ascii="Tahoma" w:hAnsi="Tahoma" w:cs="Tahoma"/>
          <w:b/>
        </w:rPr>
        <w:t>mlouva</w:t>
      </w:r>
      <w:r w:rsidR="009915DA">
        <w:rPr>
          <w:rFonts w:ascii="Tahoma" w:hAnsi="Tahoma" w:cs="Tahoma"/>
          <w:b/>
        </w:rPr>
        <w:br/>
      </w:r>
      <w:r w:rsidR="00C57E4A" w:rsidRPr="009915DA">
        <w:rPr>
          <w:rFonts w:ascii="Tahoma" w:hAnsi="Tahoma" w:cs="Tahoma"/>
          <w:b/>
        </w:rPr>
        <w:t>o závazku veřejné služby</w:t>
      </w:r>
      <w:r w:rsidR="00F052BE" w:rsidRPr="009915DA">
        <w:rPr>
          <w:rFonts w:ascii="Tahoma" w:hAnsi="Tahoma" w:cs="Tahoma"/>
          <w:b/>
        </w:rPr>
        <w:t xml:space="preserve"> a vyrovnávací platbě za jeho výkon</w:t>
      </w:r>
    </w:p>
    <w:p w14:paraId="196A53FD" w14:textId="77777777" w:rsidR="003B1DFB" w:rsidRPr="009915DA" w:rsidRDefault="00C57E4A" w:rsidP="007A6A90">
      <w:pPr>
        <w:keepNext/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9915DA">
        <w:rPr>
          <w:rFonts w:ascii="Tahoma" w:hAnsi="Tahoma" w:cs="Tahoma"/>
          <w:b/>
          <w:sz w:val="22"/>
          <w:szCs w:val="22"/>
        </w:rPr>
        <w:t>I.</w:t>
      </w:r>
      <w:r w:rsidR="009915DA">
        <w:rPr>
          <w:rFonts w:ascii="Tahoma" w:hAnsi="Tahoma" w:cs="Tahoma"/>
          <w:b/>
          <w:sz w:val="22"/>
          <w:szCs w:val="22"/>
        </w:rPr>
        <w:br/>
      </w:r>
      <w:r w:rsidRPr="009915DA">
        <w:rPr>
          <w:rFonts w:ascii="Tahoma" w:hAnsi="Tahoma" w:cs="Tahoma"/>
          <w:b/>
          <w:sz w:val="22"/>
          <w:szCs w:val="22"/>
        </w:rPr>
        <w:t>Smluvní strany</w:t>
      </w:r>
    </w:p>
    <w:p w14:paraId="1F24DDA4" w14:textId="77777777" w:rsidR="00547329" w:rsidRDefault="00547329" w:rsidP="00E70348">
      <w:pPr>
        <w:pStyle w:val="Odstavecseseznamem"/>
        <w:numPr>
          <w:ilvl w:val="0"/>
          <w:numId w:val="32"/>
        </w:numPr>
        <w:spacing w:before="240"/>
        <w:ind w:left="357" w:hanging="357"/>
        <w:rPr>
          <w:rFonts w:ascii="Tahoma" w:hAnsi="Tahoma" w:cs="Tahoma"/>
          <w:b/>
          <w:sz w:val="22"/>
          <w:szCs w:val="22"/>
        </w:rPr>
      </w:pPr>
      <w:r w:rsidRPr="009915DA">
        <w:rPr>
          <w:rFonts w:ascii="Tahoma" w:hAnsi="Tahoma" w:cs="Tahoma"/>
          <w:b/>
          <w:sz w:val="22"/>
          <w:szCs w:val="22"/>
        </w:rPr>
        <w:t>Moravskoslezský kraj</w:t>
      </w:r>
    </w:p>
    <w:p w14:paraId="2E6A9C56" w14:textId="77777777" w:rsidR="00E70348" w:rsidRDefault="00E70348" w:rsidP="00E70348">
      <w:pPr>
        <w:pStyle w:val="Odstavecseseznamem"/>
        <w:spacing w:before="240"/>
        <w:ind w:left="357"/>
        <w:rPr>
          <w:rFonts w:ascii="Tahoma" w:hAnsi="Tahoma" w:cs="Tahoma"/>
          <w:b/>
          <w:sz w:val="22"/>
          <w:szCs w:val="22"/>
        </w:rPr>
      </w:pPr>
    </w:p>
    <w:p w14:paraId="6457900D" w14:textId="55E2F8F8" w:rsidR="00547329" w:rsidRPr="009915DA" w:rsidRDefault="009915DA" w:rsidP="009915DA">
      <w:pPr>
        <w:tabs>
          <w:tab w:val="left" w:pos="2835"/>
        </w:tabs>
        <w:ind w:left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se sídlem:</w:t>
      </w:r>
      <w:r w:rsidR="00547329" w:rsidRPr="009915DA">
        <w:rPr>
          <w:rFonts w:ascii="Tahoma" w:hAnsi="Tahoma" w:cs="Tahoma"/>
          <w:sz w:val="22"/>
          <w:szCs w:val="22"/>
        </w:rPr>
        <w:tab/>
      </w:r>
      <w:r w:rsidR="007449EC" w:rsidRPr="00F777A0">
        <w:rPr>
          <w:rFonts w:ascii="Tahoma" w:hAnsi="Tahoma" w:cs="Tahoma"/>
          <w:sz w:val="22"/>
          <w:szCs w:val="22"/>
        </w:rPr>
        <w:t>28. října 2771/117, 702 00 Ostrava</w:t>
      </w:r>
    </w:p>
    <w:p w14:paraId="0E3E3AC3" w14:textId="5695226D" w:rsidR="00547329" w:rsidRDefault="00547329" w:rsidP="009915DA">
      <w:pPr>
        <w:tabs>
          <w:tab w:val="left" w:pos="2835"/>
        </w:tabs>
        <w:ind w:left="357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 xml:space="preserve">zastoupený: </w:t>
      </w:r>
      <w:r w:rsidRPr="009915DA">
        <w:rPr>
          <w:rFonts w:ascii="Tahoma" w:hAnsi="Tahoma" w:cs="Tahoma"/>
          <w:sz w:val="22"/>
          <w:szCs w:val="22"/>
        </w:rPr>
        <w:tab/>
      </w:r>
      <w:r w:rsidRPr="009915DA">
        <w:rPr>
          <w:rFonts w:ascii="Tahoma" w:hAnsi="Tahoma" w:cs="Tahoma"/>
          <w:sz w:val="22"/>
          <w:szCs w:val="22"/>
        </w:rPr>
        <w:tab/>
      </w:r>
      <w:r w:rsidR="001853A8">
        <w:rPr>
          <w:rFonts w:ascii="Tahoma" w:hAnsi="Tahoma" w:cs="Tahoma"/>
          <w:sz w:val="22"/>
          <w:szCs w:val="22"/>
        </w:rPr>
        <w:t>Mgr. Stanislavem Kopeckým</w:t>
      </w:r>
      <w:r w:rsidR="00B32CBA">
        <w:rPr>
          <w:rFonts w:ascii="Tahoma" w:hAnsi="Tahoma" w:cs="Tahoma"/>
          <w:sz w:val="22"/>
          <w:szCs w:val="22"/>
        </w:rPr>
        <w:t>, náměstkem hejtmana kraje</w:t>
      </w:r>
    </w:p>
    <w:p w14:paraId="07BA99F8" w14:textId="77777777" w:rsidR="00547329" w:rsidRPr="003C013A" w:rsidRDefault="00547329" w:rsidP="009915DA">
      <w:pPr>
        <w:tabs>
          <w:tab w:val="left" w:pos="2835"/>
        </w:tabs>
        <w:ind w:left="357"/>
        <w:rPr>
          <w:rFonts w:ascii="Tahoma" w:hAnsi="Tahoma" w:cs="Tahoma"/>
          <w:sz w:val="22"/>
          <w:szCs w:val="22"/>
        </w:rPr>
      </w:pPr>
      <w:r w:rsidRPr="003C013A">
        <w:rPr>
          <w:rFonts w:ascii="Tahoma" w:hAnsi="Tahoma" w:cs="Tahoma"/>
          <w:sz w:val="22"/>
          <w:szCs w:val="22"/>
        </w:rPr>
        <w:t>IČ</w:t>
      </w:r>
      <w:r w:rsidR="00D267A5" w:rsidRPr="003C013A">
        <w:rPr>
          <w:rFonts w:ascii="Tahoma" w:hAnsi="Tahoma" w:cs="Tahoma"/>
          <w:sz w:val="22"/>
          <w:szCs w:val="22"/>
        </w:rPr>
        <w:t>O</w:t>
      </w:r>
      <w:r w:rsidRPr="003C013A">
        <w:rPr>
          <w:rFonts w:ascii="Tahoma" w:hAnsi="Tahoma" w:cs="Tahoma"/>
          <w:sz w:val="22"/>
          <w:szCs w:val="22"/>
        </w:rPr>
        <w:t>:</w:t>
      </w:r>
      <w:r w:rsidRPr="003C013A">
        <w:rPr>
          <w:rFonts w:ascii="Tahoma" w:hAnsi="Tahoma" w:cs="Tahoma"/>
          <w:sz w:val="22"/>
          <w:szCs w:val="22"/>
        </w:rPr>
        <w:tab/>
      </w:r>
      <w:r w:rsidRPr="003C013A">
        <w:rPr>
          <w:rFonts w:ascii="Tahoma" w:hAnsi="Tahoma" w:cs="Tahoma"/>
          <w:sz w:val="22"/>
          <w:szCs w:val="22"/>
        </w:rPr>
        <w:tab/>
        <w:t>70890692</w:t>
      </w:r>
    </w:p>
    <w:p w14:paraId="1CB1799D" w14:textId="77777777" w:rsidR="00547329" w:rsidRPr="003C013A" w:rsidRDefault="00547329" w:rsidP="009915DA">
      <w:pPr>
        <w:tabs>
          <w:tab w:val="left" w:pos="2835"/>
        </w:tabs>
        <w:ind w:left="357"/>
        <w:rPr>
          <w:rFonts w:ascii="Tahoma" w:hAnsi="Tahoma" w:cs="Tahoma"/>
          <w:sz w:val="22"/>
          <w:szCs w:val="22"/>
        </w:rPr>
      </w:pPr>
      <w:r w:rsidRPr="003C013A">
        <w:rPr>
          <w:rFonts w:ascii="Tahoma" w:hAnsi="Tahoma" w:cs="Tahoma"/>
          <w:sz w:val="22"/>
          <w:szCs w:val="22"/>
        </w:rPr>
        <w:t>bankovní spojení:</w:t>
      </w:r>
      <w:r w:rsidRPr="003C013A">
        <w:rPr>
          <w:rFonts w:ascii="Tahoma" w:hAnsi="Tahoma" w:cs="Tahoma"/>
          <w:sz w:val="22"/>
          <w:szCs w:val="22"/>
        </w:rPr>
        <w:tab/>
      </w:r>
      <w:r w:rsidRPr="003C013A">
        <w:rPr>
          <w:rFonts w:ascii="Tahoma" w:hAnsi="Tahoma" w:cs="Tahoma"/>
          <w:sz w:val="22"/>
          <w:szCs w:val="22"/>
        </w:rPr>
        <w:tab/>
      </w:r>
      <w:proofErr w:type="spellStart"/>
      <w:r w:rsidR="005546FB" w:rsidRPr="003C013A">
        <w:rPr>
          <w:rFonts w:ascii="Tahoma" w:hAnsi="Tahoma" w:cs="Tahoma"/>
          <w:sz w:val="22"/>
          <w:szCs w:val="22"/>
        </w:rPr>
        <w:t>UniCredit</w:t>
      </w:r>
      <w:proofErr w:type="spellEnd"/>
      <w:r w:rsidR="005546FB" w:rsidRPr="003C013A">
        <w:rPr>
          <w:rFonts w:ascii="Tahoma" w:hAnsi="Tahoma" w:cs="Tahoma"/>
          <w:sz w:val="22"/>
          <w:szCs w:val="22"/>
        </w:rPr>
        <w:t xml:space="preserve"> Bank Czech Republic and Slovakia, a.s.</w:t>
      </w:r>
    </w:p>
    <w:p w14:paraId="5F93508D" w14:textId="77777777" w:rsidR="00547329" w:rsidRPr="009915DA" w:rsidRDefault="00547329" w:rsidP="009915DA">
      <w:pPr>
        <w:tabs>
          <w:tab w:val="left" w:pos="2835"/>
        </w:tabs>
        <w:ind w:left="357"/>
        <w:rPr>
          <w:rFonts w:ascii="Tahoma" w:hAnsi="Tahoma" w:cs="Tahoma"/>
          <w:sz w:val="22"/>
          <w:szCs w:val="22"/>
        </w:rPr>
      </w:pPr>
      <w:r w:rsidRPr="003C013A">
        <w:rPr>
          <w:rFonts w:ascii="Tahoma" w:hAnsi="Tahoma" w:cs="Tahoma"/>
          <w:sz w:val="22"/>
          <w:szCs w:val="22"/>
        </w:rPr>
        <w:t>číslo účtu:</w:t>
      </w:r>
      <w:r w:rsidRPr="003C013A">
        <w:rPr>
          <w:rFonts w:ascii="Tahoma" w:hAnsi="Tahoma" w:cs="Tahoma"/>
          <w:sz w:val="22"/>
          <w:szCs w:val="22"/>
        </w:rPr>
        <w:tab/>
      </w:r>
      <w:r w:rsidRPr="003C013A">
        <w:rPr>
          <w:rFonts w:ascii="Tahoma" w:hAnsi="Tahoma" w:cs="Tahoma"/>
          <w:sz w:val="22"/>
          <w:szCs w:val="22"/>
        </w:rPr>
        <w:tab/>
      </w:r>
      <w:r w:rsidR="005546FB" w:rsidRPr="003C013A">
        <w:rPr>
          <w:rFonts w:ascii="Tahoma" w:hAnsi="Tahoma" w:cs="Tahoma"/>
          <w:sz w:val="22"/>
          <w:szCs w:val="22"/>
        </w:rPr>
        <w:t>1002342594/2700</w:t>
      </w:r>
    </w:p>
    <w:p w14:paraId="31862D3B" w14:textId="77777777" w:rsidR="00547329" w:rsidRPr="009915DA" w:rsidRDefault="00547329" w:rsidP="009915DA">
      <w:pPr>
        <w:spacing w:before="120"/>
        <w:ind w:left="357"/>
        <w:jc w:val="both"/>
        <w:rPr>
          <w:rFonts w:ascii="Tahoma" w:hAnsi="Tahoma" w:cs="Tahoma"/>
          <w:i/>
          <w:sz w:val="22"/>
          <w:szCs w:val="22"/>
        </w:rPr>
      </w:pPr>
      <w:r w:rsidRPr="009915DA">
        <w:rPr>
          <w:rFonts w:ascii="Tahoma" w:hAnsi="Tahoma" w:cs="Tahoma"/>
          <w:i/>
          <w:sz w:val="22"/>
          <w:szCs w:val="22"/>
        </w:rPr>
        <w:t>(dále jen „Kraj“)</w:t>
      </w:r>
    </w:p>
    <w:p w14:paraId="0381FB84" w14:textId="77777777" w:rsidR="00547329" w:rsidRPr="009915DA" w:rsidRDefault="00547329" w:rsidP="009915DA">
      <w:pPr>
        <w:spacing w:before="240" w:after="240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a</w:t>
      </w:r>
    </w:p>
    <w:p w14:paraId="2C9AAA95" w14:textId="45FA5FF2" w:rsidR="009459A9" w:rsidRPr="005F5197" w:rsidRDefault="00684D9E" w:rsidP="00AC61D5">
      <w:pPr>
        <w:pStyle w:val="Odstavecseseznamem"/>
        <w:numPr>
          <w:ilvl w:val="0"/>
          <w:numId w:val="32"/>
        </w:numPr>
        <w:tabs>
          <w:tab w:val="left" w:pos="2835"/>
        </w:tabs>
        <w:spacing w:before="240"/>
        <w:ind w:left="284" w:hanging="284"/>
        <w:rPr>
          <w:rFonts w:ascii="Tahoma" w:hAnsi="Tahoma" w:cs="Tahoma"/>
          <w:b/>
          <w:sz w:val="22"/>
          <w:szCs w:val="22"/>
        </w:rPr>
      </w:pPr>
      <w:r w:rsidRPr="005F5197">
        <w:rPr>
          <w:rFonts w:ascii="Tahoma" w:hAnsi="Tahoma" w:cs="Tahoma"/>
          <w:b/>
          <w:sz w:val="22"/>
          <w:szCs w:val="22"/>
        </w:rPr>
        <w:tab/>
      </w:r>
    </w:p>
    <w:p w14:paraId="448ECF60" w14:textId="313F95BD" w:rsidR="00BC7A71" w:rsidRPr="009459A9" w:rsidRDefault="009E7015" w:rsidP="009459A9">
      <w:pPr>
        <w:pStyle w:val="Odstavecseseznamem"/>
        <w:tabs>
          <w:tab w:val="left" w:pos="2835"/>
        </w:tabs>
        <w:spacing w:before="240"/>
        <w:ind w:left="357"/>
        <w:rPr>
          <w:rFonts w:ascii="Tahoma" w:hAnsi="Tahoma" w:cs="Tahoma"/>
          <w:b/>
          <w:sz w:val="22"/>
          <w:szCs w:val="22"/>
        </w:rPr>
      </w:pPr>
      <w:r w:rsidRPr="009459A9">
        <w:rPr>
          <w:rFonts w:ascii="Tahoma" w:hAnsi="Tahoma" w:cs="Tahoma"/>
          <w:sz w:val="22"/>
          <w:szCs w:val="22"/>
        </w:rPr>
        <w:t>se sídlem:</w:t>
      </w:r>
      <w:r w:rsidRPr="009459A9">
        <w:rPr>
          <w:rFonts w:ascii="Tahoma" w:hAnsi="Tahoma" w:cs="Tahoma"/>
          <w:sz w:val="22"/>
          <w:szCs w:val="22"/>
        </w:rPr>
        <w:tab/>
      </w:r>
    </w:p>
    <w:p w14:paraId="35B66706" w14:textId="6F6050CB" w:rsidR="009E7015" w:rsidRPr="009915DA" w:rsidRDefault="009E7015" w:rsidP="009915DA">
      <w:pPr>
        <w:tabs>
          <w:tab w:val="left" w:pos="2835"/>
        </w:tabs>
        <w:ind w:left="357"/>
        <w:rPr>
          <w:rFonts w:ascii="Tahoma" w:hAnsi="Tahoma" w:cs="Tahoma"/>
          <w:b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zastoupen</w:t>
      </w:r>
      <w:r w:rsidR="00AC61D5">
        <w:rPr>
          <w:rFonts w:ascii="Tahoma" w:hAnsi="Tahoma" w:cs="Tahoma"/>
          <w:sz w:val="22"/>
          <w:szCs w:val="22"/>
        </w:rPr>
        <w:t>á</w:t>
      </w:r>
      <w:r w:rsidR="009915DA">
        <w:rPr>
          <w:rFonts w:ascii="Tahoma" w:hAnsi="Tahoma" w:cs="Tahoma"/>
          <w:sz w:val="22"/>
          <w:szCs w:val="22"/>
        </w:rPr>
        <w:t>:</w:t>
      </w:r>
      <w:r w:rsidR="003F17B2">
        <w:rPr>
          <w:rFonts w:ascii="Tahoma" w:hAnsi="Tahoma" w:cs="Tahoma"/>
          <w:sz w:val="22"/>
          <w:szCs w:val="22"/>
        </w:rPr>
        <w:tab/>
      </w:r>
    </w:p>
    <w:p w14:paraId="319B2028" w14:textId="5D08737B" w:rsidR="009E7015" w:rsidRPr="009915DA" w:rsidRDefault="009915DA" w:rsidP="009915DA">
      <w:pPr>
        <w:tabs>
          <w:tab w:val="left" w:pos="2835"/>
        </w:tabs>
        <w:ind w:left="357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IČ</w:t>
      </w:r>
      <w:r w:rsidR="00D267A5">
        <w:rPr>
          <w:rFonts w:ascii="Tahoma" w:hAnsi="Tahoma" w:cs="Tahoma"/>
          <w:sz w:val="22"/>
          <w:szCs w:val="22"/>
        </w:rPr>
        <w:t>O</w:t>
      </w:r>
      <w:r>
        <w:rPr>
          <w:rFonts w:ascii="Tahoma" w:hAnsi="Tahoma" w:cs="Tahoma"/>
          <w:sz w:val="22"/>
          <w:szCs w:val="22"/>
        </w:rPr>
        <w:t>:</w:t>
      </w:r>
      <w:r w:rsidR="009E7015" w:rsidRPr="009915DA">
        <w:rPr>
          <w:rFonts w:ascii="Tahoma" w:hAnsi="Tahoma" w:cs="Tahoma"/>
          <w:sz w:val="22"/>
          <w:szCs w:val="22"/>
        </w:rPr>
        <w:tab/>
      </w:r>
    </w:p>
    <w:p w14:paraId="272D633E" w14:textId="77777777" w:rsidR="009E7015" w:rsidRPr="009915DA" w:rsidRDefault="009E7015" w:rsidP="009915DA">
      <w:pPr>
        <w:tabs>
          <w:tab w:val="left" w:pos="2835"/>
        </w:tabs>
        <w:ind w:left="357"/>
        <w:rPr>
          <w:rFonts w:ascii="Tahoma" w:hAnsi="Tahoma" w:cs="Tahoma"/>
          <w:b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ab/>
      </w:r>
      <w:r w:rsidRPr="009915DA">
        <w:rPr>
          <w:rFonts w:ascii="Tahoma" w:hAnsi="Tahoma" w:cs="Tahoma"/>
          <w:sz w:val="22"/>
          <w:szCs w:val="22"/>
        </w:rPr>
        <w:tab/>
      </w:r>
    </w:p>
    <w:p w14:paraId="13450AA8" w14:textId="77777777" w:rsidR="00547329" w:rsidRPr="009915DA" w:rsidRDefault="00547329" w:rsidP="009915DA">
      <w:pPr>
        <w:spacing w:before="120"/>
        <w:ind w:left="357"/>
        <w:jc w:val="both"/>
        <w:rPr>
          <w:rFonts w:ascii="Tahoma" w:hAnsi="Tahoma" w:cs="Tahoma"/>
          <w:i/>
          <w:sz w:val="22"/>
          <w:szCs w:val="22"/>
        </w:rPr>
      </w:pPr>
      <w:r w:rsidRPr="009915DA">
        <w:rPr>
          <w:rFonts w:ascii="Tahoma" w:hAnsi="Tahoma" w:cs="Tahoma"/>
          <w:i/>
          <w:sz w:val="22"/>
          <w:szCs w:val="22"/>
        </w:rPr>
        <w:t>(dále jen „příjemce“)</w:t>
      </w:r>
    </w:p>
    <w:p w14:paraId="5AB68D4C" w14:textId="77777777" w:rsidR="003B1DFB" w:rsidRPr="009915DA" w:rsidRDefault="00C57E4A" w:rsidP="007A6A90">
      <w:pPr>
        <w:keepNext/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9915DA">
        <w:rPr>
          <w:rFonts w:ascii="Tahoma" w:hAnsi="Tahoma" w:cs="Tahoma"/>
          <w:b/>
          <w:sz w:val="22"/>
          <w:szCs w:val="22"/>
        </w:rPr>
        <w:t>II.</w:t>
      </w:r>
      <w:r w:rsidR="009915DA">
        <w:rPr>
          <w:rFonts w:ascii="Tahoma" w:hAnsi="Tahoma" w:cs="Tahoma"/>
          <w:b/>
          <w:sz w:val="22"/>
          <w:szCs w:val="22"/>
        </w:rPr>
        <w:br/>
        <w:t>Předmět smlouvy</w:t>
      </w:r>
    </w:p>
    <w:p w14:paraId="28577447" w14:textId="77777777" w:rsidR="003B1DFB" w:rsidRDefault="00C57E4A" w:rsidP="009915DA">
      <w:pPr>
        <w:pStyle w:val="Zkladntextodsazen"/>
        <w:numPr>
          <w:ilvl w:val="0"/>
          <w:numId w:val="33"/>
        </w:numPr>
        <w:spacing w:before="120"/>
        <w:ind w:left="357" w:hanging="357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 xml:space="preserve">Předmětem této smlouvy je vymezení služeb, které bude </w:t>
      </w:r>
      <w:r w:rsidR="00867694" w:rsidRPr="009915DA">
        <w:rPr>
          <w:rFonts w:ascii="Tahoma" w:hAnsi="Tahoma" w:cs="Tahoma"/>
          <w:sz w:val="22"/>
          <w:szCs w:val="22"/>
        </w:rPr>
        <w:t>příjemce</w:t>
      </w:r>
      <w:r w:rsidR="00B23F2F" w:rsidRPr="009915DA">
        <w:rPr>
          <w:rFonts w:ascii="Tahoma" w:hAnsi="Tahoma" w:cs="Tahoma"/>
          <w:sz w:val="22"/>
          <w:szCs w:val="22"/>
        </w:rPr>
        <w:t xml:space="preserve"> </w:t>
      </w:r>
      <w:r w:rsidRPr="009915DA">
        <w:rPr>
          <w:rFonts w:ascii="Tahoma" w:hAnsi="Tahoma" w:cs="Tahoma"/>
          <w:sz w:val="22"/>
          <w:szCs w:val="22"/>
        </w:rPr>
        <w:t xml:space="preserve">vykonávat z pověření </w:t>
      </w:r>
      <w:r w:rsidR="00B23F2F" w:rsidRPr="009915DA">
        <w:rPr>
          <w:rFonts w:ascii="Tahoma" w:hAnsi="Tahoma" w:cs="Tahoma"/>
          <w:sz w:val="22"/>
          <w:szCs w:val="22"/>
        </w:rPr>
        <w:t xml:space="preserve">Kraje </w:t>
      </w:r>
      <w:r w:rsidRPr="009915DA">
        <w:rPr>
          <w:rFonts w:ascii="Tahoma" w:hAnsi="Tahoma" w:cs="Tahoma"/>
          <w:sz w:val="22"/>
          <w:szCs w:val="22"/>
        </w:rPr>
        <w:t>v režimu závazku veřejné služby</w:t>
      </w:r>
      <w:r w:rsidR="009915DA">
        <w:rPr>
          <w:rFonts w:ascii="Tahoma" w:hAnsi="Tahoma" w:cs="Tahoma"/>
          <w:sz w:val="22"/>
          <w:szCs w:val="22"/>
        </w:rPr>
        <w:t xml:space="preserve"> dle Rozhodnutí Komise č. </w:t>
      </w:r>
      <w:r w:rsidR="009B513F" w:rsidRPr="009915DA">
        <w:rPr>
          <w:rFonts w:ascii="Tahoma" w:hAnsi="Tahoma" w:cs="Tahoma"/>
          <w:sz w:val="22"/>
          <w:szCs w:val="22"/>
        </w:rPr>
        <w:t>2012/21/EU ze</w:t>
      </w:r>
      <w:r w:rsidR="009915DA">
        <w:rPr>
          <w:rFonts w:ascii="Tahoma" w:hAnsi="Tahoma" w:cs="Tahoma"/>
          <w:sz w:val="22"/>
          <w:szCs w:val="22"/>
        </w:rPr>
        <w:t> </w:t>
      </w:r>
      <w:r w:rsidR="009B513F" w:rsidRPr="009915DA">
        <w:rPr>
          <w:rFonts w:ascii="Tahoma" w:hAnsi="Tahoma" w:cs="Tahoma"/>
          <w:sz w:val="22"/>
          <w:szCs w:val="22"/>
        </w:rPr>
        <w:t>dne</w:t>
      </w:r>
      <w:r w:rsidR="009915DA">
        <w:rPr>
          <w:rFonts w:ascii="Tahoma" w:hAnsi="Tahoma" w:cs="Tahoma"/>
          <w:sz w:val="22"/>
          <w:szCs w:val="22"/>
        </w:rPr>
        <w:t xml:space="preserve"> </w:t>
      </w:r>
      <w:r w:rsidR="009B513F" w:rsidRPr="009915DA">
        <w:rPr>
          <w:rFonts w:ascii="Tahoma" w:hAnsi="Tahoma" w:cs="Tahoma"/>
          <w:sz w:val="22"/>
          <w:szCs w:val="22"/>
        </w:rPr>
        <w:t>20.</w:t>
      </w:r>
      <w:r w:rsidR="009915DA">
        <w:rPr>
          <w:rFonts w:ascii="Tahoma" w:hAnsi="Tahoma" w:cs="Tahoma"/>
          <w:sz w:val="22"/>
          <w:szCs w:val="22"/>
        </w:rPr>
        <w:t> prosince 2011 o </w:t>
      </w:r>
      <w:r w:rsidR="009B513F" w:rsidRPr="009915DA">
        <w:rPr>
          <w:rFonts w:ascii="Tahoma" w:hAnsi="Tahoma" w:cs="Tahoma"/>
          <w:sz w:val="22"/>
          <w:szCs w:val="22"/>
        </w:rPr>
        <w:t>použití čl.</w:t>
      </w:r>
      <w:r w:rsidR="009915DA">
        <w:rPr>
          <w:rFonts w:ascii="Tahoma" w:hAnsi="Tahoma" w:cs="Tahoma"/>
          <w:sz w:val="22"/>
          <w:szCs w:val="22"/>
        </w:rPr>
        <w:t> </w:t>
      </w:r>
      <w:r w:rsidR="009B513F" w:rsidRPr="009915DA">
        <w:rPr>
          <w:rFonts w:ascii="Tahoma" w:hAnsi="Tahoma" w:cs="Tahoma"/>
          <w:sz w:val="22"/>
          <w:szCs w:val="22"/>
        </w:rPr>
        <w:t>106 odst.</w:t>
      </w:r>
      <w:r w:rsidR="009915DA">
        <w:rPr>
          <w:rFonts w:ascii="Tahoma" w:hAnsi="Tahoma" w:cs="Tahoma"/>
          <w:sz w:val="22"/>
          <w:szCs w:val="22"/>
        </w:rPr>
        <w:t> </w:t>
      </w:r>
      <w:r w:rsidR="009B513F" w:rsidRPr="009915DA">
        <w:rPr>
          <w:rFonts w:ascii="Tahoma" w:hAnsi="Tahoma" w:cs="Tahoma"/>
          <w:sz w:val="22"/>
          <w:szCs w:val="22"/>
        </w:rPr>
        <w:t>2 Smlouvy o</w:t>
      </w:r>
      <w:r w:rsidR="009915DA">
        <w:rPr>
          <w:rFonts w:ascii="Tahoma" w:hAnsi="Tahoma" w:cs="Tahoma"/>
          <w:sz w:val="22"/>
          <w:szCs w:val="22"/>
        </w:rPr>
        <w:t> </w:t>
      </w:r>
      <w:r w:rsidR="009B513F" w:rsidRPr="009915DA">
        <w:rPr>
          <w:rFonts w:ascii="Tahoma" w:hAnsi="Tahoma" w:cs="Tahoma"/>
          <w:sz w:val="22"/>
          <w:szCs w:val="22"/>
        </w:rPr>
        <w:t>fungování Evropské unie na</w:t>
      </w:r>
      <w:r w:rsidR="00826EB1" w:rsidRPr="009915DA">
        <w:rPr>
          <w:rFonts w:ascii="Tahoma" w:hAnsi="Tahoma" w:cs="Tahoma"/>
          <w:sz w:val="22"/>
          <w:szCs w:val="22"/>
        </w:rPr>
        <w:t> </w:t>
      </w:r>
      <w:r w:rsidR="009915DA">
        <w:rPr>
          <w:rFonts w:ascii="Tahoma" w:hAnsi="Tahoma" w:cs="Tahoma"/>
          <w:sz w:val="22"/>
          <w:szCs w:val="22"/>
        </w:rPr>
        <w:t>státní podporu ve </w:t>
      </w:r>
      <w:r w:rsidR="009B513F" w:rsidRPr="009915DA">
        <w:rPr>
          <w:rFonts w:ascii="Tahoma" w:hAnsi="Tahoma" w:cs="Tahoma"/>
          <w:sz w:val="22"/>
          <w:szCs w:val="22"/>
        </w:rPr>
        <w:t>formě vyrovnávací platby za</w:t>
      </w:r>
      <w:r w:rsidR="009915DA">
        <w:rPr>
          <w:rFonts w:ascii="Tahoma" w:hAnsi="Tahoma" w:cs="Tahoma"/>
          <w:sz w:val="22"/>
          <w:szCs w:val="22"/>
        </w:rPr>
        <w:t> </w:t>
      </w:r>
      <w:r w:rsidR="009B513F" w:rsidRPr="009915DA">
        <w:rPr>
          <w:rFonts w:ascii="Tahoma" w:hAnsi="Tahoma" w:cs="Tahoma"/>
          <w:sz w:val="22"/>
          <w:szCs w:val="22"/>
        </w:rPr>
        <w:t xml:space="preserve">závazek veřejné služby udělené určitým podnikům pověřeným poskytováním služeb obecného hospodářského zájmu (dále jen </w:t>
      </w:r>
      <w:r w:rsidR="00712487">
        <w:rPr>
          <w:rFonts w:ascii="Tahoma" w:hAnsi="Tahoma" w:cs="Tahoma"/>
          <w:sz w:val="22"/>
          <w:szCs w:val="22"/>
        </w:rPr>
        <w:t>„</w:t>
      </w:r>
      <w:r w:rsidR="009B513F" w:rsidRPr="009915DA">
        <w:rPr>
          <w:rFonts w:ascii="Tahoma" w:hAnsi="Tahoma" w:cs="Tahoma"/>
          <w:sz w:val="22"/>
          <w:szCs w:val="22"/>
        </w:rPr>
        <w:t>Rozhodn</w:t>
      </w:r>
      <w:r w:rsidR="009915DA">
        <w:rPr>
          <w:rFonts w:ascii="Tahoma" w:hAnsi="Tahoma" w:cs="Tahoma"/>
          <w:sz w:val="22"/>
          <w:szCs w:val="22"/>
        </w:rPr>
        <w:t>utí Komise č. </w:t>
      </w:r>
      <w:r w:rsidR="009B513F" w:rsidRPr="009915DA">
        <w:rPr>
          <w:rFonts w:ascii="Tahoma" w:hAnsi="Tahoma" w:cs="Tahoma"/>
          <w:sz w:val="22"/>
          <w:szCs w:val="22"/>
        </w:rPr>
        <w:t>2012/21/EU</w:t>
      </w:r>
      <w:r w:rsidR="00712487">
        <w:rPr>
          <w:rFonts w:ascii="Tahoma" w:hAnsi="Tahoma" w:cs="Tahoma"/>
          <w:sz w:val="22"/>
          <w:szCs w:val="22"/>
        </w:rPr>
        <w:t>“</w:t>
      </w:r>
      <w:r w:rsidR="009B513F" w:rsidRPr="009915DA">
        <w:rPr>
          <w:rFonts w:ascii="Tahoma" w:hAnsi="Tahoma" w:cs="Tahoma"/>
          <w:sz w:val="22"/>
          <w:szCs w:val="22"/>
        </w:rPr>
        <w:t>)</w:t>
      </w:r>
      <w:r w:rsidRPr="009915DA">
        <w:rPr>
          <w:rFonts w:ascii="Tahoma" w:hAnsi="Tahoma" w:cs="Tahoma"/>
          <w:sz w:val="22"/>
          <w:szCs w:val="22"/>
        </w:rPr>
        <w:t>, stanovení vyrovnávací platby za</w:t>
      </w:r>
      <w:r w:rsidR="009915DA">
        <w:rPr>
          <w:rFonts w:ascii="Tahoma" w:hAnsi="Tahoma" w:cs="Tahoma"/>
          <w:sz w:val="22"/>
          <w:szCs w:val="22"/>
        </w:rPr>
        <w:t xml:space="preserve"> výkon těchto služeb, jakožto i </w:t>
      </w:r>
      <w:r w:rsidRPr="009915DA">
        <w:rPr>
          <w:rFonts w:ascii="Tahoma" w:hAnsi="Tahoma" w:cs="Tahoma"/>
          <w:sz w:val="22"/>
          <w:szCs w:val="22"/>
        </w:rPr>
        <w:t>úprava otázek souvisejících.</w:t>
      </w:r>
    </w:p>
    <w:p w14:paraId="3E148F33" w14:textId="77777777" w:rsidR="003B1DFB" w:rsidRPr="009915DA" w:rsidRDefault="009915DA" w:rsidP="007A6A90">
      <w:pPr>
        <w:keepNext/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9915DA">
        <w:rPr>
          <w:rFonts w:ascii="Tahoma" w:hAnsi="Tahoma" w:cs="Tahoma"/>
          <w:b/>
          <w:sz w:val="22"/>
          <w:szCs w:val="22"/>
        </w:rPr>
        <w:t>III.</w:t>
      </w:r>
      <w:r w:rsidRPr="009915DA">
        <w:rPr>
          <w:rFonts w:ascii="Tahoma" w:hAnsi="Tahoma" w:cs="Tahoma"/>
          <w:b/>
          <w:sz w:val="22"/>
          <w:szCs w:val="22"/>
        </w:rPr>
        <w:br/>
      </w:r>
      <w:r w:rsidR="00C57E4A" w:rsidRPr="009915DA">
        <w:rPr>
          <w:rFonts w:ascii="Tahoma" w:hAnsi="Tahoma" w:cs="Tahoma"/>
          <w:b/>
          <w:sz w:val="22"/>
          <w:szCs w:val="22"/>
        </w:rPr>
        <w:t>Pověření</w:t>
      </w:r>
    </w:p>
    <w:p w14:paraId="35C67557" w14:textId="4E3CC4B7" w:rsidR="003B1DFB" w:rsidRPr="009915DA" w:rsidRDefault="00B23F2F" w:rsidP="009915DA">
      <w:pPr>
        <w:numPr>
          <w:ilvl w:val="0"/>
          <w:numId w:val="15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 xml:space="preserve">Kraj </w:t>
      </w:r>
      <w:r w:rsidR="00C57E4A" w:rsidRPr="009915DA">
        <w:rPr>
          <w:rFonts w:ascii="Tahoma" w:hAnsi="Tahoma" w:cs="Tahoma"/>
          <w:sz w:val="22"/>
          <w:szCs w:val="22"/>
        </w:rPr>
        <w:t xml:space="preserve">pověřuje </w:t>
      </w:r>
      <w:r w:rsidR="00867694" w:rsidRPr="009915DA">
        <w:rPr>
          <w:rFonts w:ascii="Tahoma" w:hAnsi="Tahoma" w:cs="Tahoma"/>
          <w:sz w:val="22"/>
          <w:szCs w:val="22"/>
        </w:rPr>
        <w:t>příjemce</w:t>
      </w:r>
      <w:r w:rsidRPr="009915DA">
        <w:rPr>
          <w:rFonts w:ascii="Tahoma" w:hAnsi="Tahoma" w:cs="Tahoma"/>
          <w:sz w:val="22"/>
          <w:szCs w:val="22"/>
        </w:rPr>
        <w:t xml:space="preserve"> </w:t>
      </w:r>
      <w:r w:rsidR="00C57E4A" w:rsidRPr="009915DA">
        <w:rPr>
          <w:rFonts w:ascii="Tahoma" w:hAnsi="Tahoma" w:cs="Tahoma"/>
          <w:sz w:val="22"/>
          <w:szCs w:val="22"/>
        </w:rPr>
        <w:t xml:space="preserve">výkonem služeb </w:t>
      </w:r>
      <w:r w:rsidR="00225B0A" w:rsidRPr="009915DA">
        <w:rPr>
          <w:rFonts w:ascii="Tahoma" w:hAnsi="Tahoma" w:cs="Tahoma"/>
          <w:sz w:val="22"/>
          <w:szCs w:val="22"/>
        </w:rPr>
        <w:t xml:space="preserve">zařazených </w:t>
      </w:r>
      <w:r w:rsidR="00225B0A" w:rsidRPr="00EB5E61">
        <w:rPr>
          <w:rFonts w:ascii="Tahoma" w:hAnsi="Tahoma" w:cs="Tahoma"/>
          <w:sz w:val="22"/>
          <w:szCs w:val="22"/>
        </w:rPr>
        <w:t>do </w:t>
      </w:r>
      <w:r w:rsidR="00A43749" w:rsidRPr="00EB5E61">
        <w:rPr>
          <w:rFonts w:ascii="Tahoma" w:hAnsi="Tahoma" w:cs="Tahoma"/>
          <w:sz w:val="22"/>
          <w:szCs w:val="22"/>
        </w:rPr>
        <w:t>Krajské s</w:t>
      </w:r>
      <w:r w:rsidR="00225B0A" w:rsidRPr="00EB5E61">
        <w:rPr>
          <w:rFonts w:ascii="Tahoma" w:hAnsi="Tahoma" w:cs="Tahoma"/>
          <w:sz w:val="22"/>
          <w:szCs w:val="22"/>
        </w:rPr>
        <w:t xml:space="preserve">ítě sociálních služeb </w:t>
      </w:r>
      <w:r w:rsidR="005A5393" w:rsidRPr="00EB5E61">
        <w:rPr>
          <w:rFonts w:ascii="Tahoma" w:hAnsi="Tahoma" w:cs="Tahoma"/>
          <w:sz w:val="22"/>
          <w:szCs w:val="22"/>
        </w:rPr>
        <w:t xml:space="preserve">Moravskoslezského kraje </w:t>
      </w:r>
      <w:r w:rsidR="009915DA" w:rsidRPr="00EB5E61">
        <w:rPr>
          <w:rFonts w:ascii="Tahoma" w:hAnsi="Tahoma" w:cs="Tahoma"/>
          <w:sz w:val="22"/>
          <w:szCs w:val="22"/>
        </w:rPr>
        <w:t>a </w:t>
      </w:r>
      <w:r w:rsidR="00C57E4A" w:rsidRPr="00EB5E61">
        <w:rPr>
          <w:rFonts w:ascii="Tahoma" w:hAnsi="Tahoma" w:cs="Tahoma"/>
          <w:sz w:val="22"/>
          <w:szCs w:val="22"/>
        </w:rPr>
        <w:t xml:space="preserve">uvedených v Příloze č. </w:t>
      </w:r>
      <w:r w:rsidR="009C5FD9">
        <w:rPr>
          <w:rFonts w:ascii="Tahoma" w:hAnsi="Tahoma" w:cs="Tahoma"/>
          <w:sz w:val="22"/>
          <w:szCs w:val="22"/>
        </w:rPr>
        <w:t>1</w:t>
      </w:r>
      <w:r w:rsidR="00C57E4A" w:rsidRPr="00EB5E61">
        <w:rPr>
          <w:rFonts w:ascii="Tahoma" w:hAnsi="Tahoma" w:cs="Tahoma"/>
          <w:sz w:val="22"/>
          <w:szCs w:val="22"/>
        </w:rPr>
        <w:t>, která tvoří nedílnou součást této smlouvy.</w:t>
      </w:r>
      <w:r w:rsidR="00B43B0A" w:rsidRPr="00EB5E61">
        <w:rPr>
          <w:rFonts w:ascii="Tahoma" w:hAnsi="Tahoma" w:cs="Tahoma"/>
          <w:sz w:val="22"/>
          <w:szCs w:val="22"/>
        </w:rPr>
        <w:t xml:space="preserve"> </w:t>
      </w:r>
      <w:r w:rsidR="00C57E4A" w:rsidRPr="00EB5E61">
        <w:rPr>
          <w:rFonts w:ascii="Tahoma" w:hAnsi="Tahoma" w:cs="Tahoma"/>
          <w:sz w:val="22"/>
          <w:szCs w:val="22"/>
        </w:rPr>
        <w:t xml:space="preserve">Služby uvedené v Příloze č. </w:t>
      </w:r>
      <w:r w:rsidR="009C5FD9">
        <w:rPr>
          <w:rFonts w:ascii="Tahoma" w:hAnsi="Tahoma" w:cs="Tahoma"/>
          <w:sz w:val="22"/>
          <w:szCs w:val="22"/>
        </w:rPr>
        <w:t>1</w:t>
      </w:r>
      <w:r w:rsidR="00C57E4A" w:rsidRPr="00EB5E61">
        <w:rPr>
          <w:rFonts w:ascii="Tahoma" w:hAnsi="Tahoma" w:cs="Tahoma"/>
          <w:sz w:val="22"/>
          <w:szCs w:val="22"/>
        </w:rPr>
        <w:t xml:space="preserve"> budou vykonávány </w:t>
      </w:r>
      <w:r w:rsidR="00C57E4A" w:rsidRPr="009915DA">
        <w:rPr>
          <w:rFonts w:ascii="Tahoma" w:hAnsi="Tahoma" w:cs="Tahoma"/>
          <w:sz w:val="22"/>
          <w:szCs w:val="22"/>
        </w:rPr>
        <w:t>v režimu závazku veřejné služby.</w:t>
      </w:r>
      <w:r w:rsidR="000B7AA9">
        <w:rPr>
          <w:rFonts w:ascii="Tahoma" w:hAnsi="Tahoma" w:cs="Tahoma"/>
          <w:sz w:val="22"/>
          <w:szCs w:val="22"/>
        </w:rPr>
        <w:t xml:space="preserve"> </w:t>
      </w:r>
      <w:r w:rsidR="0007679B">
        <w:rPr>
          <w:rFonts w:ascii="Tahoma" w:hAnsi="Tahoma" w:cs="Tahoma"/>
          <w:sz w:val="22"/>
          <w:szCs w:val="22"/>
        </w:rPr>
        <w:t xml:space="preserve">Konkrétní parametry </w:t>
      </w:r>
      <w:r w:rsidR="004F55BD">
        <w:rPr>
          <w:rFonts w:ascii="Tahoma" w:hAnsi="Tahoma" w:cs="Tahoma"/>
          <w:sz w:val="22"/>
          <w:szCs w:val="22"/>
        </w:rPr>
        <w:t xml:space="preserve">jednotlivých vykonávaných služeb </w:t>
      </w:r>
      <w:r w:rsidR="00F256E1">
        <w:rPr>
          <w:rFonts w:ascii="Tahoma" w:hAnsi="Tahoma" w:cs="Tahoma"/>
          <w:sz w:val="22"/>
          <w:szCs w:val="22"/>
        </w:rPr>
        <w:t>jsou</w:t>
      </w:r>
      <w:r w:rsidR="00FD20D6">
        <w:rPr>
          <w:rFonts w:ascii="Tahoma" w:hAnsi="Tahoma" w:cs="Tahoma"/>
          <w:sz w:val="22"/>
          <w:szCs w:val="22"/>
        </w:rPr>
        <w:t xml:space="preserve"> specifikovány v Krajské síti sociálních služeb Moravskoslezského kraje, </w:t>
      </w:r>
      <w:r w:rsidR="002617BF">
        <w:rPr>
          <w:rFonts w:ascii="Tahoma" w:hAnsi="Tahoma" w:cs="Tahoma"/>
          <w:sz w:val="22"/>
          <w:szCs w:val="22"/>
        </w:rPr>
        <w:t>jejíž aktuální znění je zveřejněn</w:t>
      </w:r>
      <w:r w:rsidR="007940BF">
        <w:rPr>
          <w:rFonts w:ascii="Tahoma" w:hAnsi="Tahoma" w:cs="Tahoma"/>
          <w:sz w:val="22"/>
          <w:szCs w:val="22"/>
        </w:rPr>
        <w:t>o</w:t>
      </w:r>
      <w:r w:rsidR="002617BF">
        <w:rPr>
          <w:rFonts w:ascii="Tahoma" w:hAnsi="Tahoma" w:cs="Tahoma"/>
          <w:sz w:val="22"/>
          <w:szCs w:val="22"/>
        </w:rPr>
        <w:t xml:space="preserve"> </w:t>
      </w:r>
      <w:r w:rsidR="00FD20D6">
        <w:rPr>
          <w:rFonts w:ascii="Tahoma" w:hAnsi="Tahoma" w:cs="Tahoma"/>
          <w:sz w:val="22"/>
          <w:szCs w:val="22"/>
        </w:rPr>
        <w:t xml:space="preserve">na webových stránkách </w:t>
      </w:r>
      <w:r w:rsidR="007940BF">
        <w:rPr>
          <w:rFonts w:ascii="Tahoma" w:hAnsi="Tahoma" w:cs="Tahoma"/>
          <w:sz w:val="22"/>
          <w:szCs w:val="22"/>
        </w:rPr>
        <w:t>K</w:t>
      </w:r>
      <w:r w:rsidR="00FD20D6">
        <w:rPr>
          <w:rFonts w:ascii="Tahoma" w:hAnsi="Tahoma" w:cs="Tahoma"/>
          <w:sz w:val="22"/>
          <w:szCs w:val="22"/>
        </w:rPr>
        <w:t>raje</w:t>
      </w:r>
      <w:r w:rsidR="007940BF">
        <w:rPr>
          <w:rFonts w:ascii="Tahoma" w:hAnsi="Tahoma" w:cs="Tahoma"/>
          <w:sz w:val="22"/>
          <w:szCs w:val="22"/>
        </w:rPr>
        <w:t xml:space="preserve"> (dále jen „Krajská síť)</w:t>
      </w:r>
      <w:r w:rsidR="00FD20D6">
        <w:rPr>
          <w:rFonts w:ascii="Tahoma" w:hAnsi="Tahoma" w:cs="Tahoma"/>
          <w:sz w:val="22"/>
          <w:szCs w:val="22"/>
        </w:rPr>
        <w:t>.</w:t>
      </w:r>
    </w:p>
    <w:p w14:paraId="70046238" w14:textId="38D74379" w:rsidR="00823437" w:rsidRPr="006E3167" w:rsidRDefault="00867694" w:rsidP="000C3922">
      <w:pPr>
        <w:numPr>
          <w:ilvl w:val="0"/>
          <w:numId w:val="15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Příjemce</w:t>
      </w:r>
      <w:r w:rsidR="00B23F2F" w:rsidRPr="009915DA">
        <w:rPr>
          <w:rFonts w:ascii="Tahoma" w:hAnsi="Tahoma" w:cs="Tahoma"/>
          <w:sz w:val="22"/>
          <w:szCs w:val="22"/>
        </w:rPr>
        <w:t xml:space="preserve"> </w:t>
      </w:r>
      <w:r w:rsidR="009915DA">
        <w:rPr>
          <w:rFonts w:ascii="Tahoma" w:hAnsi="Tahoma" w:cs="Tahoma"/>
          <w:sz w:val="22"/>
          <w:szCs w:val="22"/>
        </w:rPr>
        <w:t>pověření přijímá a </w:t>
      </w:r>
      <w:r w:rsidR="00C57E4A" w:rsidRPr="009915DA">
        <w:rPr>
          <w:rFonts w:ascii="Tahoma" w:hAnsi="Tahoma" w:cs="Tahoma"/>
          <w:sz w:val="22"/>
          <w:szCs w:val="22"/>
        </w:rPr>
        <w:t>zavazuje se, že bude činnosti dle</w:t>
      </w:r>
      <w:r w:rsidR="009915DA">
        <w:rPr>
          <w:rFonts w:ascii="Tahoma" w:hAnsi="Tahoma" w:cs="Tahoma"/>
          <w:sz w:val="22"/>
          <w:szCs w:val="22"/>
        </w:rPr>
        <w:t> </w:t>
      </w:r>
      <w:r w:rsidR="00C57E4A" w:rsidRPr="009915DA">
        <w:rPr>
          <w:rFonts w:ascii="Tahoma" w:hAnsi="Tahoma" w:cs="Tahoma"/>
          <w:sz w:val="22"/>
          <w:szCs w:val="22"/>
        </w:rPr>
        <w:t>této smlouvy realizovat na</w:t>
      </w:r>
      <w:r w:rsidR="006B15BB" w:rsidRPr="009915DA">
        <w:rPr>
          <w:rFonts w:ascii="Tahoma" w:hAnsi="Tahoma" w:cs="Tahoma"/>
          <w:sz w:val="22"/>
          <w:szCs w:val="22"/>
        </w:rPr>
        <w:t> </w:t>
      </w:r>
      <w:r w:rsidR="00C57E4A" w:rsidRPr="009915DA">
        <w:rPr>
          <w:rFonts w:ascii="Tahoma" w:hAnsi="Tahoma" w:cs="Tahoma"/>
          <w:sz w:val="22"/>
          <w:szCs w:val="22"/>
        </w:rPr>
        <w:t>svou vlastní zodpovědnost, v maximá</w:t>
      </w:r>
      <w:r w:rsidR="009915DA">
        <w:rPr>
          <w:rFonts w:ascii="Tahoma" w:hAnsi="Tahoma" w:cs="Tahoma"/>
          <w:sz w:val="22"/>
          <w:szCs w:val="22"/>
        </w:rPr>
        <w:t>lní možné kvalitě</w:t>
      </w:r>
      <w:r w:rsidR="009E7CB5">
        <w:rPr>
          <w:rFonts w:ascii="Tahoma" w:hAnsi="Tahoma" w:cs="Tahoma"/>
          <w:sz w:val="22"/>
          <w:szCs w:val="22"/>
        </w:rPr>
        <w:t xml:space="preserve"> </w:t>
      </w:r>
      <w:r w:rsidR="009915DA">
        <w:rPr>
          <w:rFonts w:ascii="Tahoma" w:hAnsi="Tahoma" w:cs="Tahoma"/>
          <w:sz w:val="22"/>
          <w:szCs w:val="22"/>
        </w:rPr>
        <w:t>a </w:t>
      </w:r>
      <w:r w:rsidR="00C57E4A" w:rsidRPr="009915DA">
        <w:rPr>
          <w:rFonts w:ascii="Tahoma" w:hAnsi="Tahoma" w:cs="Tahoma"/>
          <w:sz w:val="22"/>
          <w:szCs w:val="22"/>
        </w:rPr>
        <w:t>v souladu s právními předpisy a podmínkami této smlouvy.</w:t>
      </w:r>
    </w:p>
    <w:p w14:paraId="742291D5" w14:textId="17B8150C" w:rsidR="00F57EFC" w:rsidRDefault="00E51A41" w:rsidP="000C3922">
      <w:pPr>
        <w:numPr>
          <w:ilvl w:val="0"/>
          <w:numId w:val="15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Cs/>
          <w:sz w:val="22"/>
          <w:szCs w:val="22"/>
        </w:rPr>
      </w:pPr>
      <w:r w:rsidRPr="006E3167">
        <w:rPr>
          <w:rFonts w:ascii="Tahoma" w:hAnsi="Tahoma" w:cs="Tahoma"/>
          <w:bCs/>
          <w:sz w:val="22"/>
          <w:szCs w:val="22"/>
        </w:rPr>
        <w:t xml:space="preserve">Příjemce je povinen dodržovat podmínky stanovené v dokumentech Střednědobý plán rozvoje sociálních služeb v Moravskoslezském kraji na léta 2024-2026 (dále jen „SPRSS“) </w:t>
      </w:r>
      <w:r w:rsidRPr="006E3167">
        <w:rPr>
          <w:rFonts w:ascii="Tahoma" w:hAnsi="Tahoma" w:cs="Tahoma"/>
          <w:bCs/>
          <w:sz w:val="22"/>
          <w:szCs w:val="22"/>
        </w:rPr>
        <w:lastRenderedPageBreak/>
        <w:t>a Metodika aktualizace Krajské sítě sociálních služeb v Moravskoslezském kraji (dále jen „Metodika“), zveřejněných na webových stránkách Kraje, a to vždy v jejich aktuální podobě. O případné aktualizaci výše specifikovaných dokumentů bude příjemce ze strany Kraje informován prostřednictvím Informačního systému sociálních služeb.</w:t>
      </w:r>
    </w:p>
    <w:p w14:paraId="5FE4A63D" w14:textId="77777777" w:rsidR="00B219DF" w:rsidRPr="00E51A41" w:rsidRDefault="00B219DF" w:rsidP="00B219DF">
      <w:pPr>
        <w:spacing w:before="120"/>
        <w:jc w:val="both"/>
        <w:rPr>
          <w:rFonts w:ascii="Tahoma" w:hAnsi="Tahoma" w:cs="Tahoma"/>
          <w:bCs/>
          <w:sz w:val="22"/>
          <w:szCs w:val="22"/>
        </w:rPr>
      </w:pPr>
    </w:p>
    <w:p w14:paraId="690044FF" w14:textId="77777777" w:rsidR="003B1DFB" w:rsidRPr="00FC50D1" w:rsidRDefault="00C57E4A" w:rsidP="007A6A90">
      <w:pPr>
        <w:keepNext/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FC50D1">
        <w:rPr>
          <w:rFonts w:ascii="Tahoma" w:hAnsi="Tahoma" w:cs="Tahoma"/>
          <w:b/>
          <w:sz w:val="22"/>
          <w:szCs w:val="22"/>
        </w:rPr>
        <w:t>IV</w:t>
      </w:r>
      <w:r w:rsidRPr="00FC50D1">
        <w:rPr>
          <w:rFonts w:ascii="Tahoma" w:hAnsi="Tahoma" w:cs="Tahoma"/>
          <w:sz w:val="22"/>
          <w:szCs w:val="22"/>
        </w:rPr>
        <w:t>.</w:t>
      </w:r>
      <w:r w:rsidR="009915DA" w:rsidRPr="00FC50D1">
        <w:rPr>
          <w:rFonts w:ascii="Tahoma" w:hAnsi="Tahoma" w:cs="Tahoma"/>
          <w:bCs/>
          <w:sz w:val="22"/>
          <w:szCs w:val="22"/>
        </w:rPr>
        <w:br/>
      </w:r>
      <w:r w:rsidRPr="00FC50D1">
        <w:rPr>
          <w:rFonts w:ascii="Tahoma" w:hAnsi="Tahoma" w:cs="Tahoma"/>
          <w:b/>
          <w:sz w:val="22"/>
          <w:szCs w:val="22"/>
        </w:rPr>
        <w:t>Doba trvání závazku, místo výkonu závazku</w:t>
      </w:r>
    </w:p>
    <w:p w14:paraId="4A63CB12" w14:textId="1188FFED" w:rsidR="00C06D6F" w:rsidRPr="00102ED8" w:rsidRDefault="00C57E4A" w:rsidP="009915DA">
      <w:pPr>
        <w:numPr>
          <w:ilvl w:val="6"/>
          <w:numId w:val="15"/>
        </w:numPr>
        <w:tabs>
          <w:tab w:val="clear" w:pos="2520"/>
        </w:tabs>
        <w:spacing w:before="120"/>
        <w:ind w:left="357" w:hanging="357"/>
        <w:jc w:val="both"/>
        <w:rPr>
          <w:rFonts w:ascii="Tahoma" w:hAnsi="Tahoma" w:cs="Tahoma"/>
          <w:i/>
          <w:sz w:val="22"/>
          <w:szCs w:val="22"/>
        </w:rPr>
      </w:pPr>
      <w:r w:rsidRPr="00102ED8">
        <w:rPr>
          <w:rFonts w:ascii="Tahoma" w:hAnsi="Tahoma" w:cs="Tahoma"/>
          <w:sz w:val="22"/>
          <w:szCs w:val="22"/>
        </w:rPr>
        <w:t xml:space="preserve">Závazek veřejné služby bude vykonáván </w:t>
      </w:r>
      <w:r w:rsidR="00447695" w:rsidRPr="00102ED8">
        <w:rPr>
          <w:rFonts w:ascii="Tahoma" w:hAnsi="Tahoma" w:cs="Tahoma"/>
          <w:sz w:val="22"/>
          <w:szCs w:val="22"/>
        </w:rPr>
        <w:t xml:space="preserve">od </w:t>
      </w:r>
      <w:r w:rsidR="00CA2479">
        <w:rPr>
          <w:rFonts w:ascii="Tahoma" w:hAnsi="Tahoma" w:cs="Tahoma"/>
          <w:sz w:val="22"/>
          <w:szCs w:val="22"/>
        </w:rPr>
        <w:t>1</w:t>
      </w:r>
      <w:r w:rsidR="004A5B14" w:rsidRPr="00102ED8">
        <w:rPr>
          <w:rFonts w:ascii="Tahoma" w:hAnsi="Tahoma" w:cs="Tahoma"/>
          <w:sz w:val="22"/>
          <w:szCs w:val="22"/>
        </w:rPr>
        <w:t xml:space="preserve">. </w:t>
      </w:r>
      <w:r w:rsidR="00BB4C7D">
        <w:rPr>
          <w:rFonts w:ascii="Tahoma" w:hAnsi="Tahoma" w:cs="Tahoma"/>
          <w:sz w:val="22"/>
          <w:szCs w:val="22"/>
        </w:rPr>
        <w:t>7</w:t>
      </w:r>
      <w:r w:rsidR="004A5B14" w:rsidRPr="00102ED8">
        <w:rPr>
          <w:rFonts w:ascii="Tahoma" w:hAnsi="Tahoma" w:cs="Tahoma"/>
          <w:sz w:val="22"/>
          <w:szCs w:val="22"/>
        </w:rPr>
        <w:t>. 202</w:t>
      </w:r>
      <w:r w:rsidR="00CA2479">
        <w:rPr>
          <w:rFonts w:ascii="Tahoma" w:hAnsi="Tahoma" w:cs="Tahoma"/>
          <w:sz w:val="22"/>
          <w:szCs w:val="22"/>
        </w:rPr>
        <w:t>5</w:t>
      </w:r>
      <w:r w:rsidR="004A5B14" w:rsidRPr="00102ED8">
        <w:rPr>
          <w:rFonts w:ascii="Tahoma" w:hAnsi="Tahoma" w:cs="Tahoma"/>
          <w:sz w:val="22"/>
          <w:szCs w:val="22"/>
        </w:rPr>
        <w:t xml:space="preserve"> </w:t>
      </w:r>
      <w:r w:rsidR="002B6AA2" w:rsidRPr="00102ED8">
        <w:rPr>
          <w:rFonts w:ascii="Tahoma" w:hAnsi="Tahoma" w:cs="Tahoma"/>
          <w:sz w:val="22"/>
          <w:szCs w:val="22"/>
        </w:rPr>
        <w:t>do </w:t>
      </w:r>
      <w:r w:rsidR="009E7CB5" w:rsidRPr="00102ED8">
        <w:rPr>
          <w:rFonts w:ascii="Tahoma" w:hAnsi="Tahoma" w:cs="Tahoma"/>
          <w:sz w:val="22"/>
          <w:szCs w:val="22"/>
        </w:rPr>
        <w:t>31.</w:t>
      </w:r>
      <w:r w:rsidR="00624087" w:rsidRPr="00102ED8">
        <w:rPr>
          <w:rFonts w:ascii="Tahoma" w:hAnsi="Tahoma" w:cs="Tahoma"/>
          <w:sz w:val="22"/>
          <w:szCs w:val="22"/>
        </w:rPr>
        <w:t> </w:t>
      </w:r>
      <w:r w:rsidR="009E7CB5" w:rsidRPr="00102ED8">
        <w:rPr>
          <w:rFonts w:ascii="Tahoma" w:hAnsi="Tahoma" w:cs="Tahoma"/>
          <w:sz w:val="22"/>
          <w:szCs w:val="22"/>
        </w:rPr>
        <w:t>12.</w:t>
      </w:r>
      <w:r w:rsidR="00624087" w:rsidRPr="00102ED8">
        <w:rPr>
          <w:rFonts w:ascii="Tahoma" w:hAnsi="Tahoma" w:cs="Tahoma"/>
          <w:sz w:val="22"/>
          <w:szCs w:val="22"/>
        </w:rPr>
        <w:t> </w:t>
      </w:r>
      <w:r w:rsidR="004A5B14" w:rsidRPr="00102ED8">
        <w:rPr>
          <w:rFonts w:ascii="Tahoma" w:hAnsi="Tahoma" w:cs="Tahoma"/>
          <w:sz w:val="22"/>
          <w:szCs w:val="22"/>
        </w:rPr>
        <w:t>2026</w:t>
      </w:r>
      <w:r w:rsidR="00E1233F" w:rsidRPr="00102ED8">
        <w:rPr>
          <w:rFonts w:ascii="Tahoma" w:hAnsi="Tahoma" w:cs="Tahoma"/>
          <w:sz w:val="22"/>
          <w:szCs w:val="22"/>
        </w:rPr>
        <w:t>.</w:t>
      </w:r>
    </w:p>
    <w:p w14:paraId="7172429C" w14:textId="77777777" w:rsidR="003B1DFB" w:rsidRPr="00FC50D1" w:rsidRDefault="00C57E4A" w:rsidP="009915DA">
      <w:pPr>
        <w:numPr>
          <w:ilvl w:val="6"/>
          <w:numId w:val="15"/>
        </w:numPr>
        <w:tabs>
          <w:tab w:val="clear" w:pos="252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FC50D1">
        <w:rPr>
          <w:rFonts w:ascii="Tahoma" w:hAnsi="Tahoma" w:cs="Tahoma"/>
          <w:sz w:val="22"/>
          <w:szCs w:val="22"/>
        </w:rPr>
        <w:t xml:space="preserve">Závazek bude vykonáván </w:t>
      </w:r>
      <w:r w:rsidR="00C21A6A" w:rsidRPr="00FC50D1">
        <w:rPr>
          <w:rFonts w:ascii="Tahoma" w:hAnsi="Tahoma" w:cs="Tahoma"/>
          <w:sz w:val="22"/>
          <w:szCs w:val="22"/>
        </w:rPr>
        <w:t xml:space="preserve">s dopadem na </w:t>
      </w:r>
      <w:r w:rsidRPr="00FC50D1">
        <w:rPr>
          <w:rFonts w:ascii="Tahoma" w:hAnsi="Tahoma" w:cs="Tahoma"/>
          <w:sz w:val="22"/>
          <w:szCs w:val="22"/>
        </w:rPr>
        <w:t xml:space="preserve">území </w:t>
      </w:r>
      <w:r w:rsidR="006F717F" w:rsidRPr="00FC50D1">
        <w:rPr>
          <w:rFonts w:ascii="Tahoma" w:hAnsi="Tahoma" w:cs="Tahoma"/>
          <w:sz w:val="22"/>
          <w:szCs w:val="22"/>
        </w:rPr>
        <w:t>Kraje</w:t>
      </w:r>
      <w:r w:rsidRPr="00FC50D1">
        <w:rPr>
          <w:rFonts w:ascii="Tahoma" w:hAnsi="Tahoma" w:cs="Tahoma"/>
          <w:sz w:val="22"/>
          <w:szCs w:val="22"/>
        </w:rPr>
        <w:t>.</w:t>
      </w:r>
    </w:p>
    <w:p w14:paraId="4772490B" w14:textId="66A88074" w:rsidR="003B1DFB" w:rsidRPr="00FC50D1" w:rsidRDefault="00C57E4A" w:rsidP="007A6A90">
      <w:pPr>
        <w:keepNext/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FC50D1">
        <w:rPr>
          <w:rFonts w:ascii="Tahoma" w:hAnsi="Tahoma" w:cs="Tahoma"/>
          <w:b/>
          <w:sz w:val="22"/>
          <w:szCs w:val="22"/>
        </w:rPr>
        <w:t>V.</w:t>
      </w:r>
      <w:r w:rsidR="009915DA" w:rsidRPr="00FC50D1">
        <w:rPr>
          <w:rFonts w:ascii="Tahoma" w:hAnsi="Tahoma" w:cs="Tahoma"/>
          <w:b/>
          <w:sz w:val="22"/>
          <w:szCs w:val="22"/>
        </w:rPr>
        <w:br/>
      </w:r>
      <w:r w:rsidRPr="00FC50D1">
        <w:rPr>
          <w:rFonts w:ascii="Tahoma" w:hAnsi="Tahoma" w:cs="Tahoma"/>
          <w:b/>
          <w:sz w:val="22"/>
          <w:szCs w:val="22"/>
        </w:rPr>
        <w:t>Vyrovnávací platba</w:t>
      </w:r>
    </w:p>
    <w:p w14:paraId="0668F3E8" w14:textId="77777777" w:rsidR="00755439" w:rsidRPr="00755439" w:rsidRDefault="00541DEC" w:rsidP="00755439">
      <w:pPr>
        <w:numPr>
          <w:ilvl w:val="0"/>
          <w:numId w:val="16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FC50D1">
        <w:rPr>
          <w:rFonts w:ascii="Tahoma" w:hAnsi="Tahoma" w:cs="Tahoma"/>
          <w:sz w:val="22"/>
          <w:szCs w:val="22"/>
        </w:rPr>
        <w:t>Za v</w:t>
      </w:r>
      <w:r w:rsidR="009E7CB5" w:rsidRPr="00FC50D1">
        <w:rPr>
          <w:rFonts w:ascii="Tahoma" w:hAnsi="Tahoma" w:cs="Tahoma"/>
          <w:sz w:val="22"/>
          <w:szCs w:val="22"/>
        </w:rPr>
        <w:t xml:space="preserve">ýkon </w:t>
      </w:r>
      <w:r w:rsidR="00C57E4A" w:rsidRPr="00FC50D1">
        <w:rPr>
          <w:rFonts w:ascii="Tahoma" w:hAnsi="Tahoma" w:cs="Tahoma"/>
          <w:sz w:val="22"/>
          <w:szCs w:val="22"/>
        </w:rPr>
        <w:t xml:space="preserve">služeb v režimu závazku veřejné služby náleží </w:t>
      </w:r>
      <w:r w:rsidR="00867694" w:rsidRPr="00FC50D1">
        <w:rPr>
          <w:rFonts w:ascii="Tahoma" w:hAnsi="Tahoma" w:cs="Tahoma"/>
          <w:sz w:val="22"/>
          <w:szCs w:val="22"/>
        </w:rPr>
        <w:t>příjemci</w:t>
      </w:r>
      <w:r w:rsidR="00F71111" w:rsidRPr="00FC50D1">
        <w:rPr>
          <w:rFonts w:ascii="Tahoma" w:hAnsi="Tahoma" w:cs="Tahoma"/>
          <w:sz w:val="22"/>
          <w:szCs w:val="22"/>
        </w:rPr>
        <w:t xml:space="preserve"> </w:t>
      </w:r>
      <w:r w:rsidR="00C57E4A" w:rsidRPr="00FC50D1">
        <w:rPr>
          <w:rFonts w:ascii="Tahoma" w:hAnsi="Tahoma" w:cs="Tahoma"/>
          <w:sz w:val="22"/>
          <w:szCs w:val="22"/>
        </w:rPr>
        <w:t xml:space="preserve">vyrovnávací platba. </w:t>
      </w:r>
      <w:r w:rsidR="00B31DE1" w:rsidRPr="00FC50D1">
        <w:rPr>
          <w:rFonts w:ascii="Tahoma" w:hAnsi="Tahoma" w:cs="Tahoma"/>
          <w:sz w:val="22"/>
          <w:szCs w:val="22"/>
        </w:rPr>
        <w:t>Vyrovnávací platbu</w:t>
      </w:r>
      <w:r w:rsidR="006B15BB" w:rsidRPr="00FC50D1">
        <w:rPr>
          <w:rFonts w:ascii="Tahoma" w:hAnsi="Tahoma" w:cs="Tahoma"/>
          <w:sz w:val="22"/>
          <w:szCs w:val="22"/>
        </w:rPr>
        <w:t> </w:t>
      </w:r>
      <w:r w:rsidR="009E7CB5" w:rsidRPr="00FC50D1">
        <w:rPr>
          <w:rFonts w:ascii="Tahoma" w:hAnsi="Tahoma" w:cs="Tahoma"/>
          <w:sz w:val="22"/>
          <w:szCs w:val="22"/>
        </w:rPr>
        <w:t>je možné</w:t>
      </w:r>
      <w:r w:rsidR="00C57E4A" w:rsidRPr="00FC50D1">
        <w:rPr>
          <w:rFonts w:ascii="Tahoma" w:hAnsi="Tahoma" w:cs="Tahoma"/>
          <w:sz w:val="22"/>
          <w:szCs w:val="22"/>
        </w:rPr>
        <w:t xml:space="preserve"> </w:t>
      </w:r>
      <w:r w:rsidR="009E7CB5" w:rsidRPr="00FC50D1">
        <w:rPr>
          <w:rFonts w:ascii="Tahoma" w:hAnsi="Tahoma" w:cs="Tahoma"/>
          <w:sz w:val="22"/>
          <w:szCs w:val="22"/>
        </w:rPr>
        <w:t xml:space="preserve">poskytnout </w:t>
      </w:r>
      <w:r w:rsidR="00C57E4A" w:rsidRPr="00FC50D1">
        <w:rPr>
          <w:rFonts w:ascii="Tahoma" w:hAnsi="Tahoma" w:cs="Tahoma"/>
          <w:sz w:val="22"/>
          <w:szCs w:val="22"/>
        </w:rPr>
        <w:t xml:space="preserve">formou </w:t>
      </w:r>
      <w:r w:rsidR="00867694" w:rsidRPr="00FC50D1">
        <w:rPr>
          <w:rFonts w:ascii="Tahoma" w:hAnsi="Tahoma" w:cs="Tahoma"/>
          <w:sz w:val="22"/>
          <w:szCs w:val="22"/>
        </w:rPr>
        <w:t>účelové dotace</w:t>
      </w:r>
      <w:r w:rsidR="00D65681" w:rsidRPr="00FC50D1">
        <w:rPr>
          <w:rFonts w:ascii="Tahoma" w:hAnsi="Tahoma" w:cs="Tahoma"/>
          <w:sz w:val="22"/>
          <w:szCs w:val="22"/>
        </w:rPr>
        <w:t xml:space="preserve"> </w:t>
      </w:r>
      <w:r w:rsidR="00C57E4A" w:rsidRPr="00FC50D1">
        <w:rPr>
          <w:rFonts w:ascii="Tahoma" w:hAnsi="Tahoma" w:cs="Tahoma"/>
          <w:sz w:val="22"/>
          <w:szCs w:val="22"/>
        </w:rPr>
        <w:t xml:space="preserve">z rozpočtu </w:t>
      </w:r>
      <w:r w:rsidR="00F71111" w:rsidRPr="00FC50D1">
        <w:rPr>
          <w:rFonts w:ascii="Tahoma" w:hAnsi="Tahoma" w:cs="Tahoma"/>
          <w:sz w:val="22"/>
          <w:szCs w:val="22"/>
        </w:rPr>
        <w:t xml:space="preserve">Kraje </w:t>
      </w:r>
      <w:r w:rsidR="009E6572" w:rsidRPr="00FC50D1">
        <w:rPr>
          <w:rFonts w:ascii="Tahoma" w:hAnsi="Tahoma" w:cs="Tahoma"/>
          <w:sz w:val="22"/>
          <w:szCs w:val="22"/>
        </w:rPr>
        <w:t>jako příspěvek na</w:t>
      </w:r>
      <w:r w:rsidR="009915DA" w:rsidRPr="00FC50D1">
        <w:rPr>
          <w:rFonts w:ascii="Tahoma" w:hAnsi="Tahoma" w:cs="Tahoma"/>
          <w:sz w:val="22"/>
          <w:szCs w:val="22"/>
        </w:rPr>
        <w:t> </w:t>
      </w:r>
      <w:r w:rsidR="009E6572" w:rsidRPr="00FC50D1">
        <w:rPr>
          <w:rFonts w:ascii="Tahoma" w:hAnsi="Tahoma" w:cs="Tahoma"/>
          <w:sz w:val="22"/>
          <w:szCs w:val="22"/>
        </w:rPr>
        <w:t xml:space="preserve">krytí nákladů </w:t>
      </w:r>
      <w:r w:rsidR="009512FA" w:rsidRPr="00FC50D1">
        <w:rPr>
          <w:rFonts w:ascii="Tahoma" w:hAnsi="Tahoma" w:cs="Tahoma"/>
          <w:sz w:val="22"/>
          <w:szCs w:val="22"/>
        </w:rPr>
        <w:t xml:space="preserve">vzniklých </w:t>
      </w:r>
      <w:r w:rsidR="00F71111" w:rsidRPr="00FC50D1">
        <w:rPr>
          <w:rFonts w:ascii="Tahoma" w:hAnsi="Tahoma" w:cs="Tahoma"/>
          <w:sz w:val="22"/>
          <w:szCs w:val="22"/>
        </w:rPr>
        <w:t>v souvislosti se</w:t>
      </w:r>
      <w:r w:rsidR="006B15BB" w:rsidRPr="00FC50D1">
        <w:rPr>
          <w:rFonts w:ascii="Tahoma" w:hAnsi="Tahoma" w:cs="Tahoma"/>
          <w:sz w:val="22"/>
          <w:szCs w:val="22"/>
        </w:rPr>
        <w:t> </w:t>
      </w:r>
      <w:r w:rsidR="00D65681" w:rsidRPr="00FC50D1">
        <w:rPr>
          <w:rFonts w:ascii="Tahoma" w:hAnsi="Tahoma" w:cs="Tahoma"/>
          <w:sz w:val="22"/>
          <w:szCs w:val="22"/>
        </w:rPr>
        <w:t>zajišťování</w:t>
      </w:r>
      <w:r w:rsidR="00F71111" w:rsidRPr="00FC50D1">
        <w:rPr>
          <w:rFonts w:ascii="Tahoma" w:hAnsi="Tahoma" w:cs="Tahoma"/>
          <w:sz w:val="22"/>
          <w:szCs w:val="22"/>
        </w:rPr>
        <w:t xml:space="preserve">m </w:t>
      </w:r>
      <w:r w:rsidR="00D65681" w:rsidRPr="00FC50D1">
        <w:rPr>
          <w:rFonts w:ascii="Tahoma" w:hAnsi="Tahoma" w:cs="Tahoma"/>
          <w:sz w:val="22"/>
          <w:szCs w:val="22"/>
        </w:rPr>
        <w:t xml:space="preserve">služeb </w:t>
      </w:r>
      <w:r w:rsidR="00875EA4" w:rsidRPr="00FC50D1">
        <w:rPr>
          <w:rFonts w:ascii="Tahoma" w:hAnsi="Tahoma" w:cs="Tahoma"/>
          <w:sz w:val="22"/>
          <w:szCs w:val="22"/>
        </w:rPr>
        <w:t>vymezených</w:t>
      </w:r>
      <w:r w:rsidR="00D65681" w:rsidRPr="00FC50D1">
        <w:rPr>
          <w:rFonts w:ascii="Tahoma" w:hAnsi="Tahoma" w:cs="Tahoma"/>
          <w:sz w:val="22"/>
          <w:szCs w:val="22"/>
        </w:rPr>
        <w:t xml:space="preserve"> v Příloze č.</w:t>
      </w:r>
      <w:r w:rsidR="009915DA" w:rsidRPr="00FC50D1">
        <w:rPr>
          <w:rFonts w:ascii="Tahoma" w:hAnsi="Tahoma" w:cs="Tahoma"/>
          <w:sz w:val="22"/>
          <w:szCs w:val="22"/>
        </w:rPr>
        <w:t> </w:t>
      </w:r>
      <w:r w:rsidR="009C5FD9" w:rsidRPr="00FC50D1">
        <w:rPr>
          <w:rFonts w:ascii="Tahoma" w:hAnsi="Tahoma" w:cs="Tahoma"/>
          <w:sz w:val="22"/>
          <w:szCs w:val="22"/>
        </w:rPr>
        <w:t>1</w:t>
      </w:r>
      <w:r w:rsidR="00D65681" w:rsidRPr="00FC50D1">
        <w:rPr>
          <w:rFonts w:ascii="Tahoma" w:hAnsi="Tahoma" w:cs="Tahoma"/>
          <w:sz w:val="22"/>
          <w:szCs w:val="22"/>
        </w:rPr>
        <w:t xml:space="preserve"> této smlouvy</w:t>
      </w:r>
      <w:r w:rsidR="00C57E4A" w:rsidRPr="00FC50D1">
        <w:rPr>
          <w:rFonts w:ascii="Tahoma" w:hAnsi="Tahoma" w:cs="Tahoma"/>
          <w:sz w:val="22"/>
          <w:szCs w:val="22"/>
        </w:rPr>
        <w:t>.</w:t>
      </w:r>
      <w:r w:rsidR="00F71111" w:rsidRPr="00FC50D1">
        <w:rPr>
          <w:rFonts w:ascii="Tahoma" w:hAnsi="Tahoma" w:cs="Tahoma"/>
          <w:sz w:val="22"/>
          <w:szCs w:val="22"/>
        </w:rPr>
        <w:t xml:space="preserve"> </w:t>
      </w:r>
      <w:r w:rsidR="009915DA" w:rsidRPr="00FC50D1">
        <w:rPr>
          <w:rFonts w:ascii="Tahoma" w:hAnsi="Tahoma" w:cs="Tahoma"/>
          <w:sz w:val="22"/>
          <w:szCs w:val="22"/>
        </w:rPr>
        <w:t>Dotace z </w:t>
      </w:r>
      <w:r w:rsidR="00867694" w:rsidRPr="00FC50D1">
        <w:rPr>
          <w:rFonts w:ascii="Tahoma" w:hAnsi="Tahoma" w:cs="Tahoma"/>
          <w:sz w:val="22"/>
          <w:szCs w:val="22"/>
        </w:rPr>
        <w:t>rozpočtu</w:t>
      </w:r>
      <w:r w:rsidR="00D65681" w:rsidRPr="00FC50D1">
        <w:rPr>
          <w:rFonts w:ascii="Tahoma" w:hAnsi="Tahoma" w:cs="Tahoma"/>
          <w:sz w:val="22"/>
          <w:szCs w:val="22"/>
        </w:rPr>
        <w:t xml:space="preserve"> </w:t>
      </w:r>
      <w:r w:rsidR="00F71111" w:rsidRPr="00FC50D1">
        <w:rPr>
          <w:rFonts w:ascii="Tahoma" w:hAnsi="Tahoma" w:cs="Tahoma"/>
          <w:sz w:val="22"/>
          <w:szCs w:val="22"/>
        </w:rPr>
        <w:t xml:space="preserve">Kraje </w:t>
      </w:r>
      <w:r w:rsidR="00C57E4A" w:rsidRPr="00FC50D1">
        <w:rPr>
          <w:rFonts w:ascii="Tahoma" w:hAnsi="Tahoma" w:cs="Tahoma"/>
          <w:sz w:val="22"/>
          <w:szCs w:val="22"/>
        </w:rPr>
        <w:t>bud</w:t>
      </w:r>
      <w:r w:rsidR="00867694" w:rsidRPr="00FC50D1">
        <w:rPr>
          <w:rFonts w:ascii="Tahoma" w:hAnsi="Tahoma" w:cs="Tahoma"/>
          <w:sz w:val="22"/>
          <w:szCs w:val="22"/>
        </w:rPr>
        <w:t>e</w:t>
      </w:r>
      <w:r w:rsidR="00D65681" w:rsidRPr="00FC50D1">
        <w:rPr>
          <w:rFonts w:ascii="Tahoma" w:hAnsi="Tahoma" w:cs="Tahoma"/>
          <w:sz w:val="22"/>
          <w:szCs w:val="22"/>
        </w:rPr>
        <w:t xml:space="preserve"> </w:t>
      </w:r>
      <w:r w:rsidR="00C57E4A" w:rsidRPr="00FC50D1">
        <w:rPr>
          <w:rFonts w:ascii="Tahoma" w:hAnsi="Tahoma" w:cs="Tahoma"/>
          <w:sz w:val="22"/>
          <w:szCs w:val="22"/>
        </w:rPr>
        <w:t>schvalována každoročně</w:t>
      </w:r>
      <w:r w:rsidR="00C57E4A" w:rsidRPr="009915DA">
        <w:rPr>
          <w:rFonts w:ascii="Tahoma" w:hAnsi="Tahoma" w:cs="Tahoma"/>
          <w:sz w:val="22"/>
          <w:szCs w:val="22"/>
        </w:rPr>
        <w:t xml:space="preserve"> zastupitelstvem </w:t>
      </w:r>
      <w:r w:rsidR="00F71111" w:rsidRPr="009915DA">
        <w:rPr>
          <w:rFonts w:ascii="Tahoma" w:hAnsi="Tahoma" w:cs="Tahoma"/>
          <w:sz w:val="22"/>
          <w:szCs w:val="22"/>
        </w:rPr>
        <w:t xml:space="preserve">Kraje </w:t>
      </w:r>
      <w:r w:rsidR="00C57E4A" w:rsidRPr="009915DA">
        <w:rPr>
          <w:rFonts w:ascii="Tahoma" w:hAnsi="Tahoma" w:cs="Tahoma"/>
          <w:iCs/>
          <w:sz w:val="22"/>
          <w:szCs w:val="22"/>
        </w:rPr>
        <w:t>v souladu s platnými právními předpisy</w:t>
      </w:r>
      <w:r w:rsidR="00B62292" w:rsidRPr="009915DA">
        <w:rPr>
          <w:rFonts w:ascii="Tahoma" w:hAnsi="Tahoma" w:cs="Tahoma"/>
          <w:iCs/>
          <w:sz w:val="22"/>
          <w:szCs w:val="22"/>
        </w:rPr>
        <w:t xml:space="preserve"> a</w:t>
      </w:r>
      <w:r w:rsidR="009915DA">
        <w:rPr>
          <w:rFonts w:ascii="Tahoma" w:hAnsi="Tahoma" w:cs="Tahoma"/>
          <w:iCs/>
          <w:sz w:val="22"/>
          <w:szCs w:val="22"/>
        </w:rPr>
        <w:t> </w:t>
      </w:r>
      <w:r w:rsidR="00B62292" w:rsidRPr="009915DA">
        <w:rPr>
          <w:rFonts w:ascii="Tahoma" w:hAnsi="Tahoma" w:cs="Tahoma"/>
          <w:iCs/>
          <w:sz w:val="22"/>
          <w:szCs w:val="22"/>
        </w:rPr>
        <w:t>finančními možnostmi kraje</w:t>
      </w:r>
      <w:r w:rsidR="00867694" w:rsidRPr="009915DA">
        <w:rPr>
          <w:rFonts w:ascii="Tahoma" w:hAnsi="Tahoma" w:cs="Tahoma"/>
          <w:iCs/>
          <w:sz w:val="22"/>
          <w:szCs w:val="22"/>
        </w:rPr>
        <w:t xml:space="preserve"> a</w:t>
      </w:r>
      <w:r w:rsidR="009915DA">
        <w:rPr>
          <w:rFonts w:ascii="Tahoma" w:hAnsi="Tahoma" w:cs="Tahoma"/>
          <w:iCs/>
          <w:sz w:val="22"/>
          <w:szCs w:val="22"/>
        </w:rPr>
        <w:t> </w:t>
      </w:r>
      <w:r w:rsidR="00867694" w:rsidRPr="009915DA">
        <w:rPr>
          <w:rFonts w:ascii="Tahoma" w:hAnsi="Tahoma" w:cs="Tahoma"/>
          <w:iCs/>
          <w:sz w:val="22"/>
          <w:szCs w:val="22"/>
        </w:rPr>
        <w:t>poskytována na</w:t>
      </w:r>
      <w:r w:rsidR="009915DA">
        <w:rPr>
          <w:rFonts w:ascii="Tahoma" w:hAnsi="Tahoma" w:cs="Tahoma"/>
          <w:iCs/>
          <w:sz w:val="22"/>
          <w:szCs w:val="22"/>
        </w:rPr>
        <w:t> </w:t>
      </w:r>
      <w:r w:rsidR="00867694" w:rsidRPr="009915DA">
        <w:rPr>
          <w:rFonts w:ascii="Tahoma" w:hAnsi="Tahoma" w:cs="Tahoma"/>
          <w:iCs/>
          <w:sz w:val="22"/>
          <w:szCs w:val="22"/>
        </w:rPr>
        <w:t>základě samostatné smlouvy o</w:t>
      </w:r>
      <w:r w:rsidR="006B15BB" w:rsidRPr="009915DA">
        <w:rPr>
          <w:rFonts w:ascii="Tahoma" w:hAnsi="Tahoma" w:cs="Tahoma"/>
          <w:iCs/>
          <w:sz w:val="22"/>
          <w:szCs w:val="22"/>
        </w:rPr>
        <w:t> </w:t>
      </w:r>
      <w:r w:rsidR="00867694" w:rsidRPr="009915DA">
        <w:rPr>
          <w:rFonts w:ascii="Tahoma" w:hAnsi="Tahoma" w:cs="Tahoma"/>
          <w:iCs/>
          <w:sz w:val="22"/>
          <w:szCs w:val="22"/>
        </w:rPr>
        <w:t>poskytnutí dotace</w:t>
      </w:r>
      <w:r w:rsidR="00C57E4A" w:rsidRPr="009915DA">
        <w:rPr>
          <w:rFonts w:ascii="Tahoma" w:hAnsi="Tahoma" w:cs="Tahoma"/>
          <w:iCs/>
          <w:sz w:val="22"/>
          <w:szCs w:val="22"/>
        </w:rPr>
        <w:t>.</w:t>
      </w:r>
      <w:r w:rsidR="00D65681" w:rsidRPr="009915DA">
        <w:rPr>
          <w:rFonts w:ascii="Tahoma" w:hAnsi="Tahoma" w:cs="Tahoma"/>
          <w:iCs/>
          <w:sz w:val="22"/>
          <w:szCs w:val="22"/>
        </w:rPr>
        <w:t xml:space="preserve"> </w:t>
      </w:r>
    </w:p>
    <w:p w14:paraId="0361B4A5" w14:textId="38B66345" w:rsidR="00755439" w:rsidRPr="00875EA4" w:rsidRDefault="00C57E4A" w:rsidP="006D15D0">
      <w:pPr>
        <w:numPr>
          <w:ilvl w:val="0"/>
          <w:numId w:val="16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iCs/>
          <w:sz w:val="22"/>
          <w:szCs w:val="22"/>
        </w:rPr>
        <w:t>Smlouv</w:t>
      </w:r>
      <w:r w:rsidR="00CB366C" w:rsidRPr="009915DA">
        <w:rPr>
          <w:rFonts w:ascii="Tahoma" w:hAnsi="Tahoma" w:cs="Tahoma"/>
          <w:iCs/>
          <w:sz w:val="22"/>
          <w:szCs w:val="22"/>
        </w:rPr>
        <w:t>a</w:t>
      </w:r>
      <w:r w:rsidR="00D80912" w:rsidRPr="009915DA">
        <w:rPr>
          <w:rFonts w:ascii="Tahoma" w:hAnsi="Tahoma" w:cs="Tahoma"/>
          <w:iCs/>
          <w:sz w:val="22"/>
          <w:szCs w:val="22"/>
        </w:rPr>
        <w:t xml:space="preserve"> o</w:t>
      </w:r>
      <w:r w:rsidR="009915DA">
        <w:rPr>
          <w:rFonts w:ascii="Tahoma" w:hAnsi="Tahoma" w:cs="Tahoma"/>
          <w:iCs/>
          <w:sz w:val="22"/>
          <w:szCs w:val="22"/>
        </w:rPr>
        <w:t> </w:t>
      </w:r>
      <w:r w:rsidR="00D80912" w:rsidRPr="009915DA">
        <w:rPr>
          <w:rFonts w:ascii="Tahoma" w:hAnsi="Tahoma" w:cs="Tahoma"/>
          <w:iCs/>
          <w:sz w:val="22"/>
          <w:szCs w:val="22"/>
        </w:rPr>
        <w:t>poskytnutí dotace</w:t>
      </w:r>
      <w:r w:rsidR="00867694" w:rsidRPr="009915DA">
        <w:rPr>
          <w:rFonts w:ascii="Tahoma" w:hAnsi="Tahoma" w:cs="Tahoma"/>
          <w:iCs/>
          <w:sz w:val="22"/>
          <w:szCs w:val="22"/>
        </w:rPr>
        <w:t xml:space="preserve"> a</w:t>
      </w:r>
      <w:r w:rsidR="009915DA">
        <w:rPr>
          <w:rFonts w:ascii="Tahoma" w:hAnsi="Tahoma" w:cs="Tahoma"/>
          <w:iCs/>
          <w:sz w:val="22"/>
          <w:szCs w:val="22"/>
        </w:rPr>
        <w:t> </w:t>
      </w:r>
      <w:r w:rsidR="00F71111" w:rsidRPr="009915DA">
        <w:rPr>
          <w:rFonts w:ascii="Tahoma" w:hAnsi="Tahoma" w:cs="Tahoma"/>
          <w:iCs/>
          <w:sz w:val="22"/>
          <w:szCs w:val="22"/>
        </w:rPr>
        <w:t xml:space="preserve">usnesení </w:t>
      </w:r>
      <w:r w:rsidR="0066020D">
        <w:rPr>
          <w:rFonts w:ascii="Tahoma" w:hAnsi="Tahoma" w:cs="Tahoma"/>
          <w:iCs/>
          <w:sz w:val="22"/>
          <w:szCs w:val="22"/>
        </w:rPr>
        <w:t>orgánů kraje (</w:t>
      </w:r>
      <w:r w:rsidR="00F71111" w:rsidRPr="009915DA">
        <w:rPr>
          <w:rFonts w:ascii="Tahoma" w:hAnsi="Tahoma" w:cs="Tahoma"/>
          <w:iCs/>
          <w:sz w:val="22"/>
          <w:szCs w:val="22"/>
        </w:rPr>
        <w:t xml:space="preserve">dále </w:t>
      </w:r>
      <w:r w:rsidR="003B7FC2">
        <w:rPr>
          <w:rFonts w:ascii="Tahoma" w:hAnsi="Tahoma" w:cs="Tahoma"/>
          <w:iCs/>
          <w:sz w:val="22"/>
          <w:szCs w:val="22"/>
        </w:rPr>
        <w:t>též</w:t>
      </w:r>
      <w:r w:rsidR="00F71111" w:rsidRPr="009915DA">
        <w:rPr>
          <w:rFonts w:ascii="Tahoma" w:hAnsi="Tahoma" w:cs="Tahoma"/>
          <w:iCs/>
          <w:sz w:val="22"/>
          <w:szCs w:val="22"/>
        </w:rPr>
        <w:t xml:space="preserve"> „právní akty“) </w:t>
      </w:r>
      <w:r w:rsidR="00D65681" w:rsidRPr="009915DA">
        <w:rPr>
          <w:rFonts w:ascii="Tahoma" w:hAnsi="Tahoma" w:cs="Tahoma"/>
          <w:iCs/>
          <w:sz w:val="22"/>
          <w:szCs w:val="22"/>
        </w:rPr>
        <w:t xml:space="preserve">týkající se </w:t>
      </w:r>
      <w:r w:rsidR="00867694" w:rsidRPr="009915DA">
        <w:rPr>
          <w:rFonts w:ascii="Tahoma" w:hAnsi="Tahoma" w:cs="Tahoma"/>
          <w:iCs/>
          <w:sz w:val="22"/>
          <w:szCs w:val="22"/>
        </w:rPr>
        <w:t>vyrovnávací platby dle</w:t>
      </w:r>
      <w:r w:rsidR="009915DA">
        <w:rPr>
          <w:rFonts w:ascii="Tahoma" w:hAnsi="Tahoma" w:cs="Tahoma"/>
          <w:iCs/>
          <w:sz w:val="22"/>
          <w:szCs w:val="22"/>
        </w:rPr>
        <w:t> </w:t>
      </w:r>
      <w:r w:rsidR="00755439">
        <w:rPr>
          <w:rFonts w:ascii="Tahoma" w:hAnsi="Tahoma" w:cs="Tahoma"/>
          <w:iCs/>
          <w:sz w:val="22"/>
          <w:szCs w:val="22"/>
        </w:rPr>
        <w:t>odst. 1 tohoto článku</w:t>
      </w:r>
      <w:r w:rsidR="00867694" w:rsidRPr="009915DA">
        <w:rPr>
          <w:rFonts w:ascii="Tahoma" w:hAnsi="Tahoma" w:cs="Tahoma"/>
          <w:iCs/>
          <w:sz w:val="22"/>
          <w:szCs w:val="22"/>
        </w:rPr>
        <w:t xml:space="preserve"> </w:t>
      </w:r>
      <w:r w:rsidRPr="009915DA">
        <w:rPr>
          <w:rFonts w:ascii="Tahoma" w:hAnsi="Tahoma" w:cs="Tahoma"/>
          <w:iCs/>
          <w:sz w:val="22"/>
          <w:szCs w:val="22"/>
        </w:rPr>
        <w:t>bud</w:t>
      </w:r>
      <w:r w:rsidR="00D65681" w:rsidRPr="009915DA">
        <w:rPr>
          <w:rFonts w:ascii="Tahoma" w:hAnsi="Tahoma" w:cs="Tahoma"/>
          <w:iCs/>
          <w:sz w:val="22"/>
          <w:szCs w:val="22"/>
        </w:rPr>
        <w:t xml:space="preserve">ou </w:t>
      </w:r>
      <w:r w:rsidRPr="009915DA">
        <w:rPr>
          <w:rFonts w:ascii="Tahoma" w:hAnsi="Tahoma" w:cs="Tahoma"/>
          <w:iCs/>
          <w:sz w:val="22"/>
          <w:szCs w:val="22"/>
        </w:rPr>
        <w:t>obsahovat odkaz na</w:t>
      </w:r>
      <w:r w:rsidR="009915DA">
        <w:rPr>
          <w:rFonts w:ascii="Tahoma" w:hAnsi="Tahoma" w:cs="Tahoma"/>
          <w:iCs/>
          <w:sz w:val="22"/>
          <w:szCs w:val="22"/>
        </w:rPr>
        <w:t> </w:t>
      </w:r>
      <w:r w:rsidRPr="009915DA">
        <w:rPr>
          <w:rFonts w:ascii="Tahoma" w:hAnsi="Tahoma" w:cs="Tahoma"/>
          <w:iCs/>
          <w:sz w:val="22"/>
          <w:szCs w:val="22"/>
        </w:rPr>
        <w:t xml:space="preserve">tuto smlouvu. </w:t>
      </w:r>
      <w:r w:rsidR="00867694" w:rsidRPr="00875EA4">
        <w:rPr>
          <w:rFonts w:ascii="Tahoma" w:hAnsi="Tahoma" w:cs="Tahoma"/>
          <w:iCs/>
          <w:sz w:val="22"/>
          <w:szCs w:val="22"/>
        </w:rPr>
        <w:t xml:space="preserve">Záležitosti </w:t>
      </w:r>
      <w:r w:rsidRPr="00875EA4">
        <w:rPr>
          <w:rFonts w:ascii="Tahoma" w:hAnsi="Tahoma" w:cs="Tahoma"/>
          <w:iCs/>
          <w:sz w:val="22"/>
          <w:szCs w:val="22"/>
        </w:rPr>
        <w:t xml:space="preserve">neupravené </w:t>
      </w:r>
      <w:r w:rsidR="00F71111" w:rsidRPr="00875EA4">
        <w:rPr>
          <w:rFonts w:ascii="Tahoma" w:hAnsi="Tahoma" w:cs="Tahoma"/>
          <w:iCs/>
          <w:sz w:val="22"/>
          <w:szCs w:val="22"/>
        </w:rPr>
        <w:t xml:space="preserve">v právních aktech </w:t>
      </w:r>
      <w:r w:rsidR="007B36A1" w:rsidRPr="00875EA4">
        <w:rPr>
          <w:rFonts w:ascii="Tahoma" w:hAnsi="Tahoma" w:cs="Tahoma"/>
          <w:iCs/>
          <w:sz w:val="22"/>
          <w:szCs w:val="22"/>
        </w:rPr>
        <w:t xml:space="preserve">týkajících </w:t>
      </w:r>
      <w:r w:rsidR="006B15BB" w:rsidRPr="00875EA4">
        <w:rPr>
          <w:rFonts w:ascii="Tahoma" w:hAnsi="Tahoma" w:cs="Tahoma"/>
          <w:iCs/>
          <w:sz w:val="22"/>
          <w:szCs w:val="22"/>
        </w:rPr>
        <w:t xml:space="preserve">se </w:t>
      </w:r>
      <w:r w:rsidR="00867694" w:rsidRPr="00875EA4">
        <w:rPr>
          <w:rFonts w:ascii="Tahoma" w:hAnsi="Tahoma" w:cs="Tahoma"/>
          <w:iCs/>
          <w:sz w:val="22"/>
          <w:szCs w:val="22"/>
        </w:rPr>
        <w:t>vyrovnávací platby</w:t>
      </w:r>
      <w:r w:rsidR="007B36A1" w:rsidRPr="00875EA4">
        <w:rPr>
          <w:rFonts w:ascii="Tahoma" w:hAnsi="Tahoma" w:cs="Tahoma"/>
          <w:iCs/>
          <w:sz w:val="22"/>
          <w:szCs w:val="22"/>
        </w:rPr>
        <w:t xml:space="preserve"> </w:t>
      </w:r>
      <w:r w:rsidR="00BA417F" w:rsidRPr="00875EA4">
        <w:rPr>
          <w:rFonts w:ascii="Tahoma" w:hAnsi="Tahoma" w:cs="Tahoma"/>
          <w:iCs/>
          <w:sz w:val="22"/>
          <w:szCs w:val="22"/>
        </w:rPr>
        <w:t>ve</w:t>
      </w:r>
      <w:r w:rsidR="006B15BB" w:rsidRPr="00875EA4">
        <w:rPr>
          <w:rFonts w:ascii="Tahoma" w:hAnsi="Tahoma" w:cs="Tahoma"/>
          <w:iCs/>
          <w:sz w:val="22"/>
          <w:szCs w:val="22"/>
        </w:rPr>
        <w:t> </w:t>
      </w:r>
      <w:r w:rsidR="00BA417F" w:rsidRPr="00875EA4">
        <w:rPr>
          <w:rFonts w:ascii="Tahoma" w:hAnsi="Tahoma" w:cs="Tahoma"/>
          <w:iCs/>
          <w:sz w:val="22"/>
          <w:szCs w:val="22"/>
        </w:rPr>
        <w:t>vztahu k</w:t>
      </w:r>
      <w:r w:rsidR="00F71111" w:rsidRPr="00875EA4">
        <w:rPr>
          <w:rFonts w:ascii="Tahoma" w:hAnsi="Tahoma" w:cs="Tahoma"/>
          <w:iCs/>
          <w:sz w:val="22"/>
          <w:szCs w:val="22"/>
        </w:rPr>
        <w:t> </w:t>
      </w:r>
      <w:r w:rsidR="00867694" w:rsidRPr="00875EA4">
        <w:rPr>
          <w:rFonts w:ascii="Tahoma" w:hAnsi="Tahoma" w:cs="Tahoma"/>
          <w:iCs/>
          <w:sz w:val="22"/>
          <w:szCs w:val="22"/>
        </w:rPr>
        <w:t>příjemci</w:t>
      </w:r>
      <w:r w:rsidR="00F71111" w:rsidRPr="00875EA4">
        <w:rPr>
          <w:rFonts w:ascii="Tahoma" w:hAnsi="Tahoma" w:cs="Tahoma"/>
          <w:iCs/>
          <w:sz w:val="22"/>
          <w:szCs w:val="22"/>
        </w:rPr>
        <w:t xml:space="preserve"> </w:t>
      </w:r>
      <w:r w:rsidRPr="00875EA4">
        <w:rPr>
          <w:rFonts w:ascii="Tahoma" w:hAnsi="Tahoma" w:cs="Tahoma"/>
          <w:iCs/>
          <w:sz w:val="22"/>
          <w:szCs w:val="22"/>
        </w:rPr>
        <w:t>se budou řídit touto smlouvou</w:t>
      </w:r>
      <w:r w:rsidR="00875EA4">
        <w:rPr>
          <w:rFonts w:ascii="Tahoma" w:hAnsi="Tahoma" w:cs="Tahoma"/>
          <w:iCs/>
          <w:sz w:val="22"/>
          <w:szCs w:val="22"/>
        </w:rPr>
        <w:t>.</w:t>
      </w:r>
      <w:r w:rsidR="00755439" w:rsidRPr="00F244E8">
        <w:rPr>
          <w:rFonts w:ascii="Tahoma" w:hAnsi="Tahoma" w:cs="Tahoma"/>
          <w:iCs/>
          <w:sz w:val="22"/>
          <w:szCs w:val="22"/>
        </w:rPr>
        <w:t xml:space="preserve"> Nebude-li uzavřena smlouva o poskytnutí dotace, která </w:t>
      </w:r>
      <w:r w:rsidR="0066020D" w:rsidRPr="00F244E8">
        <w:rPr>
          <w:rFonts w:ascii="Tahoma" w:hAnsi="Tahoma" w:cs="Tahoma"/>
          <w:iCs/>
          <w:sz w:val="22"/>
          <w:szCs w:val="22"/>
        </w:rPr>
        <w:t>upravuje</w:t>
      </w:r>
      <w:r w:rsidR="00755439" w:rsidRPr="00F244E8">
        <w:rPr>
          <w:rFonts w:ascii="Tahoma" w:hAnsi="Tahoma" w:cs="Tahoma"/>
          <w:iCs/>
          <w:sz w:val="22"/>
          <w:szCs w:val="22"/>
        </w:rPr>
        <w:t xml:space="preserve"> výpočet a posouzení vyrovnávací </w:t>
      </w:r>
      <w:r w:rsidR="00755439" w:rsidRPr="00875EA4">
        <w:rPr>
          <w:rFonts w:ascii="Tahoma" w:hAnsi="Tahoma" w:cs="Tahoma"/>
          <w:iCs/>
          <w:sz w:val="22"/>
          <w:szCs w:val="22"/>
        </w:rPr>
        <w:t>platby, budou pravidla pro výpočet a</w:t>
      </w:r>
      <w:r w:rsidR="00302318">
        <w:rPr>
          <w:rFonts w:ascii="Tahoma" w:hAnsi="Tahoma" w:cs="Tahoma"/>
          <w:iCs/>
          <w:sz w:val="22"/>
          <w:szCs w:val="22"/>
        </w:rPr>
        <w:t> </w:t>
      </w:r>
      <w:r w:rsidR="00755439" w:rsidRPr="00875EA4">
        <w:rPr>
          <w:rFonts w:ascii="Tahoma" w:hAnsi="Tahoma" w:cs="Tahoma"/>
          <w:iCs/>
          <w:sz w:val="22"/>
          <w:szCs w:val="22"/>
        </w:rPr>
        <w:t>posouzení vyrovnávací platby blíže specifikována</w:t>
      </w:r>
      <w:r w:rsidR="00DB3ABA" w:rsidRPr="00875EA4">
        <w:rPr>
          <w:rFonts w:ascii="Tahoma" w:hAnsi="Tahoma" w:cs="Tahoma"/>
          <w:iCs/>
          <w:sz w:val="22"/>
          <w:szCs w:val="22"/>
        </w:rPr>
        <w:t xml:space="preserve"> v dotačním </w:t>
      </w:r>
      <w:r w:rsidR="00875EA4">
        <w:rPr>
          <w:rFonts w:ascii="Tahoma" w:hAnsi="Tahoma" w:cs="Tahoma"/>
          <w:color w:val="231F20"/>
          <w:sz w:val="22"/>
          <w:szCs w:val="22"/>
        </w:rPr>
        <w:t>P</w:t>
      </w:r>
      <w:r w:rsidR="00DB3ABA" w:rsidRPr="00875EA4">
        <w:rPr>
          <w:rFonts w:ascii="Tahoma" w:hAnsi="Tahoma" w:cs="Tahoma"/>
          <w:color w:val="231F20"/>
          <w:sz w:val="22"/>
          <w:szCs w:val="22"/>
        </w:rPr>
        <w:t>rogramu na podporu poskytování sociálních služeb financovaný z kapitoly 313 – MPSV státního rozpočtu pro</w:t>
      </w:r>
      <w:r w:rsidR="00302318">
        <w:rPr>
          <w:rFonts w:ascii="Tahoma" w:hAnsi="Tahoma" w:cs="Tahoma"/>
          <w:color w:val="231F20"/>
          <w:sz w:val="22"/>
          <w:szCs w:val="22"/>
        </w:rPr>
        <w:t> </w:t>
      </w:r>
      <w:r w:rsidR="00DB3ABA" w:rsidRPr="00875EA4">
        <w:rPr>
          <w:rFonts w:ascii="Tahoma" w:hAnsi="Tahoma" w:cs="Tahoma"/>
          <w:color w:val="231F20"/>
          <w:sz w:val="22"/>
          <w:szCs w:val="22"/>
        </w:rPr>
        <w:t xml:space="preserve">příslušný rok a v </w:t>
      </w:r>
      <w:r w:rsidR="00875EA4">
        <w:rPr>
          <w:rFonts w:ascii="Tahoma" w:hAnsi="Tahoma" w:cs="Tahoma"/>
          <w:iCs/>
          <w:sz w:val="22"/>
          <w:szCs w:val="22"/>
        </w:rPr>
        <w:t>usnesení orgánů</w:t>
      </w:r>
      <w:r w:rsidR="00DB3ABA" w:rsidRPr="00875EA4">
        <w:rPr>
          <w:rFonts w:ascii="Tahoma" w:hAnsi="Tahoma" w:cs="Tahoma"/>
          <w:iCs/>
          <w:sz w:val="22"/>
          <w:szCs w:val="22"/>
        </w:rPr>
        <w:t xml:space="preserve"> kraje</w:t>
      </w:r>
      <w:r w:rsidR="006A7B5F" w:rsidRPr="00875EA4">
        <w:rPr>
          <w:rFonts w:ascii="Tahoma" w:hAnsi="Tahoma" w:cs="Tahoma"/>
          <w:iCs/>
          <w:sz w:val="22"/>
          <w:szCs w:val="22"/>
        </w:rPr>
        <w:t xml:space="preserve"> (dále jen „pravidla pro výpočet a posouzení vyrovnávací platby“)</w:t>
      </w:r>
      <w:r w:rsidR="00755439" w:rsidRPr="00875EA4">
        <w:rPr>
          <w:rFonts w:ascii="Tahoma" w:hAnsi="Tahoma" w:cs="Tahoma"/>
          <w:iCs/>
          <w:sz w:val="22"/>
          <w:szCs w:val="22"/>
        </w:rPr>
        <w:t>.</w:t>
      </w:r>
    </w:p>
    <w:p w14:paraId="565BDB9B" w14:textId="77777777" w:rsidR="007B36A1" w:rsidRPr="009915DA" w:rsidRDefault="00225517" w:rsidP="009915DA">
      <w:pPr>
        <w:numPr>
          <w:ilvl w:val="0"/>
          <w:numId w:val="16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Kraj</w:t>
      </w:r>
      <w:r w:rsidR="007B36A1" w:rsidRPr="009915DA">
        <w:rPr>
          <w:rFonts w:ascii="Tahoma" w:hAnsi="Tahoma" w:cs="Tahoma"/>
          <w:sz w:val="22"/>
          <w:szCs w:val="22"/>
        </w:rPr>
        <w:t xml:space="preserve"> i</w:t>
      </w:r>
      <w:r w:rsidR="009915DA">
        <w:rPr>
          <w:rFonts w:ascii="Tahoma" w:hAnsi="Tahoma" w:cs="Tahoma"/>
          <w:sz w:val="22"/>
          <w:szCs w:val="22"/>
        </w:rPr>
        <w:t> </w:t>
      </w:r>
      <w:r w:rsidR="00867694" w:rsidRPr="009915DA">
        <w:rPr>
          <w:rFonts w:ascii="Tahoma" w:hAnsi="Tahoma" w:cs="Tahoma"/>
          <w:sz w:val="22"/>
          <w:szCs w:val="22"/>
        </w:rPr>
        <w:t>příjemce</w:t>
      </w:r>
      <w:r w:rsidRPr="009915DA">
        <w:rPr>
          <w:rFonts w:ascii="Tahoma" w:hAnsi="Tahoma" w:cs="Tahoma"/>
          <w:sz w:val="22"/>
          <w:szCs w:val="22"/>
        </w:rPr>
        <w:t xml:space="preserve"> </w:t>
      </w:r>
      <w:r w:rsidR="007B36A1" w:rsidRPr="009915DA">
        <w:rPr>
          <w:rFonts w:ascii="Tahoma" w:hAnsi="Tahoma" w:cs="Tahoma"/>
          <w:sz w:val="22"/>
          <w:szCs w:val="22"/>
        </w:rPr>
        <w:t>berou na vědomí, že vyrovnávací platba je rovněž veřejnou podporou ve</w:t>
      </w:r>
      <w:r w:rsidR="006B15BB" w:rsidRPr="009915DA">
        <w:rPr>
          <w:rFonts w:ascii="Tahoma" w:hAnsi="Tahoma" w:cs="Tahoma"/>
          <w:sz w:val="22"/>
          <w:szCs w:val="22"/>
        </w:rPr>
        <w:t> </w:t>
      </w:r>
      <w:r w:rsidR="007B36A1" w:rsidRPr="009915DA">
        <w:rPr>
          <w:rFonts w:ascii="Tahoma" w:hAnsi="Tahoma" w:cs="Tahoma"/>
          <w:sz w:val="22"/>
          <w:szCs w:val="22"/>
        </w:rPr>
        <w:t>smyslu čl.</w:t>
      </w:r>
      <w:r w:rsidR="009915DA">
        <w:rPr>
          <w:rFonts w:ascii="Tahoma" w:hAnsi="Tahoma" w:cs="Tahoma"/>
          <w:sz w:val="22"/>
          <w:szCs w:val="22"/>
        </w:rPr>
        <w:t> </w:t>
      </w:r>
      <w:r w:rsidR="007B36A1" w:rsidRPr="009915DA">
        <w:rPr>
          <w:rFonts w:ascii="Tahoma" w:hAnsi="Tahoma" w:cs="Tahoma"/>
          <w:sz w:val="22"/>
          <w:szCs w:val="22"/>
        </w:rPr>
        <w:t>107 odst.</w:t>
      </w:r>
      <w:r w:rsidR="009915DA">
        <w:rPr>
          <w:rFonts w:ascii="Tahoma" w:hAnsi="Tahoma" w:cs="Tahoma"/>
          <w:sz w:val="22"/>
          <w:szCs w:val="22"/>
        </w:rPr>
        <w:t> 1 Smlouvy o </w:t>
      </w:r>
      <w:r w:rsidR="007B36A1" w:rsidRPr="009915DA">
        <w:rPr>
          <w:rFonts w:ascii="Tahoma" w:hAnsi="Tahoma" w:cs="Tahoma"/>
          <w:sz w:val="22"/>
          <w:szCs w:val="22"/>
        </w:rPr>
        <w:t xml:space="preserve">fungování Evropské unie, která však naplňuje všechny podmínky </w:t>
      </w:r>
      <w:r w:rsidR="003E541F" w:rsidRPr="009915DA">
        <w:rPr>
          <w:rFonts w:ascii="Tahoma" w:hAnsi="Tahoma" w:cs="Tahoma"/>
          <w:sz w:val="22"/>
          <w:szCs w:val="22"/>
        </w:rPr>
        <w:t>Rozhodnutí Komise č.</w:t>
      </w:r>
      <w:r w:rsidR="009915DA">
        <w:rPr>
          <w:rFonts w:ascii="Tahoma" w:hAnsi="Tahoma" w:cs="Tahoma"/>
          <w:sz w:val="22"/>
          <w:szCs w:val="22"/>
        </w:rPr>
        <w:t> </w:t>
      </w:r>
      <w:r w:rsidR="003E541F" w:rsidRPr="009915DA">
        <w:rPr>
          <w:rFonts w:ascii="Tahoma" w:hAnsi="Tahoma" w:cs="Tahoma"/>
          <w:sz w:val="22"/>
          <w:szCs w:val="22"/>
        </w:rPr>
        <w:t>2012/21/EU</w:t>
      </w:r>
      <w:r w:rsidR="007B36A1" w:rsidRPr="009915DA">
        <w:rPr>
          <w:rFonts w:ascii="Tahoma" w:hAnsi="Tahoma" w:cs="Tahoma"/>
          <w:sz w:val="22"/>
          <w:szCs w:val="22"/>
        </w:rPr>
        <w:t>, a</w:t>
      </w:r>
      <w:r w:rsidR="009915DA">
        <w:rPr>
          <w:rFonts w:ascii="Tahoma" w:hAnsi="Tahoma" w:cs="Tahoma"/>
          <w:sz w:val="22"/>
          <w:szCs w:val="22"/>
        </w:rPr>
        <w:t> </w:t>
      </w:r>
      <w:r w:rsidR="007B36A1" w:rsidRPr="009915DA">
        <w:rPr>
          <w:rFonts w:ascii="Tahoma" w:hAnsi="Tahoma" w:cs="Tahoma"/>
          <w:sz w:val="22"/>
          <w:szCs w:val="22"/>
        </w:rPr>
        <w:t xml:space="preserve">proto je vyňata z povinnosti ohlašování (notifikace) veřejné </w:t>
      </w:r>
      <w:r w:rsidR="009915DA">
        <w:rPr>
          <w:rFonts w:ascii="Tahoma" w:hAnsi="Tahoma" w:cs="Tahoma"/>
          <w:sz w:val="22"/>
          <w:szCs w:val="22"/>
        </w:rPr>
        <w:t>podpory před jejím poskytnutím.</w:t>
      </w:r>
    </w:p>
    <w:p w14:paraId="1D04B5F5" w14:textId="77777777" w:rsidR="007B36A1" w:rsidRPr="009915DA" w:rsidRDefault="00867694" w:rsidP="009915DA">
      <w:pPr>
        <w:numPr>
          <w:ilvl w:val="0"/>
          <w:numId w:val="16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 xml:space="preserve">Příjemce </w:t>
      </w:r>
      <w:r w:rsidR="007B36A1" w:rsidRPr="009915DA">
        <w:rPr>
          <w:rFonts w:ascii="Tahoma" w:hAnsi="Tahoma" w:cs="Tahoma"/>
          <w:sz w:val="22"/>
          <w:szCs w:val="22"/>
        </w:rPr>
        <w:t>bere na</w:t>
      </w:r>
      <w:r w:rsidR="009915DA">
        <w:rPr>
          <w:rFonts w:ascii="Tahoma" w:hAnsi="Tahoma" w:cs="Tahoma"/>
          <w:sz w:val="22"/>
          <w:szCs w:val="22"/>
        </w:rPr>
        <w:t> </w:t>
      </w:r>
      <w:r w:rsidR="007B36A1" w:rsidRPr="009915DA">
        <w:rPr>
          <w:rFonts w:ascii="Tahoma" w:hAnsi="Tahoma" w:cs="Tahoma"/>
          <w:sz w:val="22"/>
          <w:szCs w:val="22"/>
        </w:rPr>
        <w:t xml:space="preserve">vědomí, že </w:t>
      </w:r>
      <w:r w:rsidR="00225517" w:rsidRPr="009915DA">
        <w:rPr>
          <w:rFonts w:ascii="Tahoma" w:hAnsi="Tahoma" w:cs="Tahoma"/>
          <w:sz w:val="22"/>
          <w:szCs w:val="22"/>
        </w:rPr>
        <w:t>Kraj</w:t>
      </w:r>
      <w:r w:rsidR="007B36A1" w:rsidRPr="009915DA">
        <w:rPr>
          <w:rFonts w:ascii="Tahoma" w:hAnsi="Tahoma" w:cs="Tahoma"/>
          <w:sz w:val="22"/>
          <w:szCs w:val="22"/>
        </w:rPr>
        <w:t xml:space="preserve"> je povin</w:t>
      </w:r>
      <w:r w:rsidR="00225517" w:rsidRPr="009915DA">
        <w:rPr>
          <w:rFonts w:ascii="Tahoma" w:hAnsi="Tahoma" w:cs="Tahoma"/>
          <w:sz w:val="22"/>
          <w:szCs w:val="22"/>
        </w:rPr>
        <w:t>e</w:t>
      </w:r>
      <w:r w:rsidR="007B36A1" w:rsidRPr="009915DA">
        <w:rPr>
          <w:rFonts w:ascii="Tahoma" w:hAnsi="Tahoma" w:cs="Tahoma"/>
          <w:sz w:val="22"/>
          <w:szCs w:val="22"/>
        </w:rPr>
        <w:t>n</w:t>
      </w:r>
      <w:r w:rsidR="00225517" w:rsidRPr="009915DA">
        <w:rPr>
          <w:rFonts w:ascii="Tahoma" w:hAnsi="Tahoma" w:cs="Tahoma"/>
          <w:sz w:val="22"/>
          <w:szCs w:val="22"/>
        </w:rPr>
        <w:t xml:space="preserve"> </w:t>
      </w:r>
      <w:r w:rsidR="007B36A1" w:rsidRPr="009915DA">
        <w:rPr>
          <w:rFonts w:ascii="Tahoma" w:hAnsi="Tahoma" w:cs="Tahoma"/>
          <w:sz w:val="22"/>
          <w:szCs w:val="22"/>
        </w:rPr>
        <w:t>průběžně ověřovat naplněn</w:t>
      </w:r>
      <w:r w:rsidR="009915DA">
        <w:rPr>
          <w:rFonts w:ascii="Tahoma" w:hAnsi="Tahoma" w:cs="Tahoma"/>
          <w:sz w:val="22"/>
          <w:szCs w:val="22"/>
        </w:rPr>
        <w:t>í podmínek Rozhodnutí Komise č. </w:t>
      </w:r>
      <w:r w:rsidR="007B36A1" w:rsidRPr="009915DA">
        <w:rPr>
          <w:rFonts w:ascii="Tahoma" w:hAnsi="Tahoma" w:cs="Tahoma"/>
          <w:sz w:val="22"/>
          <w:szCs w:val="22"/>
        </w:rPr>
        <w:t>2012/21/EU a</w:t>
      </w:r>
      <w:r w:rsidR="009915DA">
        <w:rPr>
          <w:rFonts w:ascii="Tahoma" w:hAnsi="Tahoma" w:cs="Tahoma"/>
          <w:sz w:val="22"/>
          <w:szCs w:val="22"/>
        </w:rPr>
        <w:t> </w:t>
      </w:r>
      <w:r w:rsidR="007B36A1" w:rsidRPr="009915DA">
        <w:rPr>
          <w:rFonts w:ascii="Tahoma" w:hAnsi="Tahoma" w:cs="Tahoma"/>
          <w:sz w:val="22"/>
          <w:szCs w:val="22"/>
        </w:rPr>
        <w:t>je srozuměn</w:t>
      </w:r>
      <w:r w:rsidR="00225517" w:rsidRPr="009915DA">
        <w:rPr>
          <w:rFonts w:ascii="Tahoma" w:hAnsi="Tahoma" w:cs="Tahoma"/>
          <w:sz w:val="22"/>
          <w:szCs w:val="22"/>
        </w:rPr>
        <w:t xml:space="preserve"> </w:t>
      </w:r>
      <w:r w:rsidR="007B36A1" w:rsidRPr="009915DA">
        <w:rPr>
          <w:rFonts w:ascii="Tahoma" w:hAnsi="Tahoma" w:cs="Tahoma"/>
          <w:sz w:val="22"/>
          <w:szCs w:val="22"/>
        </w:rPr>
        <w:t xml:space="preserve">s tím, že v případě jejich nenaplnění bude </w:t>
      </w:r>
      <w:r w:rsidR="00225517" w:rsidRPr="009915DA">
        <w:rPr>
          <w:rFonts w:ascii="Tahoma" w:hAnsi="Tahoma" w:cs="Tahoma"/>
          <w:sz w:val="22"/>
          <w:szCs w:val="22"/>
        </w:rPr>
        <w:t xml:space="preserve">Kraj </w:t>
      </w:r>
      <w:r w:rsidR="007B36A1" w:rsidRPr="009915DA">
        <w:rPr>
          <w:rFonts w:ascii="Tahoma" w:hAnsi="Tahoma" w:cs="Tahoma"/>
          <w:sz w:val="22"/>
          <w:szCs w:val="22"/>
        </w:rPr>
        <w:t>postupovat</w:t>
      </w:r>
      <w:r w:rsidR="009915DA">
        <w:rPr>
          <w:rFonts w:ascii="Tahoma" w:hAnsi="Tahoma" w:cs="Tahoma"/>
          <w:sz w:val="22"/>
          <w:szCs w:val="22"/>
        </w:rPr>
        <w:t xml:space="preserve"> podle příslušných předpisů pro </w:t>
      </w:r>
      <w:r w:rsidR="007B36A1" w:rsidRPr="009915DA">
        <w:rPr>
          <w:rFonts w:ascii="Tahoma" w:hAnsi="Tahoma" w:cs="Tahoma"/>
          <w:sz w:val="22"/>
          <w:szCs w:val="22"/>
        </w:rPr>
        <w:t xml:space="preserve">oblast veřejné podpory. V takovém případě </w:t>
      </w:r>
      <w:r w:rsidRPr="009915DA">
        <w:rPr>
          <w:rFonts w:ascii="Tahoma" w:hAnsi="Tahoma" w:cs="Tahoma"/>
          <w:sz w:val="22"/>
          <w:szCs w:val="22"/>
        </w:rPr>
        <w:t xml:space="preserve">příjemce </w:t>
      </w:r>
      <w:r w:rsidR="007B36A1" w:rsidRPr="009915DA">
        <w:rPr>
          <w:rFonts w:ascii="Tahoma" w:hAnsi="Tahoma" w:cs="Tahoma"/>
          <w:sz w:val="22"/>
          <w:szCs w:val="22"/>
        </w:rPr>
        <w:t xml:space="preserve">poskytne </w:t>
      </w:r>
      <w:r w:rsidRPr="009915DA">
        <w:rPr>
          <w:rFonts w:ascii="Tahoma" w:hAnsi="Tahoma" w:cs="Tahoma"/>
          <w:sz w:val="22"/>
          <w:szCs w:val="22"/>
        </w:rPr>
        <w:t>Kraji</w:t>
      </w:r>
      <w:r w:rsidR="007B36A1" w:rsidRPr="009915DA">
        <w:rPr>
          <w:rFonts w:ascii="Tahoma" w:hAnsi="Tahoma" w:cs="Tahoma"/>
          <w:sz w:val="22"/>
          <w:szCs w:val="22"/>
        </w:rPr>
        <w:t xml:space="preserve"> potřebnou součinnost.</w:t>
      </w:r>
    </w:p>
    <w:p w14:paraId="58C53A04" w14:textId="77777777" w:rsidR="003B1DFB" w:rsidRPr="009915DA" w:rsidRDefault="00C57E4A" w:rsidP="007A6A90">
      <w:pPr>
        <w:keepNext/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9915DA">
        <w:rPr>
          <w:rFonts w:ascii="Tahoma" w:hAnsi="Tahoma" w:cs="Tahoma"/>
          <w:b/>
          <w:sz w:val="22"/>
          <w:szCs w:val="22"/>
        </w:rPr>
        <w:t>VI.</w:t>
      </w:r>
      <w:r w:rsidR="009915DA">
        <w:rPr>
          <w:rFonts w:ascii="Tahoma" w:hAnsi="Tahoma" w:cs="Tahoma"/>
          <w:b/>
          <w:sz w:val="22"/>
          <w:szCs w:val="22"/>
        </w:rPr>
        <w:br/>
      </w:r>
      <w:r w:rsidRPr="009915DA">
        <w:rPr>
          <w:rFonts w:ascii="Tahoma" w:hAnsi="Tahoma" w:cs="Tahoma"/>
          <w:b/>
          <w:sz w:val="22"/>
          <w:szCs w:val="22"/>
        </w:rPr>
        <w:t>Výpočet vyrovnávací platby</w:t>
      </w:r>
    </w:p>
    <w:p w14:paraId="214F8645" w14:textId="77777777" w:rsidR="003B1DFB" w:rsidRPr="00641650" w:rsidRDefault="00C57E4A" w:rsidP="009915DA">
      <w:pPr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641650">
        <w:rPr>
          <w:rFonts w:ascii="Tahoma" w:hAnsi="Tahoma" w:cs="Tahoma"/>
          <w:sz w:val="22"/>
          <w:szCs w:val="22"/>
        </w:rPr>
        <w:t>Výše vyrovnávací platby</w:t>
      </w:r>
      <w:r w:rsidR="00B44026" w:rsidRPr="00641650">
        <w:rPr>
          <w:rFonts w:ascii="Tahoma" w:hAnsi="Tahoma" w:cs="Tahoma"/>
          <w:sz w:val="22"/>
          <w:szCs w:val="22"/>
        </w:rPr>
        <w:t xml:space="preserve"> </w:t>
      </w:r>
      <w:r w:rsidR="00325018" w:rsidRPr="00641650">
        <w:rPr>
          <w:rFonts w:ascii="Tahoma" w:hAnsi="Tahoma" w:cs="Tahoma"/>
          <w:sz w:val="22"/>
          <w:szCs w:val="22"/>
        </w:rPr>
        <w:t xml:space="preserve">v součtu s prokazatelnými výnosy vzniklými v souvislosti s výkonem služeb vymezených v Příloze č. </w:t>
      </w:r>
      <w:r w:rsidR="009C5FD9">
        <w:rPr>
          <w:rFonts w:ascii="Tahoma" w:hAnsi="Tahoma" w:cs="Tahoma"/>
          <w:sz w:val="22"/>
          <w:szCs w:val="22"/>
        </w:rPr>
        <w:t>1</w:t>
      </w:r>
      <w:r w:rsidR="00325018" w:rsidRPr="00641650">
        <w:rPr>
          <w:rFonts w:ascii="Tahoma" w:hAnsi="Tahoma" w:cs="Tahoma"/>
          <w:sz w:val="22"/>
          <w:szCs w:val="22"/>
        </w:rPr>
        <w:t xml:space="preserve"> této smlouvy </w:t>
      </w:r>
      <w:r w:rsidR="004D23FA" w:rsidRPr="00641650">
        <w:rPr>
          <w:rFonts w:ascii="Tahoma" w:hAnsi="Tahoma" w:cs="Tahoma"/>
          <w:sz w:val="22"/>
          <w:szCs w:val="22"/>
        </w:rPr>
        <w:t>nesmí přesáhnout</w:t>
      </w:r>
      <w:r w:rsidR="00B84DC9" w:rsidRPr="00641650">
        <w:rPr>
          <w:rFonts w:ascii="Tahoma" w:hAnsi="Tahoma" w:cs="Tahoma"/>
          <w:sz w:val="22"/>
          <w:szCs w:val="22"/>
        </w:rPr>
        <w:t xml:space="preserve"> </w:t>
      </w:r>
      <w:r w:rsidR="00325018" w:rsidRPr="00641650">
        <w:rPr>
          <w:rFonts w:ascii="Tahoma" w:hAnsi="Tahoma" w:cs="Tahoma"/>
          <w:sz w:val="22"/>
          <w:szCs w:val="22"/>
        </w:rPr>
        <w:t>objem</w:t>
      </w:r>
      <w:r w:rsidRPr="00641650">
        <w:rPr>
          <w:rFonts w:ascii="Tahoma" w:hAnsi="Tahoma" w:cs="Tahoma"/>
          <w:sz w:val="22"/>
          <w:szCs w:val="22"/>
        </w:rPr>
        <w:t xml:space="preserve"> náklad</w:t>
      </w:r>
      <w:r w:rsidR="00325018" w:rsidRPr="00641650">
        <w:rPr>
          <w:rFonts w:ascii="Tahoma" w:hAnsi="Tahoma" w:cs="Tahoma"/>
          <w:sz w:val="22"/>
          <w:szCs w:val="22"/>
        </w:rPr>
        <w:t>ů</w:t>
      </w:r>
      <w:r w:rsidRPr="00641650">
        <w:rPr>
          <w:rFonts w:ascii="Tahoma" w:hAnsi="Tahoma" w:cs="Tahoma"/>
          <w:sz w:val="22"/>
          <w:szCs w:val="22"/>
        </w:rPr>
        <w:t xml:space="preserve">, které </w:t>
      </w:r>
      <w:r w:rsidR="00867694" w:rsidRPr="00641650">
        <w:rPr>
          <w:rFonts w:ascii="Tahoma" w:hAnsi="Tahoma" w:cs="Tahoma"/>
          <w:sz w:val="22"/>
          <w:szCs w:val="22"/>
        </w:rPr>
        <w:t>příjemci</w:t>
      </w:r>
      <w:r w:rsidR="00A536CA" w:rsidRPr="00641650">
        <w:rPr>
          <w:rFonts w:ascii="Tahoma" w:hAnsi="Tahoma" w:cs="Tahoma"/>
          <w:sz w:val="22"/>
          <w:szCs w:val="22"/>
        </w:rPr>
        <w:t xml:space="preserve"> </w:t>
      </w:r>
      <w:r w:rsidRPr="00641650">
        <w:rPr>
          <w:rFonts w:ascii="Tahoma" w:hAnsi="Tahoma" w:cs="Tahoma"/>
          <w:sz w:val="22"/>
          <w:szCs w:val="22"/>
        </w:rPr>
        <w:t xml:space="preserve">prokazatelně vzniknou v souvislosti s výkonem </w:t>
      </w:r>
      <w:r w:rsidR="00325018" w:rsidRPr="00641650">
        <w:rPr>
          <w:rFonts w:ascii="Tahoma" w:hAnsi="Tahoma" w:cs="Tahoma"/>
          <w:sz w:val="22"/>
          <w:szCs w:val="22"/>
        </w:rPr>
        <w:t>takových služeb</w:t>
      </w:r>
      <w:r w:rsidRPr="00641650">
        <w:rPr>
          <w:rFonts w:ascii="Tahoma" w:hAnsi="Tahoma" w:cs="Tahoma"/>
          <w:sz w:val="22"/>
          <w:szCs w:val="22"/>
        </w:rPr>
        <w:t xml:space="preserve"> a</w:t>
      </w:r>
      <w:r w:rsidR="0053155B" w:rsidRPr="00641650">
        <w:rPr>
          <w:rFonts w:ascii="Tahoma" w:hAnsi="Tahoma" w:cs="Tahoma"/>
          <w:sz w:val="22"/>
          <w:szCs w:val="22"/>
        </w:rPr>
        <w:t> </w:t>
      </w:r>
      <w:r w:rsidR="004D23FA" w:rsidRPr="00641650">
        <w:rPr>
          <w:rFonts w:ascii="Tahoma" w:hAnsi="Tahoma" w:cs="Tahoma"/>
          <w:sz w:val="22"/>
          <w:szCs w:val="22"/>
        </w:rPr>
        <w:t xml:space="preserve">které </w:t>
      </w:r>
      <w:r w:rsidRPr="00641650">
        <w:rPr>
          <w:rFonts w:ascii="Tahoma" w:hAnsi="Tahoma" w:cs="Tahoma"/>
          <w:sz w:val="22"/>
          <w:szCs w:val="22"/>
        </w:rPr>
        <w:t xml:space="preserve">budou uznány </w:t>
      </w:r>
      <w:r w:rsidR="00A536CA" w:rsidRPr="00641650">
        <w:rPr>
          <w:rFonts w:ascii="Tahoma" w:hAnsi="Tahoma" w:cs="Tahoma"/>
          <w:sz w:val="22"/>
          <w:szCs w:val="22"/>
        </w:rPr>
        <w:t>Kraje</w:t>
      </w:r>
      <w:r w:rsidR="00B84DC9" w:rsidRPr="00641650">
        <w:rPr>
          <w:rFonts w:ascii="Tahoma" w:hAnsi="Tahoma" w:cs="Tahoma"/>
          <w:sz w:val="22"/>
          <w:szCs w:val="22"/>
        </w:rPr>
        <w:t>m</w:t>
      </w:r>
      <w:r w:rsidRPr="00641650">
        <w:rPr>
          <w:rFonts w:ascii="Tahoma" w:hAnsi="Tahoma" w:cs="Tahoma"/>
          <w:sz w:val="22"/>
          <w:szCs w:val="22"/>
        </w:rPr>
        <w:t xml:space="preserve">. </w:t>
      </w:r>
    </w:p>
    <w:p w14:paraId="02DEBE3E" w14:textId="77777777" w:rsidR="006D15D0" w:rsidRPr="006D15D0" w:rsidRDefault="0053155B" w:rsidP="006D15D0">
      <w:pPr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Příslušné náklady </w:t>
      </w:r>
      <w:r w:rsidRPr="00325018">
        <w:rPr>
          <w:rFonts w:ascii="Tahoma" w:hAnsi="Tahoma" w:cs="Tahoma"/>
          <w:sz w:val="22"/>
          <w:szCs w:val="22"/>
        </w:rPr>
        <w:t>a </w:t>
      </w:r>
      <w:r w:rsidR="00541DEC" w:rsidRPr="00325018">
        <w:rPr>
          <w:rFonts w:ascii="Tahoma" w:hAnsi="Tahoma" w:cs="Tahoma"/>
          <w:sz w:val="22"/>
          <w:szCs w:val="22"/>
        </w:rPr>
        <w:t xml:space="preserve">výnosy </w:t>
      </w:r>
      <w:r w:rsidRPr="00325018">
        <w:rPr>
          <w:rFonts w:ascii="Tahoma" w:hAnsi="Tahoma" w:cs="Tahoma"/>
          <w:sz w:val="22"/>
          <w:szCs w:val="22"/>
        </w:rPr>
        <w:t>musí být vyúčtovány</w:t>
      </w:r>
      <w:r w:rsidR="00325018">
        <w:rPr>
          <w:rFonts w:ascii="Tahoma" w:hAnsi="Tahoma" w:cs="Tahoma"/>
          <w:sz w:val="22"/>
          <w:szCs w:val="22"/>
        </w:rPr>
        <w:t>,</w:t>
      </w:r>
      <w:r>
        <w:rPr>
          <w:rFonts w:ascii="Tahoma" w:hAnsi="Tahoma" w:cs="Tahoma"/>
          <w:sz w:val="22"/>
          <w:szCs w:val="22"/>
        </w:rPr>
        <w:t xml:space="preserve"> </w:t>
      </w:r>
      <w:r w:rsidR="00C57E4A" w:rsidRPr="009915DA">
        <w:rPr>
          <w:rFonts w:ascii="Tahoma" w:hAnsi="Tahoma" w:cs="Tahoma"/>
          <w:sz w:val="22"/>
          <w:szCs w:val="22"/>
        </w:rPr>
        <w:t xml:space="preserve">promítnuty v účetnictví </w:t>
      </w:r>
      <w:r w:rsidR="00867694" w:rsidRPr="009915DA">
        <w:rPr>
          <w:rFonts w:ascii="Tahoma" w:hAnsi="Tahoma" w:cs="Tahoma"/>
          <w:sz w:val="22"/>
          <w:szCs w:val="22"/>
        </w:rPr>
        <w:t>příjemce</w:t>
      </w:r>
      <w:r w:rsidR="00837FCD" w:rsidRPr="009915DA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a </w:t>
      </w:r>
      <w:r w:rsidR="00C57E4A" w:rsidRPr="009915DA">
        <w:rPr>
          <w:rFonts w:ascii="Tahoma" w:hAnsi="Tahoma" w:cs="Tahoma"/>
          <w:sz w:val="22"/>
          <w:szCs w:val="22"/>
        </w:rPr>
        <w:t xml:space="preserve">doloženy </w:t>
      </w:r>
      <w:r w:rsidR="00837FCD" w:rsidRPr="009915DA">
        <w:rPr>
          <w:rFonts w:ascii="Tahoma" w:hAnsi="Tahoma" w:cs="Tahoma"/>
          <w:sz w:val="22"/>
          <w:szCs w:val="22"/>
        </w:rPr>
        <w:t>Kraji</w:t>
      </w:r>
      <w:r w:rsidR="00744B63" w:rsidRPr="009915DA">
        <w:rPr>
          <w:rFonts w:ascii="Tahoma" w:hAnsi="Tahoma" w:cs="Tahoma"/>
          <w:sz w:val="22"/>
          <w:szCs w:val="22"/>
        </w:rPr>
        <w:t xml:space="preserve"> </w:t>
      </w:r>
      <w:r w:rsidR="006D15D0">
        <w:rPr>
          <w:rFonts w:ascii="Tahoma" w:hAnsi="Tahoma" w:cs="Tahoma"/>
          <w:sz w:val="22"/>
          <w:szCs w:val="22"/>
        </w:rPr>
        <w:t>v souladu s čl. V odst. 2.</w:t>
      </w:r>
      <w:r w:rsidR="00325018">
        <w:rPr>
          <w:rFonts w:ascii="Tahoma" w:hAnsi="Tahoma" w:cs="Tahoma"/>
          <w:sz w:val="22"/>
          <w:szCs w:val="22"/>
        </w:rPr>
        <w:t xml:space="preserve"> </w:t>
      </w:r>
      <w:r w:rsidR="006D15D0">
        <w:rPr>
          <w:rFonts w:ascii="Tahoma" w:hAnsi="Tahoma" w:cs="Tahoma"/>
          <w:sz w:val="22"/>
          <w:szCs w:val="22"/>
        </w:rPr>
        <w:t xml:space="preserve">Tyto </w:t>
      </w:r>
      <w:r w:rsidR="00325018">
        <w:rPr>
          <w:rFonts w:ascii="Tahoma" w:hAnsi="Tahoma" w:cs="Tahoma"/>
          <w:sz w:val="22"/>
          <w:szCs w:val="22"/>
        </w:rPr>
        <w:t xml:space="preserve">náklady musí být rovněž uhrazeny, </w:t>
      </w:r>
      <w:r w:rsidR="006D15D0">
        <w:rPr>
          <w:rFonts w:ascii="Tahoma" w:hAnsi="Tahoma" w:cs="Tahoma"/>
          <w:sz w:val="22"/>
          <w:szCs w:val="22"/>
        </w:rPr>
        <w:t>a </w:t>
      </w:r>
      <w:r w:rsidR="00325018">
        <w:rPr>
          <w:rFonts w:ascii="Tahoma" w:hAnsi="Tahoma" w:cs="Tahoma"/>
          <w:sz w:val="22"/>
          <w:szCs w:val="22"/>
        </w:rPr>
        <w:t xml:space="preserve">to </w:t>
      </w:r>
      <w:r w:rsidR="006D15D0">
        <w:rPr>
          <w:rFonts w:ascii="Tahoma" w:hAnsi="Tahoma" w:cs="Tahoma"/>
          <w:sz w:val="22"/>
          <w:szCs w:val="22"/>
        </w:rPr>
        <w:t xml:space="preserve">nejpozději </w:t>
      </w:r>
      <w:r w:rsidR="00325018">
        <w:rPr>
          <w:rFonts w:ascii="Tahoma" w:hAnsi="Tahoma" w:cs="Tahoma"/>
          <w:sz w:val="22"/>
          <w:szCs w:val="22"/>
        </w:rPr>
        <w:t>do 30. 6. následujícího roku</w:t>
      </w:r>
      <w:r>
        <w:rPr>
          <w:rFonts w:ascii="Tahoma" w:hAnsi="Tahoma" w:cs="Tahoma"/>
          <w:sz w:val="22"/>
          <w:szCs w:val="22"/>
        </w:rPr>
        <w:t>.</w:t>
      </w:r>
    </w:p>
    <w:p w14:paraId="3634F457" w14:textId="77777777" w:rsidR="003B1DFB" w:rsidRPr="009915DA" w:rsidRDefault="00E07330" w:rsidP="009915DA">
      <w:pPr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lastRenderedPageBreak/>
        <w:t>Kraj</w:t>
      </w:r>
      <w:r w:rsidR="00525769" w:rsidRPr="009915DA">
        <w:rPr>
          <w:rFonts w:ascii="Tahoma" w:hAnsi="Tahoma" w:cs="Tahoma"/>
          <w:sz w:val="22"/>
          <w:szCs w:val="22"/>
        </w:rPr>
        <w:t xml:space="preserve"> </w:t>
      </w:r>
      <w:r w:rsidR="00C57E4A" w:rsidRPr="009915DA">
        <w:rPr>
          <w:rFonts w:ascii="Tahoma" w:hAnsi="Tahoma" w:cs="Tahoma"/>
          <w:sz w:val="22"/>
          <w:szCs w:val="22"/>
        </w:rPr>
        <w:t>je oprávněn</w:t>
      </w:r>
      <w:r w:rsidRPr="009915DA">
        <w:rPr>
          <w:rFonts w:ascii="Tahoma" w:hAnsi="Tahoma" w:cs="Tahoma"/>
          <w:sz w:val="22"/>
          <w:szCs w:val="22"/>
        </w:rPr>
        <w:t xml:space="preserve"> </w:t>
      </w:r>
      <w:r w:rsidR="00C57E4A" w:rsidRPr="009915DA">
        <w:rPr>
          <w:rFonts w:ascii="Tahoma" w:hAnsi="Tahoma" w:cs="Tahoma"/>
          <w:sz w:val="22"/>
          <w:szCs w:val="22"/>
        </w:rPr>
        <w:t>požadovat po</w:t>
      </w:r>
      <w:r w:rsidR="0053155B">
        <w:rPr>
          <w:rFonts w:ascii="Tahoma" w:hAnsi="Tahoma" w:cs="Tahoma"/>
          <w:sz w:val="22"/>
          <w:szCs w:val="22"/>
        </w:rPr>
        <w:t> </w:t>
      </w:r>
      <w:r w:rsidR="00D80912" w:rsidRPr="009915DA">
        <w:rPr>
          <w:rFonts w:ascii="Tahoma" w:hAnsi="Tahoma" w:cs="Tahoma"/>
          <w:sz w:val="22"/>
          <w:szCs w:val="22"/>
        </w:rPr>
        <w:t xml:space="preserve">příjemci </w:t>
      </w:r>
      <w:r w:rsidR="00C57E4A" w:rsidRPr="009915DA">
        <w:rPr>
          <w:rFonts w:ascii="Tahoma" w:hAnsi="Tahoma" w:cs="Tahoma"/>
          <w:sz w:val="22"/>
          <w:szCs w:val="22"/>
        </w:rPr>
        <w:t>zdůvodnění nákladů a</w:t>
      </w:r>
      <w:r w:rsidR="0053155B">
        <w:rPr>
          <w:rFonts w:ascii="Tahoma" w:hAnsi="Tahoma" w:cs="Tahoma"/>
          <w:sz w:val="22"/>
          <w:szCs w:val="22"/>
        </w:rPr>
        <w:t> </w:t>
      </w:r>
      <w:r w:rsidR="009E7CB5">
        <w:rPr>
          <w:rFonts w:ascii="Tahoma" w:hAnsi="Tahoma" w:cs="Tahoma"/>
          <w:sz w:val="22"/>
          <w:szCs w:val="22"/>
        </w:rPr>
        <w:t>výnosů</w:t>
      </w:r>
      <w:r w:rsidR="009E7CB5" w:rsidRPr="009915DA">
        <w:rPr>
          <w:rFonts w:ascii="Tahoma" w:hAnsi="Tahoma" w:cs="Tahoma"/>
          <w:sz w:val="22"/>
          <w:szCs w:val="22"/>
        </w:rPr>
        <w:t xml:space="preserve"> </w:t>
      </w:r>
      <w:r w:rsidR="00C57E4A" w:rsidRPr="009915DA">
        <w:rPr>
          <w:rFonts w:ascii="Tahoma" w:hAnsi="Tahoma" w:cs="Tahoma"/>
          <w:sz w:val="22"/>
          <w:szCs w:val="22"/>
        </w:rPr>
        <w:t xml:space="preserve">vzniklých v souvislosti s výkonem služeb v režimu závazku veřejné služby. </w:t>
      </w:r>
      <w:r w:rsidR="00712487">
        <w:rPr>
          <w:rFonts w:ascii="Tahoma" w:hAnsi="Tahoma" w:cs="Tahoma"/>
          <w:sz w:val="22"/>
          <w:szCs w:val="22"/>
        </w:rPr>
        <w:t>Kraj je</w:t>
      </w:r>
      <w:r w:rsidR="00C57E4A" w:rsidRPr="009915DA">
        <w:rPr>
          <w:rFonts w:ascii="Tahoma" w:hAnsi="Tahoma" w:cs="Tahoma"/>
          <w:sz w:val="22"/>
          <w:szCs w:val="22"/>
        </w:rPr>
        <w:t xml:space="preserve"> rovněž oprávněn</w:t>
      </w:r>
      <w:r w:rsidRPr="009915DA">
        <w:rPr>
          <w:rFonts w:ascii="Tahoma" w:hAnsi="Tahoma" w:cs="Tahoma"/>
          <w:sz w:val="22"/>
          <w:szCs w:val="22"/>
        </w:rPr>
        <w:t xml:space="preserve"> </w:t>
      </w:r>
      <w:r w:rsidR="0053155B">
        <w:rPr>
          <w:rFonts w:ascii="Tahoma" w:hAnsi="Tahoma" w:cs="Tahoma"/>
          <w:sz w:val="22"/>
          <w:szCs w:val="22"/>
        </w:rPr>
        <w:t>předložené náklady a </w:t>
      </w:r>
      <w:r w:rsidR="009E7CB5">
        <w:rPr>
          <w:rFonts w:ascii="Tahoma" w:hAnsi="Tahoma" w:cs="Tahoma"/>
          <w:sz w:val="22"/>
          <w:szCs w:val="22"/>
        </w:rPr>
        <w:t>výnosy</w:t>
      </w:r>
      <w:r w:rsidR="009E7CB5" w:rsidRPr="009915DA">
        <w:rPr>
          <w:rFonts w:ascii="Tahoma" w:hAnsi="Tahoma" w:cs="Tahoma"/>
          <w:sz w:val="22"/>
          <w:szCs w:val="22"/>
        </w:rPr>
        <w:t xml:space="preserve"> </w:t>
      </w:r>
      <w:r w:rsidR="00C57E4A" w:rsidRPr="009915DA">
        <w:rPr>
          <w:rFonts w:ascii="Tahoma" w:hAnsi="Tahoma" w:cs="Tahoma"/>
          <w:sz w:val="22"/>
          <w:szCs w:val="22"/>
        </w:rPr>
        <w:t xml:space="preserve">neuznat. </w:t>
      </w:r>
      <w:r w:rsidR="009E7CB5">
        <w:rPr>
          <w:rFonts w:ascii="Tahoma" w:hAnsi="Tahoma" w:cs="Tahoma"/>
          <w:sz w:val="22"/>
          <w:szCs w:val="22"/>
        </w:rPr>
        <w:t>Výnosy</w:t>
      </w:r>
      <w:r w:rsidR="009E7CB5" w:rsidRPr="009915DA">
        <w:rPr>
          <w:rFonts w:ascii="Tahoma" w:hAnsi="Tahoma" w:cs="Tahoma"/>
          <w:sz w:val="22"/>
          <w:szCs w:val="22"/>
        </w:rPr>
        <w:t xml:space="preserve"> </w:t>
      </w:r>
      <w:r w:rsidR="00C57E4A" w:rsidRPr="009915DA">
        <w:rPr>
          <w:rFonts w:ascii="Tahoma" w:hAnsi="Tahoma" w:cs="Tahoma"/>
          <w:sz w:val="22"/>
          <w:szCs w:val="22"/>
        </w:rPr>
        <w:t>vzniklé v souvislosti s výkonem služeb v režimu závazku veřejné služby nesmí být ze</w:t>
      </w:r>
      <w:r w:rsidR="0053155B">
        <w:rPr>
          <w:rFonts w:ascii="Tahoma" w:hAnsi="Tahoma" w:cs="Tahoma"/>
          <w:sz w:val="22"/>
          <w:szCs w:val="22"/>
        </w:rPr>
        <w:t> </w:t>
      </w:r>
      <w:r w:rsidR="00C57E4A" w:rsidRPr="009915DA">
        <w:rPr>
          <w:rFonts w:ascii="Tahoma" w:hAnsi="Tahoma" w:cs="Tahoma"/>
          <w:sz w:val="22"/>
          <w:szCs w:val="22"/>
        </w:rPr>
        <w:t xml:space="preserve">strany </w:t>
      </w:r>
      <w:r w:rsidR="00D80912" w:rsidRPr="009915DA">
        <w:rPr>
          <w:rFonts w:ascii="Tahoma" w:hAnsi="Tahoma" w:cs="Tahoma"/>
          <w:sz w:val="22"/>
          <w:szCs w:val="22"/>
        </w:rPr>
        <w:t>příjemce</w:t>
      </w:r>
      <w:r w:rsidR="00E61655" w:rsidRPr="009915DA">
        <w:rPr>
          <w:rFonts w:ascii="Tahoma" w:hAnsi="Tahoma" w:cs="Tahoma"/>
          <w:sz w:val="22"/>
          <w:szCs w:val="22"/>
        </w:rPr>
        <w:t xml:space="preserve"> </w:t>
      </w:r>
      <w:r w:rsidR="00C57E4A" w:rsidRPr="009915DA">
        <w:rPr>
          <w:rFonts w:ascii="Tahoma" w:hAnsi="Tahoma" w:cs="Tahoma"/>
          <w:sz w:val="22"/>
          <w:szCs w:val="22"/>
        </w:rPr>
        <w:t xml:space="preserve">bezdůvodně snižovány. </w:t>
      </w:r>
      <w:r w:rsidR="00C57E4A" w:rsidRPr="004221DB">
        <w:rPr>
          <w:rFonts w:ascii="Tahoma" w:hAnsi="Tahoma" w:cs="Tahoma"/>
          <w:sz w:val="22"/>
          <w:szCs w:val="22"/>
        </w:rPr>
        <w:t xml:space="preserve">Jakékoliv snížení je </w:t>
      </w:r>
      <w:r w:rsidR="00D80912" w:rsidRPr="004221DB">
        <w:rPr>
          <w:rFonts w:ascii="Tahoma" w:hAnsi="Tahoma" w:cs="Tahoma"/>
          <w:sz w:val="22"/>
          <w:szCs w:val="22"/>
        </w:rPr>
        <w:t>příjemce</w:t>
      </w:r>
      <w:r w:rsidR="00E61655" w:rsidRPr="004221DB">
        <w:rPr>
          <w:rFonts w:ascii="Tahoma" w:hAnsi="Tahoma" w:cs="Tahoma"/>
          <w:sz w:val="22"/>
          <w:szCs w:val="22"/>
        </w:rPr>
        <w:t xml:space="preserve"> </w:t>
      </w:r>
      <w:r w:rsidR="00C57E4A" w:rsidRPr="004221DB">
        <w:rPr>
          <w:rFonts w:ascii="Tahoma" w:hAnsi="Tahoma" w:cs="Tahoma"/>
          <w:sz w:val="22"/>
          <w:szCs w:val="22"/>
        </w:rPr>
        <w:t>povin</w:t>
      </w:r>
      <w:r w:rsidR="00E61655" w:rsidRPr="004221DB">
        <w:rPr>
          <w:rFonts w:ascii="Tahoma" w:hAnsi="Tahoma" w:cs="Tahoma"/>
          <w:sz w:val="22"/>
          <w:szCs w:val="22"/>
        </w:rPr>
        <w:t>e</w:t>
      </w:r>
      <w:r w:rsidR="00C57E4A" w:rsidRPr="004221DB">
        <w:rPr>
          <w:rFonts w:ascii="Tahoma" w:hAnsi="Tahoma" w:cs="Tahoma"/>
          <w:sz w:val="22"/>
          <w:szCs w:val="22"/>
        </w:rPr>
        <w:t>n</w:t>
      </w:r>
      <w:r w:rsidR="00E61655" w:rsidRPr="004221DB">
        <w:rPr>
          <w:rFonts w:ascii="Tahoma" w:hAnsi="Tahoma" w:cs="Tahoma"/>
          <w:sz w:val="22"/>
          <w:szCs w:val="22"/>
        </w:rPr>
        <w:t xml:space="preserve"> </w:t>
      </w:r>
      <w:r w:rsidR="00C57E4A" w:rsidRPr="004221DB">
        <w:rPr>
          <w:rFonts w:ascii="Tahoma" w:hAnsi="Tahoma" w:cs="Tahoma"/>
          <w:sz w:val="22"/>
          <w:szCs w:val="22"/>
        </w:rPr>
        <w:t>dopředu s</w:t>
      </w:r>
      <w:r w:rsidR="00525769" w:rsidRPr="004221DB">
        <w:rPr>
          <w:rFonts w:ascii="Tahoma" w:hAnsi="Tahoma" w:cs="Tahoma"/>
          <w:sz w:val="22"/>
          <w:szCs w:val="22"/>
        </w:rPr>
        <w:t> </w:t>
      </w:r>
      <w:r w:rsidR="00E61655" w:rsidRPr="004221DB">
        <w:rPr>
          <w:rFonts w:ascii="Tahoma" w:hAnsi="Tahoma" w:cs="Tahoma"/>
          <w:sz w:val="22"/>
          <w:szCs w:val="22"/>
        </w:rPr>
        <w:t>Kraj</w:t>
      </w:r>
      <w:r w:rsidR="00525769" w:rsidRPr="004221DB">
        <w:rPr>
          <w:rFonts w:ascii="Tahoma" w:hAnsi="Tahoma" w:cs="Tahoma"/>
          <w:sz w:val="22"/>
          <w:szCs w:val="22"/>
        </w:rPr>
        <w:t xml:space="preserve">em </w:t>
      </w:r>
      <w:r w:rsidR="00C57E4A" w:rsidRPr="004221DB">
        <w:rPr>
          <w:rFonts w:ascii="Tahoma" w:hAnsi="Tahoma" w:cs="Tahoma"/>
          <w:sz w:val="22"/>
          <w:szCs w:val="22"/>
        </w:rPr>
        <w:t>písemně projednat.</w:t>
      </w:r>
    </w:p>
    <w:p w14:paraId="288E80B4" w14:textId="77777777" w:rsidR="003B1DFB" w:rsidRPr="009915DA" w:rsidRDefault="00C57E4A" w:rsidP="009915DA">
      <w:pPr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Pokud budou prokazatelné a</w:t>
      </w:r>
      <w:r w:rsidR="0053155B">
        <w:rPr>
          <w:rFonts w:ascii="Tahoma" w:hAnsi="Tahoma" w:cs="Tahoma"/>
          <w:sz w:val="22"/>
          <w:szCs w:val="22"/>
        </w:rPr>
        <w:t> </w:t>
      </w:r>
      <w:r w:rsidR="00603A2B" w:rsidRPr="009915DA">
        <w:rPr>
          <w:rFonts w:ascii="Tahoma" w:hAnsi="Tahoma" w:cs="Tahoma"/>
          <w:sz w:val="22"/>
          <w:szCs w:val="22"/>
        </w:rPr>
        <w:t xml:space="preserve">Krajem </w:t>
      </w:r>
      <w:r w:rsidRPr="009915DA">
        <w:rPr>
          <w:rFonts w:ascii="Tahoma" w:hAnsi="Tahoma" w:cs="Tahoma"/>
          <w:sz w:val="22"/>
          <w:szCs w:val="22"/>
        </w:rPr>
        <w:t xml:space="preserve">uznané náklady </w:t>
      </w:r>
      <w:r w:rsidR="00D80912" w:rsidRPr="009915DA">
        <w:rPr>
          <w:rFonts w:ascii="Tahoma" w:hAnsi="Tahoma" w:cs="Tahoma"/>
          <w:sz w:val="22"/>
          <w:szCs w:val="22"/>
        </w:rPr>
        <w:t>příjemce</w:t>
      </w:r>
      <w:r w:rsidR="00603A2B" w:rsidRPr="009915DA">
        <w:rPr>
          <w:rFonts w:ascii="Tahoma" w:hAnsi="Tahoma" w:cs="Tahoma"/>
          <w:sz w:val="22"/>
          <w:szCs w:val="22"/>
        </w:rPr>
        <w:t xml:space="preserve"> </w:t>
      </w:r>
      <w:r w:rsidRPr="009915DA">
        <w:rPr>
          <w:rFonts w:ascii="Tahoma" w:hAnsi="Tahoma" w:cs="Tahoma"/>
          <w:sz w:val="22"/>
          <w:szCs w:val="22"/>
        </w:rPr>
        <w:t>vzniklé v souvislosti s výkonem služeb v r</w:t>
      </w:r>
      <w:r w:rsidR="0053155B">
        <w:rPr>
          <w:rFonts w:ascii="Tahoma" w:hAnsi="Tahoma" w:cs="Tahoma"/>
          <w:sz w:val="22"/>
          <w:szCs w:val="22"/>
        </w:rPr>
        <w:t>ežimu závazku veřejné služby</w:t>
      </w:r>
      <w:r w:rsidR="00284BF8">
        <w:rPr>
          <w:rFonts w:ascii="Tahoma" w:hAnsi="Tahoma" w:cs="Tahoma"/>
          <w:sz w:val="22"/>
          <w:szCs w:val="22"/>
        </w:rPr>
        <w:t xml:space="preserve"> nižší než</w:t>
      </w:r>
      <w:r w:rsidR="0053155B">
        <w:rPr>
          <w:rFonts w:ascii="Tahoma" w:hAnsi="Tahoma" w:cs="Tahoma"/>
          <w:sz w:val="22"/>
          <w:szCs w:val="22"/>
        </w:rPr>
        <w:t xml:space="preserve"> </w:t>
      </w:r>
      <w:r w:rsidR="00603A2B" w:rsidRPr="009915DA">
        <w:rPr>
          <w:rFonts w:ascii="Tahoma" w:hAnsi="Tahoma" w:cs="Tahoma"/>
          <w:sz w:val="22"/>
          <w:szCs w:val="22"/>
        </w:rPr>
        <w:t xml:space="preserve">Krajem </w:t>
      </w:r>
      <w:r w:rsidRPr="009915DA">
        <w:rPr>
          <w:rFonts w:ascii="Tahoma" w:hAnsi="Tahoma" w:cs="Tahoma"/>
          <w:sz w:val="22"/>
          <w:szCs w:val="22"/>
        </w:rPr>
        <w:t>uznan</w:t>
      </w:r>
      <w:r w:rsidR="00284BF8">
        <w:rPr>
          <w:rFonts w:ascii="Tahoma" w:hAnsi="Tahoma" w:cs="Tahoma"/>
          <w:sz w:val="22"/>
          <w:szCs w:val="22"/>
        </w:rPr>
        <w:t>é</w:t>
      </w:r>
      <w:r w:rsidRPr="009915DA">
        <w:rPr>
          <w:rFonts w:ascii="Tahoma" w:hAnsi="Tahoma" w:cs="Tahoma"/>
          <w:sz w:val="22"/>
          <w:szCs w:val="22"/>
        </w:rPr>
        <w:t xml:space="preserve"> </w:t>
      </w:r>
      <w:r w:rsidR="00B816BE">
        <w:rPr>
          <w:rFonts w:ascii="Tahoma" w:hAnsi="Tahoma" w:cs="Tahoma"/>
          <w:sz w:val="22"/>
          <w:szCs w:val="22"/>
        </w:rPr>
        <w:t>výnos</w:t>
      </w:r>
      <w:r w:rsidR="00284BF8">
        <w:rPr>
          <w:rFonts w:ascii="Tahoma" w:hAnsi="Tahoma" w:cs="Tahoma"/>
          <w:sz w:val="22"/>
          <w:szCs w:val="22"/>
        </w:rPr>
        <w:t>y</w:t>
      </w:r>
      <w:r w:rsidR="00B816BE" w:rsidRPr="009915DA">
        <w:rPr>
          <w:rFonts w:ascii="Tahoma" w:hAnsi="Tahoma" w:cs="Tahoma"/>
          <w:sz w:val="22"/>
          <w:szCs w:val="22"/>
        </w:rPr>
        <w:t xml:space="preserve"> </w:t>
      </w:r>
      <w:r w:rsidRPr="009915DA">
        <w:rPr>
          <w:rFonts w:ascii="Tahoma" w:hAnsi="Tahoma" w:cs="Tahoma"/>
          <w:sz w:val="22"/>
          <w:szCs w:val="22"/>
        </w:rPr>
        <w:t xml:space="preserve">z takových </w:t>
      </w:r>
      <w:r w:rsidRPr="00875EA4">
        <w:rPr>
          <w:rFonts w:ascii="Tahoma" w:hAnsi="Tahoma" w:cs="Tahoma"/>
          <w:sz w:val="22"/>
          <w:szCs w:val="22"/>
        </w:rPr>
        <w:t>služeb</w:t>
      </w:r>
      <w:r w:rsidR="00284BF8" w:rsidRPr="00875EA4">
        <w:rPr>
          <w:rFonts w:ascii="Tahoma" w:hAnsi="Tahoma" w:cs="Tahoma"/>
          <w:sz w:val="22"/>
          <w:szCs w:val="22"/>
        </w:rPr>
        <w:t xml:space="preserve">, </w:t>
      </w:r>
      <w:r w:rsidR="006A7B5F" w:rsidRPr="00875EA4">
        <w:rPr>
          <w:rFonts w:ascii="Tahoma" w:hAnsi="Tahoma" w:cs="Tahoma"/>
          <w:sz w:val="22"/>
          <w:szCs w:val="22"/>
        </w:rPr>
        <w:t xml:space="preserve">bude </w:t>
      </w:r>
      <w:r w:rsidR="00284BF8" w:rsidRPr="00875EA4">
        <w:rPr>
          <w:rFonts w:ascii="Tahoma" w:hAnsi="Tahoma" w:cs="Tahoma"/>
          <w:sz w:val="22"/>
          <w:szCs w:val="22"/>
        </w:rPr>
        <w:t xml:space="preserve">tento rozdíl </w:t>
      </w:r>
      <w:r w:rsidR="004F2861" w:rsidRPr="00875EA4">
        <w:rPr>
          <w:rFonts w:ascii="Tahoma" w:hAnsi="Tahoma" w:cs="Tahoma"/>
          <w:sz w:val="22"/>
          <w:szCs w:val="22"/>
        </w:rPr>
        <w:t>představovat</w:t>
      </w:r>
      <w:r w:rsidR="004F2861">
        <w:rPr>
          <w:rFonts w:ascii="Tahoma" w:hAnsi="Tahoma" w:cs="Tahoma"/>
          <w:sz w:val="22"/>
          <w:szCs w:val="22"/>
        </w:rPr>
        <w:t xml:space="preserve"> </w:t>
      </w:r>
      <w:r w:rsidR="00284BF8">
        <w:rPr>
          <w:rFonts w:ascii="Tahoma" w:hAnsi="Tahoma" w:cs="Tahoma"/>
          <w:sz w:val="22"/>
          <w:szCs w:val="22"/>
        </w:rPr>
        <w:t>nadměrnou</w:t>
      </w:r>
      <w:r w:rsidRPr="009915DA">
        <w:rPr>
          <w:rFonts w:ascii="Tahoma" w:hAnsi="Tahoma" w:cs="Tahoma"/>
          <w:sz w:val="22"/>
          <w:szCs w:val="22"/>
        </w:rPr>
        <w:t xml:space="preserve"> </w:t>
      </w:r>
      <w:r w:rsidR="00284BF8">
        <w:rPr>
          <w:rFonts w:ascii="Tahoma" w:hAnsi="Tahoma" w:cs="Tahoma"/>
          <w:sz w:val="22"/>
          <w:szCs w:val="22"/>
        </w:rPr>
        <w:t>vyrovnávací platbu, kterou</w:t>
      </w:r>
      <w:r w:rsidRPr="009915DA">
        <w:rPr>
          <w:rFonts w:ascii="Tahoma" w:hAnsi="Tahoma" w:cs="Tahoma"/>
          <w:sz w:val="22"/>
          <w:szCs w:val="22"/>
        </w:rPr>
        <w:t xml:space="preserve"> je </w:t>
      </w:r>
      <w:r w:rsidR="00D80912" w:rsidRPr="009915DA">
        <w:rPr>
          <w:rFonts w:ascii="Tahoma" w:hAnsi="Tahoma" w:cs="Tahoma"/>
          <w:sz w:val="22"/>
          <w:szCs w:val="22"/>
        </w:rPr>
        <w:t xml:space="preserve">příjemce </w:t>
      </w:r>
      <w:r w:rsidRPr="009915DA">
        <w:rPr>
          <w:rFonts w:ascii="Tahoma" w:hAnsi="Tahoma" w:cs="Tahoma"/>
          <w:sz w:val="22"/>
          <w:szCs w:val="22"/>
        </w:rPr>
        <w:t>povin</w:t>
      </w:r>
      <w:r w:rsidR="00603A2B" w:rsidRPr="009915DA">
        <w:rPr>
          <w:rFonts w:ascii="Tahoma" w:hAnsi="Tahoma" w:cs="Tahoma"/>
          <w:sz w:val="22"/>
          <w:szCs w:val="22"/>
        </w:rPr>
        <w:t>e</w:t>
      </w:r>
      <w:r w:rsidRPr="009915DA">
        <w:rPr>
          <w:rFonts w:ascii="Tahoma" w:hAnsi="Tahoma" w:cs="Tahoma"/>
          <w:sz w:val="22"/>
          <w:szCs w:val="22"/>
        </w:rPr>
        <w:t>n</w:t>
      </w:r>
      <w:r w:rsidR="00603A2B" w:rsidRPr="009915DA">
        <w:rPr>
          <w:rFonts w:ascii="Tahoma" w:hAnsi="Tahoma" w:cs="Tahoma"/>
          <w:sz w:val="22"/>
          <w:szCs w:val="22"/>
        </w:rPr>
        <w:t xml:space="preserve"> </w:t>
      </w:r>
      <w:r w:rsidRPr="009915DA">
        <w:rPr>
          <w:rFonts w:ascii="Tahoma" w:hAnsi="Tahoma" w:cs="Tahoma"/>
          <w:sz w:val="22"/>
          <w:szCs w:val="22"/>
        </w:rPr>
        <w:t>vrátit</w:t>
      </w:r>
      <w:r w:rsidR="00D80912" w:rsidRPr="009915DA">
        <w:rPr>
          <w:rFonts w:ascii="Tahoma" w:hAnsi="Tahoma" w:cs="Tahoma"/>
          <w:sz w:val="22"/>
          <w:szCs w:val="22"/>
        </w:rPr>
        <w:t xml:space="preserve"> v souladu s </w:t>
      </w:r>
      <w:r w:rsidR="006A7B5F">
        <w:rPr>
          <w:rFonts w:ascii="Tahoma" w:hAnsi="Tahoma" w:cs="Tahoma"/>
          <w:iCs/>
          <w:sz w:val="22"/>
          <w:szCs w:val="22"/>
        </w:rPr>
        <w:t>pravidly</w:t>
      </w:r>
      <w:r w:rsidR="006A7B5F" w:rsidRPr="00F244E8">
        <w:rPr>
          <w:rFonts w:ascii="Tahoma" w:hAnsi="Tahoma" w:cs="Tahoma"/>
          <w:iCs/>
          <w:sz w:val="22"/>
          <w:szCs w:val="22"/>
        </w:rPr>
        <w:t xml:space="preserve"> pro výpočet a posouzení vyrovnávací platby</w:t>
      </w:r>
      <w:r w:rsidR="006A7B5F">
        <w:rPr>
          <w:rFonts w:ascii="Tahoma" w:hAnsi="Tahoma" w:cs="Tahoma"/>
          <w:iCs/>
          <w:sz w:val="22"/>
          <w:szCs w:val="22"/>
        </w:rPr>
        <w:t xml:space="preserve"> pro příslušný kalendářní rok</w:t>
      </w:r>
      <w:r w:rsidR="00D80912" w:rsidRPr="009915DA">
        <w:rPr>
          <w:rFonts w:ascii="Tahoma" w:hAnsi="Tahoma" w:cs="Tahoma"/>
          <w:sz w:val="22"/>
          <w:szCs w:val="22"/>
        </w:rPr>
        <w:t>.</w:t>
      </w:r>
    </w:p>
    <w:p w14:paraId="7DEC54BA" w14:textId="77777777" w:rsidR="003B1DFB" w:rsidRPr="009915DA" w:rsidRDefault="00C57E4A" w:rsidP="007A6A90">
      <w:pPr>
        <w:keepNext/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9915DA">
        <w:rPr>
          <w:rFonts w:ascii="Tahoma" w:hAnsi="Tahoma" w:cs="Tahoma"/>
          <w:b/>
          <w:sz w:val="22"/>
          <w:szCs w:val="22"/>
        </w:rPr>
        <w:t>VII.</w:t>
      </w:r>
      <w:r w:rsidR="009915DA">
        <w:rPr>
          <w:rFonts w:ascii="Tahoma" w:hAnsi="Tahoma" w:cs="Tahoma"/>
          <w:b/>
          <w:sz w:val="22"/>
          <w:szCs w:val="22"/>
        </w:rPr>
        <w:br/>
      </w:r>
      <w:r w:rsidRPr="009915DA">
        <w:rPr>
          <w:rFonts w:ascii="Tahoma" w:hAnsi="Tahoma" w:cs="Tahoma"/>
          <w:b/>
          <w:sz w:val="22"/>
          <w:szCs w:val="22"/>
        </w:rPr>
        <w:t>Další podmínky, práva a povinnosti</w:t>
      </w:r>
    </w:p>
    <w:p w14:paraId="6E7B4D84" w14:textId="77777777" w:rsidR="003B1DFB" w:rsidRPr="009915DA" w:rsidRDefault="00C57E4A" w:rsidP="0053155B">
      <w:pPr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Pro</w:t>
      </w:r>
      <w:r w:rsidR="0053155B">
        <w:rPr>
          <w:rFonts w:ascii="Tahoma" w:hAnsi="Tahoma" w:cs="Tahoma"/>
          <w:sz w:val="22"/>
          <w:szCs w:val="22"/>
        </w:rPr>
        <w:t> </w:t>
      </w:r>
      <w:r w:rsidRPr="009915DA">
        <w:rPr>
          <w:rFonts w:ascii="Tahoma" w:hAnsi="Tahoma" w:cs="Tahoma"/>
          <w:sz w:val="22"/>
          <w:szCs w:val="22"/>
        </w:rPr>
        <w:t xml:space="preserve">výpočet výše vyrovnávací </w:t>
      </w:r>
      <w:r w:rsidR="0053155B">
        <w:rPr>
          <w:rFonts w:ascii="Tahoma" w:hAnsi="Tahoma" w:cs="Tahoma"/>
          <w:sz w:val="22"/>
          <w:szCs w:val="22"/>
        </w:rPr>
        <w:t>platby lze užít pouze náklady a </w:t>
      </w:r>
      <w:r w:rsidR="00B816BE">
        <w:rPr>
          <w:rFonts w:ascii="Tahoma" w:hAnsi="Tahoma" w:cs="Tahoma"/>
          <w:sz w:val="22"/>
          <w:szCs w:val="22"/>
        </w:rPr>
        <w:t>výnosy</w:t>
      </w:r>
      <w:r w:rsidR="00B816BE" w:rsidRPr="009915DA">
        <w:rPr>
          <w:rFonts w:ascii="Tahoma" w:hAnsi="Tahoma" w:cs="Tahoma"/>
          <w:sz w:val="22"/>
          <w:szCs w:val="22"/>
        </w:rPr>
        <w:t xml:space="preserve"> </w:t>
      </w:r>
      <w:r w:rsidR="0053155B">
        <w:rPr>
          <w:rFonts w:ascii="Tahoma" w:hAnsi="Tahoma" w:cs="Tahoma"/>
          <w:sz w:val="22"/>
          <w:szCs w:val="22"/>
        </w:rPr>
        <w:t>vzniklé po </w:t>
      </w:r>
      <w:r w:rsidR="00D80912" w:rsidRPr="009915DA">
        <w:rPr>
          <w:rFonts w:ascii="Tahoma" w:hAnsi="Tahoma" w:cs="Tahoma"/>
          <w:sz w:val="22"/>
          <w:szCs w:val="22"/>
        </w:rPr>
        <w:t>dobu trvání závazku veřejné služby</w:t>
      </w:r>
      <w:r w:rsidRPr="009915DA">
        <w:rPr>
          <w:rFonts w:ascii="Tahoma" w:hAnsi="Tahoma" w:cs="Tahoma"/>
          <w:sz w:val="22"/>
          <w:szCs w:val="22"/>
        </w:rPr>
        <w:t>.</w:t>
      </w:r>
    </w:p>
    <w:p w14:paraId="0B59BB2A" w14:textId="77777777" w:rsidR="003B1DFB" w:rsidRPr="009915DA" w:rsidRDefault="00C57E4A" w:rsidP="0053155B">
      <w:pPr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Je</w:t>
      </w:r>
      <w:r w:rsidR="0053155B">
        <w:rPr>
          <w:rFonts w:ascii="Tahoma" w:hAnsi="Tahoma" w:cs="Tahoma"/>
          <w:sz w:val="22"/>
          <w:szCs w:val="22"/>
        </w:rPr>
        <w:noBreakHyphen/>
      </w:r>
      <w:r w:rsidRPr="009915DA">
        <w:rPr>
          <w:rFonts w:ascii="Tahoma" w:hAnsi="Tahoma" w:cs="Tahoma"/>
          <w:sz w:val="22"/>
          <w:szCs w:val="22"/>
        </w:rPr>
        <w:t xml:space="preserve">li </w:t>
      </w:r>
      <w:r w:rsidR="00D80912" w:rsidRPr="009915DA">
        <w:rPr>
          <w:rFonts w:ascii="Tahoma" w:hAnsi="Tahoma" w:cs="Tahoma"/>
          <w:sz w:val="22"/>
          <w:szCs w:val="22"/>
        </w:rPr>
        <w:t>příjemce</w:t>
      </w:r>
      <w:r w:rsidR="002D591D" w:rsidRPr="009915DA">
        <w:rPr>
          <w:rFonts w:ascii="Tahoma" w:hAnsi="Tahoma" w:cs="Tahoma"/>
          <w:sz w:val="22"/>
          <w:szCs w:val="22"/>
        </w:rPr>
        <w:t xml:space="preserve"> </w:t>
      </w:r>
      <w:r w:rsidRPr="009915DA">
        <w:rPr>
          <w:rFonts w:ascii="Tahoma" w:hAnsi="Tahoma" w:cs="Tahoma"/>
          <w:sz w:val="22"/>
          <w:szCs w:val="22"/>
        </w:rPr>
        <w:t>veřejným zadavatelem nebo splní</w:t>
      </w:r>
      <w:r w:rsidR="0053155B">
        <w:rPr>
          <w:rFonts w:ascii="Tahoma" w:hAnsi="Tahoma" w:cs="Tahoma"/>
          <w:sz w:val="22"/>
          <w:szCs w:val="22"/>
        </w:rPr>
        <w:noBreakHyphen/>
      </w:r>
      <w:r w:rsidRPr="009915DA">
        <w:rPr>
          <w:rFonts w:ascii="Tahoma" w:hAnsi="Tahoma" w:cs="Tahoma"/>
          <w:sz w:val="22"/>
          <w:szCs w:val="22"/>
        </w:rPr>
        <w:t>li definici zadavatele podle platného a</w:t>
      </w:r>
      <w:r w:rsidR="006B15BB" w:rsidRPr="009915DA">
        <w:rPr>
          <w:rFonts w:ascii="Tahoma" w:hAnsi="Tahoma" w:cs="Tahoma"/>
          <w:sz w:val="22"/>
          <w:szCs w:val="22"/>
        </w:rPr>
        <w:t> </w:t>
      </w:r>
      <w:r w:rsidRPr="009915DA">
        <w:rPr>
          <w:rFonts w:ascii="Tahoma" w:hAnsi="Tahoma" w:cs="Tahoma"/>
          <w:sz w:val="22"/>
          <w:szCs w:val="22"/>
        </w:rPr>
        <w:t>účinného zákona o</w:t>
      </w:r>
      <w:r w:rsidR="0053155B">
        <w:rPr>
          <w:rFonts w:ascii="Tahoma" w:hAnsi="Tahoma" w:cs="Tahoma"/>
          <w:sz w:val="22"/>
          <w:szCs w:val="22"/>
        </w:rPr>
        <w:t> </w:t>
      </w:r>
      <w:r w:rsidRPr="009915DA">
        <w:rPr>
          <w:rFonts w:ascii="Tahoma" w:hAnsi="Tahoma" w:cs="Tahoma"/>
          <w:sz w:val="22"/>
          <w:szCs w:val="22"/>
        </w:rPr>
        <w:t>veřejných zakázkách</w:t>
      </w:r>
      <w:r w:rsidR="0053155B">
        <w:rPr>
          <w:rFonts w:ascii="Tahoma" w:hAnsi="Tahoma" w:cs="Tahoma"/>
          <w:sz w:val="22"/>
          <w:szCs w:val="22"/>
        </w:rPr>
        <w:t>,</w:t>
      </w:r>
      <w:r w:rsidRPr="009915DA">
        <w:rPr>
          <w:rFonts w:ascii="Tahoma" w:hAnsi="Tahoma" w:cs="Tahoma"/>
          <w:sz w:val="22"/>
          <w:szCs w:val="22"/>
        </w:rPr>
        <w:t xml:space="preserve"> je povin</w:t>
      </w:r>
      <w:r w:rsidR="002D591D" w:rsidRPr="009915DA">
        <w:rPr>
          <w:rFonts w:ascii="Tahoma" w:hAnsi="Tahoma" w:cs="Tahoma"/>
          <w:sz w:val="22"/>
          <w:szCs w:val="22"/>
        </w:rPr>
        <w:t>e</w:t>
      </w:r>
      <w:r w:rsidRPr="009915DA">
        <w:rPr>
          <w:rFonts w:ascii="Tahoma" w:hAnsi="Tahoma" w:cs="Tahoma"/>
          <w:sz w:val="22"/>
          <w:szCs w:val="22"/>
        </w:rPr>
        <w:t>n</w:t>
      </w:r>
      <w:r w:rsidR="002D591D" w:rsidRPr="009915DA">
        <w:rPr>
          <w:rFonts w:ascii="Tahoma" w:hAnsi="Tahoma" w:cs="Tahoma"/>
          <w:sz w:val="22"/>
          <w:szCs w:val="22"/>
        </w:rPr>
        <w:t xml:space="preserve"> </w:t>
      </w:r>
      <w:r w:rsidRPr="009915DA">
        <w:rPr>
          <w:rFonts w:ascii="Tahoma" w:hAnsi="Tahoma" w:cs="Tahoma"/>
          <w:sz w:val="22"/>
          <w:szCs w:val="22"/>
        </w:rPr>
        <w:t xml:space="preserve">postupovat </w:t>
      </w:r>
      <w:r w:rsidR="00D80912" w:rsidRPr="009915DA">
        <w:rPr>
          <w:rFonts w:ascii="Tahoma" w:hAnsi="Tahoma" w:cs="Tahoma"/>
          <w:sz w:val="22"/>
          <w:szCs w:val="22"/>
        </w:rPr>
        <w:t>dle</w:t>
      </w:r>
      <w:r w:rsidR="0053155B">
        <w:rPr>
          <w:rFonts w:ascii="Tahoma" w:hAnsi="Tahoma" w:cs="Tahoma"/>
          <w:sz w:val="22"/>
          <w:szCs w:val="22"/>
        </w:rPr>
        <w:t> </w:t>
      </w:r>
      <w:r w:rsidRPr="009915DA">
        <w:rPr>
          <w:rFonts w:ascii="Tahoma" w:hAnsi="Tahoma" w:cs="Tahoma"/>
          <w:sz w:val="22"/>
          <w:szCs w:val="22"/>
        </w:rPr>
        <w:t>tohoto zákona.</w:t>
      </w:r>
    </w:p>
    <w:p w14:paraId="0C6DF7A1" w14:textId="77777777" w:rsidR="003B1DFB" w:rsidRPr="009915DA" w:rsidRDefault="00C57E4A" w:rsidP="0053155B">
      <w:pPr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 xml:space="preserve">Pokud </w:t>
      </w:r>
      <w:r w:rsidR="00D80912" w:rsidRPr="009915DA">
        <w:rPr>
          <w:rFonts w:ascii="Tahoma" w:hAnsi="Tahoma" w:cs="Tahoma"/>
          <w:sz w:val="22"/>
          <w:szCs w:val="22"/>
        </w:rPr>
        <w:t xml:space="preserve">příjemce </w:t>
      </w:r>
      <w:r w:rsidR="0053155B">
        <w:rPr>
          <w:rFonts w:ascii="Tahoma" w:hAnsi="Tahoma" w:cs="Tahoma"/>
          <w:sz w:val="22"/>
          <w:szCs w:val="22"/>
        </w:rPr>
        <w:t>vykonává i </w:t>
      </w:r>
      <w:r w:rsidRPr="009915DA">
        <w:rPr>
          <w:rFonts w:ascii="Tahoma" w:hAnsi="Tahoma" w:cs="Tahoma"/>
          <w:sz w:val="22"/>
          <w:szCs w:val="22"/>
        </w:rPr>
        <w:t>jiné činnosti</w:t>
      </w:r>
      <w:r w:rsidR="007C01A0" w:rsidRPr="009915DA">
        <w:rPr>
          <w:rFonts w:ascii="Tahoma" w:hAnsi="Tahoma" w:cs="Tahoma"/>
          <w:sz w:val="22"/>
          <w:szCs w:val="22"/>
        </w:rPr>
        <w:t xml:space="preserve"> či služby </w:t>
      </w:r>
      <w:r w:rsidR="0053155B">
        <w:rPr>
          <w:rFonts w:ascii="Tahoma" w:hAnsi="Tahoma" w:cs="Tahoma"/>
          <w:sz w:val="22"/>
          <w:szCs w:val="22"/>
        </w:rPr>
        <w:t>než vymezené v Příloze č. </w:t>
      </w:r>
      <w:r w:rsidR="00641650">
        <w:rPr>
          <w:rFonts w:ascii="Tahoma" w:hAnsi="Tahoma" w:cs="Tahoma"/>
          <w:sz w:val="22"/>
          <w:szCs w:val="22"/>
        </w:rPr>
        <w:t>1</w:t>
      </w:r>
      <w:r w:rsidRPr="009915DA">
        <w:rPr>
          <w:rFonts w:ascii="Tahoma" w:hAnsi="Tahoma" w:cs="Tahoma"/>
          <w:sz w:val="22"/>
          <w:szCs w:val="22"/>
        </w:rPr>
        <w:t xml:space="preserve"> této smlouv</w:t>
      </w:r>
      <w:r w:rsidR="0053155B">
        <w:rPr>
          <w:rFonts w:ascii="Tahoma" w:hAnsi="Tahoma" w:cs="Tahoma"/>
          <w:sz w:val="22"/>
          <w:szCs w:val="22"/>
        </w:rPr>
        <w:t>y, zajistí ve </w:t>
      </w:r>
      <w:r w:rsidRPr="009915DA">
        <w:rPr>
          <w:rFonts w:ascii="Tahoma" w:hAnsi="Tahoma" w:cs="Tahoma"/>
          <w:sz w:val="22"/>
          <w:szCs w:val="22"/>
        </w:rPr>
        <w:t>svém účetnictví, v souladu s </w:t>
      </w:r>
      <w:r w:rsidR="0053155B">
        <w:rPr>
          <w:rFonts w:ascii="Tahoma" w:hAnsi="Tahoma" w:cs="Tahoma"/>
          <w:sz w:val="22"/>
          <w:szCs w:val="22"/>
        </w:rPr>
        <w:t>obecně platnými předpisy, zejm</w:t>
      </w:r>
      <w:r w:rsidR="00825F6B">
        <w:rPr>
          <w:rFonts w:ascii="Tahoma" w:hAnsi="Tahoma" w:cs="Tahoma"/>
          <w:sz w:val="22"/>
          <w:szCs w:val="22"/>
        </w:rPr>
        <w:t>éna </w:t>
      </w:r>
      <w:r w:rsidRPr="009915DA">
        <w:rPr>
          <w:rFonts w:ascii="Tahoma" w:hAnsi="Tahoma" w:cs="Tahoma"/>
          <w:sz w:val="22"/>
          <w:szCs w:val="22"/>
        </w:rPr>
        <w:t>zákonem č.</w:t>
      </w:r>
      <w:r w:rsidR="0053155B">
        <w:rPr>
          <w:rFonts w:ascii="Tahoma" w:hAnsi="Tahoma" w:cs="Tahoma"/>
          <w:sz w:val="22"/>
          <w:szCs w:val="22"/>
        </w:rPr>
        <w:t> </w:t>
      </w:r>
      <w:r w:rsidRPr="009915DA">
        <w:rPr>
          <w:rFonts w:ascii="Tahoma" w:hAnsi="Tahoma" w:cs="Tahoma"/>
          <w:sz w:val="22"/>
          <w:szCs w:val="22"/>
        </w:rPr>
        <w:t>563/1991</w:t>
      </w:r>
      <w:r w:rsidR="0053155B">
        <w:rPr>
          <w:rFonts w:ascii="Tahoma" w:hAnsi="Tahoma" w:cs="Tahoma"/>
          <w:sz w:val="22"/>
          <w:szCs w:val="22"/>
        </w:rPr>
        <w:t> </w:t>
      </w:r>
      <w:r w:rsidRPr="009915DA">
        <w:rPr>
          <w:rFonts w:ascii="Tahoma" w:hAnsi="Tahoma" w:cs="Tahoma"/>
          <w:sz w:val="22"/>
          <w:szCs w:val="22"/>
        </w:rPr>
        <w:t>Sb., o</w:t>
      </w:r>
      <w:r w:rsidR="0053155B">
        <w:rPr>
          <w:rFonts w:ascii="Tahoma" w:hAnsi="Tahoma" w:cs="Tahoma"/>
          <w:sz w:val="22"/>
          <w:szCs w:val="22"/>
        </w:rPr>
        <w:t> </w:t>
      </w:r>
      <w:r w:rsidRPr="009915DA">
        <w:rPr>
          <w:rFonts w:ascii="Tahoma" w:hAnsi="Tahoma" w:cs="Tahoma"/>
          <w:sz w:val="22"/>
          <w:szCs w:val="22"/>
        </w:rPr>
        <w:t>účetnictví, ve</w:t>
      </w:r>
      <w:r w:rsidR="0053155B">
        <w:rPr>
          <w:rFonts w:ascii="Tahoma" w:hAnsi="Tahoma" w:cs="Tahoma"/>
          <w:sz w:val="22"/>
          <w:szCs w:val="22"/>
        </w:rPr>
        <w:t> </w:t>
      </w:r>
      <w:r w:rsidRPr="009915DA">
        <w:rPr>
          <w:rFonts w:ascii="Tahoma" w:hAnsi="Tahoma" w:cs="Tahoma"/>
          <w:sz w:val="22"/>
          <w:szCs w:val="22"/>
        </w:rPr>
        <w:t>znění pozdějších předpisů, oddělené vykazování nákladů a</w:t>
      </w:r>
      <w:r w:rsidR="0053155B">
        <w:rPr>
          <w:rFonts w:ascii="Tahoma" w:hAnsi="Tahoma" w:cs="Tahoma"/>
          <w:sz w:val="22"/>
          <w:szCs w:val="22"/>
        </w:rPr>
        <w:t> </w:t>
      </w:r>
      <w:r w:rsidR="00B816BE">
        <w:rPr>
          <w:rFonts w:ascii="Tahoma" w:hAnsi="Tahoma" w:cs="Tahoma"/>
          <w:sz w:val="22"/>
          <w:szCs w:val="22"/>
        </w:rPr>
        <w:t>výnosů</w:t>
      </w:r>
      <w:r w:rsidR="00B816BE" w:rsidRPr="009915DA">
        <w:rPr>
          <w:rFonts w:ascii="Tahoma" w:hAnsi="Tahoma" w:cs="Tahoma"/>
          <w:sz w:val="22"/>
          <w:szCs w:val="22"/>
        </w:rPr>
        <w:t xml:space="preserve"> </w:t>
      </w:r>
      <w:r w:rsidRPr="009915DA">
        <w:rPr>
          <w:rFonts w:ascii="Tahoma" w:hAnsi="Tahoma" w:cs="Tahoma"/>
          <w:sz w:val="22"/>
          <w:szCs w:val="22"/>
        </w:rPr>
        <w:t>vzniklých v souvislosti s výkonem služeb vymezených v </w:t>
      </w:r>
      <w:r w:rsidR="0053155B">
        <w:rPr>
          <w:rFonts w:ascii="Tahoma" w:hAnsi="Tahoma" w:cs="Tahoma"/>
          <w:sz w:val="22"/>
          <w:szCs w:val="22"/>
        </w:rPr>
        <w:t>Příloze č. </w:t>
      </w:r>
      <w:r w:rsidR="00641650">
        <w:rPr>
          <w:rFonts w:ascii="Tahoma" w:hAnsi="Tahoma" w:cs="Tahoma"/>
          <w:sz w:val="22"/>
          <w:szCs w:val="22"/>
        </w:rPr>
        <w:t>1</w:t>
      </w:r>
      <w:r w:rsidR="0053155B">
        <w:rPr>
          <w:rFonts w:ascii="Tahoma" w:hAnsi="Tahoma" w:cs="Tahoma"/>
          <w:sz w:val="22"/>
          <w:szCs w:val="22"/>
        </w:rPr>
        <w:t xml:space="preserve"> této smlouvy.</w:t>
      </w:r>
    </w:p>
    <w:p w14:paraId="71C185E5" w14:textId="77777777" w:rsidR="003B1DFB" w:rsidRDefault="00D80912" w:rsidP="0053155B">
      <w:pPr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 xml:space="preserve">Příjemce </w:t>
      </w:r>
      <w:r w:rsidR="00C57E4A" w:rsidRPr="009915DA">
        <w:rPr>
          <w:rFonts w:ascii="Tahoma" w:hAnsi="Tahoma" w:cs="Tahoma"/>
          <w:sz w:val="22"/>
          <w:szCs w:val="22"/>
        </w:rPr>
        <w:t>j</w:t>
      </w:r>
      <w:r w:rsidR="00B4107D" w:rsidRPr="009915DA">
        <w:rPr>
          <w:rFonts w:ascii="Tahoma" w:hAnsi="Tahoma" w:cs="Tahoma"/>
          <w:sz w:val="22"/>
          <w:szCs w:val="22"/>
        </w:rPr>
        <w:t xml:space="preserve">e </w:t>
      </w:r>
      <w:r w:rsidR="00C57E4A" w:rsidRPr="009915DA">
        <w:rPr>
          <w:rFonts w:ascii="Tahoma" w:hAnsi="Tahoma" w:cs="Tahoma"/>
          <w:sz w:val="22"/>
          <w:szCs w:val="22"/>
        </w:rPr>
        <w:t>povin</w:t>
      </w:r>
      <w:r w:rsidR="00B529F3" w:rsidRPr="009915DA">
        <w:rPr>
          <w:rFonts w:ascii="Tahoma" w:hAnsi="Tahoma" w:cs="Tahoma"/>
          <w:sz w:val="22"/>
          <w:szCs w:val="22"/>
        </w:rPr>
        <w:t>e</w:t>
      </w:r>
      <w:r w:rsidR="00C57E4A" w:rsidRPr="009915DA">
        <w:rPr>
          <w:rFonts w:ascii="Tahoma" w:hAnsi="Tahoma" w:cs="Tahoma"/>
          <w:sz w:val="22"/>
          <w:szCs w:val="22"/>
        </w:rPr>
        <w:t>n</w:t>
      </w:r>
      <w:r w:rsidR="00B529F3" w:rsidRPr="009915DA">
        <w:rPr>
          <w:rFonts w:ascii="Tahoma" w:hAnsi="Tahoma" w:cs="Tahoma"/>
          <w:sz w:val="22"/>
          <w:szCs w:val="22"/>
        </w:rPr>
        <w:t xml:space="preserve"> </w:t>
      </w:r>
      <w:r w:rsidR="00C57E4A" w:rsidRPr="009915DA">
        <w:rPr>
          <w:rFonts w:ascii="Tahoma" w:hAnsi="Tahoma" w:cs="Tahoma"/>
          <w:sz w:val="22"/>
          <w:szCs w:val="22"/>
        </w:rPr>
        <w:t xml:space="preserve">průběžně informovat </w:t>
      </w:r>
      <w:r w:rsidR="00B529F3" w:rsidRPr="009915DA">
        <w:rPr>
          <w:rFonts w:ascii="Tahoma" w:hAnsi="Tahoma" w:cs="Tahoma"/>
          <w:sz w:val="22"/>
          <w:szCs w:val="22"/>
        </w:rPr>
        <w:t xml:space="preserve">Kraj </w:t>
      </w:r>
      <w:r w:rsidR="00C57E4A" w:rsidRPr="009915DA">
        <w:rPr>
          <w:rFonts w:ascii="Tahoma" w:hAnsi="Tahoma" w:cs="Tahoma"/>
          <w:sz w:val="22"/>
          <w:szCs w:val="22"/>
        </w:rPr>
        <w:t>o</w:t>
      </w:r>
      <w:r w:rsidR="0053155B">
        <w:rPr>
          <w:rFonts w:ascii="Tahoma" w:hAnsi="Tahoma" w:cs="Tahoma"/>
          <w:sz w:val="22"/>
          <w:szCs w:val="22"/>
        </w:rPr>
        <w:t> </w:t>
      </w:r>
      <w:r w:rsidR="00C57E4A" w:rsidRPr="009915DA">
        <w:rPr>
          <w:rFonts w:ascii="Tahoma" w:hAnsi="Tahoma" w:cs="Tahoma"/>
          <w:sz w:val="22"/>
          <w:szCs w:val="22"/>
        </w:rPr>
        <w:t xml:space="preserve">všech změnách, které by mohly </w:t>
      </w:r>
      <w:r w:rsidR="004103AE">
        <w:rPr>
          <w:rFonts w:ascii="Tahoma" w:hAnsi="Tahoma" w:cs="Tahoma"/>
          <w:sz w:val="22"/>
          <w:szCs w:val="22"/>
        </w:rPr>
        <w:t xml:space="preserve">Kraji </w:t>
      </w:r>
      <w:r w:rsidR="00C57E4A" w:rsidRPr="009915DA">
        <w:rPr>
          <w:rFonts w:ascii="Tahoma" w:hAnsi="Tahoma" w:cs="Tahoma"/>
          <w:sz w:val="22"/>
          <w:szCs w:val="22"/>
        </w:rPr>
        <w:t>při</w:t>
      </w:r>
      <w:r w:rsidR="006B15BB" w:rsidRPr="009915DA">
        <w:rPr>
          <w:rFonts w:ascii="Tahoma" w:hAnsi="Tahoma" w:cs="Tahoma"/>
          <w:sz w:val="22"/>
          <w:szCs w:val="22"/>
        </w:rPr>
        <w:t> </w:t>
      </w:r>
      <w:r w:rsidR="00C57E4A" w:rsidRPr="009915DA">
        <w:rPr>
          <w:rFonts w:ascii="Tahoma" w:hAnsi="Tahoma" w:cs="Tahoma"/>
          <w:sz w:val="22"/>
          <w:szCs w:val="22"/>
        </w:rPr>
        <w:t>vymáhání zadržených nebo neoprávněně použitých prostředků vyrovnávací platby</w:t>
      </w:r>
      <w:r w:rsidR="00352E5F" w:rsidRPr="009915DA">
        <w:rPr>
          <w:rFonts w:ascii="Tahoma" w:hAnsi="Tahoma" w:cs="Tahoma"/>
          <w:sz w:val="22"/>
          <w:szCs w:val="22"/>
        </w:rPr>
        <w:t xml:space="preserve"> </w:t>
      </w:r>
      <w:r w:rsidR="00C57E4A" w:rsidRPr="009915DA">
        <w:rPr>
          <w:rFonts w:ascii="Tahoma" w:hAnsi="Tahoma" w:cs="Tahoma"/>
          <w:sz w:val="22"/>
          <w:szCs w:val="22"/>
        </w:rPr>
        <w:t>jeho pozici věřitele nebo dobytnost jeho pohledávky</w:t>
      </w:r>
      <w:r w:rsidRPr="009915DA">
        <w:rPr>
          <w:rFonts w:ascii="Tahoma" w:hAnsi="Tahoma" w:cs="Tahoma"/>
          <w:sz w:val="22"/>
          <w:szCs w:val="22"/>
        </w:rPr>
        <w:t xml:space="preserve"> ztížit</w:t>
      </w:r>
      <w:r w:rsidR="00C57E4A" w:rsidRPr="009915DA">
        <w:rPr>
          <w:rFonts w:ascii="Tahoma" w:hAnsi="Tahoma" w:cs="Tahoma"/>
          <w:sz w:val="22"/>
          <w:szCs w:val="22"/>
        </w:rPr>
        <w:t>.</w:t>
      </w:r>
    </w:p>
    <w:p w14:paraId="53D87627" w14:textId="25F0F01A" w:rsidR="00CB2579" w:rsidRDefault="00423CC1" w:rsidP="00EB3768">
      <w:pPr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Příjemce je povinen Kraj neprodleně, nejpozději však do 15 kalendářních dnů</w:t>
      </w:r>
      <w:r w:rsidR="00573924">
        <w:rPr>
          <w:rFonts w:ascii="Tahoma" w:hAnsi="Tahoma" w:cs="Tahoma"/>
          <w:sz w:val="22"/>
          <w:szCs w:val="22"/>
        </w:rPr>
        <w:t xml:space="preserve"> ode dne vzniku události</w:t>
      </w:r>
      <w:r>
        <w:rPr>
          <w:rFonts w:ascii="Tahoma" w:hAnsi="Tahoma" w:cs="Tahoma"/>
          <w:sz w:val="22"/>
          <w:szCs w:val="22"/>
        </w:rPr>
        <w:t xml:space="preserve">, </w:t>
      </w:r>
      <w:r w:rsidR="00B919D6">
        <w:rPr>
          <w:rFonts w:ascii="Tahoma" w:hAnsi="Tahoma" w:cs="Tahoma"/>
          <w:sz w:val="22"/>
          <w:szCs w:val="22"/>
        </w:rPr>
        <w:t xml:space="preserve">písemně </w:t>
      </w:r>
      <w:r>
        <w:rPr>
          <w:rFonts w:ascii="Tahoma" w:hAnsi="Tahoma" w:cs="Tahoma"/>
          <w:sz w:val="22"/>
          <w:szCs w:val="22"/>
        </w:rPr>
        <w:t>informovat</w:t>
      </w:r>
      <w:r w:rsidR="004A2FFE">
        <w:rPr>
          <w:rFonts w:ascii="Tahoma" w:hAnsi="Tahoma" w:cs="Tahoma"/>
          <w:sz w:val="22"/>
          <w:szCs w:val="22"/>
        </w:rPr>
        <w:t xml:space="preserve"> o všech změná</w:t>
      </w:r>
      <w:r w:rsidR="006C44AB">
        <w:rPr>
          <w:rFonts w:ascii="Tahoma" w:hAnsi="Tahoma" w:cs="Tahoma"/>
          <w:sz w:val="22"/>
          <w:szCs w:val="22"/>
        </w:rPr>
        <w:t xml:space="preserve">ch identifikačních údajů </w:t>
      </w:r>
      <w:r w:rsidR="00F20EB7">
        <w:rPr>
          <w:rFonts w:ascii="Tahoma" w:hAnsi="Tahoma" w:cs="Tahoma"/>
          <w:sz w:val="22"/>
          <w:szCs w:val="22"/>
        </w:rPr>
        <w:t xml:space="preserve">příjemce. Z důvodu </w:t>
      </w:r>
      <w:r w:rsidR="00CB2579">
        <w:rPr>
          <w:rFonts w:ascii="Tahoma" w:hAnsi="Tahoma" w:cs="Tahoma"/>
          <w:sz w:val="22"/>
          <w:szCs w:val="22"/>
        </w:rPr>
        <w:t>změn identifikačních údajů smluvních stran není nutné uzavírat ke smlouvě dodatek.</w:t>
      </w:r>
      <w:r w:rsidR="00EB3768">
        <w:rPr>
          <w:rFonts w:ascii="Tahoma" w:hAnsi="Tahoma" w:cs="Tahoma"/>
          <w:sz w:val="22"/>
          <w:szCs w:val="22"/>
        </w:rPr>
        <w:t xml:space="preserve"> </w:t>
      </w:r>
    </w:p>
    <w:p w14:paraId="1DE5C0FD" w14:textId="6B18AE37" w:rsidR="00EB3768" w:rsidRPr="00EB3768" w:rsidRDefault="008F0239" w:rsidP="00EB3768">
      <w:pPr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Příjemce</w:t>
      </w:r>
      <w:r w:rsidR="00952CF4">
        <w:rPr>
          <w:rFonts w:ascii="Tahoma" w:hAnsi="Tahoma" w:cs="Tahoma"/>
          <w:sz w:val="22"/>
          <w:szCs w:val="22"/>
        </w:rPr>
        <w:t>,</w:t>
      </w:r>
      <w:r>
        <w:rPr>
          <w:rFonts w:ascii="Tahoma" w:hAnsi="Tahoma" w:cs="Tahoma"/>
          <w:sz w:val="22"/>
          <w:szCs w:val="22"/>
        </w:rPr>
        <w:t xml:space="preserve"> jehož registrujícím orgánem </w:t>
      </w:r>
      <w:r w:rsidR="00B52D37">
        <w:rPr>
          <w:rFonts w:ascii="Tahoma" w:hAnsi="Tahoma" w:cs="Tahoma"/>
          <w:sz w:val="22"/>
          <w:szCs w:val="22"/>
        </w:rPr>
        <w:t xml:space="preserve">dle zákona č. 108/2006 Sb., </w:t>
      </w:r>
      <w:r w:rsidR="00952CF4">
        <w:rPr>
          <w:rFonts w:ascii="Tahoma" w:hAnsi="Tahoma" w:cs="Tahoma"/>
          <w:sz w:val="22"/>
          <w:szCs w:val="22"/>
        </w:rPr>
        <w:t xml:space="preserve">o sociálních službách, ve znění pozdějších předpisů, </w:t>
      </w:r>
      <w:r>
        <w:rPr>
          <w:rFonts w:ascii="Tahoma" w:hAnsi="Tahoma" w:cs="Tahoma"/>
          <w:sz w:val="22"/>
          <w:szCs w:val="22"/>
        </w:rPr>
        <w:t>není Kraj</w:t>
      </w:r>
      <w:r w:rsidR="00952CF4">
        <w:rPr>
          <w:rFonts w:ascii="Tahoma" w:hAnsi="Tahoma" w:cs="Tahoma"/>
          <w:sz w:val="22"/>
          <w:szCs w:val="22"/>
        </w:rPr>
        <w:t xml:space="preserve">, je povinen </w:t>
      </w:r>
      <w:r w:rsidR="00407E6A">
        <w:rPr>
          <w:rFonts w:ascii="Tahoma" w:hAnsi="Tahoma" w:cs="Tahoma"/>
          <w:sz w:val="22"/>
          <w:szCs w:val="22"/>
        </w:rPr>
        <w:t>nejpozději do 15 kalendářních dnů</w:t>
      </w:r>
      <w:r w:rsidR="00573924">
        <w:rPr>
          <w:rFonts w:ascii="Tahoma" w:hAnsi="Tahoma" w:cs="Tahoma"/>
          <w:sz w:val="22"/>
          <w:szCs w:val="22"/>
        </w:rPr>
        <w:t xml:space="preserve"> ode</w:t>
      </w:r>
      <w:r w:rsidR="00302318">
        <w:rPr>
          <w:rFonts w:ascii="Tahoma" w:hAnsi="Tahoma" w:cs="Tahoma"/>
          <w:sz w:val="22"/>
          <w:szCs w:val="22"/>
        </w:rPr>
        <w:t> </w:t>
      </w:r>
      <w:r w:rsidR="00573924">
        <w:rPr>
          <w:rFonts w:ascii="Tahoma" w:hAnsi="Tahoma" w:cs="Tahoma"/>
          <w:sz w:val="22"/>
          <w:szCs w:val="22"/>
        </w:rPr>
        <w:t>dne vzniku události</w:t>
      </w:r>
      <w:r w:rsidR="00407E6A">
        <w:rPr>
          <w:rFonts w:ascii="Tahoma" w:hAnsi="Tahoma" w:cs="Tahoma"/>
          <w:sz w:val="22"/>
          <w:szCs w:val="22"/>
        </w:rPr>
        <w:t xml:space="preserve"> Kraj písemně informovat o všech změnách </w:t>
      </w:r>
      <w:r w:rsidR="00A4078B">
        <w:rPr>
          <w:rFonts w:ascii="Tahoma" w:hAnsi="Tahoma" w:cs="Tahoma"/>
          <w:sz w:val="22"/>
          <w:szCs w:val="22"/>
        </w:rPr>
        <w:t>v údajích vykonávaných služeb zapsaných v</w:t>
      </w:r>
      <w:r w:rsidR="00680E6B">
        <w:rPr>
          <w:rFonts w:ascii="Tahoma" w:hAnsi="Tahoma" w:cs="Tahoma"/>
          <w:sz w:val="22"/>
          <w:szCs w:val="22"/>
        </w:rPr>
        <w:t xml:space="preserve"> Registru </w:t>
      </w:r>
      <w:r w:rsidR="00E61916">
        <w:rPr>
          <w:rFonts w:ascii="Tahoma" w:hAnsi="Tahoma" w:cs="Tahoma"/>
          <w:sz w:val="22"/>
          <w:szCs w:val="22"/>
        </w:rPr>
        <w:t>poskytovatelů sociálních služeb.</w:t>
      </w:r>
      <w:r w:rsidR="00A4078B">
        <w:rPr>
          <w:rFonts w:ascii="Tahoma" w:hAnsi="Tahoma" w:cs="Tahoma"/>
          <w:sz w:val="22"/>
          <w:szCs w:val="22"/>
        </w:rPr>
        <w:t xml:space="preserve"> </w:t>
      </w:r>
    </w:p>
    <w:p w14:paraId="283A9B0D" w14:textId="77777777" w:rsidR="008B4BE9" w:rsidRPr="00F244E8" w:rsidRDefault="006A7B5F" w:rsidP="0053155B">
      <w:pPr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</w:t>
      </w:r>
      <w:r w:rsidR="004103AE" w:rsidRPr="00F244E8">
        <w:rPr>
          <w:rFonts w:ascii="Tahoma" w:hAnsi="Tahoma" w:cs="Tahoma"/>
          <w:sz w:val="22"/>
          <w:szCs w:val="22"/>
        </w:rPr>
        <w:t xml:space="preserve">říjemce </w:t>
      </w:r>
      <w:r>
        <w:rPr>
          <w:rFonts w:ascii="Tahoma" w:hAnsi="Tahoma" w:cs="Tahoma"/>
          <w:sz w:val="22"/>
          <w:szCs w:val="22"/>
        </w:rPr>
        <w:t xml:space="preserve">je </w:t>
      </w:r>
      <w:r w:rsidR="004103AE" w:rsidRPr="00F244E8">
        <w:rPr>
          <w:rFonts w:ascii="Tahoma" w:hAnsi="Tahoma" w:cs="Tahoma"/>
          <w:sz w:val="22"/>
          <w:szCs w:val="22"/>
        </w:rPr>
        <w:t>povinen</w:t>
      </w:r>
      <w:r>
        <w:rPr>
          <w:rFonts w:ascii="Tahoma" w:hAnsi="Tahoma" w:cs="Tahoma"/>
          <w:sz w:val="22"/>
          <w:szCs w:val="22"/>
        </w:rPr>
        <w:t xml:space="preserve"> Kraji v souladu </w:t>
      </w:r>
      <w:r w:rsidRPr="009915DA">
        <w:rPr>
          <w:rFonts w:ascii="Tahoma" w:hAnsi="Tahoma" w:cs="Tahoma"/>
          <w:sz w:val="22"/>
          <w:szCs w:val="22"/>
        </w:rPr>
        <w:t>s </w:t>
      </w:r>
      <w:r>
        <w:rPr>
          <w:rFonts w:ascii="Tahoma" w:hAnsi="Tahoma" w:cs="Tahoma"/>
          <w:iCs/>
          <w:sz w:val="22"/>
          <w:szCs w:val="22"/>
        </w:rPr>
        <w:t>pravidly</w:t>
      </w:r>
      <w:r w:rsidRPr="00F244E8">
        <w:rPr>
          <w:rFonts w:ascii="Tahoma" w:hAnsi="Tahoma" w:cs="Tahoma"/>
          <w:iCs/>
          <w:sz w:val="22"/>
          <w:szCs w:val="22"/>
        </w:rPr>
        <w:t xml:space="preserve"> pro výpočet a posouzení vyrovnávací platby</w:t>
      </w:r>
      <w:r>
        <w:rPr>
          <w:rFonts w:ascii="Tahoma" w:hAnsi="Tahoma" w:cs="Tahoma"/>
          <w:iCs/>
          <w:sz w:val="22"/>
          <w:szCs w:val="22"/>
        </w:rPr>
        <w:t xml:space="preserve"> pro příslušný kalendářní rok</w:t>
      </w:r>
      <w:r w:rsidR="004103AE" w:rsidRPr="00F244E8">
        <w:rPr>
          <w:rFonts w:ascii="Tahoma" w:hAnsi="Tahoma" w:cs="Tahoma"/>
          <w:sz w:val="22"/>
          <w:szCs w:val="22"/>
        </w:rPr>
        <w:t xml:space="preserve"> předložit </w:t>
      </w:r>
      <w:r>
        <w:rPr>
          <w:rFonts w:ascii="Tahoma" w:hAnsi="Tahoma" w:cs="Tahoma"/>
          <w:sz w:val="22"/>
          <w:szCs w:val="22"/>
        </w:rPr>
        <w:t>p</w:t>
      </w:r>
      <w:r w:rsidR="008B4BE9" w:rsidRPr="00F244E8">
        <w:rPr>
          <w:rFonts w:ascii="Tahoma" w:hAnsi="Tahoma" w:cs="Tahoma"/>
          <w:sz w:val="22"/>
          <w:szCs w:val="22"/>
        </w:rPr>
        <w:t>o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="008B4BE9" w:rsidRPr="00F244E8">
        <w:rPr>
          <w:rFonts w:ascii="Tahoma" w:hAnsi="Tahoma" w:cs="Tahoma"/>
          <w:sz w:val="22"/>
          <w:szCs w:val="22"/>
        </w:rPr>
        <w:t xml:space="preserve">ukončení kalendářního roku </w:t>
      </w:r>
      <w:r w:rsidR="00D50A75" w:rsidRPr="00F244E8">
        <w:rPr>
          <w:rFonts w:ascii="Tahoma" w:hAnsi="Tahoma" w:cs="Tahoma"/>
          <w:sz w:val="22"/>
          <w:szCs w:val="22"/>
        </w:rPr>
        <w:t>závěrečné vyúčtování</w:t>
      </w:r>
      <w:r w:rsidR="008B4BE9" w:rsidRPr="00F244E8">
        <w:rPr>
          <w:rFonts w:ascii="Tahoma" w:hAnsi="Tahoma" w:cs="Tahoma"/>
          <w:sz w:val="22"/>
          <w:szCs w:val="22"/>
        </w:rPr>
        <w:t xml:space="preserve"> služeb vymezených v Příloze č.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="00641650">
        <w:rPr>
          <w:rFonts w:ascii="Tahoma" w:hAnsi="Tahoma" w:cs="Tahoma"/>
          <w:sz w:val="22"/>
          <w:szCs w:val="22"/>
        </w:rPr>
        <w:t>1</w:t>
      </w:r>
      <w:r w:rsidR="008B4BE9" w:rsidRPr="00F244E8">
        <w:rPr>
          <w:rFonts w:ascii="Tahoma" w:hAnsi="Tahoma" w:cs="Tahoma"/>
          <w:sz w:val="22"/>
          <w:szCs w:val="22"/>
        </w:rPr>
        <w:t xml:space="preserve"> této smlouvy</w:t>
      </w:r>
      <w:r w:rsidR="00D50A75" w:rsidRPr="00F244E8">
        <w:rPr>
          <w:rFonts w:ascii="Tahoma" w:hAnsi="Tahoma" w:cs="Tahoma"/>
          <w:sz w:val="22"/>
          <w:szCs w:val="22"/>
        </w:rPr>
        <w:t>.</w:t>
      </w:r>
    </w:p>
    <w:p w14:paraId="6B5B1B1C" w14:textId="77777777" w:rsidR="00A21EE8" w:rsidRPr="00A21EE8" w:rsidRDefault="00A70F55">
      <w:pPr>
        <w:pStyle w:val="Odstavecseseznamem"/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A21EE8">
        <w:rPr>
          <w:rFonts w:ascii="Tahoma" w:hAnsi="Tahoma" w:cs="Tahoma"/>
          <w:sz w:val="22"/>
          <w:szCs w:val="22"/>
        </w:rPr>
        <w:t xml:space="preserve">Příjemce </w:t>
      </w:r>
      <w:r w:rsidR="00C57E4A" w:rsidRPr="00A21EE8">
        <w:rPr>
          <w:rFonts w:ascii="Tahoma" w:hAnsi="Tahoma" w:cs="Tahoma"/>
          <w:sz w:val="22"/>
          <w:szCs w:val="22"/>
        </w:rPr>
        <w:t>je povin</w:t>
      </w:r>
      <w:r w:rsidR="00D63402" w:rsidRPr="00A21EE8">
        <w:rPr>
          <w:rFonts w:ascii="Tahoma" w:hAnsi="Tahoma" w:cs="Tahoma"/>
          <w:sz w:val="22"/>
          <w:szCs w:val="22"/>
        </w:rPr>
        <w:t>e</w:t>
      </w:r>
      <w:r w:rsidR="00C57E4A" w:rsidRPr="00A21EE8">
        <w:rPr>
          <w:rFonts w:ascii="Tahoma" w:hAnsi="Tahoma" w:cs="Tahoma"/>
          <w:sz w:val="22"/>
          <w:szCs w:val="22"/>
        </w:rPr>
        <w:t>n</w:t>
      </w:r>
      <w:r w:rsidR="00D63402" w:rsidRPr="00A21EE8">
        <w:rPr>
          <w:rFonts w:ascii="Tahoma" w:hAnsi="Tahoma" w:cs="Tahoma"/>
          <w:sz w:val="22"/>
          <w:szCs w:val="22"/>
        </w:rPr>
        <w:t xml:space="preserve"> </w:t>
      </w:r>
      <w:r w:rsidR="0053155B" w:rsidRPr="00A21EE8">
        <w:rPr>
          <w:rFonts w:ascii="Tahoma" w:hAnsi="Tahoma" w:cs="Tahoma"/>
          <w:sz w:val="22"/>
          <w:szCs w:val="22"/>
        </w:rPr>
        <w:t>po </w:t>
      </w:r>
      <w:r w:rsidR="00C57E4A" w:rsidRPr="00A21EE8">
        <w:rPr>
          <w:rFonts w:ascii="Tahoma" w:hAnsi="Tahoma" w:cs="Tahoma"/>
          <w:sz w:val="22"/>
          <w:szCs w:val="22"/>
        </w:rPr>
        <w:t>dobu deseti let od</w:t>
      </w:r>
      <w:r w:rsidR="0053155B" w:rsidRPr="00A21EE8">
        <w:rPr>
          <w:rFonts w:ascii="Tahoma" w:hAnsi="Tahoma" w:cs="Tahoma"/>
          <w:sz w:val="22"/>
          <w:szCs w:val="22"/>
        </w:rPr>
        <w:t> </w:t>
      </w:r>
      <w:r w:rsidR="00541DEC" w:rsidRPr="00A21EE8">
        <w:rPr>
          <w:rFonts w:ascii="Tahoma" w:hAnsi="Tahoma" w:cs="Tahoma"/>
          <w:sz w:val="22"/>
          <w:szCs w:val="22"/>
        </w:rPr>
        <w:t xml:space="preserve">ukončení závazku veřejné služby u sociálních </w:t>
      </w:r>
      <w:r w:rsidR="0053155B" w:rsidRPr="00A21EE8">
        <w:rPr>
          <w:rFonts w:ascii="Tahoma" w:hAnsi="Tahoma" w:cs="Tahoma"/>
          <w:sz w:val="22"/>
          <w:szCs w:val="22"/>
        </w:rPr>
        <w:t>služeb vymezených v Příloze č. </w:t>
      </w:r>
      <w:r w:rsidR="00641650" w:rsidRPr="00A21EE8">
        <w:rPr>
          <w:rFonts w:ascii="Tahoma" w:hAnsi="Tahoma" w:cs="Tahoma"/>
          <w:sz w:val="22"/>
          <w:szCs w:val="22"/>
        </w:rPr>
        <w:t>1</w:t>
      </w:r>
      <w:r w:rsidR="00C57E4A" w:rsidRPr="00A21EE8">
        <w:rPr>
          <w:rFonts w:ascii="Tahoma" w:hAnsi="Tahoma" w:cs="Tahoma"/>
          <w:sz w:val="22"/>
          <w:szCs w:val="22"/>
        </w:rPr>
        <w:t xml:space="preserve"> této smlouvy archivovat </w:t>
      </w:r>
      <w:r w:rsidR="00836998" w:rsidRPr="00A21EE8">
        <w:rPr>
          <w:rFonts w:ascii="Tahoma" w:hAnsi="Tahoma" w:cs="Tahoma"/>
          <w:sz w:val="22"/>
          <w:szCs w:val="22"/>
        </w:rPr>
        <w:t>následující podkladové materiály:</w:t>
      </w:r>
    </w:p>
    <w:p w14:paraId="212BF5C3" w14:textId="77777777" w:rsidR="003B1DFB" w:rsidRPr="00A21EE8" w:rsidRDefault="0036126B" w:rsidP="00A21EE8">
      <w:pPr>
        <w:widowControl w:val="0"/>
        <w:numPr>
          <w:ilvl w:val="1"/>
          <w:numId w:val="7"/>
        </w:numPr>
        <w:spacing w:before="60"/>
        <w:ind w:left="714" w:right="301" w:hanging="357"/>
        <w:jc w:val="both"/>
        <w:rPr>
          <w:rFonts w:ascii="Tahoma" w:hAnsi="Tahoma" w:cs="Tahoma"/>
          <w:sz w:val="22"/>
          <w:szCs w:val="22"/>
        </w:rPr>
      </w:pPr>
      <w:r w:rsidRPr="00A21EE8">
        <w:rPr>
          <w:rFonts w:ascii="Tahoma" w:hAnsi="Tahoma" w:cs="Tahoma"/>
          <w:sz w:val="22"/>
          <w:szCs w:val="22"/>
        </w:rPr>
        <w:t>tuto smlouvu</w:t>
      </w:r>
      <w:r w:rsidR="00A21EE8" w:rsidRPr="00A21EE8">
        <w:rPr>
          <w:rFonts w:ascii="Tahoma" w:hAnsi="Tahoma" w:cs="Tahoma"/>
          <w:sz w:val="22"/>
          <w:szCs w:val="22"/>
        </w:rPr>
        <w:t>,</w:t>
      </w:r>
    </w:p>
    <w:p w14:paraId="2E800598" w14:textId="77777777" w:rsidR="0036126B" w:rsidRPr="00A21EE8" w:rsidRDefault="0036126B" w:rsidP="0036126B">
      <w:pPr>
        <w:widowControl w:val="0"/>
        <w:numPr>
          <w:ilvl w:val="1"/>
          <w:numId w:val="7"/>
        </w:numPr>
        <w:spacing w:before="60"/>
        <w:ind w:left="714" w:right="301" w:hanging="357"/>
        <w:jc w:val="both"/>
        <w:rPr>
          <w:rFonts w:ascii="Tahoma" w:hAnsi="Tahoma" w:cs="Tahoma"/>
          <w:sz w:val="22"/>
          <w:szCs w:val="22"/>
        </w:rPr>
      </w:pPr>
      <w:r w:rsidRPr="00A21EE8">
        <w:rPr>
          <w:rFonts w:ascii="Tahoma" w:hAnsi="Tahoma" w:cs="Tahoma"/>
          <w:sz w:val="22"/>
          <w:szCs w:val="22"/>
        </w:rPr>
        <w:t>smlouvu o poskytnutí dotace, na jejímž základě je vyrovnávací platba poskytnuta,</w:t>
      </w:r>
    </w:p>
    <w:p w14:paraId="00636433" w14:textId="77777777" w:rsidR="0036126B" w:rsidRPr="00A21EE8" w:rsidRDefault="0036126B" w:rsidP="0036126B">
      <w:pPr>
        <w:widowControl w:val="0"/>
        <w:numPr>
          <w:ilvl w:val="1"/>
          <w:numId w:val="7"/>
        </w:numPr>
        <w:spacing w:before="60"/>
        <w:ind w:left="714" w:right="301" w:hanging="357"/>
        <w:jc w:val="both"/>
        <w:rPr>
          <w:rFonts w:ascii="Tahoma" w:hAnsi="Tahoma" w:cs="Tahoma"/>
          <w:sz w:val="22"/>
          <w:szCs w:val="22"/>
        </w:rPr>
      </w:pPr>
      <w:r w:rsidRPr="00A21EE8">
        <w:rPr>
          <w:rFonts w:ascii="Tahoma" w:hAnsi="Tahoma" w:cs="Tahoma"/>
          <w:sz w:val="22"/>
          <w:szCs w:val="22"/>
        </w:rPr>
        <w:t>originály dokladů, prokazujících čerpání vyrovnávací platby,</w:t>
      </w:r>
    </w:p>
    <w:p w14:paraId="0007B30D" w14:textId="77777777" w:rsidR="0036126B" w:rsidRPr="00A21EE8" w:rsidRDefault="0036126B" w:rsidP="0036126B">
      <w:pPr>
        <w:widowControl w:val="0"/>
        <w:numPr>
          <w:ilvl w:val="1"/>
          <w:numId w:val="7"/>
        </w:numPr>
        <w:spacing w:before="60"/>
        <w:ind w:left="714" w:right="301" w:hanging="357"/>
        <w:jc w:val="both"/>
        <w:rPr>
          <w:rFonts w:ascii="Tahoma" w:hAnsi="Tahoma" w:cs="Tahoma"/>
          <w:sz w:val="22"/>
          <w:szCs w:val="22"/>
        </w:rPr>
      </w:pPr>
      <w:r w:rsidRPr="00A21EE8">
        <w:rPr>
          <w:rFonts w:ascii="Tahoma" w:hAnsi="Tahoma" w:cs="Tahoma"/>
          <w:sz w:val="22"/>
          <w:szCs w:val="22"/>
        </w:rPr>
        <w:t>dokumentaci o zadání veřejné zakázky, je-li zadávána,</w:t>
      </w:r>
    </w:p>
    <w:p w14:paraId="426CA7E1" w14:textId="77777777" w:rsidR="0036126B" w:rsidRPr="00A21EE8" w:rsidRDefault="0036126B" w:rsidP="0036126B">
      <w:pPr>
        <w:widowControl w:val="0"/>
        <w:numPr>
          <w:ilvl w:val="1"/>
          <w:numId w:val="7"/>
        </w:numPr>
        <w:spacing w:before="60"/>
        <w:ind w:left="714" w:right="301" w:hanging="357"/>
        <w:jc w:val="both"/>
        <w:rPr>
          <w:rFonts w:ascii="Tahoma" w:hAnsi="Tahoma" w:cs="Tahoma"/>
          <w:sz w:val="22"/>
          <w:szCs w:val="22"/>
        </w:rPr>
      </w:pPr>
      <w:r w:rsidRPr="00A21EE8">
        <w:rPr>
          <w:rFonts w:ascii="Tahoma" w:hAnsi="Tahoma" w:cs="Tahoma"/>
          <w:sz w:val="22"/>
          <w:szCs w:val="22"/>
        </w:rPr>
        <w:t>závěrečné vyúčtování služeb vymezených v Příloze č. </w:t>
      </w:r>
      <w:r w:rsidR="00641650" w:rsidRPr="00A21EE8">
        <w:rPr>
          <w:rFonts w:ascii="Tahoma" w:hAnsi="Tahoma" w:cs="Tahoma"/>
          <w:sz w:val="22"/>
          <w:szCs w:val="22"/>
        </w:rPr>
        <w:t>1</w:t>
      </w:r>
      <w:r w:rsidRPr="00A21EE8">
        <w:rPr>
          <w:rFonts w:ascii="Tahoma" w:hAnsi="Tahoma" w:cs="Tahoma"/>
          <w:sz w:val="22"/>
          <w:szCs w:val="22"/>
        </w:rPr>
        <w:t xml:space="preserve"> této smlouvy.</w:t>
      </w:r>
    </w:p>
    <w:p w14:paraId="5D7146C1" w14:textId="77777777" w:rsidR="003B1DFB" w:rsidRPr="00F244E8" w:rsidRDefault="00A70F55" w:rsidP="0053155B">
      <w:pPr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Cs/>
          <w:sz w:val="22"/>
          <w:szCs w:val="22"/>
        </w:rPr>
      </w:pPr>
      <w:r w:rsidRPr="00F244E8">
        <w:rPr>
          <w:rFonts w:ascii="Tahoma" w:hAnsi="Tahoma" w:cs="Tahoma"/>
          <w:sz w:val="22"/>
          <w:szCs w:val="22"/>
        </w:rPr>
        <w:t xml:space="preserve">Příjemce </w:t>
      </w:r>
      <w:r w:rsidR="00C57E4A" w:rsidRPr="00F244E8">
        <w:rPr>
          <w:rFonts w:ascii="Tahoma" w:hAnsi="Tahoma" w:cs="Tahoma"/>
          <w:sz w:val="22"/>
          <w:szCs w:val="22"/>
        </w:rPr>
        <w:t>je</w:t>
      </w:r>
      <w:r w:rsidR="00C57E4A" w:rsidRPr="00F244E8">
        <w:rPr>
          <w:rFonts w:ascii="Tahoma" w:hAnsi="Tahoma" w:cs="Tahoma"/>
          <w:bCs/>
          <w:sz w:val="22"/>
          <w:szCs w:val="22"/>
        </w:rPr>
        <w:t xml:space="preserve"> povin</w:t>
      </w:r>
      <w:r w:rsidR="00D63402" w:rsidRPr="00F244E8">
        <w:rPr>
          <w:rFonts w:ascii="Tahoma" w:hAnsi="Tahoma" w:cs="Tahoma"/>
          <w:bCs/>
          <w:sz w:val="22"/>
          <w:szCs w:val="22"/>
        </w:rPr>
        <w:t>e</w:t>
      </w:r>
      <w:r w:rsidR="00C57E4A" w:rsidRPr="00F244E8">
        <w:rPr>
          <w:rFonts w:ascii="Tahoma" w:hAnsi="Tahoma" w:cs="Tahoma"/>
          <w:bCs/>
          <w:sz w:val="22"/>
          <w:szCs w:val="22"/>
        </w:rPr>
        <w:t>n</w:t>
      </w:r>
      <w:r w:rsidR="00D63402" w:rsidRPr="00F244E8">
        <w:rPr>
          <w:rFonts w:ascii="Tahoma" w:hAnsi="Tahoma" w:cs="Tahoma"/>
          <w:bCs/>
          <w:sz w:val="22"/>
          <w:szCs w:val="22"/>
        </w:rPr>
        <w:t xml:space="preserve"> </w:t>
      </w:r>
      <w:r w:rsidR="00C57E4A" w:rsidRPr="00F244E8">
        <w:rPr>
          <w:rFonts w:ascii="Tahoma" w:hAnsi="Tahoma" w:cs="Tahoma"/>
          <w:bCs/>
          <w:sz w:val="22"/>
          <w:szCs w:val="22"/>
        </w:rPr>
        <w:t xml:space="preserve">poskytnout </w:t>
      </w:r>
      <w:r w:rsidR="00D63402" w:rsidRPr="00F244E8">
        <w:rPr>
          <w:rFonts w:ascii="Tahoma" w:hAnsi="Tahoma" w:cs="Tahoma"/>
          <w:bCs/>
          <w:sz w:val="22"/>
          <w:szCs w:val="22"/>
        </w:rPr>
        <w:t xml:space="preserve">Kraji </w:t>
      </w:r>
      <w:r w:rsidR="00C57E4A" w:rsidRPr="00F244E8">
        <w:rPr>
          <w:rFonts w:ascii="Tahoma" w:hAnsi="Tahoma" w:cs="Tahoma"/>
          <w:bCs/>
          <w:sz w:val="22"/>
          <w:szCs w:val="22"/>
        </w:rPr>
        <w:t>součinnost při plnění všech povinností vyplývajících z pravidel pro</w:t>
      </w:r>
      <w:r w:rsidR="0053155B" w:rsidRPr="00F244E8">
        <w:rPr>
          <w:rFonts w:ascii="Tahoma" w:hAnsi="Tahoma" w:cs="Tahoma"/>
          <w:bCs/>
          <w:sz w:val="22"/>
          <w:szCs w:val="22"/>
        </w:rPr>
        <w:t> </w:t>
      </w:r>
      <w:r w:rsidR="00097A7F" w:rsidRPr="00F244E8">
        <w:rPr>
          <w:rFonts w:ascii="Tahoma" w:hAnsi="Tahoma" w:cs="Tahoma"/>
          <w:bCs/>
          <w:sz w:val="22"/>
          <w:szCs w:val="22"/>
        </w:rPr>
        <w:t xml:space="preserve">oblast </w:t>
      </w:r>
      <w:r w:rsidR="00C57E4A" w:rsidRPr="00F244E8">
        <w:rPr>
          <w:rFonts w:ascii="Tahoma" w:hAnsi="Tahoma" w:cs="Tahoma"/>
          <w:bCs/>
          <w:sz w:val="22"/>
          <w:szCs w:val="22"/>
        </w:rPr>
        <w:t>veřejn</w:t>
      </w:r>
      <w:r w:rsidR="00097A7F" w:rsidRPr="00F244E8">
        <w:rPr>
          <w:rFonts w:ascii="Tahoma" w:hAnsi="Tahoma" w:cs="Tahoma"/>
          <w:bCs/>
          <w:sz w:val="22"/>
          <w:szCs w:val="22"/>
        </w:rPr>
        <w:t xml:space="preserve">é </w:t>
      </w:r>
      <w:r w:rsidR="00C57E4A" w:rsidRPr="00F244E8">
        <w:rPr>
          <w:rFonts w:ascii="Tahoma" w:hAnsi="Tahoma" w:cs="Tahoma"/>
          <w:bCs/>
          <w:sz w:val="22"/>
          <w:szCs w:val="22"/>
        </w:rPr>
        <w:t>podpor</w:t>
      </w:r>
      <w:r w:rsidR="00097A7F" w:rsidRPr="00F244E8">
        <w:rPr>
          <w:rFonts w:ascii="Tahoma" w:hAnsi="Tahoma" w:cs="Tahoma"/>
          <w:bCs/>
          <w:sz w:val="22"/>
          <w:szCs w:val="22"/>
        </w:rPr>
        <w:t xml:space="preserve">y </w:t>
      </w:r>
      <w:r w:rsidR="00C57E4A" w:rsidRPr="00F244E8">
        <w:rPr>
          <w:rFonts w:ascii="Tahoma" w:hAnsi="Tahoma" w:cs="Tahoma"/>
          <w:bCs/>
          <w:sz w:val="22"/>
          <w:szCs w:val="22"/>
        </w:rPr>
        <w:t>vůči Úřadu pro</w:t>
      </w:r>
      <w:r w:rsidR="0053155B" w:rsidRPr="00F244E8">
        <w:rPr>
          <w:rFonts w:ascii="Tahoma" w:hAnsi="Tahoma" w:cs="Tahoma"/>
          <w:bCs/>
          <w:sz w:val="22"/>
          <w:szCs w:val="22"/>
        </w:rPr>
        <w:t> </w:t>
      </w:r>
      <w:r w:rsidR="00C57E4A" w:rsidRPr="00F244E8">
        <w:rPr>
          <w:rFonts w:ascii="Tahoma" w:hAnsi="Tahoma" w:cs="Tahoma"/>
          <w:bCs/>
          <w:sz w:val="22"/>
          <w:szCs w:val="22"/>
        </w:rPr>
        <w:t>ochranu hospodářs</w:t>
      </w:r>
      <w:r w:rsidR="003416D9" w:rsidRPr="00F244E8">
        <w:rPr>
          <w:rFonts w:ascii="Tahoma" w:hAnsi="Tahoma" w:cs="Tahoma"/>
          <w:bCs/>
          <w:sz w:val="22"/>
          <w:szCs w:val="22"/>
        </w:rPr>
        <w:t>ké soutěže a </w:t>
      </w:r>
      <w:r w:rsidR="00C57E4A" w:rsidRPr="00F244E8">
        <w:rPr>
          <w:rFonts w:ascii="Tahoma" w:hAnsi="Tahoma" w:cs="Tahoma"/>
          <w:bCs/>
          <w:sz w:val="22"/>
          <w:szCs w:val="22"/>
        </w:rPr>
        <w:t>Evropské komisi.</w:t>
      </w:r>
    </w:p>
    <w:p w14:paraId="5DB44064" w14:textId="77777777" w:rsidR="003B1DFB" w:rsidRPr="00F244E8" w:rsidRDefault="00C57E4A" w:rsidP="007A6A90">
      <w:pPr>
        <w:keepNext/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F244E8">
        <w:rPr>
          <w:rFonts w:ascii="Tahoma" w:hAnsi="Tahoma" w:cs="Tahoma"/>
          <w:b/>
          <w:sz w:val="22"/>
          <w:szCs w:val="22"/>
        </w:rPr>
        <w:lastRenderedPageBreak/>
        <w:t>VIII.</w:t>
      </w:r>
      <w:r w:rsidR="009915DA" w:rsidRPr="00F244E8">
        <w:rPr>
          <w:rFonts w:ascii="Tahoma" w:hAnsi="Tahoma" w:cs="Tahoma"/>
          <w:b/>
          <w:sz w:val="22"/>
          <w:szCs w:val="22"/>
        </w:rPr>
        <w:br/>
      </w:r>
      <w:r w:rsidRPr="00F244E8">
        <w:rPr>
          <w:rFonts w:ascii="Tahoma" w:hAnsi="Tahoma" w:cs="Tahoma"/>
          <w:b/>
          <w:sz w:val="22"/>
          <w:szCs w:val="22"/>
        </w:rPr>
        <w:t>Kontrola</w:t>
      </w:r>
    </w:p>
    <w:p w14:paraId="671713D8" w14:textId="77777777" w:rsidR="00E647A2" w:rsidRPr="00F244E8" w:rsidRDefault="00C57E4A" w:rsidP="00A21EE8">
      <w:pPr>
        <w:numPr>
          <w:ilvl w:val="0"/>
          <w:numId w:val="36"/>
        </w:numPr>
        <w:tabs>
          <w:tab w:val="left" w:pos="426"/>
        </w:tabs>
        <w:spacing w:before="120"/>
        <w:ind w:left="284"/>
        <w:jc w:val="both"/>
        <w:rPr>
          <w:rFonts w:ascii="Tahoma" w:hAnsi="Tahoma" w:cs="Tahoma"/>
          <w:bCs/>
          <w:sz w:val="22"/>
          <w:szCs w:val="22"/>
        </w:rPr>
      </w:pPr>
      <w:r w:rsidRPr="00F244E8">
        <w:rPr>
          <w:rFonts w:ascii="Tahoma" w:hAnsi="Tahoma" w:cs="Tahoma"/>
          <w:sz w:val="22"/>
          <w:szCs w:val="22"/>
        </w:rPr>
        <w:t xml:space="preserve">Příslušné orgány </w:t>
      </w:r>
      <w:r w:rsidR="00B95EBE" w:rsidRPr="00F244E8">
        <w:rPr>
          <w:rFonts w:ascii="Tahoma" w:hAnsi="Tahoma" w:cs="Tahoma"/>
          <w:sz w:val="22"/>
          <w:szCs w:val="22"/>
        </w:rPr>
        <w:t xml:space="preserve">Kraje </w:t>
      </w:r>
      <w:r w:rsidRPr="00F244E8">
        <w:rPr>
          <w:rFonts w:ascii="Tahoma" w:hAnsi="Tahoma" w:cs="Tahoma"/>
          <w:sz w:val="22"/>
          <w:szCs w:val="22"/>
        </w:rPr>
        <w:t>jsou oprávněny v souladu se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Pr="00F244E8">
        <w:rPr>
          <w:rFonts w:ascii="Tahoma" w:hAnsi="Tahoma" w:cs="Tahoma"/>
          <w:sz w:val="22"/>
          <w:szCs w:val="22"/>
        </w:rPr>
        <w:t>zvláštním</w:t>
      </w:r>
      <w:r w:rsidR="00A21EE8">
        <w:rPr>
          <w:rFonts w:ascii="Tahoma" w:hAnsi="Tahoma" w:cs="Tahoma"/>
          <w:sz w:val="22"/>
          <w:szCs w:val="22"/>
        </w:rPr>
        <w:t>i</w:t>
      </w:r>
      <w:r w:rsidRPr="00F244E8">
        <w:rPr>
          <w:rFonts w:ascii="Tahoma" w:hAnsi="Tahoma" w:cs="Tahoma"/>
          <w:sz w:val="22"/>
          <w:szCs w:val="22"/>
        </w:rPr>
        <w:t xml:space="preserve"> právním</w:t>
      </w:r>
      <w:r w:rsidR="0073289C">
        <w:rPr>
          <w:rFonts w:ascii="Tahoma" w:hAnsi="Tahoma" w:cs="Tahoma"/>
          <w:sz w:val="22"/>
          <w:szCs w:val="22"/>
        </w:rPr>
        <w:t>i</w:t>
      </w:r>
      <w:r w:rsidRPr="00F244E8">
        <w:rPr>
          <w:rFonts w:ascii="Tahoma" w:hAnsi="Tahoma" w:cs="Tahoma"/>
          <w:sz w:val="22"/>
          <w:szCs w:val="22"/>
        </w:rPr>
        <w:t xml:space="preserve"> předpis</w:t>
      </w:r>
      <w:r w:rsidR="0073289C">
        <w:rPr>
          <w:rFonts w:ascii="Tahoma" w:hAnsi="Tahoma" w:cs="Tahoma"/>
          <w:sz w:val="22"/>
          <w:szCs w:val="22"/>
        </w:rPr>
        <w:t>y</w:t>
      </w:r>
      <w:r w:rsidRPr="00F244E8">
        <w:rPr>
          <w:rFonts w:ascii="Tahoma" w:hAnsi="Tahoma" w:cs="Tahoma"/>
          <w:sz w:val="22"/>
          <w:szCs w:val="22"/>
        </w:rPr>
        <w:t xml:space="preserve"> (</w:t>
      </w:r>
      <w:r w:rsidR="00A21EE8">
        <w:rPr>
          <w:rFonts w:ascii="Tahoma" w:hAnsi="Tahoma" w:cs="Tahoma"/>
          <w:sz w:val="22"/>
          <w:szCs w:val="22"/>
        </w:rPr>
        <w:t>např. </w:t>
      </w:r>
      <w:r w:rsidRPr="00F244E8">
        <w:rPr>
          <w:rFonts w:ascii="Tahoma" w:hAnsi="Tahoma" w:cs="Tahoma"/>
          <w:sz w:val="22"/>
          <w:szCs w:val="22"/>
        </w:rPr>
        <w:t>z</w:t>
      </w:r>
      <w:r w:rsidR="009F6116" w:rsidRPr="00F244E8">
        <w:rPr>
          <w:rFonts w:ascii="Tahoma" w:hAnsi="Tahoma" w:cs="Tahoma"/>
          <w:sz w:val="22"/>
          <w:szCs w:val="22"/>
        </w:rPr>
        <w:t xml:space="preserve">ákon </w:t>
      </w:r>
      <w:r w:rsidRPr="00F244E8">
        <w:rPr>
          <w:rFonts w:ascii="Tahoma" w:hAnsi="Tahoma" w:cs="Tahoma"/>
          <w:sz w:val="22"/>
          <w:szCs w:val="22"/>
        </w:rPr>
        <w:t>č.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Pr="00F244E8">
        <w:rPr>
          <w:rFonts w:ascii="Tahoma" w:hAnsi="Tahoma" w:cs="Tahoma"/>
          <w:sz w:val="22"/>
          <w:szCs w:val="22"/>
        </w:rPr>
        <w:t>320/2001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Pr="00F244E8">
        <w:rPr>
          <w:rFonts w:ascii="Tahoma" w:hAnsi="Tahoma" w:cs="Tahoma"/>
          <w:sz w:val="22"/>
          <w:szCs w:val="22"/>
        </w:rPr>
        <w:t>Sb., o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Pr="00F244E8">
        <w:rPr>
          <w:rFonts w:ascii="Tahoma" w:hAnsi="Tahoma" w:cs="Tahoma"/>
          <w:sz w:val="22"/>
          <w:szCs w:val="22"/>
        </w:rPr>
        <w:t>finanční kontrole ve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Pr="00F244E8">
        <w:rPr>
          <w:rFonts w:ascii="Tahoma" w:hAnsi="Tahoma" w:cs="Tahoma"/>
          <w:sz w:val="22"/>
          <w:szCs w:val="22"/>
        </w:rPr>
        <w:t>veřejné správě</w:t>
      </w:r>
      <w:r w:rsidR="0053155B" w:rsidRPr="00F244E8">
        <w:rPr>
          <w:rFonts w:ascii="Tahoma" w:hAnsi="Tahoma" w:cs="Tahoma"/>
          <w:sz w:val="22"/>
          <w:szCs w:val="22"/>
        </w:rPr>
        <w:t xml:space="preserve"> a </w:t>
      </w:r>
      <w:r w:rsidR="006F4A10" w:rsidRPr="00F244E8">
        <w:rPr>
          <w:rFonts w:ascii="Tahoma" w:hAnsi="Tahoma" w:cs="Tahoma"/>
          <w:sz w:val="22"/>
          <w:szCs w:val="22"/>
        </w:rPr>
        <w:t>o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="006F4A10" w:rsidRPr="00F244E8">
        <w:rPr>
          <w:rFonts w:ascii="Tahoma" w:hAnsi="Tahoma" w:cs="Tahoma"/>
          <w:sz w:val="22"/>
          <w:szCs w:val="22"/>
        </w:rPr>
        <w:t>změně některých zákonů, ve </w:t>
      </w:r>
      <w:r w:rsidRPr="00F244E8">
        <w:rPr>
          <w:rFonts w:ascii="Tahoma" w:hAnsi="Tahoma" w:cs="Tahoma"/>
          <w:sz w:val="22"/>
          <w:szCs w:val="22"/>
        </w:rPr>
        <w:t>znění pozdějších předpisů, z</w:t>
      </w:r>
      <w:r w:rsidR="009F6116" w:rsidRPr="00F244E8">
        <w:rPr>
          <w:rFonts w:ascii="Tahoma" w:hAnsi="Tahoma" w:cs="Tahoma"/>
          <w:sz w:val="22"/>
          <w:szCs w:val="22"/>
        </w:rPr>
        <w:t xml:space="preserve">ákon </w:t>
      </w:r>
      <w:r w:rsidR="0053155B" w:rsidRPr="00F244E8">
        <w:rPr>
          <w:rFonts w:ascii="Tahoma" w:hAnsi="Tahoma" w:cs="Tahoma"/>
          <w:sz w:val="22"/>
          <w:szCs w:val="22"/>
        </w:rPr>
        <w:t>č. </w:t>
      </w:r>
      <w:r w:rsidRPr="00F244E8">
        <w:rPr>
          <w:rFonts w:ascii="Tahoma" w:hAnsi="Tahoma" w:cs="Tahoma"/>
          <w:sz w:val="22"/>
          <w:szCs w:val="22"/>
        </w:rPr>
        <w:t>12</w:t>
      </w:r>
      <w:r w:rsidR="00B95EBE" w:rsidRPr="00F244E8">
        <w:rPr>
          <w:rFonts w:ascii="Tahoma" w:hAnsi="Tahoma" w:cs="Tahoma"/>
          <w:sz w:val="22"/>
          <w:szCs w:val="22"/>
        </w:rPr>
        <w:t>9</w:t>
      </w:r>
      <w:r w:rsidRPr="00F244E8">
        <w:rPr>
          <w:rFonts w:ascii="Tahoma" w:hAnsi="Tahoma" w:cs="Tahoma"/>
          <w:sz w:val="22"/>
          <w:szCs w:val="22"/>
        </w:rPr>
        <w:t>/2000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Pr="00F244E8">
        <w:rPr>
          <w:rFonts w:ascii="Tahoma" w:hAnsi="Tahoma" w:cs="Tahoma"/>
          <w:sz w:val="22"/>
          <w:szCs w:val="22"/>
        </w:rPr>
        <w:t>Sb., o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="00B95EBE" w:rsidRPr="00F244E8">
        <w:rPr>
          <w:rFonts w:ascii="Tahoma" w:hAnsi="Tahoma" w:cs="Tahoma"/>
          <w:sz w:val="22"/>
          <w:szCs w:val="22"/>
        </w:rPr>
        <w:t>krají</w:t>
      </w:r>
      <w:r w:rsidR="005D1ED0" w:rsidRPr="00F244E8">
        <w:rPr>
          <w:rFonts w:ascii="Tahoma" w:hAnsi="Tahoma" w:cs="Tahoma"/>
          <w:sz w:val="22"/>
          <w:szCs w:val="22"/>
        </w:rPr>
        <w:t>ch</w:t>
      </w:r>
      <w:r w:rsidR="00E647A2" w:rsidRPr="00F244E8">
        <w:rPr>
          <w:rFonts w:ascii="Tahoma" w:hAnsi="Tahoma" w:cs="Tahoma"/>
          <w:sz w:val="22"/>
          <w:szCs w:val="22"/>
        </w:rPr>
        <w:t xml:space="preserve"> (krajské zřízení)</w:t>
      </w:r>
      <w:r w:rsidRPr="00F244E8">
        <w:rPr>
          <w:rFonts w:ascii="Tahoma" w:hAnsi="Tahoma" w:cs="Tahoma"/>
          <w:sz w:val="22"/>
          <w:szCs w:val="22"/>
        </w:rPr>
        <w:t>,</w:t>
      </w:r>
      <w:r w:rsidR="00E647A2" w:rsidRPr="00F244E8">
        <w:rPr>
          <w:rFonts w:ascii="Tahoma" w:hAnsi="Tahoma" w:cs="Tahoma"/>
          <w:sz w:val="22"/>
          <w:szCs w:val="22"/>
        </w:rPr>
        <w:t xml:space="preserve"> </w:t>
      </w:r>
      <w:r w:rsidRPr="00F244E8">
        <w:rPr>
          <w:rFonts w:ascii="Tahoma" w:hAnsi="Tahoma" w:cs="Tahoma"/>
          <w:sz w:val="22"/>
          <w:szCs w:val="22"/>
        </w:rPr>
        <w:t>ve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Pr="00F244E8">
        <w:rPr>
          <w:rFonts w:ascii="Tahoma" w:hAnsi="Tahoma" w:cs="Tahoma"/>
          <w:sz w:val="22"/>
          <w:szCs w:val="22"/>
        </w:rPr>
        <w:t>znění pozdějších předpisů, z</w:t>
      </w:r>
      <w:r w:rsidR="009F6116" w:rsidRPr="00F244E8">
        <w:rPr>
          <w:rFonts w:ascii="Tahoma" w:hAnsi="Tahoma" w:cs="Tahoma"/>
          <w:sz w:val="22"/>
          <w:szCs w:val="22"/>
        </w:rPr>
        <w:t xml:space="preserve">ákon </w:t>
      </w:r>
      <w:r w:rsidRPr="00F244E8">
        <w:rPr>
          <w:rFonts w:ascii="Tahoma" w:hAnsi="Tahoma" w:cs="Tahoma"/>
          <w:sz w:val="22"/>
          <w:szCs w:val="22"/>
        </w:rPr>
        <w:t>č. 250/2000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Pr="00F244E8">
        <w:rPr>
          <w:rFonts w:ascii="Tahoma" w:hAnsi="Tahoma" w:cs="Tahoma"/>
          <w:sz w:val="22"/>
          <w:szCs w:val="22"/>
        </w:rPr>
        <w:t>Sb., o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Pr="00F244E8">
        <w:rPr>
          <w:rFonts w:ascii="Tahoma" w:hAnsi="Tahoma" w:cs="Tahoma"/>
          <w:sz w:val="22"/>
          <w:szCs w:val="22"/>
        </w:rPr>
        <w:t>rozpočtových pravidlech územních rozpočtů, ve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Pr="00F244E8">
        <w:rPr>
          <w:rFonts w:ascii="Tahoma" w:hAnsi="Tahoma" w:cs="Tahoma"/>
          <w:sz w:val="22"/>
          <w:szCs w:val="22"/>
        </w:rPr>
        <w:t>znění pozdějších předpisů</w:t>
      </w:r>
      <w:r w:rsidR="006F4A10" w:rsidRPr="00F244E8">
        <w:rPr>
          <w:rFonts w:ascii="Tahoma" w:hAnsi="Tahoma" w:cs="Tahoma"/>
          <w:sz w:val="22"/>
          <w:szCs w:val="22"/>
        </w:rPr>
        <w:t xml:space="preserve">, dále jen </w:t>
      </w:r>
      <w:r w:rsidR="0053155B" w:rsidRPr="00F244E8">
        <w:rPr>
          <w:rFonts w:ascii="Tahoma" w:hAnsi="Tahoma" w:cs="Tahoma"/>
          <w:sz w:val="22"/>
          <w:szCs w:val="22"/>
        </w:rPr>
        <w:t>„</w:t>
      </w:r>
      <w:r w:rsidR="006F4A10" w:rsidRPr="00F244E8">
        <w:rPr>
          <w:rFonts w:ascii="Tahoma" w:hAnsi="Tahoma" w:cs="Tahoma"/>
          <w:sz w:val="22"/>
          <w:szCs w:val="22"/>
        </w:rPr>
        <w:t>zákon č.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="006F4A10" w:rsidRPr="00F244E8">
        <w:rPr>
          <w:rFonts w:ascii="Tahoma" w:hAnsi="Tahoma" w:cs="Tahoma"/>
          <w:sz w:val="22"/>
          <w:szCs w:val="22"/>
        </w:rPr>
        <w:t>250/2000</w:t>
      </w:r>
      <w:r w:rsidR="0053155B" w:rsidRPr="00F244E8">
        <w:rPr>
          <w:rFonts w:ascii="Tahoma" w:hAnsi="Tahoma" w:cs="Tahoma"/>
          <w:sz w:val="22"/>
          <w:szCs w:val="22"/>
        </w:rPr>
        <w:t> </w:t>
      </w:r>
      <w:r w:rsidR="006F4A10" w:rsidRPr="00F244E8">
        <w:rPr>
          <w:rFonts w:ascii="Tahoma" w:hAnsi="Tahoma" w:cs="Tahoma"/>
          <w:sz w:val="22"/>
          <w:szCs w:val="22"/>
        </w:rPr>
        <w:t>Sb.</w:t>
      </w:r>
      <w:r w:rsidR="0053155B" w:rsidRPr="00F244E8">
        <w:rPr>
          <w:rFonts w:ascii="Tahoma" w:hAnsi="Tahoma" w:cs="Tahoma"/>
          <w:sz w:val="22"/>
          <w:szCs w:val="22"/>
        </w:rPr>
        <w:t>“</w:t>
      </w:r>
      <w:r w:rsidRPr="00F244E8">
        <w:rPr>
          <w:rFonts w:ascii="Tahoma" w:hAnsi="Tahoma" w:cs="Tahoma"/>
          <w:sz w:val="22"/>
          <w:szCs w:val="22"/>
        </w:rPr>
        <w:t>), kdykoli kontrolovat dodržení podmínek, za kterých byla vyrovnávací platba</w:t>
      </w:r>
      <w:r w:rsidR="009F6116" w:rsidRPr="00F244E8">
        <w:rPr>
          <w:rFonts w:ascii="Tahoma" w:hAnsi="Tahoma" w:cs="Tahoma"/>
          <w:sz w:val="22"/>
          <w:szCs w:val="22"/>
        </w:rPr>
        <w:t xml:space="preserve"> </w:t>
      </w:r>
      <w:r w:rsidRPr="00F244E8">
        <w:rPr>
          <w:rFonts w:ascii="Tahoma" w:hAnsi="Tahoma" w:cs="Tahoma"/>
          <w:sz w:val="22"/>
          <w:szCs w:val="22"/>
        </w:rPr>
        <w:t>poskytnuta.</w:t>
      </w:r>
    </w:p>
    <w:p w14:paraId="7B61254C" w14:textId="75A09AEC" w:rsidR="00B816BE" w:rsidRPr="00F244E8" w:rsidRDefault="00F0129A" w:rsidP="00A21EE8">
      <w:pPr>
        <w:numPr>
          <w:ilvl w:val="0"/>
          <w:numId w:val="36"/>
        </w:numPr>
        <w:tabs>
          <w:tab w:val="left" w:pos="426"/>
        </w:tabs>
        <w:spacing w:before="120"/>
        <w:ind w:left="284"/>
        <w:jc w:val="both"/>
        <w:rPr>
          <w:rFonts w:ascii="Tahoma" w:hAnsi="Tahoma" w:cs="Tahoma"/>
          <w:bCs/>
          <w:sz w:val="22"/>
          <w:szCs w:val="22"/>
        </w:rPr>
      </w:pPr>
      <w:r w:rsidRPr="00F244E8">
        <w:rPr>
          <w:rFonts w:ascii="Tahoma" w:hAnsi="Tahoma" w:cs="Tahoma"/>
          <w:bCs/>
          <w:sz w:val="22"/>
          <w:szCs w:val="22"/>
        </w:rPr>
        <w:t xml:space="preserve">Příslušné orgány Kraje jsou oprávněny </w:t>
      </w:r>
      <w:r w:rsidR="0019579F">
        <w:rPr>
          <w:rFonts w:ascii="Tahoma" w:hAnsi="Tahoma" w:cs="Tahoma"/>
          <w:bCs/>
          <w:sz w:val="22"/>
          <w:szCs w:val="22"/>
        </w:rPr>
        <w:t>provést</w:t>
      </w:r>
      <w:r w:rsidR="0019579F" w:rsidRPr="00F244E8">
        <w:rPr>
          <w:rFonts w:ascii="Tahoma" w:hAnsi="Tahoma" w:cs="Tahoma"/>
          <w:bCs/>
          <w:sz w:val="22"/>
          <w:szCs w:val="22"/>
        </w:rPr>
        <w:t xml:space="preserve"> </w:t>
      </w:r>
      <w:r w:rsidR="00257BAB" w:rsidRPr="00F244E8">
        <w:rPr>
          <w:rFonts w:ascii="Tahoma" w:hAnsi="Tahoma" w:cs="Tahoma"/>
          <w:bCs/>
          <w:sz w:val="22"/>
          <w:szCs w:val="22"/>
        </w:rPr>
        <w:t>kontrolu parametrů Krajské sítě</w:t>
      </w:r>
      <w:r w:rsidR="002617BF">
        <w:rPr>
          <w:rFonts w:ascii="Tahoma" w:hAnsi="Tahoma" w:cs="Tahoma"/>
          <w:bCs/>
          <w:sz w:val="22"/>
          <w:szCs w:val="22"/>
        </w:rPr>
        <w:t>.</w:t>
      </w:r>
      <w:r w:rsidR="00257BAB" w:rsidRPr="00F244E8">
        <w:rPr>
          <w:rFonts w:ascii="Tahoma" w:hAnsi="Tahoma" w:cs="Tahoma"/>
          <w:bCs/>
          <w:sz w:val="22"/>
          <w:szCs w:val="22"/>
        </w:rPr>
        <w:t xml:space="preserve"> V případě, že bude zjištěn nesoulad mezi skutečným stavem </w:t>
      </w:r>
      <w:r w:rsidR="0023338D">
        <w:rPr>
          <w:rFonts w:ascii="Tahoma" w:hAnsi="Tahoma" w:cs="Tahoma"/>
          <w:bCs/>
          <w:sz w:val="22"/>
          <w:szCs w:val="22"/>
        </w:rPr>
        <w:t xml:space="preserve">sociální služby </w:t>
      </w:r>
      <w:r w:rsidR="00446331">
        <w:rPr>
          <w:rFonts w:ascii="Tahoma" w:hAnsi="Tahoma" w:cs="Tahoma"/>
          <w:bCs/>
          <w:sz w:val="22"/>
          <w:szCs w:val="22"/>
        </w:rPr>
        <w:t xml:space="preserve">vymezené </w:t>
      </w:r>
      <w:r w:rsidR="0023338D">
        <w:rPr>
          <w:rFonts w:ascii="Tahoma" w:hAnsi="Tahoma" w:cs="Tahoma"/>
          <w:bCs/>
          <w:sz w:val="22"/>
          <w:szCs w:val="22"/>
        </w:rPr>
        <w:t xml:space="preserve">dle Přílohy č. 1 </w:t>
      </w:r>
      <w:r w:rsidR="00257BAB" w:rsidRPr="00F244E8">
        <w:rPr>
          <w:rFonts w:ascii="Tahoma" w:hAnsi="Tahoma" w:cs="Tahoma"/>
          <w:bCs/>
          <w:sz w:val="22"/>
          <w:szCs w:val="22"/>
        </w:rPr>
        <w:t>a parametry stanovenými v Krajské síti</w:t>
      </w:r>
      <w:r w:rsidR="002617BF">
        <w:rPr>
          <w:rFonts w:ascii="Tahoma" w:hAnsi="Tahoma" w:cs="Tahoma"/>
          <w:bCs/>
          <w:sz w:val="22"/>
          <w:szCs w:val="22"/>
        </w:rPr>
        <w:t>,</w:t>
      </w:r>
      <w:r w:rsidR="001A4F3D" w:rsidRPr="00F244E8">
        <w:rPr>
          <w:rFonts w:ascii="Tahoma" w:hAnsi="Tahoma" w:cs="Tahoma"/>
          <w:bCs/>
          <w:sz w:val="22"/>
          <w:szCs w:val="22"/>
        </w:rPr>
        <w:t xml:space="preserve"> je </w:t>
      </w:r>
      <w:r w:rsidR="0019579F">
        <w:rPr>
          <w:rFonts w:ascii="Tahoma" w:hAnsi="Tahoma" w:cs="Tahoma"/>
          <w:bCs/>
          <w:sz w:val="22"/>
          <w:szCs w:val="22"/>
        </w:rPr>
        <w:t>K</w:t>
      </w:r>
      <w:r w:rsidR="00446331">
        <w:rPr>
          <w:rFonts w:ascii="Tahoma" w:hAnsi="Tahoma" w:cs="Tahoma"/>
          <w:bCs/>
          <w:sz w:val="22"/>
          <w:szCs w:val="22"/>
        </w:rPr>
        <w:t>raj oprávněn</w:t>
      </w:r>
      <w:r w:rsidR="0023338D">
        <w:rPr>
          <w:rFonts w:ascii="Tahoma" w:hAnsi="Tahoma" w:cs="Tahoma"/>
          <w:bCs/>
          <w:sz w:val="22"/>
          <w:szCs w:val="22"/>
        </w:rPr>
        <w:t xml:space="preserve"> příjemci</w:t>
      </w:r>
      <w:r w:rsidR="0019579F">
        <w:rPr>
          <w:rFonts w:ascii="Tahoma" w:hAnsi="Tahoma" w:cs="Tahoma"/>
          <w:bCs/>
          <w:sz w:val="22"/>
          <w:szCs w:val="22"/>
        </w:rPr>
        <w:t xml:space="preserve"> uložit</w:t>
      </w:r>
      <w:r w:rsidR="001A4F3D" w:rsidRPr="00F244E8">
        <w:rPr>
          <w:rFonts w:ascii="Tahoma" w:hAnsi="Tahoma" w:cs="Tahoma"/>
          <w:bCs/>
          <w:sz w:val="22"/>
          <w:szCs w:val="22"/>
        </w:rPr>
        <w:t xml:space="preserve"> nápravná </w:t>
      </w:r>
      <w:r w:rsidR="00541DEC" w:rsidRPr="00F244E8">
        <w:rPr>
          <w:rFonts w:ascii="Tahoma" w:hAnsi="Tahoma" w:cs="Tahoma"/>
          <w:bCs/>
          <w:sz w:val="22"/>
          <w:szCs w:val="22"/>
        </w:rPr>
        <w:t>opatření k</w:t>
      </w:r>
      <w:r w:rsidR="001A4F3D" w:rsidRPr="00F244E8">
        <w:rPr>
          <w:rFonts w:ascii="Tahoma" w:hAnsi="Tahoma" w:cs="Tahoma"/>
          <w:bCs/>
          <w:sz w:val="22"/>
          <w:szCs w:val="22"/>
        </w:rPr>
        <w:t> </w:t>
      </w:r>
      <w:r w:rsidR="0019579F">
        <w:rPr>
          <w:rFonts w:ascii="Tahoma" w:hAnsi="Tahoma" w:cs="Tahoma"/>
          <w:bCs/>
          <w:sz w:val="22"/>
          <w:szCs w:val="22"/>
        </w:rPr>
        <w:t>odstranění</w:t>
      </w:r>
      <w:r w:rsidR="0019579F" w:rsidRPr="00F244E8">
        <w:rPr>
          <w:rFonts w:ascii="Tahoma" w:hAnsi="Tahoma" w:cs="Tahoma"/>
          <w:bCs/>
          <w:sz w:val="22"/>
          <w:szCs w:val="22"/>
        </w:rPr>
        <w:t xml:space="preserve"> </w:t>
      </w:r>
      <w:r w:rsidR="001A4F3D" w:rsidRPr="00F244E8">
        <w:rPr>
          <w:rFonts w:ascii="Tahoma" w:hAnsi="Tahoma" w:cs="Tahoma"/>
          <w:bCs/>
          <w:sz w:val="22"/>
          <w:szCs w:val="22"/>
        </w:rPr>
        <w:t>tohoto nesouladu, stanovit lhůtu k </w:t>
      </w:r>
      <w:r w:rsidR="0019579F">
        <w:rPr>
          <w:rFonts w:ascii="Tahoma" w:hAnsi="Tahoma" w:cs="Tahoma"/>
          <w:bCs/>
          <w:sz w:val="22"/>
          <w:szCs w:val="22"/>
        </w:rPr>
        <w:t>nápravě</w:t>
      </w:r>
      <w:r w:rsidR="0019579F" w:rsidRPr="00F244E8">
        <w:rPr>
          <w:rFonts w:ascii="Tahoma" w:hAnsi="Tahoma" w:cs="Tahoma"/>
          <w:bCs/>
          <w:sz w:val="22"/>
          <w:szCs w:val="22"/>
        </w:rPr>
        <w:t xml:space="preserve"> </w:t>
      </w:r>
      <w:r w:rsidR="001A4F3D" w:rsidRPr="00F244E8">
        <w:rPr>
          <w:rFonts w:ascii="Tahoma" w:hAnsi="Tahoma" w:cs="Tahoma"/>
          <w:bCs/>
          <w:sz w:val="22"/>
          <w:szCs w:val="22"/>
        </w:rPr>
        <w:t>tohoto nesouladu a kontrolovat splnění nápravných opatření</w:t>
      </w:r>
      <w:r w:rsidR="002D0B12" w:rsidRPr="00F244E8">
        <w:rPr>
          <w:rFonts w:ascii="Tahoma" w:hAnsi="Tahoma" w:cs="Tahoma"/>
          <w:bCs/>
          <w:sz w:val="22"/>
          <w:szCs w:val="22"/>
        </w:rPr>
        <w:t>.</w:t>
      </w:r>
    </w:p>
    <w:p w14:paraId="58E0E106" w14:textId="77777777" w:rsidR="00446331" w:rsidRDefault="00A70F55" w:rsidP="00241504">
      <w:pPr>
        <w:numPr>
          <w:ilvl w:val="0"/>
          <w:numId w:val="36"/>
        </w:numPr>
        <w:tabs>
          <w:tab w:val="left" w:pos="426"/>
        </w:tabs>
        <w:spacing w:before="120"/>
        <w:ind w:left="284" w:hanging="426"/>
        <w:jc w:val="both"/>
        <w:rPr>
          <w:rFonts w:ascii="Tahoma" w:hAnsi="Tahoma" w:cs="Tahoma"/>
          <w:bCs/>
          <w:sz w:val="22"/>
          <w:szCs w:val="22"/>
        </w:rPr>
      </w:pPr>
      <w:r w:rsidRPr="00F244E8">
        <w:rPr>
          <w:rFonts w:ascii="Tahoma" w:hAnsi="Tahoma" w:cs="Tahoma"/>
          <w:sz w:val="22"/>
          <w:szCs w:val="22"/>
        </w:rPr>
        <w:t xml:space="preserve">Příjemce </w:t>
      </w:r>
      <w:r w:rsidR="00C57E4A" w:rsidRPr="00F244E8">
        <w:rPr>
          <w:rFonts w:ascii="Tahoma" w:hAnsi="Tahoma" w:cs="Tahoma"/>
          <w:bCs/>
          <w:sz w:val="22"/>
          <w:szCs w:val="22"/>
        </w:rPr>
        <w:t>je povin</w:t>
      </w:r>
      <w:r w:rsidR="00E647A2" w:rsidRPr="00F244E8">
        <w:rPr>
          <w:rFonts w:ascii="Tahoma" w:hAnsi="Tahoma" w:cs="Tahoma"/>
          <w:bCs/>
          <w:sz w:val="22"/>
          <w:szCs w:val="22"/>
        </w:rPr>
        <w:t>e</w:t>
      </w:r>
      <w:r w:rsidR="00C57E4A" w:rsidRPr="00F244E8">
        <w:rPr>
          <w:rFonts w:ascii="Tahoma" w:hAnsi="Tahoma" w:cs="Tahoma"/>
          <w:bCs/>
          <w:sz w:val="22"/>
          <w:szCs w:val="22"/>
        </w:rPr>
        <w:t>n</w:t>
      </w:r>
      <w:r w:rsidR="00E647A2" w:rsidRPr="00F244E8">
        <w:rPr>
          <w:rFonts w:ascii="Tahoma" w:hAnsi="Tahoma" w:cs="Tahoma"/>
          <w:bCs/>
          <w:sz w:val="22"/>
          <w:szCs w:val="22"/>
        </w:rPr>
        <w:t xml:space="preserve"> </w:t>
      </w:r>
      <w:r w:rsidR="0053155B" w:rsidRPr="00F244E8">
        <w:rPr>
          <w:rFonts w:ascii="Tahoma" w:hAnsi="Tahoma" w:cs="Tahoma"/>
          <w:bCs/>
          <w:sz w:val="22"/>
          <w:szCs w:val="22"/>
        </w:rPr>
        <w:t>poskytnout součinnost při </w:t>
      </w:r>
      <w:r w:rsidR="00C57E4A" w:rsidRPr="00F244E8">
        <w:rPr>
          <w:rFonts w:ascii="Tahoma" w:hAnsi="Tahoma" w:cs="Tahoma"/>
          <w:bCs/>
          <w:sz w:val="22"/>
          <w:szCs w:val="22"/>
        </w:rPr>
        <w:t>výko</w:t>
      </w:r>
      <w:r w:rsidR="0053155B" w:rsidRPr="00F244E8">
        <w:rPr>
          <w:rFonts w:ascii="Tahoma" w:hAnsi="Tahoma" w:cs="Tahoma"/>
          <w:bCs/>
          <w:sz w:val="22"/>
          <w:szCs w:val="22"/>
        </w:rPr>
        <w:t>nu kontrolní činnosti dle odst. </w:t>
      </w:r>
      <w:r w:rsidR="00C57E4A" w:rsidRPr="00F244E8">
        <w:rPr>
          <w:rFonts w:ascii="Tahoma" w:hAnsi="Tahoma" w:cs="Tahoma"/>
          <w:bCs/>
          <w:sz w:val="22"/>
          <w:szCs w:val="22"/>
        </w:rPr>
        <w:t xml:space="preserve">1 </w:t>
      </w:r>
      <w:r w:rsidR="002D0B12" w:rsidRPr="00F244E8">
        <w:rPr>
          <w:rFonts w:ascii="Tahoma" w:hAnsi="Tahoma" w:cs="Tahoma"/>
          <w:bCs/>
          <w:sz w:val="22"/>
          <w:szCs w:val="22"/>
        </w:rPr>
        <w:t xml:space="preserve">a 2 </w:t>
      </w:r>
      <w:r w:rsidR="00C57E4A" w:rsidRPr="00F244E8">
        <w:rPr>
          <w:rFonts w:ascii="Tahoma" w:hAnsi="Tahoma" w:cs="Tahoma"/>
          <w:bCs/>
          <w:sz w:val="22"/>
          <w:szCs w:val="22"/>
        </w:rPr>
        <w:t>tohoto článku</w:t>
      </w:r>
      <w:r w:rsidR="0053155B" w:rsidRPr="00F244E8">
        <w:rPr>
          <w:rFonts w:ascii="Tahoma" w:hAnsi="Tahoma" w:cs="Tahoma"/>
          <w:bCs/>
          <w:sz w:val="22"/>
          <w:szCs w:val="22"/>
        </w:rPr>
        <w:t xml:space="preserve"> smlouvy</w:t>
      </w:r>
      <w:r w:rsidR="00C57E4A" w:rsidRPr="00F244E8">
        <w:rPr>
          <w:rFonts w:ascii="Tahoma" w:hAnsi="Tahoma" w:cs="Tahoma"/>
          <w:bCs/>
          <w:sz w:val="22"/>
          <w:szCs w:val="22"/>
        </w:rPr>
        <w:t xml:space="preserve">, zejména předložit kontrolním orgánům </w:t>
      </w:r>
      <w:r w:rsidR="00E647A2" w:rsidRPr="00F244E8">
        <w:rPr>
          <w:rFonts w:ascii="Tahoma" w:hAnsi="Tahoma" w:cs="Tahoma"/>
          <w:bCs/>
          <w:sz w:val="22"/>
          <w:szCs w:val="22"/>
        </w:rPr>
        <w:t xml:space="preserve">Kraje </w:t>
      </w:r>
      <w:r w:rsidR="00C57E4A" w:rsidRPr="00F244E8">
        <w:rPr>
          <w:rFonts w:ascii="Tahoma" w:hAnsi="Tahoma" w:cs="Tahoma"/>
          <w:bCs/>
          <w:sz w:val="22"/>
          <w:szCs w:val="22"/>
        </w:rPr>
        <w:t xml:space="preserve">kdykoliv k nahlédnutí originály všech účetních dokladů </w:t>
      </w:r>
      <w:r w:rsidR="002D0B12" w:rsidRPr="00F244E8">
        <w:rPr>
          <w:rFonts w:ascii="Tahoma" w:hAnsi="Tahoma" w:cs="Tahoma"/>
          <w:bCs/>
          <w:sz w:val="22"/>
          <w:szCs w:val="22"/>
        </w:rPr>
        <w:t>souvis</w:t>
      </w:r>
      <w:r w:rsidR="00241504">
        <w:rPr>
          <w:rFonts w:ascii="Tahoma" w:hAnsi="Tahoma" w:cs="Tahoma"/>
          <w:bCs/>
          <w:sz w:val="22"/>
          <w:szCs w:val="22"/>
        </w:rPr>
        <w:t>ejících s vyrovnávací platbou a </w:t>
      </w:r>
      <w:r w:rsidR="002D0B12" w:rsidRPr="00F244E8">
        <w:rPr>
          <w:rFonts w:ascii="Tahoma" w:hAnsi="Tahoma" w:cs="Tahoma"/>
          <w:bCs/>
          <w:sz w:val="22"/>
          <w:szCs w:val="22"/>
        </w:rPr>
        <w:t>dokumentac</w:t>
      </w:r>
      <w:r w:rsidR="00F0129A" w:rsidRPr="00F244E8">
        <w:rPr>
          <w:rFonts w:ascii="Tahoma" w:hAnsi="Tahoma" w:cs="Tahoma"/>
          <w:bCs/>
          <w:sz w:val="22"/>
          <w:szCs w:val="22"/>
        </w:rPr>
        <w:t>i</w:t>
      </w:r>
      <w:r w:rsidR="00241504">
        <w:rPr>
          <w:rFonts w:ascii="Tahoma" w:hAnsi="Tahoma" w:cs="Tahoma"/>
          <w:bCs/>
          <w:sz w:val="22"/>
          <w:szCs w:val="22"/>
        </w:rPr>
        <w:t>, která</w:t>
      </w:r>
      <w:r w:rsidR="002D0B12" w:rsidRPr="00F244E8">
        <w:rPr>
          <w:rFonts w:ascii="Tahoma" w:hAnsi="Tahoma" w:cs="Tahoma"/>
          <w:bCs/>
          <w:sz w:val="22"/>
          <w:szCs w:val="22"/>
        </w:rPr>
        <w:t xml:space="preserve"> naplňování parametrů Krajské sítě</w:t>
      </w:r>
      <w:r w:rsidR="00241504" w:rsidRPr="00241504">
        <w:t xml:space="preserve"> </w:t>
      </w:r>
      <w:r w:rsidR="00241504">
        <w:rPr>
          <w:rFonts w:ascii="Tahoma" w:hAnsi="Tahoma" w:cs="Tahoma"/>
          <w:bCs/>
          <w:sz w:val="22"/>
          <w:szCs w:val="22"/>
        </w:rPr>
        <w:t>dokládá</w:t>
      </w:r>
      <w:r w:rsidR="002D0B12" w:rsidRPr="00F244E8">
        <w:rPr>
          <w:rFonts w:ascii="Tahoma" w:hAnsi="Tahoma" w:cs="Tahoma"/>
          <w:bCs/>
          <w:sz w:val="22"/>
          <w:szCs w:val="22"/>
        </w:rPr>
        <w:t>.</w:t>
      </w:r>
    </w:p>
    <w:p w14:paraId="46258C4E" w14:textId="37749C3D" w:rsidR="003B1DFB" w:rsidRPr="00446331" w:rsidRDefault="00A70F55" w:rsidP="00446331">
      <w:pPr>
        <w:numPr>
          <w:ilvl w:val="0"/>
          <w:numId w:val="36"/>
        </w:numPr>
        <w:tabs>
          <w:tab w:val="left" w:pos="426"/>
        </w:tabs>
        <w:spacing w:before="120"/>
        <w:ind w:left="284"/>
        <w:jc w:val="both"/>
        <w:rPr>
          <w:rFonts w:ascii="Tahoma" w:hAnsi="Tahoma" w:cs="Tahoma"/>
          <w:bCs/>
          <w:sz w:val="22"/>
          <w:szCs w:val="22"/>
        </w:rPr>
      </w:pPr>
      <w:r w:rsidRPr="00446331">
        <w:rPr>
          <w:rFonts w:ascii="Tahoma" w:hAnsi="Tahoma" w:cs="Tahoma"/>
          <w:sz w:val="22"/>
          <w:szCs w:val="22"/>
        </w:rPr>
        <w:t xml:space="preserve">Příjemce </w:t>
      </w:r>
      <w:r w:rsidR="00C57E4A" w:rsidRPr="00446331">
        <w:rPr>
          <w:rFonts w:ascii="Tahoma" w:hAnsi="Tahoma" w:cs="Tahoma"/>
          <w:bCs/>
          <w:sz w:val="22"/>
          <w:szCs w:val="22"/>
        </w:rPr>
        <w:t>je povin</w:t>
      </w:r>
      <w:r w:rsidR="00E647A2" w:rsidRPr="00446331">
        <w:rPr>
          <w:rFonts w:ascii="Tahoma" w:hAnsi="Tahoma" w:cs="Tahoma"/>
          <w:bCs/>
          <w:sz w:val="22"/>
          <w:szCs w:val="22"/>
        </w:rPr>
        <w:t>e</w:t>
      </w:r>
      <w:r w:rsidR="00C57E4A" w:rsidRPr="00446331">
        <w:rPr>
          <w:rFonts w:ascii="Tahoma" w:hAnsi="Tahoma" w:cs="Tahoma"/>
          <w:bCs/>
          <w:sz w:val="22"/>
          <w:szCs w:val="22"/>
        </w:rPr>
        <w:t>n</w:t>
      </w:r>
      <w:r w:rsidR="00E647A2" w:rsidRPr="00446331">
        <w:rPr>
          <w:rFonts w:ascii="Tahoma" w:hAnsi="Tahoma" w:cs="Tahoma"/>
          <w:bCs/>
          <w:sz w:val="22"/>
          <w:szCs w:val="22"/>
        </w:rPr>
        <w:t xml:space="preserve"> </w:t>
      </w:r>
      <w:r w:rsidR="00C57E4A" w:rsidRPr="00446331">
        <w:rPr>
          <w:rFonts w:ascii="Tahoma" w:hAnsi="Tahoma" w:cs="Tahoma"/>
          <w:bCs/>
          <w:sz w:val="22"/>
          <w:szCs w:val="22"/>
        </w:rPr>
        <w:t xml:space="preserve">umožnit příslušným orgánům </w:t>
      </w:r>
      <w:r w:rsidR="00E647A2" w:rsidRPr="00446331">
        <w:rPr>
          <w:rFonts w:ascii="Tahoma" w:hAnsi="Tahoma" w:cs="Tahoma"/>
          <w:bCs/>
          <w:sz w:val="22"/>
          <w:szCs w:val="22"/>
        </w:rPr>
        <w:t xml:space="preserve">Kraje </w:t>
      </w:r>
      <w:r w:rsidR="00C57E4A" w:rsidRPr="00446331">
        <w:rPr>
          <w:rFonts w:ascii="Tahoma" w:hAnsi="Tahoma" w:cs="Tahoma"/>
          <w:bCs/>
          <w:sz w:val="22"/>
          <w:szCs w:val="22"/>
        </w:rPr>
        <w:t>provést kontrolu, jak v průběhu, tak i</w:t>
      </w:r>
      <w:r w:rsidR="0053155B" w:rsidRPr="00446331">
        <w:rPr>
          <w:rFonts w:ascii="Tahoma" w:hAnsi="Tahoma" w:cs="Tahoma"/>
          <w:bCs/>
          <w:sz w:val="22"/>
          <w:szCs w:val="22"/>
        </w:rPr>
        <w:t> </w:t>
      </w:r>
      <w:r w:rsidR="00C57E4A" w:rsidRPr="00446331">
        <w:rPr>
          <w:rFonts w:ascii="Tahoma" w:hAnsi="Tahoma" w:cs="Tahoma"/>
          <w:sz w:val="22"/>
          <w:szCs w:val="22"/>
        </w:rPr>
        <w:t>po</w:t>
      </w:r>
      <w:r w:rsidR="0053155B" w:rsidRPr="00446331">
        <w:rPr>
          <w:rFonts w:ascii="Tahoma" w:hAnsi="Tahoma" w:cs="Tahoma"/>
          <w:sz w:val="22"/>
          <w:szCs w:val="22"/>
        </w:rPr>
        <w:t> </w:t>
      </w:r>
      <w:r w:rsidR="00C57E4A" w:rsidRPr="00446331">
        <w:rPr>
          <w:rFonts w:ascii="Tahoma" w:hAnsi="Tahoma" w:cs="Tahoma"/>
          <w:sz w:val="22"/>
          <w:szCs w:val="22"/>
        </w:rPr>
        <w:t>ukončení realizace činností dle</w:t>
      </w:r>
      <w:r w:rsidR="0053155B" w:rsidRPr="00446331">
        <w:rPr>
          <w:rFonts w:ascii="Tahoma" w:hAnsi="Tahoma" w:cs="Tahoma"/>
          <w:sz w:val="22"/>
          <w:szCs w:val="22"/>
        </w:rPr>
        <w:t> </w:t>
      </w:r>
      <w:r w:rsidR="00C57E4A" w:rsidRPr="00446331">
        <w:rPr>
          <w:rFonts w:ascii="Tahoma" w:hAnsi="Tahoma" w:cs="Tahoma"/>
          <w:sz w:val="22"/>
          <w:szCs w:val="22"/>
        </w:rPr>
        <w:t>této smlouvy, a</w:t>
      </w:r>
      <w:r w:rsidR="0053155B" w:rsidRPr="00446331">
        <w:rPr>
          <w:rFonts w:ascii="Tahoma" w:hAnsi="Tahoma" w:cs="Tahoma"/>
          <w:sz w:val="22"/>
          <w:szCs w:val="22"/>
        </w:rPr>
        <w:t> to</w:t>
      </w:r>
      <w:r w:rsidR="002617BF">
        <w:rPr>
          <w:rFonts w:ascii="Tahoma" w:hAnsi="Tahoma" w:cs="Tahoma"/>
          <w:sz w:val="22"/>
          <w:szCs w:val="22"/>
        </w:rPr>
        <w:t xml:space="preserve"> po dobu</w:t>
      </w:r>
      <w:r w:rsidR="0053155B" w:rsidRPr="00446331">
        <w:rPr>
          <w:rFonts w:ascii="Tahoma" w:hAnsi="Tahoma" w:cs="Tahoma"/>
          <w:sz w:val="22"/>
          <w:szCs w:val="22"/>
        </w:rPr>
        <w:t xml:space="preserve"> </w:t>
      </w:r>
      <w:r w:rsidR="00913528" w:rsidRPr="00446331">
        <w:rPr>
          <w:rFonts w:ascii="Tahoma" w:hAnsi="Tahoma" w:cs="Tahoma"/>
          <w:sz w:val="22"/>
          <w:szCs w:val="22"/>
        </w:rPr>
        <w:t>v souladu s čl. VII odst.</w:t>
      </w:r>
      <w:r w:rsidR="00302318">
        <w:rPr>
          <w:rFonts w:ascii="Tahoma" w:hAnsi="Tahoma" w:cs="Tahoma"/>
          <w:sz w:val="22"/>
          <w:szCs w:val="22"/>
        </w:rPr>
        <w:t> </w:t>
      </w:r>
      <w:r w:rsidR="00EE483D">
        <w:rPr>
          <w:rFonts w:ascii="Tahoma" w:hAnsi="Tahoma" w:cs="Tahoma"/>
          <w:sz w:val="22"/>
          <w:szCs w:val="22"/>
        </w:rPr>
        <w:t>8</w:t>
      </w:r>
      <w:r w:rsidR="002617BF">
        <w:rPr>
          <w:rFonts w:ascii="Tahoma" w:hAnsi="Tahoma" w:cs="Tahoma"/>
          <w:sz w:val="22"/>
          <w:szCs w:val="22"/>
        </w:rPr>
        <w:t xml:space="preserve"> této smlouvy</w:t>
      </w:r>
      <w:r w:rsidR="00913528" w:rsidRPr="00446331">
        <w:rPr>
          <w:rFonts w:ascii="Tahoma" w:hAnsi="Tahoma" w:cs="Tahoma"/>
          <w:sz w:val="22"/>
          <w:szCs w:val="22"/>
        </w:rPr>
        <w:t>.</w:t>
      </w:r>
    </w:p>
    <w:p w14:paraId="2984601C" w14:textId="77777777" w:rsidR="00A70F55" w:rsidRPr="009915DA" w:rsidRDefault="00A70F55" w:rsidP="0053155B">
      <w:pPr>
        <w:keepNext/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F244E8">
        <w:rPr>
          <w:rFonts w:ascii="Tahoma" w:hAnsi="Tahoma" w:cs="Tahoma"/>
          <w:b/>
          <w:sz w:val="22"/>
          <w:szCs w:val="22"/>
        </w:rPr>
        <w:t>IX.</w:t>
      </w:r>
      <w:r w:rsidR="009915DA" w:rsidRPr="00F244E8">
        <w:rPr>
          <w:rFonts w:ascii="Tahoma" w:hAnsi="Tahoma" w:cs="Tahoma"/>
          <w:b/>
          <w:sz w:val="22"/>
          <w:szCs w:val="22"/>
        </w:rPr>
        <w:br/>
      </w:r>
      <w:r w:rsidRPr="009915DA">
        <w:rPr>
          <w:rFonts w:ascii="Tahoma" w:hAnsi="Tahoma" w:cs="Tahoma"/>
          <w:b/>
          <w:sz w:val="22"/>
          <w:szCs w:val="22"/>
        </w:rPr>
        <w:t>Porušení rozpočtové kázně</w:t>
      </w:r>
    </w:p>
    <w:p w14:paraId="5667C87E" w14:textId="77777777" w:rsidR="00A70F55" w:rsidRPr="009915DA" w:rsidRDefault="00A70F55" w:rsidP="0053155B">
      <w:pPr>
        <w:pStyle w:val="Zkladntext"/>
        <w:numPr>
          <w:ilvl w:val="0"/>
          <w:numId w:val="11"/>
        </w:numPr>
        <w:tabs>
          <w:tab w:val="clear" w:pos="360"/>
        </w:tabs>
        <w:spacing w:before="120" w:after="0"/>
        <w:ind w:left="357" w:hanging="357"/>
        <w:jc w:val="both"/>
        <w:rPr>
          <w:rFonts w:ascii="Tahoma" w:hAnsi="Tahoma" w:cs="Tahoma"/>
          <w:bCs/>
          <w:sz w:val="22"/>
          <w:szCs w:val="22"/>
        </w:rPr>
      </w:pPr>
      <w:r w:rsidRPr="009915DA">
        <w:rPr>
          <w:rFonts w:ascii="Tahoma" w:hAnsi="Tahoma" w:cs="Tahoma"/>
          <w:bCs/>
          <w:sz w:val="22"/>
          <w:szCs w:val="22"/>
        </w:rPr>
        <w:t>Neoprávněné použití vyrovnávací platby nebo zadržení prostředků poskytnutých z rozpočtu Kraje je porušením rozpočtové kázně po</w:t>
      </w:r>
      <w:r w:rsidR="006F4A10" w:rsidRPr="009915DA">
        <w:rPr>
          <w:rFonts w:ascii="Tahoma" w:hAnsi="Tahoma" w:cs="Tahoma"/>
          <w:bCs/>
          <w:sz w:val="22"/>
          <w:szCs w:val="22"/>
        </w:rPr>
        <w:t>dle § 22 zákona č. 250/2000 Sb.</w:t>
      </w:r>
      <w:r w:rsidRPr="009915DA">
        <w:rPr>
          <w:rFonts w:ascii="Tahoma" w:hAnsi="Tahoma" w:cs="Tahoma"/>
          <w:bCs/>
          <w:sz w:val="22"/>
          <w:szCs w:val="22"/>
        </w:rPr>
        <w:t xml:space="preserve"> V případě porušení rozpočtové kázně bude postupováno dle zákona č.</w:t>
      </w:r>
      <w:r w:rsidR="0053155B">
        <w:rPr>
          <w:rFonts w:ascii="Tahoma" w:hAnsi="Tahoma" w:cs="Tahoma"/>
          <w:bCs/>
          <w:sz w:val="22"/>
          <w:szCs w:val="22"/>
        </w:rPr>
        <w:t> </w:t>
      </w:r>
      <w:r w:rsidRPr="009915DA">
        <w:rPr>
          <w:rFonts w:ascii="Tahoma" w:hAnsi="Tahoma" w:cs="Tahoma"/>
          <w:bCs/>
          <w:sz w:val="22"/>
          <w:szCs w:val="22"/>
        </w:rPr>
        <w:t>250/2000</w:t>
      </w:r>
      <w:r w:rsidR="0053155B">
        <w:rPr>
          <w:rFonts w:ascii="Tahoma" w:hAnsi="Tahoma" w:cs="Tahoma"/>
          <w:bCs/>
          <w:sz w:val="22"/>
          <w:szCs w:val="22"/>
        </w:rPr>
        <w:t> </w:t>
      </w:r>
      <w:r w:rsidRPr="009915DA">
        <w:rPr>
          <w:rFonts w:ascii="Tahoma" w:hAnsi="Tahoma" w:cs="Tahoma"/>
          <w:bCs/>
          <w:sz w:val="22"/>
          <w:szCs w:val="22"/>
        </w:rPr>
        <w:t>Sb</w:t>
      </w:r>
      <w:r w:rsidR="006F4A10" w:rsidRPr="009915DA">
        <w:rPr>
          <w:rFonts w:ascii="Tahoma" w:hAnsi="Tahoma" w:cs="Tahoma"/>
          <w:bCs/>
          <w:sz w:val="22"/>
          <w:szCs w:val="22"/>
        </w:rPr>
        <w:t>.</w:t>
      </w:r>
    </w:p>
    <w:p w14:paraId="66837E0F" w14:textId="77777777" w:rsidR="00A70F55" w:rsidRPr="009915DA" w:rsidRDefault="00A70F55" w:rsidP="0053155B">
      <w:pPr>
        <w:pStyle w:val="Zkladntext"/>
        <w:numPr>
          <w:ilvl w:val="0"/>
          <w:numId w:val="11"/>
        </w:numPr>
        <w:tabs>
          <w:tab w:val="clear" w:pos="360"/>
        </w:tabs>
        <w:spacing w:before="120" w:after="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Kraj je oprávněn při zjištění porušení podmínek této smlouvy ze strany příjemce pozastavit uvolňování finančních prostředků. O</w:t>
      </w:r>
      <w:r w:rsidR="0053155B">
        <w:rPr>
          <w:rFonts w:ascii="Tahoma" w:hAnsi="Tahoma" w:cs="Tahoma"/>
          <w:sz w:val="22"/>
          <w:szCs w:val="22"/>
        </w:rPr>
        <w:t> </w:t>
      </w:r>
      <w:r w:rsidRPr="009915DA">
        <w:rPr>
          <w:rFonts w:ascii="Tahoma" w:hAnsi="Tahoma" w:cs="Tahoma"/>
          <w:sz w:val="22"/>
          <w:szCs w:val="22"/>
        </w:rPr>
        <w:t>pozastavení poskytování finančních prostředků Kraj písemně informuje příjemce.</w:t>
      </w:r>
    </w:p>
    <w:p w14:paraId="5D88020E" w14:textId="77777777" w:rsidR="00A70F55" w:rsidRPr="009915DA" w:rsidRDefault="00A70F55" w:rsidP="007A6A90">
      <w:pPr>
        <w:keepNext/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9915DA">
        <w:rPr>
          <w:rFonts w:ascii="Tahoma" w:hAnsi="Tahoma" w:cs="Tahoma"/>
          <w:b/>
          <w:sz w:val="22"/>
          <w:szCs w:val="22"/>
        </w:rPr>
        <w:t>X.</w:t>
      </w:r>
      <w:r w:rsidR="009915DA">
        <w:rPr>
          <w:rFonts w:ascii="Tahoma" w:hAnsi="Tahoma" w:cs="Tahoma"/>
          <w:b/>
          <w:sz w:val="22"/>
          <w:szCs w:val="22"/>
        </w:rPr>
        <w:br/>
      </w:r>
      <w:r w:rsidRPr="009915DA">
        <w:rPr>
          <w:rFonts w:ascii="Tahoma" w:hAnsi="Tahoma" w:cs="Tahoma"/>
          <w:b/>
          <w:sz w:val="22"/>
          <w:szCs w:val="22"/>
        </w:rPr>
        <w:t xml:space="preserve">Ukončení smlouvy, </w:t>
      </w:r>
      <w:r w:rsidR="00C774BD" w:rsidRPr="009915DA">
        <w:rPr>
          <w:rFonts w:ascii="Tahoma" w:hAnsi="Tahoma" w:cs="Tahoma"/>
          <w:b/>
          <w:sz w:val="22"/>
          <w:szCs w:val="22"/>
        </w:rPr>
        <w:t>výpověď</w:t>
      </w:r>
    </w:p>
    <w:p w14:paraId="45C3AF8C" w14:textId="77777777" w:rsidR="00CB366C" w:rsidRPr="009915DA" w:rsidRDefault="00A70F55" w:rsidP="0053155B">
      <w:pPr>
        <w:numPr>
          <w:ilvl w:val="0"/>
          <w:numId w:val="13"/>
        </w:numPr>
        <w:tabs>
          <w:tab w:val="clear" w:pos="1428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Závazkový vztah založený touto smlouvou lze ukončit na základě písemné dohody smluvních stran</w:t>
      </w:r>
      <w:r w:rsidR="00CB366C" w:rsidRPr="009915DA">
        <w:rPr>
          <w:rFonts w:ascii="Tahoma" w:hAnsi="Tahoma" w:cs="Tahoma"/>
          <w:sz w:val="22"/>
          <w:szCs w:val="22"/>
        </w:rPr>
        <w:t>.</w:t>
      </w:r>
    </w:p>
    <w:p w14:paraId="7F326D3D" w14:textId="77777777" w:rsidR="00CB366C" w:rsidRPr="009915DA" w:rsidRDefault="00CB366C" w:rsidP="0053155B">
      <w:pPr>
        <w:numPr>
          <w:ilvl w:val="0"/>
          <w:numId w:val="13"/>
        </w:numPr>
        <w:tabs>
          <w:tab w:val="clear" w:pos="1428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Závazkový vztah založený touto smlouvou lze ukončit také</w:t>
      </w:r>
      <w:r w:rsidR="00C774BD" w:rsidRPr="009915DA">
        <w:rPr>
          <w:rFonts w:ascii="Tahoma" w:hAnsi="Tahoma" w:cs="Tahoma"/>
          <w:sz w:val="22"/>
          <w:szCs w:val="22"/>
        </w:rPr>
        <w:t xml:space="preserve"> výpovědí ze</w:t>
      </w:r>
      <w:r w:rsidR="0053155B">
        <w:rPr>
          <w:rFonts w:ascii="Tahoma" w:hAnsi="Tahoma" w:cs="Tahoma"/>
          <w:sz w:val="22"/>
          <w:szCs w:val="22"/>
        </w:rPr>
        <w:t> </w:t>
      </w:r>
      <w:r w:rsidR="00C774BD" w:rsidRPr="009915DA">
        <w:rPr>
          <w:rFonts w:ascii="Tahoma" w:hAnsi="Tahoma" w:cs="Tahoma"/>
          <w:sz w:val="22"/>
          <w:szCs w:val="22"/>
        </w:rPr>
        <w:t>strany Kraje s výpovědní dobou 15</w:t>
      </w:r>
      <w:r w:rsidR="0053155B">
        <w:rPr>
          <w:rFonts w:ascii="Tahoma" w:hAnsi="Tahoma" w:cs="Tahoma"/>
          <w:sz w:val="22"/>
          <w:szCs w:val="22"/>
        </w:rPr>
        <w:t> </w:t>
      </w:r>
      <w:r w:rsidR="00C774BD" w:rsidRPr="009915DA">
        <w:rPr>
          <w:rFonts w:ascii="Tahoma" w:hAnsi="Tahoma" w:cs="Tahoma"/>
          <w:sz w:val="22"/>
          <w:szCs w:val="22"/>
        </w:rPr>
        <w:t>dnů od doručení výpovědi příjemci</w:t>
      </w:r>
      <w:r w:rsidR="0053155B">
        <w:rPr>
          <w:rFonts w:ascii="Tahoma" w:hAnsi="Tahoma" w:cs="Tahoma"/>
          <w:sz w:val="22"/>
          <w:szCs w:val="22"/>
        </w:rPr>
        <w:t xml:space="preserve"> v případě, že:</w:t>
      </w:r>
    </w:p>
    <w:p w14:paraId="4C95C621" w14:textId="77777777" w:rsidR="00CB366C" w:rsidRPr="009915DA" w:rsidRDefault="00A70F55" w:rsidP="0053155B">
      <w:pPr>
        <w:pStyle w:val="Odstavecseseznamem"/>
        <w:numPr>
          <w:ilvl w:val="1"/>
          <w:numId w:val="11"/>
        </w:numPr>
        <w:tabs>
          <w:tab w:val="clear" w:pos="720"/>
          <w:tab w:val="left" w:pos="714"/>
        </w:tabs>
        <w:spacing w:before="60"/>
        <w:ind w:left="714" w:hanging="357"/>
        <w:jc w:val="both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příjemce poruší rozpočtovou kázeň a</w:t>
      </w:r>
      <w:r w:rsidR="00E97A18">
        <w:rPr>
          <w:rFonts w:ascii="Tahoma" w:hAnsi="Tahoma" w:cs="Tahoma"/>
          <w:sz w:val="22"/>
          <w:szCs w:val="22"/>
        </w:rPr>
        <w:t> </w:t>
      </w:r>
      <w:r w:rsidRPr="009915DA">
        <w:rPr>
          <w:rFonts w:ascii="Tahoma" w:hAnsi="Tahoma" w:cs="Tahoma"/>
          <w:sz w:val="22"/>
          <w:szCs w:val="22"/>
        </w:rPr>
        <w:t xml:space="preserve">Kraj má podle této </w:t>
      </w:r>
      <w:r w:rsidR="00556632">
        <w:rPr>
          <w:rFonts w:ascii="Tahoma" w:hAnsi="Tahoma" w:cs="Tahoma"/>
          <w:sz w:val="22"/>
          <w:szCs w:val="22"/>
        </w:rPr>
        <w:t xml:space="preserve">nebo jiné </w:t>
      </w:r>
      <w:r w:rsidRPr="009915DA">
        <w:rPr>
          <w:rFonts w:ascii="Tahoma" w:hAnsi="Tahoma" w:cs="Tahoma"/>
          <w:sz w:val="22"/>
          <w:szCs w:val="22"/>
        </w:rPr>
        <w:t>smlouvy ještě povinnost poskytnout mu další finanční plnění</w:t>
      </w:r>
      <w:r w:rsidR="00556632">
        <w:rPr>
          <w:rFonts w:ascii="Tahoma" w:hAnsi="Tahoma" w:cs="Tahoma"/>
          <w:sz w:val="22"/>
          <w:szCs w:val="22"/>
        </w:rPr>
        <w:t xml:space="preserve"> na služby uvedené v </w:t>
      </w:r>
      <w:r w:rsidR="009C5FD9">
        <w:rPr>
          <w:rFonts w:ascii="Tahoma" w:hAnsi="Tahoma" w:cs="Tahoma"/>
          <w:sz w:val="22"/>
          <w:szCs w:val="22"/>
        </w:rPr>
        <w:t>P</w:t>
      </w:r>
      <w:r w:rsidR="00556632">
        <w:rPr>
          <w:rFonts w:ascii="Tahoma" w:hAnsi="Tahoma" w:cs="Tahoma"/>
          <w:sz w:val="22"/>
          <w:szCs w:val="22"/>
        </w:rPr>
        <w:t xml:space="preserve">říloze č. </w:t>
      </w:r>
      <w:r w:rsidR="00641650">
        <w:rPr>
          <w:rFonts w:ascii="Tahoma" w:hAnsi="Tahoma" w:cs="Tahoma"/>
          <w:sz w:val="22"/>
          <w:szCs w:val="22"/>
        </w:rPr>
        <w:t>1</w:t>
      </w:r>
      <w:r w:rsidR="00556632">
        <w:rPr>
          <w:rFonts w:ascii="Tahoma" w:hAnsi="Tahoma" w:cs="Tahoma"/>
          <w:sz w:val="22"/>
          <w:szCs w:val="22"/>
        </w:rPr>
        <w:t xml:space="preserve"> této smlouvy</w:t>
      </w:r>
      <w:r w:rsidR="00CB366C" w:rsidRPr="009915DA">
        <w:rPr>
          <w:rFonts w:ascii="Tahoma" w:hAnsi="Tahoma" w:cs="Tahoma"/>
          <w:sz w:val="22"/>
          <w:szCs w:val="22"/>
        </w:rPr>
        <w:t>,</w:t>
      </w:r>
    </w:p>
    <w:p w14:paraId="28DEBB54" w14:textId="29EF88B1" w:rsidR="00755439" w:rsidRDefault="002156B0" w:rsidP="0053155B">
      <w:pPr>
        <w:pStyle w:val="Odstavecseseznamem"/>
        <w:numPr>
          <w:ilvl w:val="1"/>
          <w:numId w:val="11"/>
        </w:numPr>
        <w:tabs>
          <w:tab w:val="clear" w:pos="720"/>
          <w:tab w:val="left" w:pos="714"/>
        </w:tabs>
        <w:spacing w:before="60"/>
        <w:ind w:left="714" w:hanging="357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veškeré </w:t>
      </w:r>
      <w:r w:rsidR="00CB366C" w:rsidRPr="009915DA">
        <w:rPr>
          <w:rFonts w:ascii="Tahoma" w:hAnsi="Tahoma" w:cs="Tahoma"/>
          <w:sz w:val="22"/>
          <w:szCs w:val="22"/>
        </w:rPr>
        <w:t xml:space="preserve">služby vykonávané příjemcem dle této </w:t>
      </w:r>
      <w:r w:rsidR="00CB366C" w:rsidRPr="00EB5E61">
        <w:rPr>
          <w:rFonts w:ascii="Tahoma" w:hAnsi="Tahoma" w:cs="Tahoma"/>
          <w:sz w:val="22"/>
          <w:szCs w:val="22"/>
        </w:rPr>
        <w:t xml:space="preserve">smlouvy </w:t>
      </w:r>
      <w:r w:rsidR="00C774BD" w:rsidRPr="00EB5E61">
        <w:rPr>
          <w:rFonts w:ascii="Tahoma" w:hAnsi="Tahoma" w:cs="Tahoma"/>
          <w:sz w:val="22"/>
          <w:szCs w:val="22"/>
        </w:rPr>
        <w:t>nebudou</w:t>
      </w:r>
      <w:r w:rsidR="00CB366C" w:rsidRPr="00EB5E61">
        <w:rPr>
          <w:rFonts w:ascii="Tahoma" w:hAnsi="Tahoma" w:cs="Tahoma"/>
          <w:sz w:val="22"/>
          <w:szCs w:val="22"/>
        </w:rPr>
        <w:t xml:space="preserve"> součástí </w:t>
      </w:r>
      <w:r w:rsidR="00860068" w:rsidRPr="00EB5E61">
        <w:rPr>
          <w:rFonts w:ascii="Tahoma" w:hAnsi="Tahoma" w:cs="Tahoma"/>
          <w:sz w:val="22"/>
          <w:szCs w:val="22"/>
        </w:rPr>
        <w:t xml:space="preserve">Krajské </w:t>
      </w:r>
      <w:r w:rsidR="00A43749" w:rsidRPr="00EB5E61">
        <w:rPr>
          <w:rFonts w:ascii="Tahoma" w:hAnsi="Tahoma" w:cs="Tahoma"/>
          <w:sz w:val="22"/>
          <w:szCs w:val="22"/>
        </w:rPr>
        <w:t>s</w:t>
      </w:r>
      <w:r w:rsidR="00CB366C" w:rsidRPr="00EB5E61">
        <w:rPr>
          <w:rFonts w:ascii="Tahoma" w:hAnsi="Tahoma" w:cs="Tahoma"/>
          <w:sz w:val="22"/>
          <w:szCs w:val="22"/>
        </w:rPr>
        <w:t>ítě</w:t>
      </w:r>
      <w:r w:rsidR="00AE7190">
        <w:rPr>
          <w:rFonts w:ascii="Tahoma" w:hAnsi="Tahoma" w:cs="Tahoma"/>
          <w:sz w:val="22"/>
          <w:szCs w:val="22"/>
        </w:rPr>
        <w:t>,</w:t>
      </w:r>
    </w:p>
    <w:p w14:paraId="03C5491B" w14:textId="77777777" w:rsidR="00755439" w:rsidRDefault="00755439" w:rsidP="0053155B">
      <w:pPr>
        <w:pStyle w:val="Odstavecseseznamem"/>
        <w:numPr>
          <w:ilvl w:val="1"/>
          <w:numId w:val="11"/>
        </w:numPr>
        <w:tabs>
          <w:tab w:val="clear" w:pos="720"/>
          <w:tab w:val="left" w:pos="714"/>
        </w:tabs>
        <w:spacing w:before="60"/>
        <w:ind w:left="714" w:hanging="357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 případě neplnění stanovených opatření k</w:t>
      </w:r>
      <w:r w:rsidR="00556632">
        <w:rPr>
          <w:rFonts w:ascii="Tahoma" w:hAnsi="Tahoma" w:cs="Tahoma"/>
          <w:sz w:val="22"/>
          <w:szCs w:val="22"/>
        </w:rPr>
        <w:t> </w:t>
      </w:r>
      <w:r>
        <w:rPr>
          <w:rFonts w:ascii="Tahoma" w:hAnsi="Tahoma" w:cs="Tahoma"/>
          <w:sz w:val="22"/>
          <w:szCs w:val="22"/>
        </w:rPr>
        <w:t>nápravě</w:t>
      </w:r>
      <w:r w:rsidR="00556632">
        <w:rPr>
          <w:rFonts w:ascii="Tahoma" w:hAnsi="Tahoma" w:cs="Tahoma"/>
          <w:sz w:val="22"/>
          <w:szCs w:val="22"/>
        </w:rPr>
        <w:t xml:space="preserve"> dle čl. VIII této smlouvy</w:t>
      </w:r>
      <w:r>
        <w:rPr>
          <w:rFonts w:ascii="Tahoma" w:hAnsi="Tahoma" w:cs="Tahoma"/>
          <w:sz w:val="22"/>
          <w:szCs w:val="22"/>
        </w:rPr>
        <w:t>,</w:t>
      </w:r>
    </w:p>
    <w:p w14:paraId="42923E24" w14:textId="52288BFE" w:rsidR="00A70F55" w:rsidRDefault="00755439" w:rsidP="0053155B">
      <w:pPr>
        <w:pStyle w:val="Odstavecseseznamem"/>
        <w:numPr>
          <w:ilvl w:val="1"/>
          <w:numId w:val="11"/>
        </w:numPr>
        <w:tabs>
          <w:tab w:val="clear" w:pos="720"/>
          <w:tab w:val="left" w:pos="714"/>
        </w:tabs>
        <w:spacing w:before="60"/>
        <w:ind w:left="714" w:hanging="357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příjemce </w:t>
      </w:r>
      <w:r w:rsidR="00556632">
        <w:rPr>
          <w:rFonts w:ascii="Tahoma" w:hAnsi="Tahoma" w:cs="Tahoma"/>
          <w:sz w:val="22"/>
          <w:szCs w:val="22"/>
        </w:rPr>
        <w:t>nesplní povinnost dle p</w:t>
      </w:r>
      <w:r w:rsidR="00556632">
        <w:rPr>
          <w:rFonts w:ascii="Tahoma" w:hAnsi="Tahoma" w:cs="Tahoma"/>
          <w:iCs/>
          <w:sz w:val="22"/>
          <w:szCs w:val="22"/>
        </w:rPr>
        <w:t>ravidel</w:t>
      </w:r>
      <w:r w:rsidR="00556632" w:rsidRPr="00F244E8">
        <w:rPr>
          <w:rFonts w:ascii="Tahoma" w:hAnsi="Tahoma" w:cs="Tahoma"/>
          <w:iCs/>
          <w:sz w:val="22"/>
          <w:szCs w:val="22"/>
        </w:rPr>
        <w:t xml:space="preserve"> pro výpočet a posouzení vyrovnávací platby</w:t>
      </w:r>
      <w:r w:rsidR="00556632">
        <w:rPr>
          <w:rFonts w:ascii="Tahoma" w:hAnsi="Tahoma" w:cs="Tahoma"/>
          <w:iCs/>
          <w:sz w:val="22"/>
          <w:szCs w:val="22"/>
        </w:rPr>
        <w:t xml:space="preserve"> pro</w:t>
      </w:r>
      <w:r w:rsidR="00CD2957">
        <w:rPr>
          <w:rFonts w:ascii="Tahoma" w:hAnsi="Tahoma" w:cs="Tahoma"/>
          <w:iCs/>
          <w:sz w:val="22"/>
          <w:szCs w:val="22"/>
        </w:rPr>
        <w:t> </w:t>
      </w:r>
      <w:r w:rsidR="00556632">
        <w:rPr>
          <w:rFonts w:ascii="Tahoma" w:hAnsi="Tahoma" w:cs="Tahoma"/>
          <w:iCs/>
          <w:sz w:val="22"/>
          <w:szCs w:val="22"/>
        </w:rPr>
        <w:t>příslušný kalendářní rok</w:t>
      </w:r>
      <w:r>
        <w:rPr>
          <w:rFonts w:ascii="Tahoma" w:hAnsi="Tahoma" w:cs="Tahoma"/>
          <w:sz w:val="22"/>
          <w:szCs w:val="22"/>
        </w:rPr>
        <w:t>.</w:t>
      </w:r>
    </w:p>
    <w:p w14:paraId="119DA67F" w14:textId="5934FB18" w:rsidR="00F45527" w:rsidRDefault="00DC05B8" w:rsidP="006E3DC8">
      <w:pPr>
        <w:pStyle w:val="Odstavecseseznamem"/>
        <w:numPr>
          <w:ilvl w:val="0"/>
          <w:numId w:val="11"/>
        </w:numPr>
        <w:tabs>
          <w:tab w:val="left" w:pos="714"/>
        </w:tabs>
        <w:spacing w:before="6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</w:t>
      </w:r>
      <w:r w:rsidR="00777FF3">
        <w:rPr>
          <w:rFonts w:ascii="Tahoma" w:hAnsi="Tahoma" w:cs="Tahoma"/>
          <w:sz w:val="22"/>
          <w:szCs w:val="22"/>
        </w:rPr>
        <w:t> </w:t>
      </w:r>
      <w:r>
        <w:rPr>
          <w:rFonts w:ascii="Tahoma" w:hAnsi="Tahoma" w:cs="Tahoma"/>
          <w:sz w:val="22"/>
          <w:szCs w:val="22"/>
        </w:rPr>
        <w:t>případě</w:t>
      </w:r>
      <w:r w:rsidR="00777FF3">
        <w:rPr>
          <w:rFonts w:ascii="Tahoma" w:hAnsi="Tahoma" w:cs="Tahoma"/>
          <w:sz w:val="22"/>
          <w:szCs w:val="22"/>
        </w:rPr>
        <w:t>, kdy</w:t>
      </w:r>
      <w:r w:rsidR="003D2708">
        <w:rPr>
          <w:rFonts w:ascii="Tahoma" w:hAnsi="Tahoma" w:cs="Tahoma"/>
          <w:sz w:val="22"/>
          <w:szCs w:val="22"/>
        </w:rPr>
        <w:t xml:space="preserve"> některá ze služeb</w:t>
      </w:r>
      <w:r w:rsidR="00777FF3">
        <w:rPr>
          <w:rFonts w:ascii="Tahoma" w:hAnsi="Tahoma" w:cs="Tahoma"/>
          <w:sz w:val="22"/>
          <w:szCs w:val="22"/>
        </w:rPr>
        <w:t xml:space="preserve"> vykonávan</w:t>
      </w:r>
      <w:r w:rsidR="003D2708">
        <w:rPr>
          <w:rFonts w:ascii="Tahoma" w:hAnsi="Tahoma" w:cs="Tahoma"/>
          <w:sz w:val="22"/>
          <w:szCs w:val="22"/>
        </w:rPr>
        <w:t>ých</w:t>
      </w:r>
      <w:r w:rsidR="00777FF3">
        <w:rPr>
          <w:rFonts w:ascii="Tahoma" w:hAnsi="Tahoma" w:cs="Tahoma"/>
          <w:sz w:val="22"/>
          <w:szCs w:val="22"/>
        </w:rPr>
        <w:t xml:space="preserve"> příjemcem dle této smlouvy </w:t>
      </w:r>
      <w:r w:rsidR="002617BF">
        <w:rPr>
          <w:rFonts w:ascii="Tahoma" w:hAnsi="Tahoma" w:cs="Tahoma"/>
          <w:sz w:val="22"/>
          <w:szCs w:val="22"/>
        </w:rPr>
        <w:t xml:space="preserve">přestane být </w:t>
      </w:r>
      <w:r w:rsidR="00777FF3">
        <w:rPr>
          <w:rFonts w:ascii="Tahoma" w:hAnsi="Tahoma" w:cs="Tahoma"/>
          <w:sz w:val="22"/>
          <w:szCs w:val="22"/>
        </w:rPr>
        <w:t xml:space="preserve">součástí Krajské sítě, </w:t>
      </w:r>
      <w:r w:rsidR="00960311">
        <w:rPr>
          <w:rFonts w:ascii="Tahoma" w:hAnsi="Tahoma" w:cs="Tahoma"/>
          <w:sz w:val="22"/>
          <w:szCs w:val="22"/>
        </w:rPr>
        <w:t xml:space="preserve">zanikne </w:t>
      </w:r>
      <w:r w:rsidR="002617BF">
        <w:rPr>
          <w:rFonts w:ascii="Tahoma" w:hAnsi="Tahoma" w:cs="Tahoma"/>
          <w:sz w:val="22"/>
          <w:szCs w:val="22"/>
        </w:rPr>
        <w:t>ke stejnému datu také závazkový vztah z této smlouvy ve</w:t>
      </w:r>
      <w:r w:rsidR="00CD2957">
        <w:rPr>
          <w:rFonts w:ascii="Tahoma" w:hAnsi="Tahoma" w:cs="Tahoma"/>
          <w:sz w:val="22"/>
          <w:szCs w:val="22"/>
        </w:rPr>
        <w:t> </w:t>
      </w:r>
      <w:r w:rsidR="002617BF">
        <w:rPr>
          <w:rFonts w:ascii="Tahoma" w:hAnsi="Tahoma" w:cs="Tahoma"/>
          <w:sz w:val="22"/>
          <w:szCs w:val="22"/>
        </w:rPr>
        <w:t xml:space="preserve">vztahu </w:t>
      </w:r>
      <w:r w:rsidR="00960311">
        <w:rPr>
          <w:rFonts w:ascii="Tahoma" w:hAnsi="Tahoma" w:cs="Tahoma"/>
          <w:sz w:val="22"/>
          <w:szCs w:val="22"/>
        </w:rPr>
        <w:t>k této konkrétní službě</w:t>
      </w:r>
      <w:r w:rsidR="002617BF">
        <w:rPr>
          <w:rFonts w:ascii="Tahoma" w:hAnsi="Tahoma" w:cs="Tahoma"/>
          <w:sz w:val="22"/>
          <w:szCs w:val="22"/>
        </w:rPr>
        <w:t>, která přestala být součástí Krajské sítě. Z</w:t>
      </w:r>
      <w:r w:rsidR="00960311">
        <w:rPr>
          <w:rFonts w:ascii="Tahoma" w:hAnsi="Tahoma" w:cs="Tahoma"/>
          <w:sz w:val="22"/>
          <w:szCs w:val="22"/>
        </w:rPr>
        <w:t xml:space="preserve"> tohoto </w:t>
      </w:r>
      <w:r w:rsidR="002617BF">
        <w:rPr>
          <w:rFonts w:ascii="Tahoma" w:hAnsi="Tahoma" w:cs="Tahoma"/>
          <w:sz w:val="22"/>
          <w:szCs w:val="22"/>
        </w:rPr>
        <w:t xml:space="preserve">důvodu </w:t>
      </w:r>
      <w:r w:rsidR="00960311">
        <w:rPr>
          <w:rFonts w:ascii="Tahoma" w:hAnsi="Tahoma" w:cs="Tahoma"/>
          <w:sz w:val="22"/>
          <w:szCs w:val="22"/>
        </w:rPr>
        <w:t xml:space="preserve">zániku závazku vůči konkrétní službě </w:t>
      </w:r>
      <w:r w:rsidR="002617BF">
        <w:rPr>
          <w:rFonts w:ascii="Tahoma" w:hAnsi="Tahoma" w:cs="Tahoma"/>
          <w:sz w:val="22"/>
          <w:szCs w:val="22"/>
        </w:rPr>
        <w:t>není nutné uzavírat ke smlouvě dodatek.</w:t>
      </w:r>
    </w:p>
    <w:p w14:paraId="7F66C0CB" w14:textId="77777777" w:rsidR="00A70F55" w:rsidRPr="009915DA" w:rsidRDefault="00A70F55" w:rsidP="007A6A90">
      <w:pPr>
        <w:keepNext/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9915DA">
        <w:rPr>
          <w:rFonts w:ascii="Tahoma" w:hAnsi="Tahoma" w:cs="Tahoma"/>
          <w:b/>
          <w:sz w:val="22"/>
          <w:szCs w:val="22"/>
        </w:rPr>
        <w:lastRenderedPageBreak/>
        <w:t>XI.</w:t>
      </w:r>
      <w:r w:rsidR="009915DA">
        <w:rPr>
          <w:rFonts w:ascii="Tahoma" w:hAnsi="Tahoma" w:cs="Tahoma"/>
          <w:b/>
          <w:sz w:val="22"/>
          <w:szCs w:val="22"/>
        </w:rPr>
        <w:br/>
      </w:r>
      <w:r w:rsidRPr="009915DA">
        <w:rPr>
          <w:rFonts w:ascii="Tahoma" w:hAnsi="Tahoma" w:cs="Tahoma"/>
          <w:b/>
          <w:sz w:val="22"/>
          <w:szCs w:val="22"/>
        </w:rPr>
        <w:t>Závěrečná ustanovení</w:t>
      </w:r>
    </w:p>
    <w:p w14:paraId="23FF2428" w14:textId="457C1161" w:rsidR="00A70F55" w:rsidRPr="000E1597" w:rsidRDefault="00A70F55" w:rsidP="00E97A18">
      <w:pPr>
        <w:numPr>
          <w:ilvl w:val="0"/>
          <w:numId w:val="14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0E1597">
        <w:rPr>
          <w:rFonts w:ascii="Tahoma" w:hAnsi="Tahoma" w:cs="Tahoma"/>
          <w:sz w:val="22"/>
          <w:szCs w:val="22"/>
        </w:rPr>
        <w:t xml:space="preserve">Jakékoli změny této smlouvy lze provádět pouze formou písemných </w:t>
      </w:r>
      <w:r w:rsidR="00E97A18" w:rsidRPr="000E1597">
        <w:rPr>
          <w:rFonts w:ascii="Tahoma" w:hAnsi="Tahoma" w:cs="Tahoma"/>
          <w:sz w:val="22"/>
          <w:szCs w:val="22"/>
        </w:rPr>
        <w:t xml:space="preserve">vzestupně </w:t>
      </w:r>
      <w:r w:rsidRPr="000E1597">
        <w:rPr>
          <w:rFonts w:ascii="Tahoma" w:hAnsi="Tahoma" w:cs="Tahoma"/>
          <w:sz w:val="22"/>
          <w:szCs w:val="22"/>
        </w:rPr>
        <w:t>číslovaných dodatků na základě dohody obou smluvních stran</w:t>
      </w:r>
      <w:r w:rsidR="004D5C02">
        <w:rPr>
          <w:rFonts w:ascii="Tahoma" w:hAnsi="Tahoma" w:cs="Tahoma"/>
          <w:sz w:val="22"/>
          <w:szCs w:val="22"/>
        </w:rPr>
        <w:t xml:space="preserve"> s výjimkou postupu dle čl. X odst. 3 této smlouvy</w:t>
      </w:r>
      <w:r w:rsidRPr="000E1597">
        <w:rPr>
          <w:rFonts w:ascii="Tahoma" w:hAnsi="Tahoma" w:cs="Tahoma"/>
          <w:sz w:val="22"/>
          <w:szCs w:val="22"/>
        </w:rPr>
        <w:t>.</w:t>
      </w:r>
    </w:p>
    <w:p w14:paraId="0E1AE87A" w14:textId="77777777" w:rsidR="00A70F55" w:rsidRPr="000E1597" w:rsidRDefault="00A70F55" w:rsidP="00E97A18">
      <w:pPr>
        <w:numPr>
          <w:ilvl w:val="0"/>
          <w:numId w:val="14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0E1597">
        <w:rPr>
          <w:rFonts w:ascii="Tahoma" w:hAnsi="Tahoma" w:cs="Tahoma"/>
          <w:sz w:val="22"/>
          <w:szCs w:val="22"/>
        </w:rPr>
        <w:t>Vztahy touto smlouvou neupravené se řídí obecně závaznými právními předpisy.</w:t>
      </w:r>
    </w:p>
    <w:p w14:paraId="395550E9" w14:textId="4E5E24B7" w:rsidR="00A70F55" w:rsidRPr="000E1597" w:rsidRDefault="007940BF" w:rsidP="00E97A18">
      <w:pPr>
        <w:numPr>
          <w:ilvl w:val="0"/>
          <w:numId w:val="14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B2285D">
        <w:rPr>
          <w:rFonts w:ascii="Tahoma" w:hAnsi="Tahoma" w:cs="Tahoma"/>
          <w:sz w:val="22"/>
          <w:szCs w:val="22"/>
        </w:rPr>
        <w:t>Je-li tato smlouva uzavírána v listinné podobě, vyhotovuje se ve třech stejnopisech s</w:t>
      </w:r>
      <w:r w:rsidR="00CD2957">
        <w:rPr>
          <w:rFonts w:ascii="Tahoma" w:hAnsi="Tahoma" w:cs="Tahoma"/>
          <w:sz w:val="22"/>
          <w:szCs w:val="22"/>
        </w:rPr>
        <w:t> </w:t>
      </w:r>
      <w:r w:rsidRPr="00B2285D">
        <w:rPr>
          <w:rFonts w:ascii="Tahoma" w:hAnsi="Tahoma" w:cs="Tahoma"/>
          <w:sz w:val="22"/>
          <w:szCs w:val="22"/>
        </w:rPr>
        <w:t>platností originálu, z nichž dva obdrží Kraj a jeden příjemce. Je-li tato smlouva uzavírána elektronicky, obdrží obě strany její elektronický originál opatřený uznávanými elektronickými podpisy</w:t>
      </w:r>
      <w:r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2"/>
          <w:szCs w:val="22"/>
        </w:rPr>
        <w:t xml:space="preserve"> </w:t>
      </w:r>
    </w:p>
    <w:p w14:paraId="190DC427" w14:textId="77777777" w:rsidR="00A70F55" w:rsidRPr="000E1597" w:rsidRDefault="00A70F55" w:rsidP="00E97A18">
      <w:pPr>
        <w:numPr>
          <w:ilvl w:val="0"/>
          <w:numId w:val="14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0E1597">
        <w:rPr>
          <w:rFonts w:ascii="Tahoma" w:hAnsi="Tahoma" w:cs="Tahoma"/>
          <w:sz w:val="22"/>
          <w:szCs w:val="22"/>
        </w:rPr>
        <w:t>Nedílnou součástí smlouvy je Příloha č.</w:t>
      </w:r>
      <w:r w:rsidR="00E97A18" w:rsidRPr="000E1597">
        <w:rPr>
          <w:rFonts w:ascii="Tahoma" w:hAnsi="Tahoma" w:cs="Tahoma"/>
          <w:sz w:val="22"/>
          <w:szCs w:val="22"/>
        </w:rPr>
        <w:t> </w:t>
      </w:r>
      <w:r w:rsidR="00641650">
        <w:rPr>
          <w:rFonts w:ascii="Tahoma" w:hAnsi="Tahoma" w:cs="Tahoma"/>
          <w:sz w:val="22"/>
          <w:szCs w:val="22"/>
        </w:rPr>
        <w:t>1</w:t>
      </w:r>
      <w:r w:rsidRPr="000E1597">
        <w:rPr>
          <w:rFonts w:ascii="Tahoma" w:hAnsi="Tahoma" w:cs="Tahoma"/>
          <w:sz w:val="22"/>
          <w:szCs w:val="22"/>
        </w:rPr>
        <w:t>: Podrobný popis činnost</w:t>
      </w:r>
      <w:r w:rsidRPr="000E1597">
        <w:rPr>
          <w:rFonts w:ascii="Tahoma" w:hAnsi="Tahoma" w:cs="Tahoma"/>
          <w:bCs/>
          <w:sz w:val="22"/>
          <w:szCs w:val="22"/>
        </w:rPr>
        <w:t>í</w:t>
      </w:r>
      <w:r w:rsidRPr="000E1597">
        <w:rPr>
          <w:rFonts w:ascii="Tahoma" w:hAnsi="Tahoma" w:cs="Tahoma"/>
          <w:sz w:val="22"/>
          <w:szCs w:val="22"/>
        </w:rPr>
        <w:t xml:space="preserve"> příjemce</w:t>
      </w:r>
      <w:r w:rsidRPr="000E1597">
        <w:rPr>
          <w:rFonts w:ascii="Tahoma" w:hAnsi="Tahoma" w:cs="Tahoma"/>
          <w:bCs/>
          <w:sz w:val="22"/>
          <w:szCs w:val="22"/>
        </w:rPr>
        <w:t xml:space="preserve">, které budou </w:t>
      </w:r>
      <w:r w:rsidRPr="000E1597">
        <w:rPr>
          <w:rFonts w:ascii="Tahoma" w:hAnsi="Tahoma" w:cs="Tahoma"/>
          <w:sz w:val="22"/>
          <w:szCs w:val="22"/>
        </w:rPr>
        <w:t>realizovány</w:t>
      </w:r>
      <w:r w:rsidRPr="000E1597">
        <w:rPr>
          <w:rFonts w:ascii="Tahoma" w:hAnsi="Tahoma" w:cs="Tahoma"/>
          <w:bCs/>
          <w:sz w:val="22"/>
          <w:szCs w:val="22"/>
        </w:rPr>
        <w:t xml:space="preserve"> v režimu závazku veřejné služby</w:t>
      </w:r>
      <w:r w:rsidR="00FF28A8" w:rsidRPr="000E1597">
        <w:rPr>
          <w:rFonts w:ascii="Tahoma" w:hAnsi="Tahoma" w:cs="Tahoma"/>
          <w:bCs/>
          <w:sz w:val="22"/>
          <w:szCs w:val="22"/>
        </w:rPr>
        <w:t>.</w:t>
      </w:r>
    </w:p>
    <w:p w14:paraId="402AC6E9" w14:textId="77777777" w:rsidR="00A70F55" w:rsidRPr="006E0A53" w:rsidRDefault="00A70F55" w:rsidP="00E97A18">
      <w:pPr>
        <w:numPr>
          <w:ilvl w:val="0"/>
          <w:numId w:val="14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6E0A53">
        <w:rPr>
          <w:rFonts w:ascii="Tahoma" w:hAnsi="Tahoma" w:cs="Tahoma"/>
          <w:sz w:val="22"/>
          <w:szCs w:val="22"/>
        </w:rPr>
        <w:t>Smluvní strany shodně prohlašují, že si smlouvu před jejím podpisem přečetly, že byla uzavřena po vzájemném projednání podle jejich pravé a svobodné vůle, určitě, vážně a srozumitelně</w:t>
      </w:r>
      <w:r w:rsidR="00E97A18" w:rsidRPr="006E0A53">
        <w:rPr>
          <w:rFonts w:ascii="Tahoma" w:hAnsi="Tahoma" w:cs="Tahoma"/>
          <w:sz w:val="22"/>
          <w:szCs w:val="22"/>
        </w:rPr>
        <w:t>, a </w:t>
      </w:r>
      <w:r w:rsidRPr="006E0A53">
        <w:rPr>
          <w:rFonts w:ascii="Tahoma" w:hAnsi="Tahoma" w:cs="Tahoma"/>
          <w:sz w:val="22"/>
          <w:szCs w:val="22"/>
        </w:rPr>
        <w:t>že se dohodly o celém jejím obsahu, což stvrzují svými podpisy.</w:t>
      </w:r>
    </w:p>
    <w:p w14:paraId="441DC212" w14:textId="3DC20B9C" w:rsidR="00A43749" w:rsidRPr="000773C6" w:rsidRDefault="00BA10E1">
      <w:pPr>
        <w:pStyle w:val="Odstavecseseznamem"/>
        <w:numPr>
          <w:ilvl w:val="0"/>
          <w:numId w:val="14"/>
        </w:numPr>
        <w:spacing w:before="120"/>
        <w:jc w:val="both"/>
        <w:rPr>
          <w:rFonts w:ascii="Tahoma" w:hAnsi="Tahoma" w:cs="Tahoma"/>
          <w:sz w:val="22"/>
          <w:szCs w:val="22"/>
        </w:rPr>
      </w:pPr>
      <w:r w:rsidRPr="006E0A53">
        <w:rPr>
          <w:rFonts w:ascii="Tahoma" w:hAnsi="Tahoma" w:cs="Tahoma"/>
          <w:sz w:val="22"/>
          <w:szCs w:val="22"/>
        </w:rPr>
        <w:t>T</w:t>
      </w:r>
      <w:r w:rsidR="000773C6" w:rsidRPr="006E0A53">
        <w:rPr>
          <w:rFonts w:ascii="Tahoma" w:hAnsi="Tahoma" w:cs="Tahoma"/>
          <w:sz w:val="22"/>
          <w:szCs w:val="22"/>
        </w:rPr>
        <w:t>ato smlouva</w:t>
      </w:r>
      <w:r w:rsidRPr="006E0A53">
        <w:rPr>
          <w:rFonts w:ascii="Tahoma" w:hAnsi="Tahoma" w:cs="Tahoma"/>
          <w:sz w:val="22"/>
          <w:szCs w:val="22"/>
        </w:rPr>
        <w:t xml:space="preserve"> nabývá platnosti a účinnosti dnem, kdy vyjádření souhlasu s</w:t>
      </w:r>
      <w:r w:rsidR="000773C6" w:rsidRPr="006E0A53">
        <w:rPr>
          <w:rFonts w:ascii="Tahoma" w:hAnsi="Tahoma" w:cs="Tahoma"/>
          <w:sz w:val="22"/>
          <w:szCs w:val="22"/>
        </w:rPr>
        <w:t> </w:t>
      </w:r>
      <w:r w:rsidRPr="006E0A53">
        <w:rPr>
          <w:rFonts w:ascii="Tahoma" w:hAnsi="Tahoma" w:cs="Tahoma"/>
          <w:sz w:val="22"/>
          <w:szCs w:val="22"/>
        </w:rPr>
        <w:t>obsahem</w:t>
      </w:r>
      <w:r w:rsidR="000773C6" w:rsidRPr="006E0A53">
        <w:rPr>
          <w:rFonts w:ascii="Tahoma" w:hAnsi="Tahoma" w:cs="Tahoma"/>
          <w:sz w:val="22"/>
          <w:szCs w:val="22"/>
        </w:rPr>
        <w:t xml:space="preserve"> </w:t>
      </w:r>
      <w:r w:rsidRPr="006E0A53">
        <w:rPr>
          <w:rFonts w:ascii="Tahoma" w:hAnsi="Tahoma" w:cs="Tahoma"/>
          <w:sz w:val="22"/>
          <w:szCs w:val="22"/>
        </w:rPr>
        <w:t>návrhu dojde druhé smluvní straně</w:t>
      </w:r>
      <w:r w:rsidR="00A43749" w:rsidRPr="006E0A53">
        <w:rPr>
          <w:rFonts w:ascii="Tahoma" w:hAnsi="Tahoma" w:cs="Tahoma"/>
          <w:sz w:val="22"/>
          <w:szCs w:val="22"/>
        </w:rPr>
        <w:t>, nestanoví</w:t>
      </w:r>
      <w:r w:rsidR="00A43749" w:rsidRPr="006E0A53">
        <w:rPr>
          <w:rFonts w:ascii="Tahoma" w:hAnsi="Tahoma" w:cs="Tahoma"/>
          <w:sz w:val="22"/>
          <w:szCs w:val="22"/>
        </w:rPr>
        <w:noBreakHyphen/>
        <w:t>li zákon č. 340/2015 Sb., o zvláštních podmínkách účinnosti některých smluv, uveřejňování těchto smluv</w:t>
      </w:r>
      <w:r w:rsidR="00A43749" w:rsidRPr="000773C6">
        <w:rPr>
          <w:rFonts w:ascii="Tahoma" w:hAnsi="Tahoma" w:cs="Tahoma"/>
          <w:sz w:val="22"/>
          <w:szCs w:val="22"/>
        </w:rPr>
        <w:t xml:space="preserve"> a o registru smluv (zákon o registru smluv), ve znění pozdějších předpisů (dále jen „zákon o registru smluv“), jinak. V takovém případě nabývá </w:t>
      </w:r>
      <w:r w:rsidR="00DC3005" w:rsidRPr="000773C6">
        <w:rPr>
          <w:rFonts w:ascii="Tahoma" w:hAnsi="Tahoma" w:cs="Tahoma"/>
          <w:sz w:val="22"/>
          <w:szCs w:val="22"/>
        </w:rPr>
        <w:t>smlouva</w:t>
      </w:r>
      <w:r w:rsidR="00A43749" w:rsidRPr="000773C6">
        <w:rPr>
          <w:rFonts w:ascii="Tahoma" w:hAnsi="Tahoma" w:cs="Tahoma"/>
          <w:sz w:val="22"/>
          <w:szCs w:val="22"/>
        </w:rPr>
        <w:t xml:space="preserve"> účinnosti dnem je</w:t>
      </w:r>
      <w:r w:rsidR="00DC3005" w:rsidRPr="000773C6">
        <w:rPr>
          <w:rFonts w:ascii="Tahoma" w:hAnsi="Tahoma" w:cs="Tahoma"/>
          <w:sz w:val="22"/>
          <w:szCs w:val="22"/>
        </w:rPr>
        <w:t>jí</w:t>
      </w:r>
      <w:r w:rsidR="00A43749" w:rsidRPr="000773C6">
        <w:rPr>
          <w:rFonts w:ascii="Tahoma" w:hAnsi="Tahoma" w:cs="Tahoma"/>
          <w:sz w:val="22"/>
          <w:szCs w:val="22"/>
        </w:rPr>
        <w:t>ho uveřejnění v registru smluv.</w:t>
      </w:r>
    </w:p>
    <w:p w14:paraId="44AAF5D2" w14:textId="77777777" w:rsidR="00A43749" w:rsidRPr="000E1597" w:rsidRDefault="00A43749" w:rsidP="00A43749">
      <w:pPr>
        <w:pStyle w:val="Odstavecseseznamem"/>
        <w:numPr>
          <w:ilvl w:val="0"/>
          <w:numId w:val="14"/>
        </w:numPr>
        <w:spacing w:before="120"/>
        <w:jc w:val="both"/>
        <w:rPr>
          <w:rFonts w:ascii="Tahoma" w:hAnsi="Tahoma" w:cs="Tahoma"/>
          <w:sz w:val="22"/>
          <w:szCs w:val="22"/>
        </w:rPr>
      </w:pPr>
      <w:r w:rsidRPr="000E1597">
        <w:rPr>
          <w:rFonts w:ascii="Tahoma" w:hAnsi="Tahoma" w:cs="Tahoma"/>
          <w:sz w:val="22"/>
          <w:szCs w:val="22"/>
        </w:rPr>
        <w:t>Smluvní strany se dohodly, že pokud se na t</w:t>
      </w:r>
      <w:r w:rsidR="000E1597" w:rsidRPr="000E1597">
        <w:rPr>
          <w:rFonts w:ascii="Tahoma" w:hAnsi="Tahoma" w:cs="Tahoma"/>
          <w:sz w:val="22"/>
          <w:szCs w:val="22"/>
        </w:rPr>
        <w:t>uto smlouvu</w:t>
      </w:r>
      <w:r w:rsidRPr="000E1597">
        <w:rPr>
          <w:rFonts w:ascii="Tahoma" w:hAnsi="Tahoma" w:cs="Tahoma"/>
          <w:sz w:val="22"/>
          <w:szCs w:val="22"/>
        </w:rPr>
        <w:t xml:space="preserve"> vztahuje povinnost uveřejnění v registru smluv ve smyslu zákona o registru smluv, provede uveřejnění v souladu se zákonem Moravskoslezský kraj.</w:t>
      </w:r>
    </w:p>
    <w:p w14:paraId="6DA5457D" w14:textId="77777777" w:rsidR="000E1597" w:rsidRDefault="000E1597" w:rsidP="000E1597">
      <w:pPr>
        <w:pStyle w:val="Odstavecseseznamem"/>
        <w:keepNext/>
        <w:numPr>
          <w:ilvl w:val="0"/>
          <w:numId w:val="14"/>
        </w:numPr>
        <w:spacing w:before="120"/>
        <w:jc w:val="both"/>
        <w:rPr>
          <w:rFonts w:ascii="Tahoma" w:hAnsi="Tahoma" w:cs="Tahoma"/>
          <w:sz w:val="22"/>
          <w:szCs w:val="22"/>
        </w:rPr>
      </w:pPr>
      <w:r w:rsidRPr="000E1597">
        <w:rPr>
          <w:rFonts w:ascii="Tahoma" w:hAnsi="Tahoma" w:cs="Tahoma"/>
          <w:sz w:val="22"/>
          <w:szCs w:val="22"/>
        </w:rPr>
        <w:t>V případě, že t</w:t>
      </w:r>
      <w:r>
        <w:rPr>
          <w:rFonts w:ascii="Tahoma" w:hAnsi="Tahoma" w:cs="Tahoma"/>
          <w:sz w:val="22"/>
          <w:szCs w:val="22"/>
        </w:rPr>
        <w:t>ato smlouva</w:t>
      </w:r>
      <w:r w:rsidRPr="000E1597">
        <w:rPr>
          <w:rFonts w:ascii="Tahoma" w:hAnsi="Tahoma" w:cs="Tahoma"/>
          <w:sz w:val="22"/>
          <w:szCs w:val="22"/>
        </w:rPr>
        <w:t xml:space="preserve"> nebude uveřejněn</w:t>
      </w:r>
      <w:r>
        <w:rPr>
          <w:rFonts w:ascii="Tahoma" w:hAnsi="Tahoma" w:cs="Tahoma"/>
          <w:sz w:val="22"/>
          <w:szCs w:val="22"/>
        </w:rPr>
        <w:t>a</w:t>
      </w:r>
      <w:r w:rsidRPr="000E1597">
        <w:rPr>
          <w:rFonts w:ascii="Tahoma" w:hAnsi="Tahoma" w:cs="Tahoma"/>
          <w:sz w:val="22"/>
          <w:szCs w:val="22"/>
        </w:rPr>
        <w:t xml:space="preserve"> dle předchozího odstavce, bere příjemce na vědomí a výslovně souhlasí s tím, že </w:t>
      </w:r>
      <w:r>
        <w:rPr>
          <w:rFonts w:ascii="Tahoma" w:hAnsi="Tahoma" w:cs="Tahoma"/>
          <w:sz w:val="22"/>
          <w:szCs w:val="22"/>
        </w:rPr>
        <w:t>smlouva</w:t>
      </w:r>
      <w:r w:rsidRPr="000E1597">
        <w:rPr>
          <w:rFonts w:ascii="Tahoma" w:hAnsi="Tahoma" w:cs="Tahoma"/>
          <w:sz w:val="22"/>
          <w:szCs w:val="22"/>
        </w:rPr>
        <w:t xml:space="preserve"> včetně příloh bude zveřejněn</w:t>
      </w:r>
      <w:r w:rsidR="00480801">
        <w:rPr>
          <w:rFonts w:ascii="Tahoma" w:hAnsi="Tahoma" w:cs="Tahoma"/>
          <w:sz w:val="22"/>
          <w:szCs w:val="22"/>
        </w:rPr>
        <w:t>a na </w:t>
      </w:r>
      <w:r w:rsidRPr="000E1597">
        <w:rPr>
          <w:rFonts w:ascii="Tahoma" w:hAnsi="Tahoma" w:cs="Tahoma"/>
          <w:sz w:val="22"/>
          <w:szCs w:val="22"/>
        </w:rPr>
        <w:t xml:space="preserve">oficiálních webových stránkách Moravskoslezského kraje. </w:t>
      </w:r>
      <w:r w:rsidR="00BE11CE">
        <w:rPr>
          <w:rFonts w:ascii="Tahoma" w:hAnsi="Tahoma" w:cs="Tahoma"/>
          <w:sz w:val="22"/>
          <w:szCs w:val="22"/>
        </w:rPr>
        <w:t>Smlouva</w:t>
      </w:r>
      <w:r w:rsidRPr="000E1597">
        <w:rPr>
          <w:rFonts w:ascii="Tahoma" w:hAnsi="Tahoma" w:cs="Tahoma"/>
          <w:sz w:val="22"/>
          <w:szCs w:val="22"/>
        </w:rPr>
        <w:t xml:space="preserve"> bude zveřejněn</w:t>
      </w:r>
      <w:r w:rsidR="00BE11CE">
        <w:rPr>
          <w:rFonts w:ascii="Tahoma" w:hAnsi="Tahoma" w:cs="Tahoma"/>
          <w:sz w:val="22"/>
          <w:szCs w:val="22"/>
        </w:rPr>
        <w:t>a</w:t>
      </w:r>
      <w:r w:rsidRPr="000E1597">
        <w:rPr>
          <w:rFonts w:ascii="Tahoma" w:hAnsi="Tahoma" w:cs="Tahoma"/>
          <w:sz w:val="22"/>
          <w:szCs w:val="22"/>
        </w:rPr>
        <w:t xml:space="preserve"> po</w:t>
      </w:r>
      <w:r w:rsidR="00480801">
        <w:rPr>
          <w:rFonts w:ascii="Tahoma" w:hAnsi="Tahoma" w:cs="Tahoma"/>
          <w:sz w:val="22"/>
          <w:szCs w:val="22"/>
        </w:rPr>
        <w:t> </w:t>
      </w:r>
      <w:r w:rsidRPr="000E1597">
        <w:rPr>
          <w:rFonts w:ascii="Tahoma" w:hAnsi="Tahoma" w:cs="Tahoma"/>
          <w:sz w:val="22"/>
          <w:szCs w:val="22"/>
        </w:rPr>
        <w:t xml:space="preserve">anonymizaci provedené v souladu </w:t>
      </w:r>
      <w:r w:rsidR="00BE11CE">
        <w:rPr>
          <w:rFonts w:ascii="Tahoma" w:hAnsi="Tahoma" w:cs="Tahoma"/>
          <w:sz w:val="22"/>
          <w:szCs w:val="22"/>
        </w:rPr>
        <w:t>s předpisy na ochranu osobních údajů</w:t>
      </w:r>
      <w:r w:rsidR="00420240">
        <w:rPr>
          <w:rFonts w:ascii="Tahoma" w:hAnsi="Tahoma" w:cs="Tahoma"/>
          <w:sz w:val="22"/>
          <w:szCs w:val="22"/>
        </w:rPr>
        <w:t>.</w:t>
      </w:r>
    </w:p>
    <w:p w14:paraId="7867C232" w14:textId="342FE7A2" w:rsidR="00082F34" w:rsidRPr="00082F34" w:rsidRDefault="00082F34" w:rsidP="00082F34">
      <w:pPr>
        <w:pStyle w:val="Odstavecseseznamem"/>
        <w:numPr>
          <w:ilvl w:val="0"/>
          <w:numId w:val="14"/>
        </w:numPr>
        <w:spacing w:before="120"/>
        <w:jc w:val="both"/>
        <w:rPr>
          <w:rFonts w:ascii="Tahoma" w:hAnsi="Tahoma" w:cs="Tahoma"/>
          <w:sz w:val="22"/>
          <w:szCs w:val="22"/>
        </w:rPr>
      </w:pPr>
      <w:r w:rsidRPr="00082F34">
        <w:rPr>
          <w:rFonts w:ascii="Tahoma" w:hAnsi="Tahoma" w:cs="Tahoma"/>
          <w:sz w:val="22"/>
          <w:szCs w:val="22"/>
        </w:rPr>
        <w:t>Osobní údaje obsažené v této smlouvě budou Moravskoslezským krajem zpracovávány pouze pro účely plnění práv a povinností vyplývajících z této smlouvy; k jiným účelům nebudou tyto osobní údaje Moravskoslezským krajem použity. Moravskoslezský kraj při</w:t>
      </w:r>
      <w:r w:rsidR="00CD2957">
        <w:rPr>
          <w:rFonts w:ascii="Tahoma" w:hAnsi="Tahoma" w:cs="Tahoma"/>
          <w:sz w:val="22"/>
          <w:szCs w:val="22"/>
        </w:rPr>
        <w:t> </w:t>
      </w:r>
      <w:r w:rsidRPr="00082F34">
        <w:rPr>
          <w:rFonts w:ascii="Tahoma" w:hAnsi="Tahoma" w:cs="Tahoma"/>
          <w:sz w:val="22"/>
          <w:szCs w:val="22"/>
        </w:rPr>
        <w:t>zpracovávání osobních údajů dodržuje platné právní předpisy. Podrobné informace o</w:t>
      </w:r>
      <w:r w:rsidR="00420240">
        <w:rPr>
          <w:rFonts w:ascii="Tahoma" w:hAnsi="Tahoma" w:cs="Tahoma"/>
          <w:sz w:val="22"/>
          <w:szCs w:val="22"/>
        </w:rPr>
        <w:t> </w:t>
      </w:r>
      <w:r w:rsidRPr="00082F34">
        <w:rPr>
          <w:rFonts w:ascii="Tahoma" w:hAnsi="Tahoma" w:cs="Tahoma"/>
          <w:sz w:val="22"/>
          <w:szCs w:val="22"/>
        </w:rPr>
        <w:t xml:space="preserve">ochraně osobních údajů jsou uvedeny na oficiálních webových stránkách Moravskoslezského kraje </w:t>
      </w:r>
      <w:hyperlink r:id="rId11" w:history="1">
        <w:r w:rsidRPr="00082F34">
          <w:rPr>
            <w:rStyle w:val="Hypertextovodkaz"/>
            <w:rFonts w:ascii="Tahoma" w:hAnsi="Tahoma" w:cs="Tahoma"/>
            <w:sz w:val="22"/>
            <w:szCs w:val="22"/>
          </w:rPr>
          <w:t>www.msk.cz</w:t>
        </w:r>
      </w:hyperlink>
      <w:r w:rsidRPr="00082F34">
        <w:rPr>
          <w:rFonts w:ascii="Tahoma" w:hAnsi="Tahoma" w:cs="Tahoma"/>
          <w:sz w:val="22"/>
          <w:szCs w:val="22"/>
        </w:rPr>
        <w:t>.</w:t>
      </w:r>
    </w:p>
    <w:p w14:paraId="3F91E6AF" w14:textId="77777777" w:rsidR="00A70F55" w:rsidRPr="000E1597" w:rsidRDefault="00A70F55" w:rsidP="00E97A18">
      <w:pPr>
        <w:keepNext/>
        <w:numPr>
          <w:ilvl w:val="0"/>
          <w:numId w:val="14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0E1597">
        <w:rPr>
          <w:rFonts w:ascii="Tahoma" w:hAnsi="Tahoma" w:cs="Tahoma"/>
          <w:sz w:val="22"/>
          <w:szCs w:val="22"/>
        </w:rPr>
        <w:t>Doložka p</w:t>
      </w:r>
      <w:r w:rsidR="00E97A18" w:rsidRPr="000E1597">
        <w:rPr>
          <w:rFonts w:ascii="Tahoma" w:hAnsi="Tahoma" w:cs="Tahoma"/>
          <w:sz w:val="22"/>
          <w:szCs w:val="22"/>
        </w:rPr>
        <w:t>latnosti právního jednání dle § 23 zákona č. </w:t>
      </w:r>
      <w:r w:rsidRPr="000E1597">
        <w:rPr>
          <w:rFonts w:ascii="Tahoma" w:hAnsi="Tahoma" w:cs="Tahoma"/>
          <w:sz w:val="22"/>
          <w:szCs w:val="22"/>
        </w:rPr>
        <w:t>129/2000</w:t>
      </w:r>
      <w:r w:rsidR="00E97A18" w:rsidRPr="000E1597">
        <w:rPr>
          <w:rFonts w:ascii="Tahoma" w:hAnsi="Tahoma" w:cs="Tahoma"/>
          <w:sz w:val="22"/>
          <w:szCs w:val="22"/>
        </w:rPr>
        <w:t> </w:t>
      </w:r>
      <w:r w:rsidRPr="000E1597">
        <w:rPr>
          <w:rFonts w:ascii="Tahoma" w:hAnsi="Tahoma" w:cs="Tahoma"/>
          <w:sz w:val="22"/>
          <w:szCs w:val="22"/>
        </w:rPr>
        <w:t>Sb., o</w:t>
      </w:r>
      <w:r w:rsidR="00E97A18" w:rsidRPr="000E1597">
        <w:rPr>
          <w:rFonts w:ascii="Tahoma" w:hAnsi="Tahoma" w:cs="Tahoma"/>
          <w:sz w:val="22"/>
          <w:szCs w:val="22"/>
        </w:rPr>
        <w:t> </w:t>
      </w:r>
      <w:r w:rsidRPr="000E1597">
        <w:rPr>
          <w:rFonts w:ascii="Tahoma" w:hAnsi="Tahoma" w:cs="Tahoma"/>
          <w:sz w:val="22"/>
          <w:szCs w:val="22"/>
        </w:rPr>
        <w:t>krajích (krajské zřízení), ve znění pozdějších předpisů</w:t>
      </w:r>
      <w:r w:rsidR="001A1421" w:rsidRPr="000E1597">
        <w:rPr>
          <w:rFonts w:ascii="Tahoma" w:hAnsi="Tahoma" w:cs="Tahoma"/>
          <w:sz w:val="22"/>
          <w:szCs w:val="22"/>
        </w:rPr>
        <w:t>.</w:t>
      </w:r>
    </w:p>
    <w:p w14:paraId="5B4B9E6A" w14:textId="5B1ECD5B" w:rsidR="00A70F55" w:rsidRPr="00AE11B6" w:rsidRDefault="00C90A66" w:rsidP="00E97A18">
      <w:pPr>
        <w:keepNext/>
        <w:spacing w:before="120"/>
        <w:ind w:left="357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AE11B6">
        <w:rPr>
          <w:rFonts w:ascii="Tahoma" w:hAnsi="Tahoma" w:cs="Tahoma"/>
          <w:color w:val="000000" w:themeColor="text1"/>
          <w:sz w:val="22"/>
          <w:szCs w:val="22"/>
        </w:rPr>
        <w:t>O</w:t>
      </w:r>
      <w:r w:rsidR="00E97A18" w:rsidRPr="00AE11B6">
        <w:rPr>
          <w:rFonts w:ascii="Tahoma" w:hAnsi="Tahoma" w:cs="Tahoma"/>
          <w:color w:val="000000" w:themeColor="text1"/>
          <w:sz w:val="22"/>
          <w:szCs w:val="22"/>
        </w:rPr>
        <w:t> </w:t>
      </w:r>
      <w:r w:rsidRPr="00AE11B6">
        <w:rPr>
          <w:rFonts w:ascii="Tahoma" w:hAnsi="Tahoma" w:cs="Tahoma"/>
          <w:color w:val="000000" w:themeColor="text1"/>
          <w:sz w:val="22"/>
          <w:szCs w:val="22"/>
        </w:rPr>
        <w:t xml:space="preserve">pověření poskytováním služeb obecného hospodářského zájmu </w:t>
      </w:r>
      <w:r w:rsidR="00E97A18" w:rsidRPr="00AE11B6">
        <w:rPr>
          <w:rFonts w:ascii="Tahoma" w:hAnsi="Tahoma" w:cs="Tahoma"/>
          <w:color w:val="000000" w:themeColor="text1"/>
          <w:sz w:val="22"/>
          <w:szCs w:val="22"/>
        </w:rPr>
        <w:t>a </w:t>
      </w:r>
      <w:r w:rsidR="00A70F55" w:rsidRPr="00AE11B6">
        <w:rPr>
          <w:rFonts w:ascii="Tahoma" w:hAnsi="Tahoma" w:cs="Tahoma"/>
          <w:color w:val="000000" w:themeColor="text1"/>
          <w:sz w:val="22"/>
          <w:szCs w:val="22"/>
        </w:rPr>
        <w:t>uzavření této smlouvy rozhodlo zastupitelstvo kraje svým usnesením č.</w:t>
      </w:r>
      <w:r w:rsidR="00E97A18" w:rsidRPr="00AE11B6">
        <w:rPr>
          <w:rFonts w:ascii="Tahoma" w:hAnsi="Tahoma" w:cs="Tahoma"/>
          <w:color w:val="000000" w:themeColor="text1"/>
          <w:sz w:val="22"/>
          <w:szCs w:val="22"/>
        </w:rPr>
        <w:t> </w:t>
      </w:r>
      <w:r w:rsidR="00BA5D7E" w:rsidRPr="00AE11B6">
        <w:rPr>
          <w:rFonts w:ascii="Tahoma" w:hAnsi="Tahoma" w:cs="Tahoma"/>
          <w:color w:val="000000" w:themeColor="text1"/>
          <w:sz w:val="22"/>
          <w:szCs w:val="22"/>
        </w:rPr>
        <w:t>……</w:t>
      </w:r>
      <w:r w:rsidR="00AE11B6" w:rsidRPr="00AE11B6">
        <w:rPr>
          <w:rFonts w:ascii="Tahoma" w:hAnsi="Tahoma" w:cs="Tahoma"/>
          <w:color w:val="000000" w:themeColor="text1"/>
          <w:sz w:val="22"/>
          <w:szCs w:val="22"/>
        </w:rPr>
        <w:t>/</w:t>
      </w:r>
      <w:r w:rsidR="00E97A18" w:rsidRPr="00AE11B6">
        <w:rPr>
          <w:rFonts w:ascii="Tahoma" w:hAnsi="Tahoma" w:cs="Tahoma"/>
          <w:color w:val="000000" w:themeColor="text1"/>
          <w:sz w:val="22"/>
          <w:szCs w:val="22"/>
        </w:rPr>
        <w:t xml:space="preserve">…… </w:t>
      </w:r>
      <w:r w:rsidR="00A70F55" w:rsidRPr="00AE11B6">
        <w:rPr>
          <w:rFonts w:ascii="Tahoma" w:hAnsi="Tahoma" w:cs="Tahoma"/>
          <w:color w:val="000000" w:themeColor="text1"/>
          <w:sz w:val="22"/>
          <w:szCs w:val="22"/>
        </w:rPr>
        <w:t>ze</w:t>
      </w:r>
      <w:r w:rsidR="00E97A18" w:rsidRPr="00AE11B6">
        <w:rPr>
          <w:rFonts w:ascii="Tahoma" w:hAnsi="Tahoma" w:cs="Tahoma"/>
          <w:color w:val="000000" w:themeColor="text1"/>
          <w:sz w:val="22"/>
          <w:szCs w:val="22"/>
        </w:rPr>
        <w:t> dne </w:t>
      </w:r>
      <w:r w:rsidR="00EA16B0" w:rsidRPr="00EA16B0">
        <w:rPr>
          <w:rFonts w:ascii="Tahoma" w:hAnsi="Tahoma" w:cs="Tahoma"/>
          <w:color w:val="000000" w:themeColor="text1"/>
          <w:sz w:val="22"/>
          <w:szCs w:val="22"/>
        </w:rPr>
        <w:t>1</w:t>
      </w:r>
      <w:r w:rsidR="00AE11B6" w:rsidRPr="00EA16B0">
        <w:rPr>
          <w:rFonts w:ascii="Tahoma" w:hAnsi="Tahoma" w:cs="Tahoma"/>
          <w:color w:val="000000" w:themeColor="text1"/>
          <w:sz w:val="22"/>
          <w:szCs w:val="22"/>
        </w:rPr>
        <w:t>6</w:t>
      </w:r>
      <w:r w:rsidR="00DF4CC1" w:rsidRPr="00EA16B0">
        <w:rPr>
          <w:rFonts w:ascii="Tahoma" w:hAnsi="Tahoma" w:cs="Tahoma"/>
          <w:color w:val="000000" w:themeColor="text1"/>
          <w:sz w:val="22"/>
          <w:szCs w:val="22"/>
        </w:rPr>
        <w:t>.</w:t>
      </w:r>
      <w:r w:rsidR="00EA16B0" w:rsidRPr="00EA16B0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326BFB">
        <w:rPr>
          <w:rFonts w:ascii="Tahoma" w:hAnsi="Tahoma" w:cs="Tahoma"/>
          <w:color w:val="000000" w:themeColor="text1"/>
          <w:sz w:val="22"/>
          <w:szCs w:val="22"/>
        </w:rPr>
        <w:t>6</w:t>
      </w:r>
      <w:r w:rsidR="00AE11B6" w:rsidRPr="00EA16B0">
        <w:rPr>
          <w:rFonts w:ascii="Tahoma" w:hAnsi="Tahoma" w:cs="Tahoma"/>
          <w:color w:val="000000" w:themeColor="text1"/>
          <w:sz w:val="22"/>
          <w:szCs w:val="22"/>
        </w:rPr>
        <w:t>. 202</w:t>
      </w:r>
      <w:r w:rsidR="00326BFB">
        <w:rPr>
          <w:rFonts w:ascii="Tahoma" w:hAnsi="Tahoma" w:cs="Tahoma"/>
          <w:color w:val="000000" w:themeColor="text1"/>
          <w:sz w:val="22"/>
          <w:szCs w:val="22"/>
        </w:rPr>
        <w:t>5</w:t>
      </w:r>
      <w:r w:rsidR="00AE11B6">
        <w:rPr>
          <w:rFonts w:ascii="Tahoma" w:hAnsi="Tahoma" w:cs="Tahoma"/>
          <w:color w:val="000000" w:themeColor="text1"/>
          <w:sz w:val="22"/>
          <w:szCs w:val="22"/>
        </w:rPr>
        <w:t>.</w:t>
      </w:r>
    </w:p>
    <w:p w14:paraId="6FC89986" w14:textId="6D298014" w:rsidR="00960311" w:rsidRPr="00B2285D" w:rsidRDefault="00960311" w:rsidP="00B2285D">
      <w:pPr>
        <w:keepNext/>
        <w:numPr>
          <w:ilvl w:val="0"/>
          <w:numId w:val="14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B2285D">
        <w:rPr>
          <w:rFonts w:ascii="Tahoma" w:hAnsi="Tahoma" w:cs="Tahoma"/>
          <w:sz w:val="22"/>
          <w:szCs w:val="22"/>
        </w:rPr>
        <w:t>Tuto smlouvu je na základě pověření uděleného se souhlasem rady kraje oprávněn</w:t>
      </w:r>
      <w:r>
        <w:rPr>
          <w:rFonts w:ascii="Tahoma" w:hAnsi="Tahoma" w:cs="Tahoma"/>
          <w:sz w:val="22"/>
          <w:szCs w:val="22"/>
        </w:rPr>
        <w:t xml:space="preserve"> </w:t>
      </w:r>
      <w:r w:rsidRPr="00B2285D">
        <w:rPr>
          <w:rFonts w:ascii="Tahoma" w:hAnsi="Tahoma" w:cs="Tahoma"/>
          <w:sz w:val="22"/>
          <w:szCs w:val="22"/>
        </w:rPr>
        <w:t>podepsat náměstek</w:t>
      </w:r>
      <w:r>
        <w:rPr>
          <w:rFonts w:ascii="Tahoma" w:hAnsi="Tahoma" w:cs="Tahoma"/>
          <w:sz w:val="22"/>
          <w:szCs w:val="22"/>
        </w:rPr>
        <w:t xml:space="preserve"> </w:t>
      </w:r>
      <w:r w:rsidRPr="00B2285D">
        <w:rPr>
          <w:rFonts w:ascii="Tahoma" w:hAnsi="Tahoma" w:cs="Tahoma"/>
          <w:sz w:val="22"/>
          <w:szCs w:val="22"/>
        </w:rPr>
        <w:t>hejtmana kraje. V případě nepřítomnosti náměstka</w:t>
      </w:r>
      <w:r>
        <w:rPr>
          <w:rFonts w:ascii="Tahoma" w:hAnsi="Tahoma" w:cs="Tahoma"/>
          <w:sz w:val="22"/>
          <w:szCs w:val="22"/>
        </w:rPr>
        <w:t xml:space="preserve"> hejtmana kraje</w:t>
      </w:r>
      <w:r w:rsidRPr="00B2285D">
        <w:rPr>
          <w:rFonts w:ascii="Tahoma" w:hAnsi="Tahoma" w:cs="Tahoma"/>
          <w:sz w:val="22"/>
          <w:szCs w:val="22"/>
        </w:rPr>
        <w:t xml:space="preserve"> </w:t>
      </w:r>
      <w:r w:rsidRPr="00B2285D">
        <w:rPr>
          <w:rFonts w:ascii="Tahoma" w:hAnsi="Tahoma" w:cs="Tahoma"/>
          <w:sz w:val="22"/>
          <w:szCs w:val="22"/>
        </w:rPr>
        <w:lastRenderedPageBreak/>
        <w:t>podepisuje smlouvu hejtman</w:t>
      </w:r>
      <w:r>
        <w:rPr>
          <w:rFonts w:ascii="Tahoma" w:hAnsi="Tahoma" w:cs="Tahoma"/>
          <w:sz w:val="22"/>
          <w:szCs w:val="22"/>
        </w:rPr>
        <w:t xml:space="preserve"> kraje</w:t>
      </w:r>
      <w:r w:rsidRPr="00B2285D">
        <w:rPr>
          <w:rFonts w:ascii="Tahoma" w:hAnsi="Tahoma" w:cs="Tahoma"/>
          <w:sz w:val="22"/>
          <w:szCs w:val="22"/>
        </w:rPr>
        <w:t xml:space="preserve">, případně jeho zástupce v pořadí určeném usnesením zastupitelstva </w:t>
      </w:r>
      <w:r>
        <w:rPr>
          <w:rFonts w:ascii="Tahoma" w:hAnsi="Tahoma" w:cs="Tahoma"/>
          <w:sz w:val="22"/>
          <w:szCs w:val="22"/>
        </w:rPr>
        <w:t xml:space="preserve">kraje </w:t>
      </w:r>
      <w:r w:rsidRPr="00B2285D">
        <w:rPr>
          <w:rFonts w:ascii="Tahoma" w:hAnsi="Tahoma" w:cs="Tahoma"/>
          <w:sz w:val="22"/>
          <w:szCs w:val="22"/>
        </w:rPr>
        <w:t>č. 1/</w:t>
      </w:r>
      <w:r w:rsidR="00EA16B0">
        <w:rPr>
          <w:rFonts w:ascii="Tahoma" w:hAnsi="Tahoma" w:cs="Tahoma"/>
          <w:sz w:val="22"/>
          <w:szCs w:val="22"/>
        </w:rPr>
        <w:t>11</w:t>
      </w:r>
      <w:r w:rsidRPr="00B2285D">
        <w:rPr>
          <w:rFonts w:ascii="Tahoma" w:hAnsi="Tahoma" w:cs="Tahoma"/>
          <w:sz w:val="22"/>
          <w:szCs w:val="22"/>
        </w:rPr>
        <w:t xml:space="preserve"> ze dne </w:t>
      </w:r>
      <w:r w:rsidR="00B25DBC">
        <w:rPr>
          <w:rFonts w:ascii="Tahoma" w:hAnsi="Tahoma" w:cs="Tahoma"/>
          <w:sz w:val="22"/>
          <w:szCs w:val="22"/>
        </w:rPr>
        <w:t>21</w:t>
      </w:r>
      <w:r w:rsidRPr="00B2285D">
        <w:rPr>
          <w:rFonts w:ascii="Tahoma" w:hAnsi="Tahoma" w:cs="Tahoma"/>
          <w:sz w:val="22"/>
          <w:szCs w:val="22"/>
        </w:rPr>
        <w:t>. 1</w:t>
      </w:r>
      <w:r w:rsidR="00B25DBC">
        <w:rPr>
          <w:rFonts w:ascii="Tahoma" w:hAnsi="Tahoma" w:cs="Tahoma"/>
          <w:sz w:val="22"/>
          <w:szCs w:val="22"/>
        </w:rPr>
        <w:t>0</w:t>
      </w:r>
      <w:r w:rsidRPr="00B2285D">
        <w:rPr>
          <w:rFonts w:ascii="Tahoma" w:hAnsi="Tahoma" w:cs="Tahoma"/>
          <w:sz w:val="22"/>
          <w:szCs w:val="22"/>
        </w:rPr>
        <w:t>. 202</w:t>
      </w:r>
      <w:r w:rsidR="00B25DBC">
        <w:rPr>
          <w:rFonts w:ascii="Tahoma" w:hAnsi="Tahoma" w:cs="Tahoma"/>
          <w:sz w:val="22"/>
          <w:szCs w:val="22"/>
        </w:rPr>
        <w:t>4</w:t>
      </w:r>
      <w:r w:rsidRPr="00B2285D">
        <w:rPr>
          <w:rFonts w:ascii="Tahoma" w:hAnsi="Tahoma" w:cs="Tahoma"/>
          <w:sz w:val="22"/>
          <w:szCs w:val="22"/>
        </w:rPr>
        <w:t>.</w:t>
      </w:r>
    </w:p>
    <w:p w14:paraId="0B0000EB" w14:textId="77777777" w:rsidR="00960311" w:rsidRPr="000E1597" w:rsidRDefault="00960311" w:rsidP="00B2285D">
      <w:pPr>
        <w:keepNext/>
        <w:spacing w:before="120"/>
        <w:jc w:val="both"/>
        <w:rPr>
          <w:rFonts w:ascii="Tahoma" w:hAnsi="Tahoma" w:cs="Tahoma"/>
          <w:sz w:val="22"/>
          <w:szCs w:val="22"/>
        </w:rPr>
      </w:pPr>
    </w:p>
    <w:p w14:paraId="7F093659" w14:textId="77777777" w:rsidR="003B1DFB" w:rsidRDefault="00C57E4A" w:rsidP="00E97A18">
      <w:pPr>
        <w:keepNext/>
        <w:tabs>
          <w:tab w:val="left" w:pos="6237"/>
        </w:tabs>
        <w:spacing w:before="600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V</w:t>
      </w:r>
      <w:r w:rsidR="005B3CA8" w:rsidRPr="009915DA">
        <w:rPr>
          <w:rFonts w:ascii="Tahoma" w:hAnsi="Tahoma" w:cs="Tahoma"/>
          <w:sz w:val="22"/>
          <w:szCs w:val="22"/>
        </w:rPr>
        <w:t xml:space="preserve"> Ostravě </w:t>
      </w:r>
      <w:r w:rsidR="00E97A18">
        <w:rPr>
          <w:rFonts w:ascii="Tahoma" w:hAnsi="Tahoma" w:cs="Tahoma"/>
          <w:sz w:val="22"/>
          <w:szCs w:val="22"/>
        </w:rPr>
        <w:t>dne </w:t>
      </w:r>
      <w:r w:rsidRPr="009915DA">
        <w:rPr>
          <w:rFonts w:ascii="Tahoma" w:hAnsi="Tahoma" w:cs="Tahoma"/>
          <w:sz w:val="22"/>
          <w:szCs w:val="22"/>
        </w:rPr>
        <w:t>………………</w:t>
      </w:r>
      <w:r w:rsidRPr="009915DA">
        <w:rPr>
          <w:rFonts w:ascii="Tahoma" w:hAnsi="Tahoma" w:cs="Tahoma"/>
          <w:sz w:val="22"/>
          <w:szCs w:val="22"/>
        </w:rPr>
        <w:tab/>
        <w:t>V</w:t>
      </w:r>
      <w:r w:rsidR="005B3CA8" w:rsidRPr="009915DA">
        <w:rPr>
          <w:rFonts w:ascii="Tahoma" w:hAnsi="Tahoma" w:cs="Tahoma"/>
          <w:sz w:val="22"/>
          <w:szCs w:val="22"/>
        </w:rPr>
        <w:t> </w:t>
      </w:r>
      <w:r w:rsidR="001168F1">
        <w:rPr>
          <w:rFonts w:ascii="Tahoma" w:hAnsi="Tahoma" w:cs="Tahoma"/>
          <w:sz w:val="22"/>
          <w:szCs w:val="22"/>
        </w:rPr>
        <w:t>……</w:t>
      </w:r>
      <w:proofErr w:type="gramStart"/>
      <w:r w:rsidR="001168F1">
        <w:rPr>
          <w:rFonts w:ascii="Tahoma" w:hAnsi="Tahoma" w:cs="Tahoma"/>
          <w:sz w:val="22"/>
          <w:szCs w:val="22"/>
        </w:rPr>
        <w:t>…</w:t>
      </w:r>
      <w:r w:rsidR="00446331">
        <w:rPr>
          <w:rFonts w:ascii="Tahoma" w:hAnsi="Tahoma" w:cs="Tahoma"/>
          <w:sz w:val="22"/>
          <w:szCs w:val="22"/>
        </w:rPr>
        <w:t>….</w:t>
      </w:r>
      <w:proofErr w:type="gramEnd"/>
      <w:r w:rsidR="00446331">
        <w:rPr>
          <w:rFonts w:ascii="Tahoma" w:hAnsi="Tahoma" w:cs="Tahoma"/>
          <w:sz w:val="22"/>
          <w:szCs w:val="22"/>
        </w:rPr>
        <w:t>.</w:t>
      </w:r>
      <w:r w:rsidR="005B3CA8" w:rsidRPr="009915DA">
        <w:rPr>
          <w:rFonts w:ascii="Tahoma" w:hAnsi="Tahoma" w:cs="Tahoma"/>
          <w:sz w:val="22"/>
          <w:szCs w:val="22"/>
        </w:rPr>
        <w:t xml:space="preserve"> </w:t>
      </w:r>
      <w:r w:rsidRPr="009915DA">
        <w:rPr>
          <w:rFonts w:ascii="Tahoma" w:hAnsi="Tahoma" w:cs="Tahoma"/>
          <w:sz w:val="22"/>
          <w:szCs w:val="22"/>
        </w:rPr>
        <w:t>dne</w:t>
      </w:r>
      <w:r w:rsidR="00E97A18">
        <w:rPr>
          <w:rFonts w:ascii="Tahoma" w:hAnsi="Tahoma" w:cs="Tahoma"/>
          <w:sz w:val="22"/>
          <w:szCs w:val="22"/>
        </w:rPr>
        <w:t> </w:t>
      </w:r>
      <w:r w:rsidRPr="009915DA">
        <w:rPr>
          <w:rFonts w:ascii="Tahoma" w:hAnsi="Tahoma" w:cs="Tahoma"/>
          <w:sz w:val="22"/>
          <w:szCs w:val="22"/>
        </w:rPr>
        <w:t>………………</w:t>
      </w:r>
    </w:p>
    <w:p w14:paraId="28C6F160" w14:textId="77777777" w:rsidR="00B25DBC" w:rsidRPr="009915DA" w:rsidRDefault="00B25DBC" w:rsidP="00E97A18">
      <w:pPr>
        <w:keepNext/>
        <w:tabs>
          <w:tab w:val="left" w:pos="6237"/>
        </w:tabs>
        <w:spacing w:before="600"/>
        <w:rPr>
          <w:rFonts w:ascii="Tahoma" w:hAnsi="Tahoma" w:cs="Tahoma"/>
          <w:sz w:val="22"/>
          <w:szCs w:val="22"/>
        </w:rPr>
      </w:pPr>
    </w:p>
    <w:p w14:paraId="1F76FF7A" w14:textId="409D8759" w:rsidR="00C90A66" w:rsidRPr="009915DA" w:rsidRDefault="00C90A66" w:rsidP="00E97A18">
      <w:pPr>
        <w:tabs>
          <w:tab w:val="left" w:pos="6237"/>
        </w:tabs>
        <w:spacing w:before="960"/>
        <w:rPr>
          <w:rFonts w:ascii="Tahoma" w:hAnsi="Tahoma" w:cs="Tahoma"/>
          <w:sz w:val="22"/>
          <w:szCs w:val="22"/>
        </w:rPr>
      </w:pPr>
      <w:r w:rsidRPr="009915DA">
        <w:rPr>
          <w:rFonts w:ascii="Tahoma" w:hAnsi="Tahoma" w:cs="Tahoma"/>
          <w:sz w:val="22"/>
          <w:szCs w:val="22"/>
        </w:rPr>
        <w:t>…………………………………</w:t>
      </w:r>
      <w:r w:rsidR="00537BF1">
        <w:rPr>
          <w:rFonts w:ascii="Tahoma" w:hAnsi="Tahoma" w:cs="Tahoma"/>
          <w:sz w:val="22"/>
          <w:szCs w:val="22"/>
        </w:rPr>
        <w:t>…</w:t>
      </w:r>
      <w:r w:rsidR="00DD0E27">
        <w:rPr>
          <w:rFonts w:ascii="Tahoma" w:hAnsi="Tahoma" w:cs="Tahoma"/>
          <w:sz w:val="22"/>
          <w:szCs w:val="22"/>
        </w:rPr>
        <w:t>.</w:t>
      </w:r>
      <w:r w:rsidR="00DD0E27">
        <w:rPr>
          <w:rFonts w:ascii="Tahoma" w:hAnsi="Tahoma" w:cs="Tahoma"/>
          <w:sz w:val="22"/>
          <w:szCs w:val="22"/>
        </w:rPr>
        <w:tab/>
        <w:t>…..</w:t>
      </w:r>
      <w:r w:rsidRPr="009915DA">
        <w:rPr>
          <w:rFonts w:ascii="Tahoma" w:hAnsi="Tahoma" w:cs="Tahoma"/>
          <w:sz w:val="22"/>
          <w:szCs w:val="22"/>
        </w:rPr>
        <w:t>……</w:t>
      </w:r>
      <w:r w:rsidR="009C5C78" w:rsidRPr="009915DA">
        <w:rPr>
          <w:rFonts w:ascii="Tahoma" w:hAnsi="Tahoma" w:cs="Tahoma"/>
          <w:sz w:val="22"/>
          <w:szCs w:val="22"/>
        </w:rPr>
        <w:t>………</w:t>
      </w:r>
      <w:r w:rsidR="00E97A18">
        <w:rPr>
          <w:rFonts w:ascii="Tahoma" w:hAnsi="Tahoma" w:cs="Tahoma"/>
          <w:sz w:val="22"/>
          <w:szCs w:val="22"/>
        </w:rPr>
        <w:t>………………</w:t>
      </w:r>
      <w:r w:rsidR="00537BF1">
        <w:rPr>
          <w:rFonts w:ascii="Tahoma" w:hAnsi="Tahoma" w:cs="Tahoma"/>
          <w:sz w:val="22"/>
          <w:szCs w:val="22"/>
        </w:rPr>
        <w:t>..</w:t>
      </w:r>
    </w:p>
    <w:p w14:paraId="1BE1D3FC" w14:textId="366E2013" w:rsidR="00537BF1" w:rsidRDefault="00537BF1" w:rsidP="00E97A18">
      <w:pPr>
        <w:pStyle w:val="Odstavecseseznamem"/>
        <w:tabs>
          <w:tab w:val="left" w:pos="6946"/>
        </w:tabs>
        <w:ind w:left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</w:t>
      </w:r>
      <w:r w:rsidR="00601BB7"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 xml:space="preserve"> za </w:t>
      </w:r>
      <w:r w:rsidR="00601BB7">
        <w:rPr>
          <w:rFonts w:ascii="Tahoma" w:hAnsi="Tahoma" w:cs="Tahoma"/>
          <w:sz w:val="22"/>
          <w:szCs w:val="22"/>
        </w:rPr>
        <w:t>kraj</w:t>
      </w:r>
      <w:r w:rsidR="00DD0E27">
        <w:rPr>
          <w:rFonts w:ascii="Tahoma" w:hAnsi="Tahoma" w:cs="Tahoma"/>
          <w:sz w:val="22"/>
          <w:szCs w:val="22"/>
        </w:rPr>
        <w:t xml:space="preserve">   </w:t>
      </w:r>
      <w:r>
        <w:rPr>
          <w:rFonts w:ascii="Tahoma" w:hAnsi="Tahoma" w:cs="Tahoma"/>
          <w:sz w:val="22"/>
          <w:szCs w:val="22"/>
        </w:rPr>
        <w:tab/>
        <w:t>za příjemce</w:t>
      </w:r>
    </w:p>
    <w:p w14:paraId="0D08ACBE" w14:textId="31B2F1F3" w:rsidR="00415F91" w:rsidRDefault="00537BF1" w:rsidP="00E97A18">
      <w:pPr>
        <w:pStyle w:val="Odstavecseseznamem"/>
        <w:tabs>
          <w:tab w:val="left" w:pos="6946"/>
        </w:tabs>
        <w:ind w:left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</w:t>
      </w:r>
      <w:r w:rsidR="001853A8">
        <w:rPr>
          <w:rFonts w:ascii="Tahoma" w:hAnsi="Tahoma" w:cs="Tahoma"/>
          <w:sz w:val="22"/>
          <w:szCs w:val="22"/>
        </w:rPr>
        <w:t>Mgr</w:t>
      </w:r>
      <w:r w:rsidR="001D2A3B">
        <w:rPr>
          <w:rFonts w:ascii="Tahoma" w:hAnsi="Tahoma" w:cs="Tahoma"/>
          <w:sz w:val="22"/>
          <w:szCs w:val="22"/>
        </w:rPr>
        <w:t xml:space="preserve">. </w:t>
      </w:r>
      <w:r w:rsidR="001853A8">
        <w:rPr>
          <w:rFonts w:ascii="Tahoma" w:hAnsi="Tahoma" w:cs="Tahoma"/>
          <w:sz w:val="22"/>
          <w:szCs w:val="22"/>
        </w:rPr>
        <w:t>Stanislav Kopecký</w:t>
      </w:r>
      <w:r w:rsidR="00E343A0">
        <w:rPr>
          <w:rFonts w:ascii="Tahoma" w:hAnsi="Tahoma" w:cs="Tahoma"/>
          <w:sz w:val="22"/>
          <w:szCs w:val="22"/>
        </w:rPr>
        <w:t xml:space="preserve">                                                          </w:t>
      </w:r>
      <w:r w:rsidR="00415F91">
        <w:rPr>
          <w:rFonts w:ascii="Tahoma" w:hAnsi="Tahoma" w:cs="Tahoma"/>
          <w:sz w:val="22"/>
          <w:szCs w:val="22"/>
        </w:rPr>
        <w:t xml:space="preserve">     </w:t>
      </w:r>
      <w:r w:rsidR="00DD0E27">
        <w:rPr>
          <w:rFonts w:ascii="Tahoma" w:hAnsi="Tahoma" w:cs="Tahoma"/>
          <w:sz w:val="22"/>
          <w:szCs w:val="22"/>
        </w:rPr>
        <w:t xml:space="preserve">    </w:t>
      </w:r>
      <w:r w:rsidR="00415F91">
        <w:rPr>
          <w:rFonts w:ascii="Tahoma" w:hAnsi="Tahoma" w:cs="Tahoma"/>
          <w:sz w:val="22"/>
          <w:szCs w:val="22"/>
        </w:rPr>
        <w:t xml:space="preserve">  </w:t>
      </w:r>
    </w:p>
    <w:p w14:paraId="695BABCE" w14:textId="0323BE4B" w:rsidR="00DD0E27" w:rsidRDefault="001853A8" w:rsidP="00E97A18">
      <w:pPr>
        <w:pStyle w:val="Odstavecseseznamem"/>
        <w:tabs>
          <w:tab w:val="left" w:pos="6946"/>
        </w:tabs>
        <w:ind w:left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  <w:r w:rsidR="00DD0E27">
        <w:rPr>
          <w:rFonts w:ascii="Tahoma" w:hAnsi="Tahoma" w:cs="Tahoma"/>
          <w:sz w:val="22"/>
          <w:szCs w:val="22"/>
        </w:rPr>
        <w:t>náměstek hejtmana kraje</w:t>
      </w:r>
    </w:p>
    <w:p w14:paraId="3333AAA3" w14:textId="5DC13190" w:rsidR="00C90A66" w:rsidRPr="009915DA" w:rsidRDefault="00415F91" w:rsidP="00E97A18">
      <w:pPr>
        <w:pStyle w:val="Odstavecseseznamem"/>
        <w:tabs>
          <w:tab w:val="left" w:pos="6946"/>
        </w:tabs>
        <w:ind w:left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  </w:t>
      </w:r>
      <w:r w:rsidR="004C0D6D">
        <w:rPr>
          <w:rFonts w:ascii="Tahoma" w:hAnsi="Tahoma" w:cs="Tahoma"/>
          <w:sz w:val="22"/>
          <w:szCs w:val="22"/>
        </w:rPr>
        <w:t xml:space="preserve"> </w:t>
      </w:r>
    </w:p>
    <w:p w14:paraId="6025F559" w14:textId="6468436D" w:rsidR="00E03EDA" w:rsidRPr="009915DA" w:rsidRDefault="00E97A18" w:rsidP="00E97A18">
      <w:pPr>
        <w:pStyle w:val="Odstavecseseznamem"/>
        <w:tabs>
          <w:tab w:val="left" w:pos="6804"/>
        </w:tabs>
        <w:ind w:left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="004C0D6D">
        <w:rPr>
          <w:rFonts w:ascii="Tahoma" w:hAnsi="Tahoma" w:cs="Tahoma"/>
          <w:sz w:val="22"/>
          <w:szCs w:val="22"/>
        </w:rPr>
        <w:t xml:space="preserve"> </w:t>
      </w:r>
    </w:p>
    <w:p w14:paraId="2B4231C6" w14:textId="77777777" w:rsidR="00BF0B6F" w:rsidRPr="009915DA" w:rsidRDefault="00E97A18" w:rsidP="00E97A18">
      <w:pPr>
        <w:pStyle w:val="Odstavecseseznamem"/>
        <w:tabs>
          <w:tab w:val="left" w:pos="7088"/>
        </w:tabs>
        <w:ind w:left="0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ab/>
      </w:r>
    </w:p>
    <w:p w14:paraId="257C35A0" w14:textId="77777777" w:rsidR="00832646" w:rsidRPr="009915DA" w:rsidRDefault="00832646" w:rsidP="001B385F">
      <w:pPr>
        <w:spacing w:line="360" w:lineRule="auto"/>
        <w:rPr>
          <w:rFonts w:ascii="Tahoma" w:hAnsi="Tahoma" w:cs="Tahoma"/>
          <w:sz w:val="22"/>
          <w:szCs w:val="22"/>
        </w:rPr>
        <w:sectPr w:rsidR="00832646" w:rsidRPr="009915DA" w:rsidSect="00034DF1">
          <w:footerReference w:type="even" r:id="rId12"/>
          <w:footerReference w:type="default" r:id="rId13"/>
          <w:headerReference w:type="first" r:id="rId14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2921F38C" w14:textId="77777777" w:rsidR="000742F4" w:rsidRPr="003329A0" w:rsidRDefault="000742F4" w:rsidP="000742F4">
      <w:pPr>
        <w:tabs>
          <w:tab w:val="center" w:pos="1980"/>
          <w:tab w:val="center" w:pos="7020"/>
        </w:tabs>
        <w:rPr>
          <w:rFonts w:ascii="Tahoma" w:hAnsi="Tahoma" w:cs="Tahoma"/>
          <w:b/>
          <w:bCs/>
          <w:sz w:val="22"/>
          <w:szCs w:val="22"/>
        </w:rPr>
      </w:pPr>
      <w:r w:rsidRPr="003329A0">
        <w:rPr>
          <w:rFonts w:ascii="Tahoma" w:hAnsi="Tahoma" w:cs="Tahoma"/>
          <w:b/>
          <w:sz w:val="22"/>
          <w:szCs w:val="22"/>
        </w:rPr>
        <w:lastRenderedPageBreak/>
        <w:t xml:space="preserve">Příloha č. </w:t>
      </w:r>
      <w:r w:rsidR="00641650">
        <w:rPr>
          <w:rFonts w:ascii="Tahoma" w:hAnsi="Tahoma" w:cs="Tahoma"/>
          <w:b/>
          <w:sz w:val="22"/>
          <w:szCs w:val="22"/>
        </w:rPr>
        <w:t>1</w:t>
      </w:r>
      <w:r w:rsidRPr="003329A0">
        <w:rPr>
          <w:rFonts w:ascii="Tahoma" w:hAnsi="Tahoma" w:cs="Tahoma"/>
          <w:b/>
          <w:sz w:val="22"/>
          <w:szCs w:val="22"/>
        </w:rPr>
        <w:t>:</w:t>
      </w:r>
      <w:r w:rsidRPr="003329A0">
        <w:rPr>
          <w:rFonts w:ascii="Tahoma" w:hAnsi="Tahoma" w:cs="Tahoma"/>
          <w:b/>
          <w:sz w:val="22"/>
          <w:szCs w:val="22"/>
        </w:rPr>
        <w:tab/>
      </w:r>
      <w:r w:rsidRPr="003329A0">
        <w:rPr>
          <w:rFonts w:ascii="Tahoma" w:hAnsi="Tahoma" w:cs="Tahoma"/>
          <w:b/>
          <w:sz w:val="22"/>
          <w:szCs w:val="22"/>
        </w:rPr>
        <w:tab/>
        <w:t>Podrobný popis činnost</w:t>
      </w:r>
      <w:r w:rsidRPr="003329A0">
        <w:rPr>
          <w:rFonts w:ascii="Tahoma" w:hAnsi="Tahoma" w:cs="Tahoma"/>
          <w:b/>
          <w:bCs/>
          <w:sz w:val="22"/>
          <w:szCs w:val="22"/>
        </w:rPr>
        <w:t>í</w:t>
      </w:r>
      <w:r w:rsidRPr="003329A0">
        <w:rPr>
          <w:rFonts w:ascii="Tahoma" w:hAnsi="Tahoma" w:cs="Tahoma"/>
          <w:b/>
          <w:sz w:val="22"/>
          <w:szCs w:val="22"/>
        </w:rPr>
        <w:t xml:space="preserve"> příjemce</w:t>
      </w:r>
      <w:r w:rsidRPr="003329A0">
        <w:rPr>
          <w:rFonts w:ascii="Tahoma" w:hAnsi="Tahoma" w:cs="Tahoma"/>
          <w:b/>
          <w:bCs/>
          <w:sz w:val="22"/>
          <w:szCs w:val="22"/>
        </w:rPr>
        <w:t>, které budou realizovány v režimu závazku veřejné služby</w:t>
      </w:r>
    </w:p>
    <w:p w14:paraId="16891316" w14:textId="77777777" w:rsidR="000742F4" w:rsidRPr="003329A0" w:rsidRDefault="000742F4" w:rsidP="000742F4">
      <w:pPr>
        <w:tabs>
          <w:tab w:val="center" w:pos="1980"/>
          <w:tab w:val="center" w:pos="7020"/>
        </w:tabs>
        <w:spacing w:before="240" w:after="240"/>
        <w:rPr>
          <w:rFonts w:ascii="Tahoma" w:hAnsi="Tahoma" w:cs="Tahoma"/>
          <w:b/>
          <w:bCs/>
          <w:sz w:val="22"/>
          <w:szCs w:val="22"/>
        </w:rPr>
      </w:pPr>
      <w:r w:rsidRPr="003329A0">
        <w:rPr>
          <w:rFonts w:ascii="Tahoma" w:hAnsi="Tahoma" w:cs="Tahoma"/>
          <w:b/>
          <w:bCs/>
          <w:sz w:val="22"/>
          <w:szCs w:val="22"/>
        </w:rPr>
        <w:t>Činnosti příjemce</w:t>
      </w:r>
    </w:p>
    <w:tbl>
      <w:tblPr>
        <w:tblW w:w="14190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6"/>
        <w:gridCol w:w="2268"/>
        <w:gridCol w:w="5386"/>
      </w:tblGrid>
      <w:tr w:rsidR="001920D8" w:rsidRPr="003329A0" w14:paraId="176B9408" w14:textId="77777777" w:rsidTr="007A5AC5">
        <w:trPr>
          <w:trHeight w:val="651"/>
        </w:trPr>
        <w:tc>
          <w:tcPr>
            <w:tcW w:w="6536" w:type="dxa"/>
            <w:shd w:val="clear" w:color="auto" w:fill="auto"/>
            <w:vAlign w:val="center"/>
            <w:hideMark/>
          </w:tcPr>
          <w:p w14:paraId="2F19A28C" w14:textId="77777777" w:rsidR="001920D8" w:rsidRPr="003329A0" w:rsidRDefault="001920D8" w:rsidP="007A5AC5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3329A0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Druh služby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57D94ED" w14:textId="77777777" w:rsidR="001920D8" w:rsidRPr="003329A0" w:rsidRDefault="001920D8" w:rsidP="007A5AC5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3329A0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Identifikátor služby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DC70730" w14:textId="77777777" w:rsidR="001920D8" w:rsidRPr="003329A0" w:rsidRDefault="001920D8" w:rsidP="007A5AC5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Parametry </w:t>
            </w:r>
            <w:r w:rsidRPr="003329A0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služby</w:t>
            </w:r>
          </w:p>
        </w:tc>
      </w:tr>
      <w:tr w:rsidR="00931E0A" w:rsidRPr="003329A0" w14:paraId="01A3B8CA" w14:textId="77777777" w:rsidTr="007A5AC5">
        <w:trPr>
          <w:trHeight w:val="651"/>
        </w:trPr>
        <w:tc>
          <w:tcPr>
            <w:tcW w:w="6536" w:type="dxa"/>
            <w:shd w:val="clear" w:color="auto" w:fill="auto"/>
            <w:vAlign w:val="center"/>
          </w:tcPr>
          <w:p w14:paraId="5BBA9FC7" w14:textId="36B749AE" w:rsidR="00931E0A" w:rsidRPr="00A34B5F" w:rsidRDefault="00931E0A" w:rsidP="007A5AC5">
            <w:pPr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1908649" w14:textId="309256A1" w:rsidR="00931E0A" w:rsidRPr="00A34B5F" w:rsidRDefault="00931E0A" w:rsidP="007A5AC5">
            <w:pPr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407C7510" w14:textId="4A882F26" w:rsidR="00931E0A" w:rsidRDefault="00A34B5F" w:rsidP="007A5AC5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3329A0">
              <w:rPr>
                <w:rFonts w:ascii="Tahoma" w:hAnsi="Tahoma" w:cs="Tahoma"/>
                <w:color w:val="000000"/>
                <w:sz w:val="20"/>
                <w:szCs w:val="20"/>
              </w:rPr>
              <w:t xml:space="preserve">dle Krajské sítě sociálních služeb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v Moravskoslezském</w:t>
            </w:r>
            <w:r w:rsidRPr="003329A0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kraj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i</w:t>
            </w:r>
          </w:p>
        </w:tc>
      </w:tr>
      <w:tr w:rsidR="00E25685" w:rsidRPr="003329A0" w14:paraId="19E2E08C" w14:textId="77777777" w:rsidTr="007A5AC5">
        <w:trPr>
          <w:trHeight w:val="588"/>
        </w:trPr>
        <w:tc>
          <w:tcPr>
            <w:tcW w:w="6536" w:type="dxa"/>
            <w:shd w:val="clear" w:color="auto" w:fill="auto"/>
            <w:vAlign w:val="center"/>
          </w:tcPr>
          <w:p w14:paraId="26423CE8" w14:textId="79121DB9" w:rsidR="00E25685" w:rsidRPr="003329A0" w:rsidRDefault="00E25685" w:rsidP="00E25685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6275297" w14:textId="470B4E19" w:rsidR="00E25685" w:rsidRPr="003329A0" w:rsidRDefault="00E25685" w:rsidP="00E25685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3D98618B" w14:textId="476A79B6" w:rsidR="00E25685" w:rsidRPr="003329A0" w:rsidRDefault="00E25685" w:rsidP="00E25685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3329A0">
              <w:rPr>
                <w:rFonts w:ascii="Tahoma" w:hAnsi="Tahoma" w:cs="Tahoma"/>
                <w:color w:val="000000"/>
                <w:sz w:val="20"/>
                <w:szCs w:val="20"/>
              </w:rPr>
              <w:t xml:space="preserve">dle Krajské sítě sociálních služeb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v Moravskoslezském</w:t>
            </w:r>
            <w:r w:rsidRPr="003329A0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kraj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i</w:t>
            </w:r>
          </w:p>
        </w:tc>
      </w:tr>
    </w:tbl>
    <w:p w14:paraId="0B61948D" w14:textId="77777777" w:rsidR="009E5E62" w:rsidRPr="009E5E62" w:rsidRDefault="009E5E62" w:rsidP="009E5E62">
      <w:pPr>
        <w:rPr>
          <w:rFonts w:ascii="Tahoma" w:hAnsi="Tahoma" w:cs="Tahoma"/>
          <w:sz w:val="22"/>
          <w:szCs w:val="22"/>
        </w:rPr>
      </w:pPr>
    </w:p>
    <w:p w14:paraId="398CA5BD" w14:textId="77777777" w:rsidR="009E5E62" w:rsidRPr="009E5E62" w:rsidRDefault="009E5E62" w:rsidP="009E5E62">
      <w:pPr>
        <w:rPr>
          <w:rFonts w:ascii="Tahoma" w:hAnsi="Tahoma" w:cs="Tahoma"/>
          <w:sz w:val="22"/>
          <w:szCs w:val="22"/>
        </w:rPr>
      </w:pPr>
    </w:p>
    <w:p w14:paraId="63BF0632" w14:textId="77777777" w:rsidR="009E5E62" w:rsidRPr="009E5E62" w:rsidRDefault="009E5E62" w:rsidP="009E5E62">
      <w:pPr>
        <w:rPr>
          <w:rFonts w:ascii="Tahoma" w:hAnsi="Tahoma" w:cs="Tahoma"/>
          <w:sz w:val="22"/>
          <w:szCs w:val="22"/>
        </w:rPr>
      </w:pPr>
    </w:p>
    <w:p w14:paraId="325D9165" w14:textId="77777777" w:rsidR="009E5E62" w:rsidRPr="009E5E62" w:rsidRDefault="009E5E62" w:rsidP="009E5E62">
      <w:pPr>
        <w:rPr>
          <w:rFonts w:ascii="Tahoma" w:hAnsi="Tahoma" w:cs="Tahoma"/>
          <w:sz w:val="22"/>
          <w:szCs w:val="22"/>
        </w:rPr>
      </w:pPr>
    </w:p>
    <w:p w14:paraId="4A9F9261" w14:textId="77777777" w:rsidR="009E5E62" w:rsidRPr="009E5E62" w:rsidRDefault="009E5E62" w:rsidP="009E5E62">
      <w:pPr>
        <w:rPr>
          <w:rFonts w:ascii="Tahoma" w:hAnsi="Tahoma" w:cs="Tahoma"/>
          <w:sz w:val="22"/>
          <w:szCs w:val="22"/>
        </w:rPr>
      </w:pPr>
    </w:p>
    <w:p w14:paraId="66BF600A" w14:textId="77777777" w:rsidR="009E5E62" w:rsidRDefault="009E5E62" w:rsidP="009E5E62">
      <w:pPr>
        <w:rPr>
          <w:rFonts w:ascii="Tahoma" w:hAnsi="Tahoma" w:cs="Tahoma"/>
          <w:sz w:val="22"/>
          <w:szCs w:val="22"/>
        </w:rPr>
      </w:pPr>
    </w:p>
    <w:p w14:paraId="56D44070" w14:textId="77777777" w:rsidR="003B1DFB" w:rsidRPr="009915DA" w:rsidRDefault="009E5E62" w:rsidP="009E5E62">
      <w:pPr>
        <w:tabs>
          <w:tab w:val="left" w:pos="8099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</w:p>
    <w:sectPr w:rsidR="003B1DFB" w:rsidRPr="009915DA" w:rsidSect="0001347D">
      <w:footerReference w:type="default" r:id="rId15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8C149F" w14:textId="77777777" w:rsidR="00C810B0" w:rsidRDefault="00C810B0">
      <w:r>
        <w:separator/>
      </w:r>
    </w:p>
  </w:endnote>
  <w:endnote w:type="continuationSeparator" w:id="0">
    <w:p w14:paraId="6A664F53" w14:textId="77777777" w:rsidR="00C810B0" w:rsidRDefault="00C810B0">
      <w:r>
        <w:continuationSeparator/>
      </w:r>
    </w:p>
  </w:endnote>
  <w:endnote w:type="continuationNotice" w:id="1">
    <w:p w14:paraId="3CADB698" w14:textId="77777777" w:rsidR="00C810B0" w:rsidRDefault="00C810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3467D" w14:textId="77777777" w:rsidR="003B1DFB" w:rsidRDefault="00F3435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57E4A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AF400B3" w14:textId="77777777" w:rsidR="003B1DFB" w:rsidRDefault="003B1D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749D8" w14:textId="454C723E" w:rsidR="003B1DFB" w:rsidRDefault="00307594">
    <w:pPr>
      <w:pStyle w:val="Zpat"/>
      <w:framePr w:wrap="around" w:vAnchor="text" w:hAnchor="margin" w:xAlign="center" w:y="1"/>
      <w:rPr>
        <w:rStyle w:val="slostrnk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0C7879F" wp14:editId="4939E050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463550"/>
              <wp:effectExtent l="0" t="0" r="0" b="12700"/>
              <wp:wrapNone/>
              <wp:docPr id="1" name="Text Box 1" descr="{&quot;HashCode&quot;:-1069178508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63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B1B3C6B" w14:textId="434F9862" w:rsidR="00307594" w:rsidRPr="000D2ADE" w:rsidRDefault="000D2ADE" w:rsidP="000D2ADE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0D2ADE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C787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-1069178508,&quot;Height&quot;:9999999.0,&quot;Width&quot;:9999999.0,&quot;Placement&quot;:&quot;Footer&quot;,&quot;Index&quot;:&quot;Primary&quot;,&quot;Section&quot;:1,&quot;Top&quot;:0.0,&quot;Left&quot;:0.0}" style="position:absolute;margin-left:0;margin-top:0;width:612pt;height:36.5pt;z-index:251658240;visibility:visible;mso-wrap-style:square;mso-wrap-distance-left:9pt;mso-wrap-distance-top:0;mso-wrap-distance-right:9pt;mso-wrap-distance-bottom:0;mso-position-horizontal:left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0W3FwIAACcEAAAOAAAAZHJzL2Uyb0RvYy54bWysU0uP2jAQvlfqf7B8LwkUdtuIsKK7oqqE&#10;dldiqz0bxyaRHI87NiT013dsAlTbnqpe7Hl5Ht83nt/1rWEHhb4BW/LxKOdMWQlVY3cl//6y+vCJ&#10;Mx+ErYQBq0p+VJ7fLd6/m3euUBOowVQKGSWxvuhcyesQXJFlXtaqFX4ETllyasBWBFJxl1UoOsre&#10;mmyS5zdZB1g5BKm8J+vDyckXKb/WSoYnrb0KzJScegvpxHRu45kt5qLYoXB1I4c2xD900YrGUtFL&#10;qgcRBNtj80eqtpEIHnQYSWgz0LqRKs1A04zzN9NsauFUmoXA8e4Ck/9/aeXjYeOekYX+C/REYASk&#10;c77wZIzz9BrbeFOnjPwE4fECm+oDk2S8vb2dTHNySfJNbz7OZgnX7PraoQ9fFbQsCiVHoiWhJQ5r&#10;H6gihZ5DYjELq8aYRI2xrCs55czTg4uHXhhLD6+9Rin0234YYAvVkeZCOFHunVw1VHwtfHgWSBxT&#10;v7S34YkObYCKwCBxVgP+/Js9xhP05OWso50puf+xF6g4M98skTKZEQxxy5JGAibh83g6JWV7ttp9&#10;ew+0j2P6Gk4mMcYGcxY1QvtKe72M5cglrKSiJZcBz8p9OC0x/QyplssURhvlRFjbjZMxeUQyovrS&#10;vwp0A/SBSHuE82KJ4g0Dp9gTB8t9AN0keiK2J0AHyGkbE2vDz4nr/rueoq7/e/ELAAD//wMAUEsD&#10;BBQABgAIAAAAIQD+9Y2b2gAAAAUBAAAPAAAAZHJzL2Rvd25yZXYueG1sTI9BS8NAEIXvgv9hGcGb&#10;3XQrWtJsioiCIAhGvU+y0yR0dzbNbtv037v1Yi8PHm9475tiPTkrDjSG3rOG+SwDQdx403Or4fvr&#10;9W4JIkRkg9YzaThRgHV5fVVgbvyRP+lQxVakEg45auhiHHIpQ9ORwzDzA3HKNn50GJMdW2lGPKZy&#10;Z6XKsgfpsOe00OFAzx0122rvNPjdDpe1Ut7+zM372+Kjql42J61vb6anFYhIU/w/hjN+QocyMdV+&#10;zyYIqyE9Ev/0nCl1n3yt4XGRgSwLeUlf/gIAAP//AwBQSwECLQAUAAYACAAAACEAtoM4kv4AAADh&#10;AQAAEwAAAAAAAAAAAAAAAAAAAAAAW0NvbnRlbnRfVHlwZXNdLnhtbFBLAQItABQABgAIAAAAIQA4&#10;/SH/1gAAAJQBAAALAAAAAAAAAAAAAAAAAC8BAABfcmVscy8ucmVsc1BLAQItABQABgAIAAAAIQAP&#10;z0W3FwIAACcEAAAOAAAAAAAAAAAAAAAAAC4CAABkcnMvZTJvRG9jLnhtbFBLAQItABQABgAIAAAA&#10;IQD+9Y2b2gAAAAUBAAAPAAAAAAAAAAAAAAAAAHEEAABkcnMvZG93bnJldi54bWxQSwUGAAAAAAQA&#10;BADzAAAAeAUAAAAA&#10;" o:allowincell="f" filled="f" stroked="f" strokeweight=".5pt">
              <v:textbox inset="20pt,0,,0">
                <w:txbxContent>
                  <w:p w14:paraId="0B1B3C6B" w14:textId="434F9862" w:rsidR="00307594" w:rsidRPr="000D2ADE" w:rsidRDefault="000D2ADE" w:rsidP="000D2ADE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0D2ADE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34352">
      <w:rPr>
        <w:rStyle w:val="slostrnky"/>
      </w:rPr>
      <w:fldChar w:fldCharType="begin"/>
    </w:r>
    <w:r w:rsidR="00C57E4A">
      <w:rPr>
        <w:rStyle w:val="slostrnky"/>
      </w:rPr>
      <w:instrText xml:space="preserve">PAGE  </w:instrText>
    </w:r>
    <w:r w:rsidR="00F34352">
      <w:rPr>
        <w:rStyle w:val="slostrnky"/>
      </w:rPr>
      <w:fldChar w:fldCharType="separate"/>
    </w:r>
    <w:r w:rsidR="00415F91">
      <w:rPr>
        <w:rStyle w:val="slostrnky"/>
        <w:noProof/>
      </w:rPr>
      <w:t>5</w:t>
    </w:r>
    <w:r w:rsidR="00F34352">
      <w:rPr>
        <w:rStyle w:val="slostrnky"/>
      </w:rPr>
      <w:fldChar w:fldCharType="end"/>
    </w:r>
  </w:p>
  <w:p w14:paraId="1D18A509" w14:textId="77777777" w:rsidR="003B1DFB" w:rsidRDefault="003B1DF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77E54" w14:textId="6919FEEF" w:rsidR="009E5E62" w:rsidRDefault="00307594">
    <w:pPr>
      <w:pStyle w:val="Zpat"/>
      <w:framePr w:wrap="around" w:vAnchor="text" w:hAnchor="margin" w:xAlign="center" w:y="1"/>
      <w:rPr>
        <w:rStyle w:val="slostrnk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2556147B" wp14:editId="26A69F7F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463550"/>
              <wp:effectExtent l="0" t="0" r="0" b="12700"/>
              <wp:wrapNone/>
              <wp:docPr id="2" name="Text Box 2" descr="{&quot;HashCode&quot;:-1069178508,&quot;Height&quot;:9999999.0,&quot;Width&quot;:9999999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63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17B7FEB" w14:textId="3302F475" w:rsidR="00307594" w:rsidRPr="000D2ADE" w:rsidRDefault="000D2ADE" w:rsidP="000D2ADE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0D2ADE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5614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{&quot;HashCode&quot;:-1069178508,&quot;Height&quot;:9999999.0,&quot;Width&quot;:9999999.0,&quot;Placement&quot;:&quot;Footer&quot;,&quot;Index&quot;:&quot;Primary&quot;,&quot;Section&quot;:2,&quot;Top&quot;:0.0,&quot;Left&quot;:0.0}" style="position:absolute;margin-left:0;margin-top:0;width:612pt;height:36.5pt;z-index:251658241;visibility:visible;mso-wrap-style:square;mso-wrap-distance-left:9pt;mso-wrap-distance-top:0;mso-wrap-distance-right:9pt;mso-wrap-distance-bottom:0;mso-position-horizontal:left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QLlGgIAAC4EAAAOAAAAZHJzL2Uyb0RvYy54bWysU0tvGjEQvlfqf7B8L7tQCCliiWgiqkoo&#10;iUSqnI3XZlfyetyxYZf++o69PKK0p6oXe16ex/eN53ddY9hBoa/BFnw4yDlTVkJZ213Bf7ysPt1y&#10;5oOwpTBgVcGPyvO7xccP89bN1AgqMKVCRkmsn7Wu4FUIbpZlXlaqEX4ATllyasBGBFJxl5UoWsre&#10;mGyU5zdZC1g6BKm8J+tD7+SLlF9rJcOT1l4FZgpOvYV0Yjq38cwWczHboXBVLU9tiH/oohG1paKX&#10;VA8iCLbH+o9UTS0RPOgwkNBkoHUtVZqBphnm76bZVMKpNAuB490FJv//0srHw8Y9IwvdV+iIwAhI&#10;6/zMkzHO02ls4k2dMvIThMcLbKoLTJJxOp2Oxjm5JPnGN58nk4Rrdn3t0IdvChoWhYIj0ZLQEoe1&#10;D1SRQs8hsZiFVW1MosZY1haccubpwcVDL4ylh9deoxS6bcfq8s0cWyiPNB5Cz7x3clVTD2vhw7NA&#10;oprapvUNT3RoA1QLThJnFeCvv9ljPDFAXs5aWp2C+597gYoz890SN6MJoRGXLWkkYBK+DMdjUrZn&#10;q90390BrOaQf4mQSY2wwZ1EjNK+03stYjlzCSipacBnwrNyHfpfpg0i1XKYwWiwnwtpunIzJI6AR&#10;3JfuVaA7MRCIu0c475eYvSOij+2pWO4D6DqxFCHuAT0hT0uZyDt9oLj1b/UUdf3mi98AAAD//wMA&#10;UEsDBBQABgAIAAAAIQD+9Y2b2gAAAAUBAAAPAAAAZHJzL2Rvd25yZXYueG1sTI9BS8NAEIXvgv9h&#10;GcGb3XQrWtJsioiCIAhGvU+y0yR0dzbNbtv037v1Yi8PHm9475tiPTkrDjSG3rOG+SwDQdx403Or&#10;4fvr9W4JIkRkg9YzaThRgHV5fVVgbvyRP+lQxVakEg45auhiHHIpQ9ORwzDzA3HKNn50GJMdW2lG&#10;PKZyZ6XKsgfpsOe00OFAzx0122rvNPjdDpe1Ut7+zM372+Kjql42J61vb6anFYhIU/w/hjN+Qocy&#10;MdV+zyYIqyE9Ev/0nCl1n3yt4XGRgSwLeUlf/gIAAP//AwBQSwECLQAUAAYACAAAACEAtoM4kv4A&#10;AADhAQAAEwAAAAAAAAAAAAAAAAAAAAAAW0NvbnRlbnRfVHlwZXNdLnhtbFBLAQItABQABgAIAAAA&#10;IQA4/SH/1gAAAJQBAAALAAAAAAAAAAAAAAAAAC8BAABfcmVscy8ucmVsc1BLAQItABQABgAIAAAA&#10;IQDKSQLlGgIAAC4EAAAOAAAAAAAAAAAAAAAAAC4CAABkcnMvZTJvRG9jLnhtbFBLAQItABQABgAI&#10;AAAAIQD+9Y2b2gAAAAUBAAAPAAAAAAAAAAAAAAAAAHQEAABkcnMvZG93bnJldi54bWxQSwUGAAAA&#10;AAQABADzAAAAewUAAAAA&#10;" o:allowincell="f" filled="f" stroked="f" strokeweight=".5pt">
              <v:textbox inset="20pt,0,,0">
                <w:txbxContent>
                  <w:p w14:paraId="317B7FEB" w14:textId="3302F475" w:rsidR="00307594" w:rsidRPr="000D2ADE" w:rsidRDefault="000D2ADE" w:rsidP="000D2ADE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0D2ADE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E5E62">
      <w:rPr>
        <w:rStyle w:val="slostrnky"/>
      </w:rPr>
      <w:t>1</w:t>
    </w:r>
  </w:p>
  <w:p w14:paraId="4B162472" w14:textId="77777777" w:rsidR="009E5E62" w:rsidRDefault="009E5E6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DAE171" w14:textId="77777777" w:rsidR="00C810B0" w:rsidRDefault="00C810B0">
      <w:r>
        <w:separator/>
      </w:r>
    </w:p>
  </w:footnote>
  <w:footnote w:type="continuationSeparator" w:id="0">
    <w:p w14:paraId="1E1A4358" w14:textId="77777777" w:rsidR="00C810B0" w:rsidRDefault="00C810B0">
      <w:r>
        <w:continuationSeparator/>
      </w:r>
    </w:p>
  </w:footnote>
  <w:footnote w:type="continuationNotice" w:id="1">
    <w:p w14:paraId="513B3755" w14:textId="77777777" w:rsidR="00C810B0" w:rsidRDefault="00C810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2A8E5" w14:textId="0E273966" w:rsidR="00034DF1" w:rsidRDefault="00034DF1">
    <w:pPr>
      <w:pStyle w:val="Zhlav"/>
    </w:pPr>
    <w:r>
      <w:t>Příloha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337E7"/>
    <w:multiLevelType w:val="multilevel"/>
    <w:tmpl w:val="3438C5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A133E3"/>
    <w:multiLevelType w:val="multilevel"/>
    <w:tmpl w:val="70980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E7849C2"/>
    <w:multiLevelType w:val="multilevel"/>
    <w:tmpl w:val="70980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0083EB2"/>
    <w:multiLevelType w:val="multilevel"/>
    <w:tmpl w:val="5E28B1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5A92EF9"/>
    <w:multiLevelType w:val="hybridMultilevel"/>
    <w:tmpl w:val="6C624BD2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0A256B"/>
    <w:multiLevelType w:val="hybridMultilevel"/>
    <w:tmpl w:val="891EBF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42DD2"/>
    <w:multiLevelType w:val="hybridMultilevel"/>
    <w:tmpl w:val="3BE2B5B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A46346"/>
    <w:multiLevelType w:val="hybridMultilevel"/>
    <w:tmpl w:val="833406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BB205E"/>
    <w:multiLevelType w:val="multilevel"/>
    <w:tmpl w:val="E65CF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8B42EAF"/>
    <w:multiLevelType w:val="hybridMultilevel"/>
    <w:tmpl w:val="0DF02496"/>
    <w:lvl w:ilvl="0" w:tplc="27C2A7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4254246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F44507"/>
    <w:multiLevelType w:val="multilevel"/>
    <w:tmpl w:val="FCA04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2A291E5C"/>
    <w:multiLevelType w:val="hybridMultilevel"/>
    <w:tmpl w:val="B0C64C8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C4659A"/>
    <w:multiLevelType w:val="hybridMultilevel"/>
    <w:tmpl w:val="DC3804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C7099"/>
    <w:multiLevelType w:val="hybridMultilevel"/>
    <w:tmpl w:val="B2E8DC72"/>
    <w:lvl w:ilvl="0" w:tplc="9AF665F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31E63"/>
    <w:multiLevelType w:val="multilevel"/>
    <w:tmpl w:val="65A4AE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8956A7A"/>
    <w:multiLevelType w:val="hybridMultilevel"/>
    <w:tmpl w:val="34249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524FF"/>
    <w:multiLevelType w:val="hybridMultilevel"/>
    <w:tmpl w:val="ABE041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16E92"/>
    <w:multiLevelType w:val="hybridMultilevel"/>
    <w:tmpl w:val="AF04D83C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3BD215B6"/>
    <w:multiLevelType w:val="multilevel"/>
    <w:tmpl w:val="FFDAF9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47181934"/>
    <w:multiLevelType w:val="hybridMultilevel"/>
    <w:tmpl w:val="411C47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F66D6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F2E50E0"/>
    <w:multiLevelType w:val="singleLevel"/>
    <w:tmpl w:val="AFC4660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57290CE9"/>
    <w:multiLevelType w:val="hybridMultilevel"/>
    <w:tmpl w:val="AA1A2A24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B5476D5"/>
    <w:multiLevelType w:val="hybridMultilevel"/>
    <w:tmpl w:val="994A4994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04B77F6"/>
    <w:multiLevelType w:val="multilevel"/>
    <w:tmpl w:val="AFB0A9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48515C1"/>
    <w:multiLevelType w:val="hybridMultilevel"/>
    <w:tmpl w:val="262228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361BCC"/>
    <w:multiLevelType w:val="multilevel"/>
    <w:tmpl w:val="CC9E77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7086904"/>
    <w:multiLevelType w:val="hybridMultilevel"/>
    <w:tmpl w:val="FB64BC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8F319E"/>
    <w:multiLevelType w:val="multilevel"/>
    <w:tmpl w:val="45A2B8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6CF95107"/>
    <w:multiLevelType w:val="hybridMultilevel"/>
    <w:tmpl w:val="47482352"/>
    <w:lvl w:ilvl="0" w:tplc="002AB01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FE606F"/>
    <w:multiLevelType w:val="hybridMultilevel"/>
    <w:tmpl w:val="75B8AB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6224FF"/>
    <w:multiLevelType w:val="multilevel"/>
    <w:tmpl w:val="F0B03E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93D7A1C"/>
    <w:multiLevelType w:val="hybridMultilevel"/>
    <w:tmpl w:val="DAB4AC98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ED924AB"/>
    <w:multiLevelType w:val="hybridMultilevel"/>
    <w:tmpl w:val="FDD43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760910">
    <w:abstractNumId w:val="8"/>
  </w:num>
  <w:num w:numId="2" w16cid:durableId="1759909188">
    <w:abstractNumId w:val="32"/>
  </w:num>
  <w:num w:numId="3" w16cid:durableId="1075778966">
    <w:abstractNumId w:val="22"/>
  </w:num>
  <w:num w:numId="4" w16cid:durableId="1772434078">
    <w:abstractNumId w:val="4"/>
  </w:num>
  <w:num w:numId="5" w16cid:durableId="883443365">
    <w:abstractNumId w:val="23"/>
  </w:num>
  <w:num w:numId="6" w16cid:durableId="1718579704">
    <w:abstractNumId w:val="14"/>
  </w:num>
  <w:num w:numId="7" w16cid:durableId="1045761434">
    <w:abstractNumId w:val="18"/>
  </w:num>
  <w:num w:numId="8" w16cid:durableId="465007970">
    <w:abstractNumId w:val="1"/>
  </w:num>
  <w:num w:numId="9" w16cid:durableId="112672532">
    <w:abstractNumId w:val="2"/>
  </w:num>
  <w:num w:numId="10" w16cid:durableId="1216939682">
    <w:abstractNumId w:val="31"/>
  </w:num>
  <w:num w:numId="11" w16cid:durableId="1011834483">
    <w:abstractNumId w:val="28"/>
  </w:num>
  <w:num w:numId="12" w16cid:durableId="1986620865">
    <w:abstractNumId w:val="9"/>
  </w:num>
  <w:num w:numId="13" w16cid:durableId="786629572">
    <w:abstractNumId w:val="17"/>
  </w:num>
  <w:num w:numId="14" w16cid:durableId="1111123806">
    <w:abstractNumId w:val="10"/>
  </w:num>
  <w:num w:numId="15" w16cid:durableId="1964919770">
    <w:abstractNumId w:val="24"/>
  </w:num>
  <w:num w:numId="16" w16cid:durableId="1624536235">
    <w:abstractNumId w:val="3"/>
  </w:num>
  <w:num w:numId="17" w16cid:durableId="1966737490">
    <w:abstractNumId w:val="26"/>
  </w:num>
  <w:num w:numId="18" w16cid:durableId="1980071923">
    <w:abstractNumId w:val="0"/>
  </w:num>
  <w:num w:numId="19" w16cid:durableId="805046925">
    <w:abstractNumId w:val="21"/>
  </w:num>
  <w:num w:numId="20" w16cid:durableId="245264345">
    <w:abstractNumId w:val="20"/>
  </w:num>
  <w:num w:numId="21" w16cid:durableId="603341343">
    <w:abstractNumId w:val="33"/>
  </w:num>
  <w:num w:numId="22" w16cid:durableId="1060834410">
    <w:abstractNumId w:val="13"/>
  </w:num>
  <w:num w:numId="23" w16cid:durableId="1471898351">
    <w:abstractNumId w:val="29"/>
  </w:num>
  <w:num w:numId="24" w16cid:durableId="272368136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 w16cid:durableId="893005649">
    <w:abstractNumId w:val="6"/>
  </w:num>
  <w:num w:numId="26" w16cid:durableId="460152453">
    <w:abstractNumId w:val="11"/>
  </w:num>
  <w:num w:numId="27" w16cid:durableId="18455905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43840880">
    <w:abstractNumId w:val="15"/>
  </w:num>
  <w:num w:numId="29" w16cid:durableId="5940273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70650254">
    <w:abstractNumId w:val="5"/>
  </w:num>
  <w:num w:numId="31" w16cid:durableId="1857961795">
    <w:abstractNumId w:val="19"/>
  </w:num>
  <w:num w:numId="32" w16cid:durableId="1970084318">
    <w:abstractNumId w:val="16"/>
  </w:num>
  <w:num w:numId="33" w16cid:durableId="527648070">
    <w:abstractNumId w:val="25"/>
  </w:num>
  <w:num w:numId="34" w16cid:durableId="17354319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2600417">
    <w:abstractNumId w:val="12"/>
  </w:num>
  <w:num w:numId="36" w16cid:durableId="10765907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E4A"/>
    <w:rsid w:val="00000088"/>
    <w:rsid w:val="00002CBC"/>
    <w:rsid w:val="00002D74"/>
    <w:rsid w:val="000051AA"/>
    <w:rsid w:val="00006091"/>
    <w:rsid w:val="00011328"/>
    <w:rsid w:val="0001347D"/>
    <w:rsid w:val="00015AFB"/>
    <w:rsid w:val="0002595A"/>
    <w:rsid w:val="00027271"/>
    <w:rsid w:val="00034D56"/>
    <w:rsid w:val="00034DF1"/>
    <w:rsid w:val="000370B0"/>
    <w:rsid w:val="00037582"/>
    <w:rsid w:val="00043BA7"/>
    <w:rsid w:val="000449A0"/>
    <w:rsid w:val="00047007"/>
    <w:rsid w:val="00056DCB"/>
    <w:rsid w:val="000679E6"/>
    <w:rsid w:val="00072B4E"/>
    <w:rsid w:val="00073923"/>
    <w:rsid w:val="000742F4"/>
    <w:rsid w:val="00074965"/>
    <w:rsid w:val="0007679B"/>
    <w:rsid w:val="000773C6"/>
    <w:rsid w:val="00081E04"/>
    <w:rsid w:val="00082F34"/>
    <w:rsid w:val="00086EDB"/>
    <w:rsid w:val="000918FB"/>
    <w:rsid w:val="000929B0"/>
    <w:rsid w:val="00092E53"/>
    <w:rsid w:val="000947C6"/>
    <w:rsid w:val="00095050"/>
    <w:rsid w:val="00096850"/>
    <w:rsid w:val="00097A7F"/>
    <w:rsid w:val="000B7AA9"/>
    <w:rsid w:val="000C3922"/>
    <w:rsid w:val="000C42B4"/>
    <w:rsid w:val="000D172C"/>
    <w:rsid w:val="000D2ADE"/>
    <w:rsid w:val="000D310D"/>
    <w:rsid w:val="000D70AE"/>
    <w:rsid w:val="000E1597"/>
    <w:rsid w:val="000F044D"/>
    <w:rsid w:val="000F2779"/>
    <w:rsid w:val="000F2998"/>
    <w:rsid w:val="000F580B"/>
    <w:rsid w:val="000F6143"/>
    <w:rsid w:val="000F6363"/>
    <w:rsid w:val="00101415"/>
    <w:rsid w:val="00102ED8"/>
    <w:rsid w:val="00105BA7"/>
    <w:rsid w:val="0010636B"/>
    <w:rsid w:val="00112852"/>
    <w:rsid w:val="00113D9E"/>
    <w:rsid w:val="00115697"/>
    <w:rsid w:val="001168F1"/>
    <w:rsid w:val="001208DB"/>
    <w:rsid w:val="00131CC4"/>
    <w:rsid w:val="0013284D"/>
    <w:rsid w:val="00133581"/>
    <w:rsid w:val="001341B8"/>
    <w:rsid w:val="001373D1"/>
    <w:rsid w:val="001504B9"/>
    <w:rsid w:val="00163F21"/>
    <w:rsid w:val="001645F7"/>
    <w:rsid w:val="001646E1"/>
    <w:rsid w:val="0016518F"/>
    <w:rsid w:val="00165CB4"/>
    <w:rsid w:val="0017025C"/>
    <w:rsid w:val="001717E6"/>
    <w:rsid w:val="0017322B"/>
    <w:rsid w:val="00175085"/>
    <w:rsid w:val="00182532"/>
    <w:rsid w:val="001853A8"/>
    <w:rsid w:val="0019129E"/>
    <w:rsid w:val="00191538"/>
    <w:rsid w:val="001920D8"/>
    <w:rsid w:val="00192BAB"/>
    <w:rsid w:val="0019579F"/>
    <w:rsid w:val="00197309"/>
    <w:rsid w:val="001A1421"/>
    <w:rsid w:val="001A2198"/>
    <w:rsid w:val="001A25C6"/>
    <w:rsid w:val="001A3359"/>
    <w:rsid w:val="001A3C28"/>
    <w:rsid w:val="001A4F3D"/>
    <w:rsid w:val="001B0F57"/>
    <w:rsid w:val="001B385F"/>
    <w:rsid w:val="001B6D9A"/>
    <w:rsid w:val="001C1877"/>
    <w:rsid w:val="001C6AD3"/>
    <w:rsid w:val="001D2A3B"/>
    <w:rsid w:val="001D4787"/>
    <w:rsid w:val="001E02A3"/>
    <w:rsid w:val="001E2FF4"/>
    <w:rsid w:val="001E354E"/>
    <w:rsid w:val="001E58C9"/>
    <w:rsid w:val="001E7D13"/>
    <w:rsid w:val="001F0041"/>
    <w:rsid w:val="001F71CF"/>
    <w:rsid w:val="002023A7"/>
    <w:rsid w:val="00205C64"/>
    <w:rsid w:val="00210115"/>
    <w:rsid w:val="00215459"/>
    <w:rsid w:val="002156B0"/>
    <w:rsid w:val="00225517"/>
    <w:rsid w:val="00225B0A"/>
    <w:rsid w:val="0023229F"/>
    <w:rsid w:val="0023338D"/>
    <w:rsid w:val="002336BD"/>
    <w:rsid w:val="00237CE9"/>
    <w:rsid w:val="00241504"/>
    <w:rsid w:val="00241B8E"/>
    <w:rsid w:val="0024574F"/>
    <w:rsid w:val="00250CFC"/>
    <w:rsid w:val="00251E69"/>
    <w:rsid w:val="00257BAB"/>
    <w:rsid w:val="002617BF"/>
    <w:rsid w:val="0026474C"/>
    <w:rsid w:val="00275BCF"/>
    <w:rsid w:val="00275FB7"/>
    <w:rsid w:val="00277B30"/>
    <w:rsid w:val="00280631"/>
    <w:rsid w:val="00284BF8"/>
    <w:rsid w:val="00285264"/>
    <w:rsid w:val="002855EB"/>
    <w:rsid w:val="00286662"/>
    <w:rsid w:val="0029406C"/>
    <w:rsid w:val="00294433"/>
    <w:rsid w:val="002A272E"/>
    <w:rsid w:val="002B0FE7"/>
    <w:rsid w:val="002B6AA2"/>
    <w:rsid w:val="002C0FE0"/>
    <w:rsid w:val="002D0B12"/>
    <w:rsid w:val="002D4BC6"/>
    <w:rsid w:val="002D591D"/>
    <w:rsid w:val="002E110F"/>
    <w:rsid w:val="002E44BF"/>
    <w:rsid w:val="002E7A9D"/>
    <w:rsid w:val="002F760C"/>
    <w:rsid w:val="00300875"/>
    <w:rsid w:val="00302318"/>
    <w:rsid w:val="003068E2"/>
    <w:rsid w:val="00307594"/>
    <w:rsid w:val="00310059"/>
    <w:rsid w:val="003144F8"/>
    <w:rsid w:val="00315060"/>
    <w:rsid w:val="00320BAD"/>
    <w:rsid w:val="00321DAC"/>
    <w:rsid w:val="00322FEE"/>
    <w:rsid w:val="00325018"/>
    <w:rsid w:val="0032517C"/>
    <w:rsid w:val="00326BFB"/>
    <w:rsid w:val="00326D97"/>
    <w:rsid w:val="00330041"/>
    <w:rsid w:val="003329A0"/>
    <w:rsid w:val="00337235"/>
    <w:rsid w:val="003416D9"/>
    <w:rsid w:val="0034264D"/>
    <w:rsid w:val="00343972"/>
    <w:rsid w:val="00347E63"/>
    <w:rsid w:val="003519D4"/>
    <w:rsid w:val="00352E5F"/>
    <w:rsid w:val="0036126B"/>
    <w:rsid w:val="00361F8F"/>
    <w:rsid w:val="00365673"/>
    <w:rsid w:val="00377683"/>
    <w:rsid w:val="0038174E"/>
    <w:rsid w:val="003850BC"/>
    <w:rsid w:val="003942D6"/>
    <w:rsid w:val="003A08EF"/>
    <w:rsid w:val="003A2B74"/>
    <w:rsid w:val="003A66FC"/>
    <w:rsid w:val="003B1254"/>
    <w:rsid w:val="003B1DFB"/>
    <w:rsid w:val="003B3A56"/>
    <w:rsid w:val="003B3ADC"/>
    <w:rsid w:val="003B7FC2"/>
    <w:rsid w:val="003C013A"/>
    <w:rsid w:val="003D20D6"/>
    <w:rsid w:val="003D2708"/>
    <w:rsid w:val="003E50CC"/>
    <w:rsid w:val="003E50D9"/>
    <w:rsid w:val="003E541F"/>
    <w:rsid w:val="003F17B2"/>
    <w:rsid w:val="003F1CB9"/>
    <w:rsid w:val="003F2122"/>
    <w:rsid w:val="003F3DE1"/>
    <w:rsid w:val="003F41F4"/>
    <w:rsid w:val="003F7798"/>
    <w:rsid w:val="00405F96"/>
    <w:rsid w:val="0040795F"/>
    <w:rsid w:val="00407CB8"/>
    <w:rsid w:val="00407E6A"/>
    <w:rsid w:val="00407EC5"/>
    <w:rsid w:val="004103AE"/>
    <w:rsid w:val="00415F91"/>
    <w:rsid w:val="00420240"/>
    <w:rsid w:val="004221DB"/>
    <w:rsid w:val="00422C64"/>
    <w:rsid w:val="00423CC1"/>
    <w:rsid w:val="00427F06"/>
    <w:rsid w:val="00434532"/>
    <w:rsid w:val="00441BD6"/>
    <w:rsid w:val="0044242A"/>
    <w:rsid w:val="004438C5"/>
    <w:rsid w:val="00444005"/>
    <w:rsid w:val="00446331"/>
    <w:rsid w:val="00447695"/>
    <w:rsid w:val="004510B1"/>
    <w:rsid w:val="00452B13"/>
    <w:rsid w:val="00457080"/>
    <w:rsid w:val="00460F13"/>
    <w:rsid w:val="00464DF4"/>
    <w:rsid w:val="0047025A"/>
    <w:rsid w:val="004724F2"/>
    <w:rsid w:val="004752AB"/>
    <w:rsid w:val="004805D6"/>
    <w:rsid w:val="00480801"/>
    <w:rsid w:val="00480C3E"/>
    <w:rsid w:val="00481CC2"/>
    <w:rsid w:val="00482B2C"/>
    <w:rsid w:val="004876EB"/>
    <w:rsid w:val="00492A41"/>
    <w:rsid w:val="00496CF1"/>
    <w:rsid w:val="00497B3F"/>
    <w:rsid w:val="004A02E8"/>
    <w:rsid w:val="004A2FFE"/>
    <w:rsid w:val="004A5B14"/>
    <w:rsid w:val="004A6C18"/>
    <w:rsid w:val="004A7ED7"/>
    <w:rsid w:val="004B15DB"/>
    <w:rsid w:val="004B19AD"/>
    <w:rsid w:val="004B1AAE"/>
    <w:rsid w:val="004B1FEF"/>
    <w:rsid w:val="004B4B9E"/>
    <w:rsid w:val="004C0D6D"/>
    <w:rsid w:val="004C5586"/>
    <w:rsid w:val="004C7238"/>
    <w:rsid w:val="004D23FA"/>
    <w:rsid w:val="004D54E9"/>
    <w:rsid w:val="004D5C02"/>
    <w:rsid w:val="004E03D5"/>
    <w:rsid w:val="004E2F57"/>
    <w:rsid w:val="004E6AAB"/>
    <w:rsid w:val="004F075D"/>
    <w:rsid w:val="004F2861"/>
    <w:rsid w:val="004F55BD"/>
    <w:rsid w:val="005076F5"/>
    <w:rsid w:val="00511C43"/>
    <w:rsid w:val="005143CE"/>
    <w:rsid w:val="005172AF"/>
    <w:rsid w:val="00525769"/>
    <w:rsid w:val="00525B6B"/>
    <w:rsid w:val="0053155B"/>
    <w:rsid w:val="0053369C"/>
    <w:rsid w:val="00535AD5"/>
    <w:rsid w:val="005365C0"/>
    <w:rsid w:val="00537484"/>
    <w:rsid w:val="00537BF1"/>
    <w:rsid w:val="00541DEC"/>
    <w:rsid w:val="00544254"/>
    <w:rsid w:val="00544A7E"/>
    <w:rsid w:val="00544DDE"/>
    <w:rsid w:val="00547329"/>
    <w:rsid w:val="00547CC4"/>
    <w:rsid w:val="00550C0A"/>
    <w:rsid w:val="005546FB"/>
    <w:rsid w:val="00556632"/>
    <w:rsid w:val="00557D83"/>
    <w:rsid w:val="005646BF"/>
    <w:rsid w:val="00566CA2"/>
    <w:rsid w:val="00570EF7"/>
    <w:rsid w:val="00573924"/>
    <w:rsid w:val="005754B4"/>
    <w:rsid w:val="00590C2C"/>
    <w:rsid w:val="0059788D"/>
    <w:rsid w:val="005A46E1"/>
    <w:rsid w:val="005A5393"/>
    <w:rsid w:val="005A54F6"/>
    <w:rsid w:val="005A66CE"/>
    <w:rsid w:val="005B17FE"/>
    <w:rsid w:val="005B2546"/>
    <w:rsid w:val="005B3CA8"/>
    <w:rsid w:val="005B624A"/>
    <w:rsid w:val="005B62A5"/>
    <w:rsid w:val="005C04A3"/>
    <w:rsid w:val="005C4E71"/>
    <w:rsid w:val="005C6D0D"/>
    <w:rsid w:val="005D1ED0"/>
    <w:rsid w:val="005D3D3A"/>
    <w:rsid w:val="005D7F3F"/>
    <w:rsid w:val="005E1013"/>
    <w:rsid w:val="005E20A8"/>
    <w:rsid w:val="005E4B39"/>
    <w:rsid w:val="005E6667"/>
    <w:rsid w:val="005F3F61"/>
    <w:rsid w:val="005F5197"/>
    <w:rsid w:val="0060077D"/>
    <w:rsid w:val="00601BB7"/>
    <w:rsid w:val="0060231E"/>
    <w:rsid w:val="00603A2B"/>
    <w:rsid w:val="006074A6"/>
    <w:rsid w:val="00612990"/>
    <w:rsid w:val="0061737A"/>
    <w:rsid w:val="00620B56"/>
    <w:rsid w:val="00621E31"/>
    <w:rsid w:val="00624087"/>
    <w:rsid w:val="00632123"/>
    <w:rsid w:val="0063374A"/>
    <w:rsid w:val="0063447F"/>
    <w:rsid w:val="00634532"/>
    <w:rsid w:val="00637F5E"/>
    <w:rsid w:val="00641650"/>
    <w:rsid w:val="0064537E"/>
    <w:rsid w:val="00647DC0"/>
    <w:rsid w:val="006507E9"/>
    <w:rsid w:val="00656421"/>
    <w:rsid w:val="0066020D"/>
    <w:rsid w:val="006614FA"/>
    <w:rsid w:val="00663D3A"/>
    <w:rsid w:val="006752AF"/>
    <w:rsid w:val="00675F0C"/>
    <w:rsid w:val="00680E6B"/>
    <w:rsid w:val="00681E09"/>
    <w:rsid w:val="0068241A"/>
    <w:rsid w:val="00683287"/>
    <w:rsid w:val="00684D9E"/>
    <w:rsid w:val="00695D12"/>
    <w:rsid w:val="00696308"/>
    <w:rsid w:val="00696C77"/>
    <w:rsid w:val="006A1D26"/>
    <w:rsid w:val="006A2A2B"/>
    <w:rsid w:val="006A2DAD"/>
    <w:rsid w:val="006A34DA"/>
    <w:rsid w:val="006A39AA"/>
    <w:rsid w:val="006A51D1"/>
    <w:rsid w:val="006A596C"/>
    <w:rsid w:val="006A7B5F"/>
    <w:rsid w:val="006B15BB"/>
    <w:rsid w:val="006B1C17"/>
    <w:rsid w:val="006C0933"/>
    <w:rsid w:val="006C1580"/>
    <w:rsid w:val="006C1682"/>
    <w:rsid w:val="006C2BE1"/>
    <w:rsid w:val="006C30F5"/>
    <w:rsid w:val="006C44AB"/>
    <w:rsid w:val="006D15D0"/>
    <w:rsid w:val="006E0A53"/>
    <w:rsid w:val="006E0A69"/>
    <w:rsid w:val="006E3167"/>
    <w:rsid w:val="006E3DC8"/>
    <w:rsid w:val="006E57A8"/>
    <w:rsid w:val="006E6118"/>
    <w:rsid w:val="006F4A10"/>
    <w:rsid w:val="006F4BB2"/>
    <w:rsid w:val="006F5831"/>
    <w:rsid w:val="006F717F"/>
    <w:rsid w:val="006F78AC"/>
    <w:rsid w:val="00712487"/>
    <w:rsid w:val="00716E85"/>
    <w:rsid w:val="00717B89"/>
    <w:rsid w:val="00721A85"/>
    <w:rsid w:val="00722447"/>
    <w:rsid w:val="007265CF"/>
    <w:rsid w:val="007300DA"/>
    <w:rsid w:val="0073289C"/>
    <w:rsid w:val="00734FCA"/>
    <w:rsid w:val="007449EC"/>
    <w:rsid w:val="00744B63"/>
    <w:rsid w:val="00750BED"/>
    <w:rsid w:val="00751EB1"/>
    <w:rsid w:val="00755439"/>
    <w:rsid w:val="007602DE"/>
    <w:rsid w:val="00760C74"/>
    <w:rsid w:val="007665EB"/>
    <w:rsid w:val="00766904"/>
    <w:rsid w:val="00773FA2"/>
    <w:rsid w:val="007744C8"/>
    <w:rsid w:val="007744E9"/>
    <w:rsid w:val="00775A1B"/>
    <w:rsid w:val="00777FF3"/>
    <w:rsid w:val="00781B16"/>
    <w:rsid w:val="0078675A"/>
    <w:rsid w:val="007940BF"/>
    <w:rsid w:val="007A1D4F"/>
    <w:rsid w:val="007A6A7D"/>
    <w:rsid w:val="007A6A90"/>
    <w:rsid w:val="007B36A1"/>
    <w:rsid w:val="007C01A0"/>
    <w:rsid w:val="007C24F6"/>
    <w:rsid w:val="007C368F"/>
    <w:rsid w:val="007C3BC1"/>
    <w:rsid w:val="007D05AF"/>
    <w:rsid w:val="007E6A66"/>
    <w:rsid w:val="007F2559"/>
    <w:rsid w:val="007F6877"/>
    <w:rsid w:val="008018A1"/>
    <w:rsid w:val="008143BB"/>
    <w:rsid w:val="00821FC6"/>
    <w:rsid w:val="00823437"/>
    <w:rsid w:val="0082493A"/>
    <w:rsid w:val="008253FC"/>
    <w:rsid w:val="00825F6B"/>
    <w:rsid w:val="00826EB1"/>
    <w:rsid w:val="0083179E"/>
    <w:rsid w:val="00832646"/>
    <w:rsid w:val="008364AF"/>
    <w:rsid w:val="00836998"/>
    <w:rsid w:val="0083749C"/>
    <w:rsid w:val="00837FCD"/>
    <w:rsid w:val="00841372"/>
    <w:rsid w:val="008505BB"/>
    <w:rsid w:val="008575E0"/>
    <w:rsid w:val="00860068"/>
    <w:rsid w:val="0086244E"/>
    <w:rsid w:val="00862AD1"/>
    <w:rsid w:val="00867694"/>
    <w:rsid w:val="00870BAA"/>
    <w:rsid w:val="00872B4F"/>
    <w:rsid w:val="008737EF"/>
    <w:rsid w:val="0087541A"/>
    <w:rsid w:val="00875EA4"/>
    <w:rsid w:val="008912EF"/>
    <w:rsid w:val="00891D5E"/>
    <w:rsid w:val="00894879"/>
    <w:rsid w:val="00895F39"/>
    <w:rsid w:val="008B3442"/>
    <w:rsid w:val="008B4BE9"/>
    <w:rsid w:val="008B69AF"/>
    <w:rsid w:val="008C159F"/>
    <w:rsid w:val="008C2FDD"/>
    <w:rsid w:val="008C4093"/>
    <w:rsid w:val="008C5426"/>
    <w:rsid w:val="008C6AEC"/>
    <w:rsid w:val="008D19D1"/>
    <w:rsid w:val="008D7AB9"/>
    <w:rsid w:val="008E1366"/>
    <w:rsid w:val="008E7D68"/>
    <w:rsid w:val="008F0239"/>
    <w:rsid w:val="008F7E22"/>
    <w:rsid w:val="00910F3E"/>
    <w:rsid w:val="00913528"/>
    <w:rsid w:val="009151C4"/>
    <w:rsid w:val="009205A5"/>
    <w:rsid w:val="00922419"/>
    <w:rsid w:val="00927D58"/>
    <w:rsid w:val="00931E0A"/>
    <w:rsid w:val="00932329"/>
    <w:rsid w:val="00933F20"/>
    <w:rsid w:val="00945555"/>
    <w:rsid w:val="009459A9"/>
    <w:rsid w:val="009512FA"/>
    <w:rsid w:val="00951EFB"/>
    <w:rsid w:val="00952CF4"/>
    <w:rsid w:val="009554A6"/>
    <w:rsid w:val="009572EC"/>
    <w:rsid w:val="00960311"/>
    <w:rsid w:val="00964ABF"/>
    <w:rsid w:val="009752D3"/>
    <w:rsid w:val="00975FB1"/>
    <w:rsid w:val="009845FB"/>
    <w:rsid w:val="00986430"/>
    <w:rsid w:val="00987787"/>
    <w:rsid w:val="00990DC3"/>
    <w:rsid w:val="009915DA"/>
    <w:rsid w:val="00993B7A"/>
    <w:rsid w:val="009A346E"/>
    <w:rsid w:val="009A5B15"/>
    <w:rsid w:val="009B1511"/>
    <w:rsid w:val="009B40CA"/>
    <w:rsid w:val="009B4D95"/>
    <w:rsid w:val="009B513F"/>
    <w:rsid w:val="009C160F"/>
    <w:rsid w:val="009C4C4B"/>
    <w:rsid w:val="009C5C78"/>
    <w:rsid w:val="009C5FD9"/>
    <w:rsid w:val="009D0039"/>
    <w:rsid w:val="009D1D4A"/>
    <w:rsid w:val="009D32E3"/>
    <w:rsid w:val="009D3B19"/>
    <w:rsid w:val="009D40D6"/>
    <w:rsid w:val="009D432A"/>
    <w:rsid w:val="009D692E"/>
    <w:rsid w:val="009E4005"/>
    <w:rsid w:val="009E4F1E"/>
    <w:rsid w:val="009E5E62"/>
    <w:rsid w:val="009E6572"/>
    <w:rsid w:val="009E7015"/>
    <w:rsid w:val="009E7CB5"/>
    <w:rsid w:val="009F0C56"/>
    <w:rsid w:val="009F290C"/>
    <w:rsid w:val="009F450D"/>
    <w:rsid w:val="009F6116"/>
    <w:rsid w:val="009F6DD9"/>
    <w:rsid w:val="00A04ED3"/>
    <w:rsid w:val="00A06C53"/>
    <w:rsid w:val="00A13527"/>
    <w:rsid w:val="00A142ED"/>
    <w:rsid w:val="00A1763B"/>
    <w:rsid w:val="00A203D3"/>
    <w:rsid w:val="00A211C7"/>
    <w:rsid w:val="00A21EE8"/>
    <w:rsid w:val="00A27657"/>
    <w:rsid w:val="00A34B5F"/>
    <w:rsid w:val="00A4078B"/>
    <w:rsid w:val="00A43749"/>
    <w:rsid w:val="00A51503"/>
    <w:rsid w:val="00A536CA"/>
    <w:rsid w:val="00A563FD"/>
    <w:rsid w:val="00A5771D"/>
    <w:rsid w:val="00A60204"/>
    <w:rsid w:val="00A60684"/>
    <w:rsid w:val="00A6255B"/>
    <w:rsid w:val="00A70021"/>
    <w:rsid w:val="00A70F55"/>
    <w:rsid w:val="00A862E1"/>
    <w:rsid w:val="00A94313"/>
    <w:rsid w:val="00A96D22"/>
    <w:rsid w:val="00AA2883"/>
    <w:rsid w:val="00AB1696"/>
    <w:rsid w:val="00AB277F"/>
    <w:rsid w:val="00AB59AE"/>
    <w:rsid w:val="00AB696A"/>
    <w:rsid w:val="00AC3127"/>
    <w:rsid w:val="00AC3A27"/>
    <w:rsid w:val="00AC45FE"/>
    <w:rsid w:val="00AC61D5"/>
    <w:rsid w:val="00AD0BAD"/>
    <w:rsid w:val="00AD2712"/>
    <w:rsid w:val="00AD32A0"/>
    <w:rsid w:val="00AD32D0"/>
    <w:rsid w:val="00AD4CAC"/>
    <w:rsid w:val="00AD5860"/>
    <w:rsid w:val="00AE0AD2"/>
    <w:rsid w:val="00AE11B6"/>
    <w:rsid w:val="00AE28A5"/>
    <w:rsid w:val="00AE59DB"/>
    <w:rsid w:val="00AE5F4B"/>
    <w:rsid w:val="00AE7190"/>
    <w:rsid w:val="00AF0316"/>
    <w:rsid w:val="00AF27EC"/>
    <w:rsid w:val="00B001B7"/>
    <w:rsid w:val="00B07599"/>
    <w:rsid w:val="00B17021"/>
    <w:rsid w:val="00B173F0"/>
    <w:rsid w:val="00B219DF"/>
    <w:rsid w:val="00B2285D"/>
    <w:rsid w:val="00B23F2F"/>
    <w:rsid w:val="00B243F6"/>
    <w:rsid w:val="00B2521E"/>
    <w:rsid w:val="00B25DBC"/>
    <w:rsid w:val="00B31DE1"/>
    <w:rsid w:val="00B32CBA"/>
    <w:rsid w:val="00B40D8C"/>
    <w:rsid w:val="00B4107D"/>
    <w:rsid w:val="00B43B0A"/>
    <w:rsid w:val="00B43FCB"/>
    <w:rsid w:val="00B44026"/>
    <w:rsid w:val="00B461BA"/>
    <w:rsid w:val="00B47935"/>
    <w:rsid w:val="00B529F3"/>
    <w:rsid w:val="00B52D37"/>
    <w:rsid w:val="00B61CE9"/>
    <w:rsid w:val="00B62292"/>
    <w:rsid w:val="00B6252E"/>
    <w:rsid w:val="00B75E27"/>
    <w:rsid w:val="00B816BE"/>
    <w:rsid w:val="00B82865"/>
    <w:rsid w:val="00B829C6"/>
    <w:rsid w:val="00B84DC9"/>
    <w:rsid w:val="00B868FF"/>
    <w:rsid w:val="00B90DFB"/>
    <w:rsid w:val="00B90E59"/>
    <w:rsid w:val="00B919D6"/>
    <w:rsid w:val="00B95EBE"/>
    <w:rsid w:val="00BA10E1"/>
    <w:rsid w:val="00BA3737"/>
    <w:rsid w:val="00BA417F"/>
    <w:rsid w:val="00BA47B0"/>
    <w:rsid w:val="00BA54BB"/>
    <w:rsid w:val="00BA5D7E"/>
    <w:rsid w:val="00BB4C7D"/>
    <w:rsid w:val="00BC1727"/>
    <w:rsid w:val="00BC35D3"/>
    <w:rsid w:val="00BC3AF0"/>
    <w:rsid w:val="00BC7A71"/>
    <w:rsid w:val="00BD354E"/>
    <w:rsid w:val="00BD6AAB"/>
    <w:rsid w:val="00BD7B5C"/>
    <w:rsid w:val="00BE0912"/>
    <w:rsid w:val="00BE11CE"/>
    <w:rsid w:val="00BE1DBC"/>
    <w:rsid w:val="00BF0B6F"/>
    <w:rsid w:val="00BF1B69"/>
    <w:rsid w:val="00C0087B"/>
    <w:rsid w:val="00C01424"/>
    <w:rsid w:val="00C02730"/>
    <w:rsid w:val="00C065B9"/>
    <w:rsid w:val="00C06D6F"/>
    <w:rsid w:val="00C155C3"/>
    <w:rsid w:val="00C21A6A"/>
    <w:rsid w:val="00C22993"/>
    <w:rsid w:val="00C41C2E"/>
    <w:rsid w:val="00C4283C"/>
    <w:rsid w:val="00C43D03"/>
    <w:rsid w:val="00C5020A"/>
    <w:rsid w:val="00C5148B"/>
    <w:rsid w:val="00C51BD9"/>
    <w:rsid w:val="00C53703"/>
    <w:rsid w:val="00C57E4A"/>
    <w:rsid w:val="00C70D11"/>
    <w:rsid w:val="00C71F90"/>
    <w:rsid w:val="00C73BB8"/>
    <w:rsid w:val="00C774BD"/>
    <w:rsid w:val="00C810B0"/>
    <w:rsid w:val="00C84FC0"/>
    <w:rsid w:val="00C901A3"/>
    <w:rsid w:val="00C90A66"/>
    <w:rsid w:val="00C92E7E"/>
    <w:rsid w:val="00C92F4D"/>
    <w:rsid w:val="00CA2479"/>
    <w:rsid w:val="00CA308E"/>
    <w:rsid w:val="00CB0314"/>
    <w:rsid w:val="00CB2579"/>
    <w:rsid w:val="00CB366C"/>
    <w:rsid w:val="00CB4D4D"/>
    <w:rsid w:val="00CC0DF4"/>
    <w:rsid w:val="00CD0FD6"/>
    <w:rsid w:val="00CD2957"/>
    <w:rsid w:val="00CE063D"/>
    <w:rsid w:val="00CE0BE9"/>
    <w:rsid w:val="00CE1FD0"/>
    <w:rsid w:val="00CE2667"/>
    <w:rsid w:val="00CE3E1F"/>
    <w:rsid w:val="00CF44BF"/>
    <w:rsid w:val="00CF4A22"/>
    <w:rsid w:val="00D06BC8"/>
    <w:rsid w:val="00D111C1"/>
    <w:rsid w:val="00D145E4"/>
    <w:rsid w:val="00D17D43"/>
    <w:rsid w:val="00D26184"/>
    <w:rsid w:val="00D267A5"/>
    <w:rsid w:val="00D300FA"/>
    <w:rsid w:val="00D35C40"/>
    <w:rsid w:val="00D35EBE"/>
    <w:rsid w:val="00D366B2"/>
    <w:rsid w:val="00D46ECB"/>
    <w:rsid w:val="00D477D4"/>
    <w:rsid w:val="00D50A75"/>
    <w:rsid w:val="00D52335"/>
    <w:rsid w:val="00D540A1"/>
    <w:rsid w:val="00D60369"/>
    <w:rsid w:val="00D60AC7"/>
    <w:rsid w:val="00D61C81"/>
    <w:rsid w:val="00D6223E"/>
    <w:rsid w:val="00D63402"/>
    <w:rsid w:val="00D65681"/>
    <w:rsid w:val="00D71BD8"/>
    <w:rsid w:val="00D71BFC"/>
    <w:rsid w:val="00D80912"/>
    <w:rsid w:val="00D80A42"/>
    <w:rsid w:val="00D83CA9"/>
    <w:rsid w:val="00D83E3F"/>
    <w:rsid w:val="00D84617"/>
    <w:rsid w:val="00D84AB2"/>
    <w:rsid w:val="00D85353"/>
    <w:rsid w:val="00D85FE2"/>
    <w:rsid w:val="00DA659B"/>
    <w:rsid w:val="00DB29CD"/>
    <w:rsid w:val="00DB3ABA"/>
    <w:rsid w:val="00DB3B16"/>
    <w:rsid w:val="00DB660D"/>
    <w:rsid w:val="00DB741A"/>
    <w:rsid w:val="00DC04B5"/>
    <w:rsid w:val="00DC05B8"/>
    <w:rsid w:val="00DC1B80"/>
    <w:rsid w:val="00DC2234"/>
    <w:rsid w:val="00DC3005"/>
    <w:rsid w:val="00DC7116"/>
    <w:rsid w:val="00DC711B"/>
    <w:rsid w:val="00DC7DFC"/>
    <w:rsid w:val="00DD0E27"/>
    <w:rsid w:val="00DD2E32"/>
    <w:rsid w:val="00DD3489"/>
    <w:rsid w:val="00DD7BD1"/>
    <w:rsid w:val="00DD7C30"/>
    <w:rsid w:val="00DE361F"/>
    <w:rsid w:val="00DE6F0F"/>
    <w:rsid w:val="00DF24BA"/>
    <w:rsid w:val="00DF4CC1"/>
    <w:rsid w:val="00E00161"/>
    <w:rsid w:val="00E030B1"/>
    <w:rsid w:val="00E03EDA"/>
    <w:rsid w:val="00E05DAA"/>
    <w:rsid w:val="00E0600F"/>
    <w:rsid w:val="00E07330"/>
    <w:rsid w:val="00E07365"/>
    <w:rsid w:val="00E1233F"/>
    <w:rsid w:val="00E25685"/>
    <w:rsid w:val="00E30113"/>
    <w:rsid w:val="00E31063"/>
    <w:rsid w:val="00E343A0"/>
    <w:rsid w:val="00E36144"/>
    <w:rsid w:val="00E5175C"/>
    <w:rsid w:val="00E51A41"/>
    <w:rsid w:val="00E61655"/>
    <w:rsid w:val="00E61916"/>
    <w:rsid w:val="00E644ED"/>
    <w:rsid w:val="00E647A2"/>
    <w:rsid w:val="00E651F1"/>
    <w:rsid w:val="00E6586F"/>
    <w:rsid w:val="00E65FCB"/>
    <w:rsid w:val="00E70348"/>
    <w:rsid w:val="00E763C2"/>
    <w:rsid w:val="00E80E0F"/>
    <w:rsid w:val="00E85CC3"/>
    <w:rsid w:val="00E90327"/>
    <w:rsid w:val="00E913FD"/>
    <w:rsid w:val="00E93606"/>
    <w:rsid w:val="00E93D8D"/>
    <w:rsid w:val="00E94208"/>
    <w:rsid w:val="00E97A18"/>
    <w:rsid w:val="00EA16B0"/>
    <w:rsid w:val="00EA3E5B"/>
    <w:rsid w:val="00EA5D05"/>
    <w:rsid w:val="00EB3768"/>
    <w:rsid w:val="00EB582B"/>
    <w:rsid w:val="00EB5E61"/>
    <w:rsid w:val="00EC1DE1"/>
    <w:rsid w:val="00EC2F9B"/>
    <w:rsid w:val="00EC380E"/>
    <w:rsid w:val="00EC4AC6"/>
    <w:rsid w:val="00EC6CD0"/>
    <w:rsid w:val="00EC7837"/>
    <w:rsid w:val="00ED0041"/>
    <w:rsid w:val="00ED0F82"/>
    <w:rsid w:val="00ED6F68"/>
    <w:rsid w:val="00EE27B5"/>
    <w:rsid w:val="00EE483D"/>
    <w:rsid w:val="00EF3EBA"/>
    <w:rsid w:val="00F0129A"/>
    <w:rsid w:val="00F02348"/>
    <w:rsid w:val="00F052BE"/>
    <w:rsid w:val="00F149AE"/>
    <w:rsid w:val="00F16AC5"/>
    <w:rsid w:val="00F17200"/>
    <w:rsid w:val="00F20EB7"/>
    <w:rsid w:val="00F244E8"/>
    <w:rsid w:val="00F247CF"/>
    <w:rsid w:val="00F256E1"/>
    <w:rsid w:val="00F30083"/>
    <w:rsid w:val="00F3103A"/>
    <w:rsid w:val="00F31B96"/>
    <w:rsid w:val="00F31BC6"/>
    <w:rsid w:val="00F32713"/>
    <w:rsid w:val="00F327B5"/>
    <w:rsid w:val="00F34352"/>
    <w:rsid w:val="00F35147"/>
    <w:rsid w:val="00F41D52"/>
    <w:rsid w:val="00F45527"/>
    <w:rsid w:val="00F50659"/>
    <w:rsid w:val="00F5229C"/>
    <w:rsid w:val="00F542A0"/>
    <w:rsid w:val="00F57EFC"/>
    <w:rsid w:val="00F65C16"/>
    <w:rsid w:val="00F66E27"/>
    <w:rsid w:val="00F67B31"/>
    <w:rsid w:val="00F71111"/>
    <w:rsid w:val="00F777A0"/>
    <w:rsid w:val="00F80D09"/>
    <w:rsid w:val="00F817AA"/>
    <w:rsid w:val="00F84BB1"/>
    <w:rsid w:val="00F85186"/>
    <w:rsid w:val="00F85A73"/>
    <w:rsid w:val="00F866F8"/>
    <w:rsid w:val="00F92B94"/>
    <w:rsid w:val="00F95900"/>
    <w:rsid w:val="00F979EC"/>
    <w:rsid w:val="00F97BD7"/>
    <w:rsid w:val="00FA0F12"/>
    <w:rsid w:val="00FA36C1"/>
    <w:rsid w:val="00FA445A"/>
    <w:rsid w:val="00FA4D35"/>
    <w:rsid w:val="00FC50D1"/>
    <w:rsid w:val="00FD20D6"/>
    <w:rsid w:val="00FD4752"/>
    <w:rsid w:val="00FD6D1E"/>
    <w:rsid w:val="00FE06E6"/>
    <w:rsid w:val="00FE0E22"/>
    <w:rsid w:val="00FF28A8"/>
    <w:rsid w:val="00FF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0C3ACD"/>
  <w15:docId w15:val="{07228072-AD30-417F-9C8E-2D428CB7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1DFB"/>
    <w:rPr>
      <w:sz w:val="24"/>
      <w:szCs w:val="24"/>
    </w:rPr>
  </w:style>
  <w:style w:type="paragraph" w:styleId="Nadpis1">
    <w:name w:val="heading 1"/>
    <w:basedOn w:val="Normln"/>
    <w:next w:val="Normln"/>
    <w:qFormat/>
    <w:rsid w:val="003B1DFB"/>
    <w:pPr>
      <w:keepNext/>
      <w:jc w:val="both"/>
      <w:outlineLvl w:val="0"/>
    </w:pPr>
    <w:rPr>
      <w:b/>
      <w:bCs/>
      <w:sz w:val="30"/>
    </w:rPr>
  </w:style>
  <w:style w:type="paragraph" w:styleId="Nadpis2">
    <w:name w:val="heading 2"/>
    <w:basedOn w:val="Normln"/>
    <w:next w:val="Normln"/>
    <w:qFormat/>
    <w:rsid w:val="003B1DFB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55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rsid w:val="003B1DFB"/>
    <w:rPr>
      <w:color w:val="0000FF"/>
      <w:u w:val="single"/>
    </w:rPr>
  </w:style>
  <w:style w:type="paragraph" w:styleId="Normlnweb">
    <w:name w:val="Normal (Web)"/>
    <w:basedOn w:val="Normln"/>
    <w:semiHidden/>
    <w:rsid w:val="003B1DF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Zkladntext3">
    <w:name w:val="Body Text 3"/>
    <w:basedOn w:val="Normln"/>
    <w:semiHidden/>
    <w:rsid w:val="003B1DFB"/>
    <w:pPr>
      <w:spacing w:after="120"/>
    </w:pPr>
    <w:rPr>
      <w:sz w:val="16"/>
      <w:szCs w:val="16"/>
    </w:rPr>
  </w:style>
  <w:style w:type="character" w:styleId="Siln">
    <w:name w:val="Strong"/>
    <w:basedOn w:val="Standardnpsmoodstavce"/>
    <w:qFormat/>
    <w:rsid w:val="003B1DFB"/>
    <w:rPr>
      <w:b/>
      <w:bCs/>
    </w:rPr>
  </w:style>
  <w:style w:type="paragraph" w:customStyle="1" w:styleId="odstavec">
    <w:name w:val="odstavec"/>
    <w:basedOn w:val="Normln"/>
    <w:rsid w:val="003B1DFB"/>
    <w:pPr>
      <w:spacing w:after="84"/>
      <w:jc w:val="both"/>
    </w:pPr>
  </w:style>
  <w:style w:type="paragraph" w:styleId="Zkladntextodsazen">
    <w:name w:val="Body Text Indent"/>
    <w:basedOn w:val="Normln"/>
    <w:semiHidden/>
    <w:rsid w:val="003B1DFB"/>
    <w:pPr>
      <w:ind w:left="360"/>
      <w:jc w:val="both"/>
    </w:pPr>
  </w:style>
  <w:style w:type="paragraph" w:styleId="Zpat">
    <w:name w:val="footer"/>
    <w:basedOn w:val="Normln"/>
    <w:semiHidden/>
    <w:rsid w:val="003B1DF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3B1DFB"/>
  </w:style>
  <w:style w:type="paragraph" w:styleId="Textbubliny">
    <w:name w:val="Balloon Text"/>
    <w:basedOn w:val="Normln"/>
    <w:semiHidden/>
    <w:rsid w:val="003B1DF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D1ED0"/>
    <w:pPr>
      <w:ind w:left="708"/>
    </w:pPr>
  </w:style>
  <w:style w:type="paragraph" w:styleId="Zkladntext2">
    <w:name w:val="Body Text 2"/>
    <w:basedOn w:val="Normln"/>
    <w:link w:val="Zkladntext2Char"/>
    <w:uiPriority w:val="99"/>
    <w:unhideWhenUsed/>
    <w:rsid w:val="00C5020A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C5020A"/>
    <w:rPr>
      <w:sz w:val="24"/>
      <w:szCs w:val="24"/>
    </w:rPr>
  </w:style>
  <w:style w:type="character" w:customStyle="1" w:styleId="platne1">
    <w:name w:val="platne1"/>
    <w:basedOn w:val="Standardnpsmoodstavce"/>
    <w:rsid w:val="00C5020A"/>
    <w:rPr>
      <w:w w:val="120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3453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34532"/>
    <w:rPr>
      <w:sz w:val="24"/>
      <w:szCs w:val="24"/>
    </w:rPr>
  </w:style>
  <w:style w:type="paragraph" w:styleId="Podnadpis">
    <w:name w:val="Subtitle"/>
    <w:basedOn w:val="Normln"/>
    <w:link w:val="PodnadpisChar"/>
    <w:qFormat/>
    <w:rsid w:val="00547329"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nadpisChar">
    <w:name w:val="Podnadpis Char"/>
    <w:basedOn w:val="Standardnpsmoodstavce"/>
    <w:link w:val="Podnadpis"/>
    <w:rsid w:val="00547329"/>
    <w:rPr>
      <w:b/>
      <w:bCs/>
      <w:sz w:val="32"/>
      <w:szCs w:val="32"/>
    </w:rPr>
  </w:style>
  <w:style w:type="paragraph" w:styleId="Zhlav">
    <w:name w:val="header"/>
    <w:basedOn w:val="Normln"/>
    <w:link w:val="ZhlavChar"/>
    <w:unhideWhenUsed/>
    <w:rsid w:val="005E4B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E4B39"/>
    <w:rPr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407CB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CB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CB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CB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07CB8"/>
    <w:rPr>
      <w:b/>
      <w:bCs/>
    </w:rPr>
  </w:style>
  <w:style w:type="paragraph" w:styleId="Revize">
    <w:name w:val="Revision"/>
    <w:hidden/>
    <w:uiPriority w:val="99"/>
    <w:semiHidden/>
    <w:rsid w:val="009554A6"/>
    <w:rPr>
      <w:sz w:val="24"/>
      <w:szCs w:val="24"/>
    </w:rPr>
  </w:style>
  <w:style w:type="table" w:styleId="Mkatabulky">
    <w:name w:val="Table Grid"/>
    <w:basedOn w:val="Normlntabulka"/>
    <w:uiPriority w:val="59"/>
    <w:rsid w:val="00E34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semiHidden/>
    <w:rsid w:val="004C558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sk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ad6ce1-fd92-42b3-a6f1-1cc068857ce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FDB66C498CA3408F76A2548560585B" ma:contentTypeVersion="10" ma:contentTypeDescription="Vytvoří nový dokument" ma:contentTypeScope="" ma:versionID="72c25745b541690893228bcfd3467c0a">
  <xsd:schema xmlns:xsd="http://www.w3.org/2001/XMLSchema" xmlns:xs="http://www.w3.org/2001/XMLSchema" xmlns:p="http://schemas.microsoft.com/office/2006/metadata/properties" xmlns:ns2="45ad6ce1-fd92-42b3-a6f1-1cc068857ce0" targetNamespace="http://schemas.microsoft.com/office/2006/metadata/properties" ma:root="true" ma:fieldsID="f028852626e8935345483e4089c67e75" ns2:_="">
    <xsd:import namespace="45ad6ce1-fd92-42b3-a6f1-1cc068857c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d6ce1-fd92-42b3-a6f1-1cc068857c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F94287-8393-4372-B455-FD0C300FDE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76EDAD-ECFA-4F37-AE84-D095FB666710}">
  <ds:schemaRefs>
    <ds:schemaRef ds:uri="http://schemas.microsoft.com/office/2006/metadata/properties"/>
    <ds:schemaRef ds:uri="http://schemas.microsoft.com/office/infopath/2007/PartnerControls"/>
    <ds:schemaRef ds:uri="45ad6ce1-fd92-42b3-a6f1-1cc068857ce0"/>
  </ds:schemaRefs>
</ds:datastoreItem>
</file>

<file path=customXml/itemProps3.xml><?xml version="1.0" encoding="utf-8"?>
<ds:datastoreItem xmlns:ds="http://schemas.openxmlformats.org/officeDocument/2006/customXml" ds:itemID="{9C3C760C-9E54-4F7A-AF1B-35B946FE7F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F4EE5F-288D-4F32-8F70-4E9995512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ad6ce1-fd92-42b3-a6f1-1cc068857c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7</Pages>
  <Words>2064</Words>
  <Characters>12272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Jihomoravský kraj, KÚ</Company>
  <LinksUpToDate>false</LinksUpToDate>
  <CharactersWithSpaces>14308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subject/>
  <dc:creator>KAPLAN.LUBOMIR</dc:creator>
  <cp:keywords/>
  <cp:lastModifiedBy>Papírníková Pavla</cp:lastModifiedBy>
  <cp:revision>75</cp:revision>
  <cp:lastPrinted>2023-06-30T19:56:00Z</cp:lastPrinted>
  <dcterms:created xsi:type="dcterms:W3CDTF">2023-07-25T16:01:00Z</dcterms:created>
  <dcterms:modified xsi:type="dcterms:W3CDTF">2025-05-06T11:14:00Z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f9749-f68b-40ec-aa05-229831920469_Enabled">
    <vt:lpwstr>true</vt:lpwstr>
  </property>
  <property fmtid="{D5CDD505-2E9C-101B-9397-08002B2CF9AE}" pid="3" name="MSIP_Label_63ff9749-f68b-40ec-aa05-229831920469_SetDate">
    <vt:lpwstr>2022-02-02T09:36:54Z</vt:lpwstr>
  </property>
  <property fmtid="{D5CDD505-2E9C-101B-9397-08002B2CF9AE}" pid="4" name="MSIP_Label_63ff9749-f68b-40ec-aa05-229831920469_Method">
    <vt:lpwstr>Standard</vt:lpwstr>
  </property>
  <property fmtid="{D5CDD505-2E9C-101B-9397-08002B2CF9AE}" pid="5" name="MSIP_Label_63ff9749-f68b-40ec-aa05-229831920469_Name">
    <vt:lpwstr>Neveřejná informace</vt:lpwstr>
  </property>
  <property fmtid="{D5CDD505-2E9C-101B-9397-08002B2CF9AE}" pid="6" name="MSIP_Label_63ff9749-f68b-40ec-aa05-229831920469_SiteId">
    <vt:lpwstr>39f24d0b-aa30-4551-8e81-43c77cf1000e</vt:lpwstr>
  </property>
  <property fmtid="{D5CDD505-2E9C-101B-9397-08002B2CF9AE}" pid="7" name="MSIP_Label_63ff9749-f68b-40ec-aa05-229831920469_ActionId">
    <vt:lpwstr>65077096-2bd0-4012-af68-88a6a91e863a</vt:lpwstr>
  </property>
  <property fmtid="{D5CDD505-2E9C-101B-9397-08002B2CF9AE}" pid="8" name="MSIP_Label_63ff9749-f68b-40ec-aa05-229831920469_ContentBits">
    <vt:lpwstr>2</vt:lpwstr>
  </property>
  <property fmtid="{D5CDD505-2E9C-101B-9397-08002B2CF9AE}" pid="9" name="MediaServiceImageTags">
    <vt:lpwstr/>
  </property>
  <property fmtid="{D5CDD505-2E9C-101B-9397-08002B2CF9AE}" pid="10" name="ContentTypeId">
    <vt:lpwstr>0x0101003DFDB66C498CA3408F76A2548560585B</vt:lpwstr>
  </property>
  <property fmtid="{D5CDD505-2E9C-101B-9397-08002B2CF9AE}" pid="11" name="Podruhe">
    <vt:bool>false</vt:bool>
  </property>
</Properties>
</file>