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1578A5" w:rsidRDefault="001578A5" w:rsidP="001578A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sz w:val="24"/>
          <w:szCs w:val="24"/>
        </w:rPr>
      </w:pPr>
      <w:r w:rsidRPr="0023508A">
        <w:rPr>
          <w:rFonts w:ascii="Tahoma" w:hAnsi="Tahoma" w:cs="Tahoma"/>
          <w:sz w:val="24"/>
          <w:szCs w:val="24"/>
        </w:rPr>
        <w:t xml:space="preserve">ke Smlouvě o poskytnutí dotace z rozpočtu Moravskoslezského kraje evidenční číslo </w:t>
      </w:r>
      <w:r w:rsidRPr="001578A5">
        <w:rPr>
          <w:rFonts w:ascii="Tahoma" w:hAnsi="Tahoma" w:cs="Tahoma"/>
          <w:sz w:val="24"/>
          <w:szCs w:val="24"/>
        </w:rPr>
        <w:t xml:space="preserve">00324/2016/RRC </w:t>
      </w:r>
    </w:p>
    <w:p w:rsidR="001578A5" w:rsidRPr="0023508A" w:rsidRDefault="001578A5" w:rsidP="001578A5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 w:val="0"/>
          <w:sz w:val="20"/>
        </w:rPr>
      </w:pPr>
      <w:r w:rsidRPr="0023508A">
        <w:rPr>
          <w:rFonts w:ascii="Tahoma" w:hAnsi="Tahoma" w:cs="Tahoma"/>
          <w:b w:val="0"/>
          <w:sz w:val="20"/>
        </w:rPr>
        <w:t>(dále jen „dohoda“)</w:t>
      </w:r>
    </w:p>
    <w:p w:rsidR="001578A5" w:rsidRPr="0023508A" w:rsidRDefault="001578A5" w:rsidP="0023508A"/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D76EA6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ING corporation, spol. s 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Mánesova 1259, Frýdlant, 739 11 Frýdlant nad Ostravicí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Ing. Jiřím Rosickým, CSc.,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14613794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CZ14613794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Československá obchodní banka, a.s.</w:t>
      </w:r>
    </w:p>
    <w:p w:rsidR="0023508A" w:rsidRDefault="00810F88" w:rsidP="0023508A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D76EA6">
        <w:rPr>
          <w:rFonts w:ascii="Tahoma" w:hAnsi="Tahoma" w:cs="Tahoma"/>
          <w:b w:val="0"/>
          <w:bCs/>
          <w:sz w:val="20"/>
        </w:rPr>
        <w:t>9994603/0300</w:t>
      </w:r>
    </w:p>
    <w:p w:rsidR="001578A5" w:rsidRDefault="001578A5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Zapsána v obchodním rejstříku vedeném Krajským soudem v Ostravě, oddíl C, vložka 648</w:t>
      </w:r>
    </w:p>
    <w:p w:rsidR="00F87582" w:rsidRPr="00834AB5" w:rsidRDefault="00F87582" w:rsidP="00A04E3B">
      <w:pPr>
        <w:tabs>
          <w:tab w:val="left" w:pos="2552"/>
        </w:tabs>
        <w:rPr>
          <w:rFonts w:ascii="Tahoma" w:hAnsi="Tahoma" w:cs="Tahoma"/>
          <w:b w:val="0"/>
          <w:bCs/>
          <w:sz w:val="20"/>
        </w:rPr>
      </w:pP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="001578A5">
        <w:rPr>
          <w:rFonts w:ascii="Tahoma" w:hAnsi="Tahoma" w:cs="Tahoma"/>
          <w:b w:val="0"/>
          <w:bCs/>
          <w:iCs/>
          <w:sz w:val="20"/>
        </w:rPr>
        <w:t xml:space="preserve">23. 2. 2016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D76EA6">
        <w:rPr>
          <w:rFonts w:ascii="Tahoma" w:hAnsi="Tahoma" w:cs="Tahoma"/>
          <w:b w:val="0"/>
          <w:bCs/>
          <w:iCs/>
          <w:sz w:val="20"/>
        </w:rPr>
        <w:t>00324/2016/RRC</w:t>
      </w:r>
      <w:r w:rsidR="00F87582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iCs/>
          <w:sz w:val="20"/>
        </w:rPr>
        <w:t>(dále jen „smlouva“)</w:t>
      </w:r>
      <w:r w:rsidR="00D76EA6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D76EA6">
        <w:rPr>
          <w:rFonts w:ascii="Tahoma" w:hAnsi="Tahoma" w:cs="Tahoma"/>
          <w:b w:val="0"/>
          <w:bCs/>
          <w:iCs/>
          <w:sz w:val="20"/>
        </w:rPr>
        <w:t>Zařízení pro zjištění doby používání ortotické pomůcky a její vnitřní teploty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AE7ECC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D76EA6">
        <w:rPr>
          <w:rFonts w:ascii="Tahoma" w:hAnsi="Tahoma" w:cs="Tahoma"/>
          <w:b w:val="0"/>
          <w:iCs/>
          <w:sz w:val="20"/>
        </w:rPr>
        <w:t>10</w:t>
      </w:r>
      <w:r w:rsidR="00F87582">
        <w:rPr>
          <w:rFonts w:ascii="Tahoma" w:hAnsi="Tahoma" w:cs="Tahoma"/>
          <w:b w:val="0"/>
          <w:iCs/>
          <w:sz w:val="20"/>
        </w:rPr>
        <w:t>. 1. 2017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D76EA6">
        <w:rPr>
          <w:rFonts w:ascii="Tahoma" w:hAnsi="Tahoma" w:cs="Tahoma"/>
          <w:b w:val="0"/>
          <w:iCs/>
          <w:sz w:val="20"/>
        </w:rPr>
        <w:t>ukončení prací a předání dokumentace</w:t>
      </w:r>
      <w:r w:rsidR="00356DA0">
        <w:rPr>
          <w:rFonts w:ascii="Tahoma" w:hAnsi="Tahoma" w:cs="Tahoma"/>
          <w:b w:val="0"/>
          <w:iCs/>
          <w:sz w:val="20"/>
        </w:rPr>
        <w:t xml:space="preserve"> ke konci roku 2016, </w:t>
      </w:r>
      <w:r w:rsidR="00B57D42">
        <w:rPr>
          <w:rFonts w:ascii="Tahoma" w:hAnsi="Tahoma" w:cs="Tahoma"/>
          <w:b w:val="0"/>
          <w:iCs/>
          <w:sz w:val="20"/>
        </w:rPr>
        <w:t xml:space="preserve">na jejímž základě </w:t>
      </w:r>
      <w:r w:rsidR="00D76EA6">
        <w:rPr>
          <w:rFonts w:ascii="Tahoma" w:hAnsi="Tahoma" w:cs="Tahoma"/>
          <w:b w:val="0"/>
          <w:iCs/>
          <w:sz w:val="20"/>
        </w:rPr>
        <w:t>byla dodavatelem znalostí vystavena faktura až dne 30. 12. 2016</w:t>
      </w:r>
      <w:r w:rsidR="00A30709">
        <w:rPr>
          <w:rFonts w:ascii="Tahoma" w:hAnsi="Tahoma" w:cs="Tahoma"/>
          <w:b w:val="0"/>
          <w:iCs/>
          <w:sz w:val="20"/>
        </w:rPr>
        <w:t xml:space="preserve">. </w:t>
      </w:r>
      <w:r w:rsidR="00FD56DF">
        <w:rPr>
          <w:rFonts w:ascii="Tahoma" w:hAnsi="Tahoma" w:cs="Tahoma"/>
          <w:b w:val="0"/>
          <w:iCs/>
          <w:sz w:val="20"/>
        </w:rPr>
        <w:t>K</w:t>
      </w:r>
      <w:r w:rsidR="006F2AE7">
        <w:rPr>
          <w:rFonts w:ascii="Tahoma" w:hAnsi="Tahoma" w:cs="Tahoma"/>
          <w:b w:val="0"/>
          <w:iCs/>
          <w:sz w:val="20"/>
        </w:rPr>
        <w:t xml:space="preserve">vůli </w:t>
      </w:r>
      <w:r w:rsidR="00FD56DF">
        <w:rPr>
          <w:rFonts w:ascii="Tahoma" w:hAnsi="Tahoma" w:cs="Tahoma"/>
          <w:b w:val="0"/>
          <w:iCs/>
          <w:sz w:val="20"/>
        </w:rPr>
        <w:t>této s</w:t>
      </w:r>
      <w:r w:rsidR="00521ADD">
        <w:rPr>
          <w:rFonts w:ascii="Tahoma" w:hAnsi="Tahoma" w:cs="Tahoma"/>
          <w:b w:val="0"/>
          <w:iCs/>
          <w:sz w:val="20"/>
        </w:rPr>
        <w:t>kutečnosti</w:t>
      </w:r>
      <w:r w:rsidR="00FD56DF">
        <w:rPr>
          <w:rFonts w:ascii="Tahoma" w:hAnsi="Tahoma" w:cs="Tahoma"/>
          <w:b w:val="0"/>
          <w:iCs/>
          <w:sz w:val="20"/>
        </w:rPr>
        <w:t xml:space="preserve"> </w:t>
      </w:r>
      <w:r w:rsidR="006F2AE7">
        <w:rPr>
          <w:rFonts w:ascii="Tahoma" w:hAnsi="Tahoma" w:cs="Tahoma"/>
          <w:b w:val="0"/>
          <w:iCs/>
          <w:sz w:val="20"/>
        </w:rPr>
        <w:t>nebyl příjemce schopen spln</w:t>
      </w:r>
      <w:r w:rsidR="00521ADD">
        <w:rPr>
          <w:rFonts w:ascii="Tahoma" w:hAnsi="Tahoma" w:cs="Tahoma"/>
          <w:b w:val="0"/>
          <w:iCs/>
          <w:sz w:val="20"/>
        </w:rPr>
        <w:t>it</w:t>
      </w:r>
      <w:r w:rsidR="006F2AE7">
        <w:rPr>
          <w:rFonts w:ascii="Tahoma" w:hAnsi="Tahoma" w:cs="Tahoma"/>
          <w:b w:val="0"/>
          <w:iCs/>
          <w:sz w:val="20"/>
        </w:rPr>
        <w:t xml:space="preserve"> podmínky dle článku VI </w:t>
      </w:r>
      <w:r w:rsidR="00521ADD">
        <w:rPr>
          <w:rFonts w:ascii="Tahoma" w:hAnsi="Tahoma" w:cs="Tahoma"/>
          <w:b w:val="0"/>
          <w:iCs/>
          <w:sz w:val="20"/>
        </w:rPr>
        <w:t xml:space="preserve">odst. 1 písm. a)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smlouvy a faktura č. </w:t>
      </w:r>
      <w:r w:rsidR="00D76EA6">
        <w:rPr>
          <w:rFonts w:ascii="Tahoma" w:hAnsi="Tahoma" w:cs="Tahoma"/>
          <w:b w:val="0"/>
          <w:iCs/>
          <w:sz w:val="20"/>
        </w:rPr>
        <w:t>9339922934</w:t>
      </w:r>
      <w:r w:rsidR="00D76EA6" w:rsidRPr="00AE7ECC">
        <w:rPr>
          <w:rFonts w:ascii="Tahoma" w:hAnsi="Tahoma" w:cs="Tahoma"/>
          <w:b w:val="0"/>
          <w:iCs/>
          <w:sz w:val="20"/>
        </w:rPr>
        <w:t xml:space="preserve">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ve výši </w:t>
      </w:r>
      <w:r w:rsidR="00D76EA6">
        <w:rPr>
          <w:rFonts w:ascii="Tahoma" w:hAnsi="Tahoma" w:cs="Tahoma"/>
          <w:b w:val="0"/>
          <w:iCs/>
          <w:sz w:val="20"/>
        </w:rPr>
        <w:t>518.606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 Kč vč. DPH byla </w:t>
      </w:r>
      <w:r w:rsidR="00C77467">
        <w:rPr>
          <w:rFonts w:ascii="Tahoma" w:hAnsi="Tahoma" w:cs="Tahoma"/>
          <w:b w:val="0"/>
          <w:iCs/>
          <w:sz w:val="20"/>
        </w:rPr>
        <w:t xml:space="preserve">příjemcem </w:t>
      </w:r>
      <w:r w:rsidR="006F2AE7" w:rsidRPr="00AE7ECC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6F2AE7" w:rsidRPr="00834AB5" w:rsidRDefault="006F2AE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</w:t>
      </w:r>
      <w:r w:rsidR="00521ADD">
        <w:rPr>
          <w:rFonts w:ascii="Tahoma" w:hAnsi="Tahoma" w:cs="Tahoma"/>
          <w:b w:val="0"/>
          <w:iCs/>
          <w:sz w:val="20"/>
        </w:rPr>
        <w:t>prohlaš</w:t>
      </w:r>
      <w:r>
        <w:rPr>
          <w:rFonts w:ascii="Tahoma" w:hAnsi="Tahoma" w:cs="Tahoma"/>
          <w:b w:val="0"/>
          <w:iCs/>
          <w:sz w:val="20"/>
        </w:rPr>
        <w:t xml:space="preserve">uje, že navzdory </w:t>
      </w:r>
      <w:r w:rsidR="00521ADD">
        <w:rPr>
          <w:rFonts w:ascii="Tahoma" w:hAnsi="Tahoma" w:cs="Tahoma"/>
          <w:b w:val="0"/>
          <w:iCs/>
          <w:sz w:val="20"/>
        </w:rPr>
        <w:t>nesplnění dílčích podmínek smlouvy</w:t>
      </w:r>
      <w:r>
        <w:rPr>
          <w:rFonts w:ascii="Tahoma" w:hAnsi="Tahoma" w:cs="Tahoma"/>
          <w:b w:val="0"/>
          <w:iCs/>
          <w:sz w:val="20"/>
        </w:rPr>
        <w:t xml:space="preserve">, způsobené okolnostmi </w:t>
      </w:r>
      <w:r w:rsidR="00BE0225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 xml:space="preserve">nými v předchozím odstavci tohoto článku dohody, byl </w:t>
      </w:r>
      <w:r w:rsidR="00EF36B2">
        <w:rPr>
          <w:rFonts w:ascii="Tahoma" w:hAnsi="Tahoma" w:cs="Tahoma"/>
          <w:b w:val="0"/>
          <w:iCs/>
          <w:sz w:val="20"/>
        </w:rPr>
        <w:t xml:space="preserve">příjemcem </w:t>
      </w:r>
      <w:r>
        <w:rPr>
          <w:rFonts w:ascii="Tahoma" w:hAnsi="Tahoma" w:cs="Tahoma"/>
          <w:b w:val="0"/>
          <w:iCs/>
          <w:sz w:val="20"/>
        </w:rPr>
        <w:t>naplněn účel poskytnutí dotace dle schválené smlouvy.</w:t>
      </w:r>
    </w:p>
    <w:p w:rsidR="00BD5314" w:rsidRPr="00834AB5" w:rsidRDefault="008E5237" w:rsidP="0023508A">
      <w:pPr>
        <w:keepNext/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23508A">
      <w:pPr>
        <w:keepNext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0A3B22" w:rsidRPr="00834AB5" w:rsidRDefault="00DD1C53" w:rsidP="008E5F8F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smluvní strany dohodly, že 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ovat náklad za uznatelný je od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1. 8. 2015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 do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31. 1. 2017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2A0A4A" w:rsidRPr="00856D0A" w:rsidRDefault="007D045B" w:rsidP="00856D0A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 xml:space="preserve">Smluvní strany se 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nabytí účinnosti této dohody, podle příjemcem předloženého </w:t>
      </w:r>
      <w:r w:rsidR="002A0A4A"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</w:t>
      </w:r>
      <w:r w:rsidR="001578A5">
        <w:rPr>
          <w:rFonts w:ascii="Tahoma" w:hAnsi="Tahoma" w:cs="Tahoma"/>
          <w:b w:val="0"/>
          <w:bCs/>
          <w:iCs/>
          <w:color w:val="000000"/>
          <w:sz w:val="20"/>
        </w:rPr>
        <w:t>g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>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I odst. 1 písm. a)</w:t>
      </w:r>
      <w:r w:rsidR="001578A5">
        <w:rPr>
          <w:rFonts w:ascii="Tahoma" w:hAnsi="Tahoma" w:cs="Tahoma"/>
          <w:b w:val="0"/>
          <w:bCs/>
          <w:iCs/>
          <w:color w:val="000000"/>
          <w:sz w:val="20"/>
        </w:rPr>
        <w:t xml:space="preserve"> smlouvy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Default="001578A5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Tato d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1578A5" w:rsidRPr="000564C2" w:rsidRDefault="000564C2" w:rsidP="000564C2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0564C2">
        <w:rPr>
          <w:rFonts w:ascii="Tahoma" w:hAnsi="Tahoma" w:cs="Tahoma"/>
          <w:b w:val="0"/>
          <w:bCs/>
          <w:iCs/>
          <w:sz w:val="20"/>
        </w:rPr>
        <w:t xml:space="preserve">Smluvní strany se dohodly, že pokud se na tuto dohodu </w:t>
      </w:r>
      <w:r w:rsidRPr="00C561A3">
        <w:rPr>
          <w:rFonts w:ascii="Tahoma" w:hAnsi="Tahoma" w:cs="Tahoma"/>
          <w:b w:val="0"/>
          <w:bCs/>
          <w:iCs/>
          <w:sz w:val="20"/>
        </w:rPr>
        <w:t>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</w:t>
      </w:r>
      <w:r w:rsidRPr="000564C2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C561A3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z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03" w:rsidRDefault="007F6C03">
      <w:r>
        <w:separator/>
      </w:r>
    </w:p>
  </w:endnote>
  <w:endnote w:type="continuationSeparator" w:id="0">
    <w:p w:rsidR="007F6C03" w:rsidRDefault="007F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03" w:rsidRDefault="007F6C03">
      <w:r>
        <w:separator/>
      </w:r>
    </w:p>
  </w:footnote>
  <w:footnote w:type="continuationSeparator" w:id="0">
    <w:p w:rsidR="007F6C03" w:rsidRDefault="007F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BD8"/>
    <w:rsid w:val="00007D00"/>
    <w:rsid w:val="0001310E"/>
    <w:rsid w:val="000332E7"/>
    <w:rsid w:val="00041DF2"/>
    <w:rsid w:val="000429FD"/>
    <w:rsid w:val="00045872"/>
    <w:rsid w:val="0005228E"/>
    <w:rsid w:val="00055029"/>
    <w:rsid w:val="000564C2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578A5"/>
    <w:rsid w:val="00181A52"/>
    <w:rsid w:val="00187AD3"/>
    <w:rsid w:val="001C4953"/>
    <w:rsid w:val="001D1C29"/>
    <w:rsid w:val="001D65D9"/>
    <w:rsid w:val="002175DD"/>
    <w:rsid w:val="00223F71"/>
    <w:rsid w:val="002327E8"/>
    <w:rsid w:val="0023508A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56DA0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1ADD"/>
    <w:rsid w:val="005366A4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6C03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04E3B"/>
    <w:rsid w:val="00A11BD4"/>
    <w:rsid w:val="00A30709"/>
    <w:rsid w:val="00A4352A"/>
    <w:rsid w:val="00A457F5"/>
    <w:rsid w:val="00A55F05"/>
    <w:rsid w:val="00A60E41"/>
    <w:rsid w:val="00A72773"/>
    <w:rsid w:val="00AA0037"/>
    <w:rsid w:val="00AB21A8"/>
    <w:rsid w:val="00AD0C93"/>
    <w:rsid w:val="00AE7ECC"/>
    <w:rsid w:val="00AF44C7"/>
    <w:rsid w:val="00B07B5E"/>
    <w:rsid w:val="00B10DC5"/>
    <w:rsid w:val="00B4182E"/>
    <w:rsid w:val="00B463CD"/>
    <w:rsid w:val="00B50C73"/>
    <w:rsid w:val="00B57D42"/>
    <w:rsid w:val="00B6227B"/>
    <w:rsid w:val="00B81023"/>
    <w:rsid w:val="00B85009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43A93"/>
    <w:rsid w:val="00C50A2F"/>
    <w:rsid w:val="00C561A3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76EA6"/>
    <w:rsid w:val="00D852FB"/>
    <w:rsid w:val="00DB50F7"/>
    <w:rsid w:val="00DB60B5"/>
    <w:rsid w:val="00DC4EDF"/>
    <w:rsid w:val="00DC534C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87582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FA8D4-6562-4271-B3AD-2C4AE8E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694-6DE9-417A-B877-B73E5A7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2</cp:revision>
  <cp:lastPrinted>2013-04-10T07:50:00Z</cp:lastPrinted>
  <dcterms:created xsi:type="dcterms:W3CDTF">2017-02-21T07:41:00Z</dcterms:created>
  <dcterms:modified xsi:type="dcterms:W3CDTF">2017-02-21T07:41:00Z</dcterms:modified>
</cp:coreProperties>
</file>