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D1D0" w14:textId="77777777" w:rsidR="004D37F5" w:rsidRPr="00BC4809" w:rsidRDefault="004D37F5" w:rsidP="004D37F5">
      <w:pPr>
        <w:rPr>
          <w:rFonts w:ascii="Tahoma" w:hAnsi="Tahoma" w:cs="Tahoma"/>
          <w:b/>
          <w:sz w:val="20"/>
          <w:szCs w:val="20"/>
        </w:rPr>
      </w:pPr>
      <w:r w:rsidRPr="00BC4809">
        <w:rPr>
          <w:rFonts w:ascii="Tahoma" w:hAnsi="Tahoma" w:cs="Tahoma"/>
          <w:b/>
          <w:sz w:val="20"/>
          <w:szCs w:val="20"/>
        </w:rPr>
        <w:t>Moravskoslezský kraj</w:t>
      </w:r>
    </w:p>
    <w:p w14:paraId="57F7BEDA" w14:textId="77777777" w:rsidR="004D37F5" w:rsidRPr="00BC4809" w:rsidRDefault="004D37F5" w:rsidP="004D37F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C4809">
        <w:rPr>
          <w:rFonts w:ascii="Tahoma" w:hAnsi="Tahoma" w:cs="Tahoma"/>
          <w:sz w:val="20"/>
          <w:szCs w:val="20"/>
        </w:rPr>
        <w:t>Krajský úřad Moravskoslezského kraje</w:t>
      </w:r>
    </w:p>
    <w:p w14:paraId="56618411" w14:textId="77777777" w:rsidR="004D37F5" w:rsidRPr="00BC4809" w:rsidRDefault="004D37F5" w:rsidP="004D37F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C4809">
        <w:rPr>
          <w:rFonts w:ascii="Tahoma" w:hAnsi="Tahoma" w:cs="Tahoma"/>
          <w:sz w:val="20"/>
          <w:szCs w:val="20"/>
        </w:rPr>
        <w:t>Odbor sociálních věcí</w:t>
      </w:r>
    </w:p>
    <w:p w14:paraId="761455F7" w14:textId="77777777" w:rsidR="004D37F5" w:rsidRPr="00D94DA3" w:rsidRDefault="004D37F5" w:rsidP="004D37F5">
      <w:pPr>
        <w:keepNext/>
        <w:suppressAutoHyphens/>
        <w:spacing w:after="0" w:line="240" w:lineRule="auto"/>
        <w:jc w:val="center"/>
        <w:outlineLvl w:val="0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</w:p>
    <w:p w14:paraId="0532E41D" w14:textId="77777777" w:rsidR="004D37F5" w:rsidRPr="00D94DA3" w:rsidRDefault="004D37F5" w:rsidP="004D37F5">
      <w:pPr>
        <w:keepNext/>
        <w:suppressAutoHyphens/>
        <w:spacing w:after="0" w:line="240" w:lineRule="auto"/>
        <w:jc w:val="center"/>
        <w:outlineLvl w:val="0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</w:p>
    <w:p w14:paraId="0C65D7EC" w14:textId="77777777" w:rsidR="004D37F5" w:rsidRPr="00BC4809" w:rsidRDefault="004D37F5" w:rsidP="004D37F5">
      <w:pPr>
        <w:rPr>
          <w:lang w:eastAsia="zh-CN" w:bidi="hi-IN"/>
        </w:rPr>
      </w:pPr>
    </w:p>
    <w:p w14:paraId="3A1932BB" w14:textId="77777777" w:rsidR="004D37F5" w:rsidRDefault="004D37F5" w:rsidP="004D37F5">
      <w:pPr>
        <w:rPr>
          <w:lang w:eastAsia="zh-CN" w:bidi="hi-IN"/>
        </w:rPr>
      </w:pPr>
    </w:p>
    <w:p w14:paraId="73BBFA09" w14:textId="77777777" w:rsidR="004D37F5" w:rsidRPr="00BC4809" w:rsidRDefault="004D37F5" w:rsidP="004D37F5">
      <w:pPr>
        <w:rPr>
          <w:lang w:eastAsia="zh-CN" w:bidi="hi-IN"/>
        </w:rPr>
      </w:pPr>
    </w:p>
    <w:p w14:paraId="0D741DC3" w14:textId="77777777" w:rsidR="004D37F5" w:rsidRPr="00BC4809" w:rsidRDefault="004D37F5" w:rsidP="004D37F5">
      <w:pPr>
        <w:rPr>
          <w:lang w:eastAsia="zh-CN" w:bidi="hi-IN"/>
        </w:rPr>
      </w:pPr>
    </w:p>
    <w:p w14:paraId="3AA68A4C" w14:textId="77777777" w:rsidR="004D37F5" w:rsidRPr="00BC4809" w:rsidRDefault="004D37F5" w:rsidP="004D37F5">
      <w:pPr>
        <w:rPr>
          <w:lang w:eastAsia="zh-CN" w:bidi="hi-IN"/>
        </w:rPr>
      </w:pPr>
    </w:p>
    <w:p w14:paraId="221451E3" w14:textId="77777777" w:rsidR="004D37F5" w:rsidRPr="00BC4809" w:rsidRDefault="004D37F5" w:rsidP="004D37F5">
      <w:pPr>
        <w:rPr>
          <w:lang w:eastAsia="zh-CN" w:bidi="hi-IN"/>
        </w:rPr>
      </w:pPr>
    </w:p>
    <w:p w14:paraId="009647DD" w14:textId="77777777" w:rsidR="004D37F5" w:rsidRPr="00BC4809" w:rsidRDefault="004D37F5" w:rsidP="004D37F5">
      <w:pPr>
        <w:jc w:val="center"/>
        <w:rPr>
          <w:lang w:eastAsia="zh-CN" w:bidi="hi-IN"/>
        </w:rPr>
      </w:pPr>
    </w:p>
    <w:p w14:paraId="204F86F6" w14:textId="4C177256" w:rsidR="004D37F5" w:rsidRDefault="004D37F5" w:rsidP="004D37F5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Způsob výpočtu návrhu </w:t>
      </w:r>
      <w:r w:rsidR="00182075">
        <w:rPr>
          <w:rFonts w:ascii="Tahoma" w:hAnsi="Tahoma" w:cs="Tahoma"/>
          <w:b/>
          <w:bCs/>
        </w:rPr>
        <w:t xml:space="preserve">dotace </w:t>
      </w:r>
      <w:r>
        <w:rPr>
          <w:rFonts w:ascii="Tahoma" w:hAnsi="Tahoma" w:cs="Tahoma"/>
          <w:b/>
          <w:bCs/>
        </w:rPr>
        <w:t xml:space="preserve">a </w:t>
      </w:r>
      <w:r w:rsidR="00182075">
        <w:rPr>
          <w:rFonts w:ascii="Tahoma" w:hAnsi="Tahoma" w:cs="Tahoma"/>
          <w:b/>
          <w:bCs/>
        </w:rPr>
        <w:t xml:space="preserve">návrhu </w:t>
      </w:r>
      <w:r>
        <w:rPr>
          <w:rFonts w:ascii="Tahoma" w:hAnsi="Tahoma" w:cs="Tahoma"/>
          <w:b/>
          <w:bCs/>
        </w:rPr>
        <w:t>navýšení dotace pro rok 20</w:t>
      </w:r>
      <w:r w:rsidR="005C5112">
        <w:rPr>
          <w:rFonts w:ascii="Tahoma" w:hAnsi="Tahoma" w:cs="Tahoma"/>
          <w:b/>
          <w:bCs/>
        </w:rPr>
        <w:t>2</w:t>
      </w:r>
      <w:r w:rsidR="00D87C63">
        <w:rPr>
          <w:rFonts w:ascii="Tahoma" w:hAnsi="Tahoma" w:cs="Tahoma"/>
          <w:b/>
          <w:bCs/>
        </w:rPr>
        <w:t xml:space="preserve">5 </w:t>
      </w:r>
      <w:r>
        <w:rPr>
          <w:rFonts w:ascii="Tahoma" w:hAnsi="Tahoma" w:cs="Tahoma"/>
          <w:b/>
          <w:bCs/>
        </w:rPr>
        <w:t>dle</w:t>
      </w:r>
      <w:r w:rsidR="00182075">
        <w:rPr>
          <w:rFonts w:ascii="Tahoma" w:hAnsi="Tahoma" w:cs="Tahoma"/>
          <w:b/>
          <w:bCs/>
        </w:rPr>
        <w:t> </w:t>
      </w:r>
      <w:r>
        <w:rPr>
          <w:rFonts w:ascii="Tahoma" w:hAnsi="Tahoma" w:cs="Tahoma"/>
          <w:b/>
          <w:bCs/>
        </w:rPr>
        <w:t xml:space="preserve">Podmínek dotačního Programu na podporu poskytování sociálních služeb </w:t>
      </w:r>
      <w:r w:rsidR="005C4644">
        <w:rPr>
          <w:rFonts w:ascii="Tahoma" w:hAnsi="Tahoma" w:cs="Tahoma"/>
          <w:b/>
          <w:bCs/>
        </w:rPr>
        <w:t>financovaného</w:t>
      </w:r>
      <w:r>
        <w:rPr>
          <w:rFonts w:ascii="Tahoma" w:hAnsi="Tahoma" w:cs="Tahoma"/>
          <w:b/>
          <w:bCs/>
        </w:rPr>
        <w:t xml:space="preserve"> z kapitoly 313 - MPSV státního rozpočtu</w:t>
      </w:r>
    </w:p>
    <w:p w14:paraId="5A84CE3D" w14:textId="77777777" w:rsidR="00AB47C5" w:rsidRDefault="00AB47C5" w:rsidP="004D37F5">
      <w:pPr>
        <w:jc w:val="center"/>
        <w:rPr>
          <w:rFonts w:ascii="Tahoma" w:hAnsi="Tahoma" w:cs="Tahoma"/>
          <w:b/>
          <w:bCs/>
        </w:rPr>
      </w:pPr>
    </w:p>
    <w:p w14:paraId="25F93C26" w14:textId="77777777" w:rsidR="00412A4B" w:rsidRDefault="00412A4B" w:rsidP="004D37F5">
      <w:pPr>
        <w:jc w:val="center"/>
        <w:rPr>
          <w:rFonts w:ascii="Tahoma" w:hAnsi="Tahoma" w:cs="Tahoma"/>
          <w:b/>
          <w:bCs/>
        </w:rPr>
      </w:pPr>
    </w:p>
    <w:p w14:paraId="6585464C" w14:textId="77777777" w:rsidR="004D37F5" w:rsidRPr="00BC4809" w:rsidRDefault="004D37F5" w:rsidP="004D37F5">
      <w:pPr>
        <w:rPr>
          <w:lang w:eastAsia="zh-CN" w:bidi="hi-IN"/>
        </w:rPr>
      </w:pPr>
    </w:p>
    <w:p w14:paraId="44E6B48D" w14:textId="77777777" w:rsidR="004D37F5" w:rsidRPr="00BC4809" w:rsidRDefault="004D37F5" w:rsidP="004D37F5">
      <w:pPr>
        <w:rPr>
          <w:lang w:eastAsia="zh-CN" w:bidi="hi-IN"/>
        </w:rPr>
      </w:pPr>
    </w:p>
    <w:p w14:paraId="61A96CC6" w14:textId="77777777" w:rsidR="004D37F5" w:rsidRPr="00BC4809" w:rsidRDefault="004D37F5" w:rsidP="004D37F5">
      <w:pPr>
        <w:rPr>
          <w:lang w:eastAsia="zh-CN" w:bidi="hi-IN"/>
        </w:rPr>
      </w:pPr>
    </w:p>
    <w:p w14:paraId="3BBEC2D1" w14:textId="77777777" w:rsidR="004D37F5" w:rsidRPr="00BC4809" w:rsidRDefault="004D37F5" w:rsidP="004D37F5">
      <w:pPr>
        <w:rPr>
          <w:lang w:eastAsia="zh-CN" w:bidi="hi-IN"/>
        </w:rPr>
      </w:pPr>
    </w:p>
    <w:p w14:paraId="2044B26E" w14:textId="77777777" w:rsidR="004D37F5" w:rsidRPr="00BC4809" w:rsidRDefault="004D37F5" w:rsidP="004D37F5">
      <w:pPr>
        <w:rPr>
          <w:lang w:eastAsia="zh-CN" w:bidi="hi-IN"/>
        </w:rPr>
      </w:pPr>
    </w:p>
    <w:p w14:paraId="067DEC06" w14:textId="77777777" w:rsidR="004D37F5" w:rsidRPr="00BC4809" w:rsidRDefault="004D37F5" w:rsidP="004D37F5">
      <w:pPr>
        <w:rPr>
          <w:lang w:eastAsia="zh-CN" w:bidi="hi-IN"/>
        </w:rPr>
      </w:pPr>
    </w:p>
    <w:p w14:paraId="27D44F4A" w14:textId="77777777" w:rsidR="004D37F5" w:rsidRPr="00BC4809" w:rsidRDefault="004D37F5" w:rsidP="004D37F5">
      <w:pPr>
        <w:jc w:val="both"/>
        <w:rPr>
          <w:rFonts w:ascii="Tahoma" w:hAnsi="Tahoma" w:cs="Tahoma"/>
          <w:sz w:val="20"/>
          <w:szCs w:val="20"/>
        </w:rPr>
      </w:pPr>
    </w:p>
    <w:p w14:paraId="16F28AB3" w14:textId="77777777" w:rsidR="004D37F5" w:rsidRPr="00BC4809" w:rsidRDefault="004D37F5" w:rsidP="004D37F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1BFAD12" w14:textId="7B725834" w:rsidR="005274BD" w:rsidRDefault="005274BD"/>
    <w:p w14:paraId="6CAEAD10" w14:textId="77777777" w:rsidR="00D871D5" w:rsidRDefault="00D871D5"/>
    <w:p w14:paraId="655803A8" w14:textId="77777777" w:rsidR="004F2323" w:rsidRPr="00AE1D1F" w:rsidRDefault="004F2323">
      <w:pPr>
        <w:rPr>
          <w:rFonts w:ascii="Tahoma" w:hAnsi="Tahoma" w:cs="Tahoma"/>
        </w:rPr>
      </w:pPr>
    </w:p>
    <w:p w14:paraId="483E23B4" w14:textId="06CAC519" w:rsidR="004F2323" w:rsidRPr="000E33B2" w:rsidRDefault="004F2323">
      <w:pPr>
        <w:rPr>
          <w:rFonts w:ascii="Tahoma" w:hAnsi="Tahoma" w:cs="Tahoma"/>
          <w:sz w:val="20"/>
          <w:szCs w:val="20"/>
        </w:rPr>
      </w:pPr>
      <w:r w:rsidRPr="000E33B2">
        <w:rPr>
          <w:rFonts w:ascii="Tahoma" w:hAnsi="Tahoma" w:cs="Tahoma"/>
          <w:sz w:val="20"/>
          <w:szCs w:val="20"/>
        </w:rPr>
        <w:t xml:space="preserve">Zpracovala: </w:t>
      </w:r>
      <w:r w:rsidR="00431E94" w:rsidRPr="000E33B2">
        <w:rPr>
          <w:rFonts w:ascii="Tahoma" w:hAnsi="Tahoma" w:cs="Tahoma"/>
          <w:sz w:val="20"/>
          <w:szCs w:val="20"/>
        </w:rPr>
        <w:t>Mgr. Karin Běhálková</w:t>
      </w:r>
    </w:p>
    <w:p w14:paraId="3D5A5C9A" w14:textId="77777777" w:rsidR="00016949" w:rsidRPr="000E33B2" w:rsidRDefault="00016949">
      <w:pPr>
        <w:rPr>
          <w:rFonts w:ascii="Tahoma" w:hAnsi="Tahoma" w:cs="Tahoma"/>
          <w:sz w:val="20"/>
          <w:szCs w:val="20"/>
        </w:rPr>
      </w:pPr>
    </w:p>
    <w:p w14:paraId="6B037747" w14:textId="77777777" w:rsidR="004F2323" w:rsidRPr="000E33B2" w:rsidRDefault="004F2323">
      <w:pPr>
        <w:rPr>
          <w:rFonts w:ascii="Tahoma" w:hAnsi="Tahoma" w:cs="Tahoma"/>
          <w:sz w:val="20"/>
          <w:szCs w:val="20"/>
        </w:rPr>
      </w:pPr>
      <w:r w:rsidRPr="000E33B2">
        <w:rPr>
          <w:rFonts w:ascii="Tahoma" w:hAnsi="Tahoma" w:cs="Tahoma"/>
          <w:sz w:val="20"/>
          <w:szCs w:val="20"/>
        </w:rPr>
        <w:t>Schválil: Mgr. Aleš Neuwirth</w:t>
      </w:r>
    </w:p>
    <w:p w14:paraId="4D72C927" w14:textId="77777777" w:rsidR="004F2323" w:rsidRPr="000E33B2" w:rsidRDefault="004F2323">
      <w:pPr>
        <w:rPr>
          <w:rFonts w:ascii="Tahoma" w:hAnsi="Tahoma" w:cs="Tahoma"/>
          <w:sz w:val="20"/>
          <w:szCs w:val="20"/>
        </w:rPr>
      </w:pPr>
    </w:p>
    <w:p w14:paraId="615F86A5" w14:textId="76876EA3" w:rsidR="002F29F9" w:rsidRDefault="004F2323">
      <w:r w:rsidRPr="000E33B2">
        <w:rPr>
          <w:rFonts w:ascii="Tahoma" w:hAnsi="Tahoma" w:cs="Tahoma"/>
          <w:sz w:val="20"/>
          <w:szCs w:val="20"/>
        </w:rPr>
        <w:t>Ostrava, srpen 202</w:t>
      </w:r>
      <w:r w:rsidR="00D87C63" w:rsidRPr="000E33B2">
        <w:rPr>
          <w:rFonts w:ascii="Tahoma" w:hAnsi="Tahoma" w:cs="Tahoma"/>
          <w:sz w:val="20"/>
          <w:szCs w:val="20"/>
        </w:rPr>
        <w:t>5</w:t>
      </w:r>
      <w:r w:rsidR="002F29F9">
        <w:br w:type="page"/>
      </w:r>
    </w:p>
    <w:p w14:paraId="28BD5291" w14:textId="206C9FDD" w:rsidR="007D62AC" w:rsidRPr="00D46798" w:rsidRDefault="007D62AC" w:rsidP="004B36E1">
      <w:pPr>
        <w:pStyle w:val="Nadpis1"/>
        <w:numPr>
          <w:ilvl w:val="0"/>
          <w:numId w:val="9"/>
        </w:numPr>
        <w:ind w:left="567" w:hanging="567"/>
      </w:pPr>
      <w:r w:rsidRPr="00D46798">
        <w:lastRenderedPageBreak/>
        <w:t>Finanční zajištění sociálních služeb v r</w:t>
      </w:r>
      <w:r w:rsidR="00AF1F76">
        <w:t>oce</w:t>
      </w:r>
      <w:r w:rsidR="00AF1F76" w:rsidRPr="00D46798">
        <w:t xml:space="preserve"> </w:t>
      </w:r>
      <w:r w:rsidR="000F4ECB" w:rsidRPr="00D46798">
        <w:t>20</w:t>
      </w:r>
      <w:r w:rsidR="000F4ECB">
        <w:t>2</w:t>
      </w:r>
      <w:r w:rsidR="00D87C63">
        <w:t>5</w:t>
      </w:r>
      <w:r w:rsidR="000F4ECB" w:rsidRPr="00D46798">
        <w:t xml:space="preserve"> </w:t>
      </w:r>
      <w:r w:rsidRPr="00D46798">
        <w:t>z prostředků státního rozpočtu</w:t>
      </w:r>
    </w:p>
    <w:p w14:paraId="02154A5D" w14:textId="77777777" w:rsidR="00D46798" w:rsidRPr="007D62AC" w:rsidRDefault="00D46798" w:rsidP="00D46798">
      <w:pPr>
        <w:pStyle w:val="Odstavecseseznamem"/>
        <w:jc w:val="both"/>
        <w:rPr>
          <w:rFonts w:ascii="Tahoma" w:hAnsi="Tahoma" w:cs="Tahoma"/>
          <w:b/>
          <w:sz w:val="20"/>
          <w:szCs w:val="20"/>
        </w:rPr>
      </w:pPr>
    </w:p>
    <w:p w14:paraId="0F00BFC4" w14:textId="77777777" w:rsidR="00D87C63" w:rsidRPr="005B6FB8" w:rsidRDefault="00D87C63" w:rsidP="00D87C63">
      <w:pPr>
        <w:jc w:val="both"/>
        <w:rPr>
          <w:rFonts w:ascii="Tahoma" w:hAnsi="Tahoma" w:cs="Tahoma"/>
        </w:rPr>
      </w:pPr>
      <w:r>
        <w:rPr>
          <w:rFonts w:ascii="Tahoma" w:hAnsi="Tahoma" w:cs="Tahoma"/>
          <w:sz w:val="20"/>
          <w:szCs w:val="20"/>
        </w:rPr>
        <w:t>D</w:t>
      </w:r>
      <w:r w:rsidRPr="00E1706F">
        <w:rPr>
          <w:rFonts w:ascii="Tahoma" w:hAnsi="Tahoma" w:cs="Tahoma"/>
          <w:sz w:val="20"/>
          <w:szCs w:val="20"/>
        </w:rPr>
        <w:t>otační</w:t>
      </w:r>
      <w:r w:rsidRPr="00D16E89">
        <w:rPr>
          <w:rFonts w:ascii="Tahoma" w:hAnsi="Tahoma" w:cs="Tahoma"/>
          <w:sz w:val="20"/>
          <w:szCs w:val="20"/>
        </w:rPr>
        <w:t xml:space="preserve"> program s názvem „Program na podporu poskytová</w:t>
      </w:r>
      <w:r>
        <w:rPr>
          <w:rFonts w:ascii="Tahoma" w:hAnsi="Tahoma" w:cs="Tahoma"/>
          <w:sz w:val="20"/>
          <w:szCs w:val="20"/>
        </w:rPr>
        <w:t>ní sociálních služeb pro rok 2025</w:t>
      </w:r>
      <w:r w:rsidRPr="00D16E89">
        <w:rPr>
          <w:rFonts w:ascii="Tahoma" w:hAnsi="Tahoma" w:cs="Tahoma"/>
          <w:sz w:val="20"/>
          <w:szCs w:val="20"/>
        </w:rPr>
        <w:t>“ financovaný z</w:t>
      </w:r>
      <w:r>
        <w:rPr>
          <w:rFonts w:ascii="Tahoma" w:hAnsi="Tahoma" w:cs="Tahoma"/>
          <w:sz w:val="20"/>
          <w:szCs w:val="20"/>
        </w:rPr>
        <w:t> </w:t>
      </w:r>
      <w:r w:rsidRPr="00D16E89">
        <w:rPr>
          <w:rFonts w:ascii="Tahoma" w:hAnsi="Tahoma" w:cs="Tahoma"/>
          <w:sz w:val="20"/>
          <w:szCs w:val="20"/>
        </w:rPr>
        <w:t>kapitoly 313 – MPSV státního rozpočtu (dále jen „Program“)</w:t>
      </w:r>
      <w:r>
        <w:rPr>
          <w:rFonts w:ascii="Tahoma" w:hAnsi="Tahoma" w:cs="Tahoma"/>
          <w:sz w:val="20"/>
          <w:szCs w:val="20"/>
        </w:rPr>
        <w:t xml:space="preserve"> byl vyhlášen </w:t>
      </w:r>
      <w:r w:rsidRPr="00D16E89">
        <w:rPr>
          <w:rFonts w:ascii="Tahoma" w:hAnsi="Tahoma" w:cs="Tahoma"/>
          <w:sz w:val="20"/>
          <w:szCs w:val="20"/>
        </w:rPr>
        <w:t xml:space="preserve">radou </w:t>
      </w:r>
      <w:r w:rsidRPr="00E1706F">
        <w:rPr>
          <w:rFonts w:ascii="Tahoma" w:hAnsi="Tahoma" w:cs="Tahoma"/>
          <w:sz w:val="20"/>
          <w:szCs w:val="20"/>
        </w:rPr>
        <w:t xml:space="preserve">kraje </w:t>
      </w:r>
      <w:r w:rsidRPr="00F81328">
        <w:rPr>
          <w:rFonts w:ascii="Tahoma" w:hAnsi="Tahoma" w:cs="Tahoma"/>
          <w:sz w:val="20"/>
          <w:szCs w:val="20"/>
        </w:rPr>
        <w:t>dne </w:t>
      </w:r>
      <w:r>
        <w:rPr>
          <w:rFonts w:ascii="Tahoma" w:hAnsi="Tahoma" w:cs="Tahoma"/>
          <w:sz w:val="20"/>
          <w:szCs w:val="20"/>
        </w:rPr>
        <w:t>2</w:t>
      </w:r>
      <w:r w:rsidRPr="00F81328">
        <w:rPr>
          <w:rFonts w:ascii="Tahoma" w:hAnsi="Tahoma" w:cs="Tahoma"/>
          <w:sz w:val="20"/>
          <w:szCs w:val="20"/>
        </w:rPr>
        <w:t>. 9. 202</w:t>
      </w:r>
      <w:r>
        <w:rPr>
          <w:rFonts w:ascii="Tahoma" w:hAnsi="Tahoma" w:cs="Tahoma"/>
          <w:sz w:val="20"/>
          <w:szCs w:val="20"/>
        </w:rPr>
        <w:t>4</w:t>
      </w:r>
      <w:r w:rsidRPr="00F81328">
        <w:rPr>
          <w:rFonts w:ascii="Tahoma" w:hAnsi="Tahoma" w:cs="Tahoma"/>
          <w:sz w:val="20"/>
          <w:szCs w:val="20"/>
        </w:rPr>
        <w:t xml:space="preserve"> usnesením č. </w:t>
      </w:r>
      <w:r>
        <w:rPr>
          <w:rFonts w:ascii="Tahoma" w:hAnsi="Tahoma" w:cs="Tahoma"/>
          <w:color w:val="231F20"/>
          <w:sz w:val="20"/>
          <w:szCs w:val="20"/>
        </w:rPr>
        <w:t>110</w:t>
      </w:r>
      <w:r w:rsidRPr="00F81328">
        <w:rPr>
          <w:rFonts w:ascii="Tahoma" w:hAnsi="Tahoma" w:cs="Tahoma"/>
          <w:color w:val="231F20"/>
          <w:sz w:val="20"/>
          <w:szCs w:val="20"/>
        </w:rPr>
        <w:t>/</w:t>
      </w:r>
      <w:r>
        <w:rPr>
          <w:rFonts w:ascii="Tahoma" w:hAnsi="Tahoma" w:cs="Tahoma"/>
          <w:color w:val="231F20"/>
          <w:sz w:val="20"/>
          <w:szCs w:val="20"/>
        </w:rPr>
        <w:t>7659</w:t>
      </w:r>
      <w:r w:rsidRPr="00F81328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2AC98C29" w14:textId="77777777" w:rsidR="00D87C63" w:rsidRPr="00F535B1" w:rsidRDefault="00D87C63" w:rsidP="00D87C63">
      <w:pPr>
        <w:jc w:val="both"/>
        <w:rPr>
          <w:rFonts w:ascii="Tahoma" w:hAnsi="Tahoma" w:cs="Tahoma"/>
          <w:sz w:val="20"/>
          <w:szCs w:val="20"/>
        </w:rPr>
      </w:pPr>
      <w:r w:rsidRPr="00F535B1">
        <w:rPr>
          <w:rFonts w:ascii="Tahoma" w:hAnsi="Tahoma" w:cs="Tahoma"/>
          <w:sz w:val="20"/>
          <w:szCs w:val="20"/>
        </w:rPr>
        <w:t xml:space="preserve">Uvedený Program se řídí „Podmínkami dotačního Programu na podporu poskytování sociálních služeb financovaného z kapitoly 313 – MPSV státního rozpočtu“ (dále jen „Podmínky“), schválenými Zastupitelstvem Moravskoslezského kraje usnesením </w:t>
      </w:r>
      <w:r w:rsidRPr="00F81328">
        <w:rPr>
          <w:rFonts w:ascii="Tahoma" w:hAnsi="Tahoma" w:cs="Tahoma"/>
          <w:sz w:val="20"/>
          <w:szCs w:val="20"/>
        </w:rPr>
        <w:t>č. 12/1295 ze dne 8. 6. 2023</w:t>
      </w:r>
      <w:r>
        <w:rPr>
          <w:rFonts w:ascii="Tahoma" w:hAnsi="Tahoma" w:cs="Tahoma"/>
          <w:sz w:val="20"/>
          <w:szCs w:val="20"/>
        </w:rPr>
        <w:t>, ve znění Dodatku č. 1.</w:t>
      </w:r>
    </w:p>
    <w:p w14:paraId="1112BF17" w14:textId="7498CF78" w:rsidR="00D87C63" w:rsidRPr="00F81328" w:rsidRDefault="00D87C63" w:rsidP="00D87C63">
      <w:pPr>
        <w:jc w:val="both"/>
        <w:rPr>
          <w:rFonts w:ascii="Tahoma" w:hAnsi="Tahoma" w:cs="Tahoma"/>
          <w:sz w:val="20"/>
          <w:szCs w:val="20"/>
        </w:rPr>
      </w:pPr>
      <w:r w:rsidRPr="00D16E89">
        <w:rPr>
          <w:rFonts w:ascii="Tahoma" w:hAnsi="Tahoma" w:cs="Tahoma"/>
          <w:sz w:val="20"/>
          <w:szCs w:val="20"/>
        </w:rPr>
        <w:t>Dle Metodiky Ministerstva práce a sociálních věcí se dotace ze</w:t>
      </w:r>
      <w:r>
        <w:rPr>
          <w:rFonts w:ascii="Tahoma" w:hAnsi="Tahoma" w:cs="Tahoma"/>
          <w:sz w:val="20"/>
          <w:szCs w:val="20"/>
        </w:rPr>
        <w:t> </w:t>
      </w:r>
      <w:r w:rsidRPr="00D16E89">
        <w:rPr>
          <w:rFonts w:ascii="Tahoma" w:hAnsi="Tahoma" w:cs="Tahoma"/>
          <w:sz w:val="20"/>
          <w:szCs w:val="20"/>
        </w:rPr>
        <w:t>státního rozpočtu na příslušný kalendářní rok poskytuje na základě „Žádosti kraje o poskytnutí dotace z kapitoly 313 – MPSV státního rozpočtu na</w:t>
      </w:r>
      <w:r>
        <w:rPr>
          <w:rFonts w:ascii="Tahoma" w:hAnsi="Tahoma" w:cs="Tahoma"/>
          <w:sz w:val="20"/>
          <w:szCs w:val="20"/>
        </w:rPr>
        <w:t> </w:t>
      </w:r>
      <w:r w:rsidRPr="00D16E89">
        <w:rPr>
          <w:rFonts w:ascii="Tahoma" w:hAnsi="Tahoma" w:cs="Tahoma"/>
          <w:sz w:val="20"/>
          <w:szCs w:val="20"/>
        </w:rPr>
        <w:t>r.</w:t>
      </w:r>
      <w:r>
        <w:rPr>
          <w:rFonts w:ascii="Tahoma" w:hAnsi="Tahoma" w:cs="Tahoma"/>
          <w:sz w:val="20"/>
          <w:szCs w:val="20"/>
        </w:rPr>
        <w:t> 2025</w:t>
      </w:r>
      <w:r w:rsidRPr="00D16E89">
        <w:rPr>
          <w:rFonts w:ascii="Tahoma" w:hAnsi="Tahoma" w:cs="Tahoma"/>
          <w:sz w:val="20"/>
          <w:szCs w:val="20"/>
        </w:rPr>
        <w:t xml:space="preserve">“ (dále jen „Žádost“). Žádost byla podána </w:t>
      </w:r>
      <w:r w:rsidRPr="00E1706F">
        <w:rPr>
          <w:rFonts w:ascii="Tahoma" w:hAnsi="Tahoma" w:cs="Tahoma"/>
          <w:sz w:val="20"/>
          <w:szCs w:val="20"/>
        </w:rPr>
        <w:t xml:space="preserve">Moravskoslezským </w:t>
      </w:r>
      <w:r>
        <w:rPr>
          <w:rFonts w:ascii="Tahoma" w:hAnsi="Tahoma" w:cs="Tahoma"/>
          <w:sz w:val="20"/>
          <w:szCs w:val="20"/>
        </w:rPr>
        <w:t xml:space="preserve">krajem </w:t>
      </w:r>
      <w:bookmarkStart w:id="0" w:name="_Hlk205787457"/>
      <w:r w:rsidRPr="00F81328">
        <w:rPr>
          <w:rFonts w:ascii="Tahoma" w:hAnsi="Tahoma" w:cs="Tahoma"/>
          <w:sz w:val="20"/>
          <w:szCs w:val="20"/>
        </w:rPr>
        <w:t>na</w:t>
      </w:r>
      <w:r w:rsidR="00853C73">
        <w:rPr>
          <w:rFonts w:ascii="Tahoma" w:hAnsi="Tahoma" w:cs="Tahoma"/>
          <w:sz w:val="20"/>
          <w:szCs w:val="20"/>
        </w:rPr>
        <w:t> </w:t>
      </w:r>
      <w:r w:rsidRPr="00F81328">
        <w:rPr>
          <w:rFonts w:ascii="Tahoma" w:hAnsi="Tahoma" w:cs="Tahoma"/>
          <w:sz w:val="20"/>
          <w:szCs w:val="20"/>
        </w:rPr>
        <w:t xml:space="preserve">základě usnesení rady kraje č. </w:t>
      </w:r>
      <w:r>
        <w:rPr>
          <w:rFonts w:ascii="Tahoma" w:hAnsi="Tahoma" w:cs="Tahoma"/>
          <w:sz w:val="20"/>
          <w:szCs w:val="20"/>
        </w:rPr>
        <w:t>105</w:t>
      </w:r>
      <w:r w:rsidRPr="00F81328">
        <w:rPr>
          <w:rFonts w:ascii="Tahoma" w:hAnsi="Tahoma" w:cs="Tahoma"/>
          <w:sz w:val="20"/>
          <w:szCs w:val="20"/>
        </w:rPr>
        <w:t>/</w:t>
      </w:r>
      <w:r>
        <w:rPr>
          <w:rFonts w:ascii="Tahoma" w:hAnsi="Tahoma" w:cs="Tahoma"/>
          <w:sz w:val="20"/>
          <w:szCs w:val="20"/>
        </w:rPr>
        <w:t>737</w:t>
      </w:r>
      <w:r w:rsidRPr="00F81328">
        <w:rPr>
          <w:rFonts w:ascii="Tahoma" w:hAnsi="Tahoma" w:cs="Tahoma"/>
          <w:sz w:val="20"/>
          <w:szCs w:val="20"/>
        </w:rPr>
        <w:t>4 ze dne 1</w:t>
      </w:r>
      <w:r>
        <w:rPr>
          <w:rFonts w:ascii="Tahoma" w:hAnsi="Tahoma" w:cs="Tahoma"/>
          <w:sz w:val="20"/>
          <w:szCs w:val="20"/>
        </w:rPr>
        <w:t>5</w:t>
      </w:r>
      <w:r w:rsidRPr="00F81328">
        <w:rPr>
          <w:rFonts w:ascii="Tahoma" w:hAnsi="Tahoma" w:cs="Tahoma"/>
          <w:sz w:val="20"/>
          <w:szCs w:val="20"/>
        </w:rPr>
        <w:t>. 7. 202</w:t>
      </w:r>
      <w:r>
        <w:rPr>
          <w:rFonts w:ascii="Tahoma" w:hAnsi="Tahoma" w:cs="Tahoma"/>
          <w:sz w:val="20"/>
          <w:szCs w:val="20"/>
        </w:rPr>
        <w:t>4</w:t>
      </w:r>
      <w:r w:rsidRPr="00F81328">
        <w:rPr>
          <w:rFonts w:ascii="Tahoma" w:hAnsi="Tahoma" w:cs="Tahoma"/>
          <w:sz w:val="20"/>
          <w:szCs w:val="20"/>
        </w:rPr>
        <w:t xml:space="preserve"> ve stanoveném termínu, tj. do 31.</w:t>
      </w:r>
      <w:r w:rsidR="00853C73">
        <w:rPr>
          <w:rFonts w:ascii="Tahoma" w:hAnsi="Tahoma" w:cs="Tahoma"/>
          <w:sz w:val="20"/>
          <w:szCs w:val="20"/>
        </w:rPr>
        <w:t> </w:t>
      </w:r>
      <w:r w:rsidRPr="00F81328">
        <w:rPr>
          <w:rFonts w:ascii="Tahoma" w:hAnsi="Tahoma" w:cs="Tahoma"/>
          <w:sz w:val="20"/>
          <w:szCs w:val="20"/>
        </w:rPr>
        <w:t>7.</w:t>
      </w:r>
      <w:r w:rsidR="00853C73">
        <w:rPr>
          <w:rFonts w:ascii="Tahoma" w:hAnsi="Tahoma" w:cs="Tahoma"/>
          <w:sz w:val="20"/>
          <w:szCs w:val="20"/>
        </w:rPr>
        <w:t> </w:t>
      </w:r>
      <w:r w:rsidRPr="00F81328">
        <w:rPr>
          <w:rFonts w:ascii="Tahoma" w:hAnsi="Tahoma" w:cs="Tahoma"/>
          <w:sz w:val="20"/>
          <w:szCs w:val="20"/>
        </w:rPr>
        <w:t>202</w:t>
      </w:r>
      <w:r>
        <w:rPr>
          <w:rFonts w:ascii="Tahoma" w:hAnsi="Tahoma" w:cs="Tahoma"/>
          <w:sz w:val="20"/>
          <w:szCs w:val="20"/>
        </w:rPr>
        <w:t>4</w:t>
      </w:r>
      <w:r w:rsidRPr="00F81328">
        <w:rPr>
          <w:rFonts w:ascii="Tahoma" w:hAnsi="Tahoma" w:cs="Tahoma"/>
          <w:sz w:val="20"/>
          <w:szCs w:val="20"/>
        </w:rPr>
        <w:t xml:space="preserve">, v celkové výši </w:t>
      </w:r>
      <w:r>
        <w:rPr>
          <w:rFonts w:ascii="Tahoma" w:hAnsi="Tahoma" w:cs="Tahoma"/>
          <w:sz w:val="20"/>
          <w:szCs w:val="20"/>
        </w:rPr>
        <w:t>4</w:t>
      </w:r>
      <w:r w:rsidRPr="00F81328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097</w:t>
      </w:r>
      <w:r w:rsidRPr="00F81328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6</w:t>
      </w:r>
      <w:r w:rsidRPr="00F81328">
        <w:rPr>
          <w:rFonts w:ascii="Tahoma" w:hAnsi="Tahoma" w:cs="Tahoma"/>
          <w:sz w:val="20"/>
          <w:szCs w:val="20"/>
        </w:rPr>
        <w:t>00.000</w:t>
      </w:r>
      <w:r>
        <w:rPr>
          <w:rFonts w:ascii="Tahoma" w:hAnsi="Tahoma" w:cs="Tahoma"/>
          <w:sz w:val="20"/>
          <w:szCs w:val="20"/>
        </w:rPr>
        <w:t> </w:t>
      </w:r>
      <w:r w:rsidRPr="00F81328">
        <w:rPr>
          <w:rFonts w:ascii="Tahoma" w:hAnsi="Tahoma" w:cs="Tahoma"/>
          <w:sz w:val="20"/>
          <w:szCs w:val="20"/>
        </w:rPr>
        <w:t>Kč</w:t>
      </w:r>
      <w:r>
        <w:rPr>
          <w:rFonts w:ascii="Tahoma" w:hAnsi="Tahoma" w:cs="Tahoma"/>
          <w:sz w:val="20"/>
          <w:szCs w:val="20"/>
        </w:rPr>
        <w:t>.</w:t>
      </w:r>
    </w:p>
    <w:bookmarkEnd w:id="0"/>
    <w:p w14:paraId="46EE808C" w14:textId="35D7902C" w:rsidR="00D87C63" w:rsidRDefault="00D87C63" w:rsidP="00D87C63">
      <w:pPr>
        <w:spacing w:before="120"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97162A">
        <w:rPr>
          <w:rFonts w:ascii="Tahoma" w:hAnsi="Tahoma" w:cs="Tahoma"/>
          <w:sz w:val="20"/>
          <w:szCs w:val="20"/>
        </w:rPr>
        <w:t>Moravskoslezskému kraji byly „Rozhodnutím č. 1 o poskytnutí dotace z kapitoly 313 – MPSV státního rozpočtu na rok 202</w:t>
      </w:r>
      <w:r w:rsidR="00AC56B6">
        <w:rPr>
          <w:rFonts w:ascii="Tahoma" w:hAnsi="Tahoma" w:cs="Tahoma"/>
          <w:sz w:val="20"/>
          <w:szCs w:val="20"/>
        </w:rPr>
        <w:t>5</w:t>
      </w:r>
      <w:r w:rsidRPr="0097162A">
        <w:rPr>
          <w:rFonts w:ascii="Tahoma" w:hAnsi="Tahoma" w:cs="Tahoma"/>
          <w:sz w:val="20"/>
          <w:szCs w:val="20"/>
        </w:rPr>
        <w:t xml:space="preserve">“ přiděleny finanční prostředky v celkové výši </w:t>
      </w:r>
      <w:r w:rsidRPr="0097162A">
        <w:rPr>
          <w:rFonts w:ascii="Tahoma" w:hAnsi="Tahoma" w:cs="Tahoma"/>
          <w:b/>
          <w:bCs/>
          <w:sz w:val="20"/>
          <w:szCs w:val="20"/>
        </w:rPr>
        <w:t>3.118.327.241 Kč.</w:t>
      </w:r>
    </w:p>
    <w:p w14:paraId="0EEF4546" w14:textId="77777777" w:rsidR="00D87C63" w:rsidRPr="0097162A" w:rsidRDefault="00D87C63" w:rsidP="00D87C63">
      <w:pPr>
        <w:spacing w:before="120" w:after="0"/>
        <w:jc w:val="both"/>
        <w:rPr>
          <w:rFonts w:ascii="Tahoma" w:hAnsi="Tahoma" w:cs="Tahoma"/>
          <w:sz w:val="20"/>
          <w:szCs w:val="20"/>
        </w:rPr>
      </w:pPr>
    </w:p>
    <w:p w14:paraId="14A65457" w14:textId="62DBEFF3" w:rsidR="00DE0FEC" w:rsidRPr="00DE0FEC" w:rsidRDefault="009A0CF4" w:rsidP="00DE0FEC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Poskytovatelům sociálních služeb bylo usnesením ZK č. </w:t>
      </w:r>
      <w:r w:rsidR="00D87C63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/1</w:t>
      </w:r>
      <w:r w:rsidR="00D87C63">
        <w:rPr>
          <w:rFonts w:ascii="Tahoma" w:hAnsi="Tahoma" w:cs="Tahoma"/>
          <w:sz w:val="20"/>
          <w:szCs w:val="20"/>
        </w:rPr>
        <w:t>30</w:t>
      </w:r>
      <w:r w:rsidR="00FA119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ze dne</w:t>
      </w:r>
      <w:r w:rsidR="00C66B03">
        <w:rPr>
          <w:rFonts w:ascii="Tahoma" w:hAnsi="Tahoma" w:cs="Tahoma"/>
          <w:sz w:val="20"/>
          <w:szCs w:val="20"/>
        </w:rPr>
        <w:t xml:space="preserve"> </w:t>
      </w:r>
      <w:r w:rsidR="00D87C63">
        <w:rPr>
          <w:rFonts w:ascii="Tahoma" w:hAnsi="Tahoma" w:cs="Tahoma"/>
          <w:sz w:val="20"/>
          <w:szCs w:val="20"/>
        </w:rPr>
        <w:t>1</w:t>
      </w:r>
      <w:r w:rsidR="008D0689">
        <w:rPr>
          <w:rFonts w:ascii="Tahoma" w:hAnsi="Tahoma" w:cs="Tahoma"/>
          <w:sz w:val="20"/>
          <w:szCs w:val="20"/>
        </w:rPr>
        <w:t>7</w:t>
      </w:r>
      <w:r w:rsidR="00C66B03">
        <w:rPr>
          <w:rFonts w:ascii="Tahoma" w:hAnsi="Tahoma" w:cs="Tahoma"/>
          <w:sz w:val="20"/>
          <w:szCs w:val="20"/>
        </w:rPr>
        <w:t>. 3. 202</w:t>
      </w:r>
      <w:r w:rsidR="00D87C63">
        <w:rPr>
          <w:rFonts w:ascii="Tahoma" w:hAnsi="Tahoma" w:cs="Tahoma"/>
          <w:sz w:val="20"/>
          <w:szCs w:val="20"/>
        </w:rPr>
        <w:t>5</w:t>
      </w:r>
      <w:r w:rsidR="00C66B03">
        <w:rPr>
          <w:rFonts w:ascii="Tahoma" w:hAnsi="Tahoma" w:cs="Tahoma"/>
          <w:sz w:val="20"/>
          <w:szCs w:val="20"/>
        </w:rPr>
        <w:t xml:space="preserve"> rozděleno</w:t>
      </w:r>
      <w:r w:rsidRPr="009A0CF4">
        <w:rPr>
          <w:rFonts w:ascii="Tahoma" w:hAnsi="Tahoma" w:cs="Tahoma"/>
          <w:sz w:val="20"/>
          <w:szCs w:val="20"/>
        </w:rPr>
        <w:t xml:space="preserve"> </w:t>
      </w:r>
      <w:r w:rsidR="00D87C63">
        <w:rPr>
          <w:rFonts w:ascii="Tahoma" w:hAnsi="Tahoma" w:cs="Tahoma"/>
          <w:b/>
          <w:sz w:val="20"/>
          <w:szCs w:val="20"/>
        </w:rPr>
        <w:t>3</w:t>
      </w:r>
      <w:r w:rsidR="00D87C63" w:rsidRPr="0097162A">
        <w:rPr>
          <w:rFonts w:ascii="Tahoma" w:hAnsi="Tahoma" w:cs="Tahoma"/>
          <w:b/>
          <w:sz w:val="20"/>
          <w:szCs w:val="20"/>
        </w:rPr>
        <w:t>.</w:t>
      </w:r>
      <w:r w:rsidR="00D87C63">
        <w:rPr>
          <w:rFonts w:ascii="Tahoma" w:hAnsi="Tahoma" w:cs="Tahoma"/>
          <w:b/>
          <w:sz w:val="20"/>
          <w:szCs w:val="20"/>
        </w:rPr>
        <w:t>004</w:t>
      </w:r>
      <w:r w:rsidR="00D87C63" w:rsidRPr="0097162A">
        <w:rPr>
          <w:rFonts w:ascii="Tahoma" w:hAnsi="Tahoma" w:cs="Tahoma"/>
          <w:b/>
          <w:sz w:val="20"/>
          <w:szCs w:val="20"/>
        </w:rPr>
        <w:t>.</w:t>
      </w:r>
      <w:r w:rsidR="00D87C63">
        <w:rPr>
          <w:rFonts w:ascii="Tahoma" w:hAnsi="Tahoma" w:cs="Tahoma"/>
          <w:b/>
          <w:sz w:val="20"/>
          <w:szCs w:val="20"/>
        </w:rPr>
        <w:t>252</w:t>
      </w:r>
      <w:r w:rsidR="00D87C63" w:rsidRPr="0097162A">
        <w:rPr>
          <w:rFonts w:ascii="Tahoma" w:hAnsi="Tahoma" w:cs="Tahoma"/>
          <w:b/>
          <w:sz w:val="20"/>
          <w:szCs w:val="20"/>
        </w:rPr>
        <w:t>.</w:t>
      </w:r>
      <w:r w:rsidR="00D87C63">
        <w:rPr>
          <w:rFonts w:ascii="Tahoma" w:hAnsi="Tahoma" w:cs="Tahoma"/>
          <w:b/>
          <w:sz w:val="20"/>
          <w:szCs w:val="20"/>
        </w:rPr>
        <w:t>241</w:t>
      </w:r>
      <w:r w:rsidR="00D87C63" w:rsidRPr="0097162A">
        <w:rPr>
          <w:rFonts w:ascii="Tahoma" w:hAnsi="Tahoma" w:cs="Tahoma"/>
          <w:b/>
          <w:sz w:val="20"/>
          <w:szCs w:val="20"/>
        </w:rPr>
        <w:t xml:space="preserve"> Kč</w:t>
      </w:r>
      <w:r w:rsidRPr="009A0CF4">
        <w:rPr>
          <w:rFonts w:ascii="Tahoma" w:hAnsi="Tahoma" w:cs="Tahoma"/>
          <w:sz w:val="20"/>
          <w:szCs w:val="20"/>
        </w:rPr>
        <w:t>. Zbývající částk</w:t>
      </w:r>
      <w:r w:rsidR="00C66B03">
        <w:rPr>
          <w:rFonts w:ascii="Tahoma" w:hAnsi="Tahoma" w:cs="Tahoma"/>
          <w:sz w:val="20"/>
          <w:szCs w:val="20"/>
        </w:rPr>
        <w:t>a</w:t>
      </w:r>
      <w:r w:rsidRPr="009A0CF4">
        <w:rPr>
          <w:rFonts w:ascii="Tahoma" w:hAnsi="Tahoma" w:cs="Tahoma"/>
          <w:sz w:val="20"/>
          <w:szCs w:val="20"/>
        </w:rPr>
        <w:t xml:space="preserve"> </w:t>
      </w:r>
      <w:r w:rsidR="00D87C63">
        <w:rPr>
          <w:rFonts w:ascii="Tahoma" w:hAnsi="Tahoma" w:cs="Tahoma"/>
          <w:b/>
          <w:sz w:val="20"/>
          <w:szCs w:val="20"/>
        </w:rPr>
        <w:t>114</w:t>
      </w:r>
      <w:r w:rsidRPr="009A0CF4">
        <w:rPr>
          <w:rFonts w:ascii="Tahoma" w:hAnsi="Tahoma" w:cs="Tahoma"/>
          <w:b/>
          <w:sz w:val="20"/>
          <w:szCs w:val="20"/>
        </w:rPr>
        <w:t>.</w:t>
      </w:r>
      <w:r w:rsidR="00D87C63">
        <w:rPr>
          <w:rFonts w:ascii="Tahoma" w:hAnsi="Tahoma" w:cs="Tahoma"/>
          <w:b/>
          <w:sz w:val="20"/>
          <w:szCs w:val="20"/>
        </w:rPr>
        <w:t>075</w:t>
      </w:r>
      <w:r w:rsidRPr="009A0CF4">
        <w:rPr>
          <w:rFonts w:ascii="Tahoma" w:hAnsi="Tahoma" w:cs="Tahoma"/>
          <w:b/>
          <w:sz w:val="20"/>
          <w:szCs w:val="20"/>
        </w:rPr>
        <w:t>.000 Kč</w:t>
      </w:r>
      <w:r w:rsidRPr="009A0CF4">
        <w:rPr>
          <w:rFonts w:ascii="Tahoma" w:hAnsi="Tahoma" w:cs="Tahoma"/>
          <w:sz w:val="20"/>
          <w:szCs w:val="20"/>
        </w:rPr>
        <w:t xml:space="preserve">, což je cca </w:t>
      </w:r>
      <w:r w:rsidR="00D87C63">
        <w:rPr>
          <w:rFonts w:ascii="Tahoma" w:hAnsi="Tahoma" w:cs="Tahoma"/>
          <w:sz w:val="20"/>
          <w:szCs w:val="20"/>
        </w:rPr>
        <w:t>3,66</w:t>
      </w:r>
      <w:r w:rsidRPr="009A0CF4">
        <w:rPr>
          <w:rFonts w:ascii="Tahoma" w:hAnsi="Tahoma" w:cs="Tahoma"/>
          <w:sz w:val="20"/>
          <w:szCs w:val="20"/>
        </w:rPr>
        <w:t xml:space="preserve"> % z celkově přidělené částky dotace Moravskoslezskému kraji, </w:t>
      </w:r>
      <w:r w:rsidR="00C66B03">
        <w:rPr>
          <w:rFonts w:ascii="Tahoma" w:hAnsi="Tahoma" w:cs="Tahoma"/>
          <w:sz w:val="20"/>
          <w:szCs w:val="20"/>
        </w:rPr>
        <w:t>byla ponechána</w:t>
      </w:r>
      <w:r w:rsidRPr="009A0CF4">
        <w:rPr>
          <w:rFonts w:ascii="Tahoma" w:hAnsi="Tahoma" w:cs="Tahoma"/>
          <w:sz w:val="20"/>
          <w:szCs w:val="20"/>
        </w:rPr>
        <w:t xml:space="preserve"> jako </w:t>
      </w:r>
      <w:r w:rsidRPr="009A0CF4">
        <w:rPr>
          <w:rFonts w:ascii="Tahoma" w:hAnsi="Tahoma" w:cs="Tahoma"/>
          <w:b/>
          <w:sz w:val="20"/>
          <w:szCs w:val="20"/>
        </w:rPr>
        <w:t>rezerv</w:t>
      </w:r>
      <w:r w:rsidR="00C66B03">
        <w:rPr>
          <w:rFonts w:ascii="Tahoma" w:hAnsi="Tahoma" w:cs="Tahoma"/>
          <w:b/>
          <w:sz w:val="20"/>
          <w:szCs w:val="20"/>
        </w:rPr>
        <w:t xml:space="preserve">a </w:t>
      </w:r>
      <w:r w:rsidRPr="009A0CF4">
        <w:rPr>
          <w:rFonts w:ascii="Tahoma" w:hAnsi="Tahoma" w:cs="Tahoma"/>
          <w:sz w:val="20"/>
          <w:szCs w:val="20"/>
        </w:rPr>
        <w:t>určen</w:t>
      </w:r>
      <w:r w:rsidR="00C66B03">
        <w:rPr>
          <w:rFonts w:ascii="Tahoma" w:hAnsi="Tahoma" w:cs="Tahoma"/>
          <w:sz w:val="20"/>
          <w:szCs w:val="20"/>
        </w:rPr>
        <w:t>a</w:t>
      </w:r>
      <w:r w:rsidRPr="009A0CF4">
        <w:rPr>
          <w:rFonts w:ascii="Tahoma" w:hAnsi="Tahoma" w:cs="Tahoma"/>
          <w:sz w:val="20"/>
          <w:szCs w:val="20"/>
        </w:rPr>
        <w:t xml:space="preserve"> k</w:t>
      </w:r>
      <w:r w:rsidR="00DC7233">
        <w:rPr>
          <w:rFonts w:ascii="Tahoma" w:hAnsi="Tahoma" w:cs="Tahoma"/>
          <w:sz w:val="20"/>
          <w:szCs w:val="20"/>
        </w:rPr>
        <w:t> </w:t>
      </w:r>
      <w:r w:rsidRPr="009A0CF4">
        <w:rPr>
          <w:rFonts w:ascii="Tahoma" w:hAnsi="Tahoma" w:cs="Tahoma"/>
          <w:sz w:val="20"/>
          <w:szCs w:val="20"/>
        </w:rPr>
        <w:t>financování</w:t>
      </w:r>
      <w:r w:rsidR="00DC7233">
        <w:rPr>
          <w:rFonts w:ascii="Tahoma" w:hAnsi="Tahoma" w:cs="Tahoma"/>
          <w:sz w:val="20"/>
          <w:szCs w:val="20"/>
        </w:rPr>
        <w:t>,</w:t>
      </w:r>
      <w:r w:rsidRPr="009A0CF4">
        <w:rPr>
          <w:rFonts w:ascii="Tahoma" w:hAnsi="Tahoma" w:cs="Tahoma"/>
          <w:sz w:val="20"/>
          <w:szCs w:val="20"/>
        </w:rPr>
        <w:t xml:space="preserve"> např. nově vzniklých sociálních služeb (rozvoj) a služeb s kapacitou navýšenou během roku, k dofinancování sociálních služeb, či k řešení specifických potřeb.</w:t>
      </w:r>
    </w:p>
    <w:p w14:paraId="306A5CC1" w14:textId="79D0333F" w:rsidR="00DE0FEC" w:rsidRPr="00E84FC9" w:rsidRDefault="00DE0FEC" w:rsidP="00E84FC9">
      <w:pPr>
        <w:jc w:val="both"/>
        <w:rPr>
          <w:rFonts w:ascii="Tahoma" w:hAnsi="Tahoma" w:cs="Tahoma"/>
          <w:sz w:val="20"/>
          <w:szCs w:val="20"/>
        </w:rPr>
      </w:pPr>
      <w:r w:rsidRPr="00E84FC9">
        <w:rPr>
          <w:rFonts w:ascii="Tahoma" w:hAnsi="Tahoma" w:cs="Tahoma"/>
          <w:sz w:val="20"/>
          <w:szCs w:val="20"/>
        </w:rPr>
        <w:t>Od roku 2016 byla část služeb sociální prevence v našem kraji financována z Evropského sociálního fondu v rámci individuálních projektů kraje. Individuální projekt s názvem „Podpora služeb sociální prevence</w:t>
      </w:r>
      <w:r w:rsidR="004B7798">
        <w:rPr>
          <w:rFonts w:ascii="Tahoma" w:hAnsi="Tahoma" w:cs="Tahoma"/>
          <w:sz w:val="20"/>
          <w:szCs w:val="20"/>
        </w:rPr>
        <w:t xml:space="preserve"> 2022+</w:t>
      </w:r>
      <w:r w:rsidRPr="00E84FC9">
        <w:rPr>
          <w:rFonts w:ascii="Tahoma" w:hAnsi="Tahoma" w:cs="Tahoma"/>
          <w:sz w:val="20"/>
          <w:szCs w:val="20"/>
        </w:rPr>
        <w:t>“</w:t>
      </w:r>
      <w:r w:rsidR="00A83D04">
        <w:rPr>
          <w:rFonts w:ascii="Tahoma" w:hAnsi="Tahoma" w:cs="Tahoma"/>
          <w:sz w:val="20"/>
          <w:szCs w:val="20"/>
        </w:rPr>
        <w:t xml:space="preserve"> </w:t>
      </w:r>
      <w:r w:rsidR="004B7798">
        <w:rPr>
          <w:rFonts w:ascii="Tahoma" w:hAnsi="Tahoma" w:cs="Tahoma"/>
          <w:sz w:val="20"/>
          <w:szCs w:val="20"/>
        </w:rPr>
        <w:t>(dále jen „PSSP 2022+“)</w:t>
      </w:r>
      <w:r w:rsidRPr="00E84FC9">
        <w:rPr>
          <w:rFonts w:ascii="Tahoma" w:hAnsi="Tahoma" w:cs="Tahoma"/>
          <w:sz w:val="20"/>
          <w:szCs w:val="20"/>
        </w:rPr>
        <w:t xml:space="preserve"> byl koncipován jako návazný projekt na předchozí výzvy a</w:t>
      </w:r>
      <w:r w:rsidR="00FD5677">
        <w:rPr>
          <w:rFonts w:ascii="Tahoma" w:hAnsi="Tahoma" w:cs="Tahoma"/>
          <w:sz w:val="20"/>
          <w:szCs w:val="20"/>
        </w:rPr>
        <w:t> </w:t>
      </w:r>
      <w:r w:rsidRPr="00E84FC9">
        <w:rPr>
          <w:rFonts w:ascii="Tahoma" w:hAnsi="Tahoma" w:cs="Tahoma"/>
          <w:sz w:val="20"/>
          <w:szCs w:val="20"/>
        </w:rPr>
        <w:t xml:space="preserve">zabezpečoval prostředky určené k financování v letech </w:t>
      </w:r>
      <w:r w:rsidR="00A83D04" w:rsidRPr="00E84FC9">
        <w:rPr>
          <w:rFonts w:ascii="Tahoma" w:hAnsi="Tahoma" w:cs="Tahoma"/>
          <w:sz w:val="20"/>
          <w:szCs w:val="20"/>
        </w:rPr>
        <w:t>2022–2024</w:t>
      </w:r>
      <w:r w:rsidRPr="00E84FC9">
        <w:rPr>
          <w:rFonts w:ascii="Tahoma" w:hAnsi="Tahoma" w:cs="Tahoma"/>
          <w:sz w:val="20"/>
          <w:szCs w:val="20"/>
        </w:rPr>
        <w:t xml:space="preserve">. Podpora služeb v uvedeném projektu ke konci roku 2024 skončila. Z projektu bylo v roce 2024 podpořeno 72 sociálních služeb zařazených v Krajské síti sociálních služeb se statusem „základní“, </w:t>
      </w:r>
      <w:r w:rsidR="005D1DDF">
        <w:rPr>
          <w:rFonts w:ascii="Tahoma" w:hAnsi="Tahoma" w:cs="Tahoma"/>
          <w:sz w:val="20"/>
          <w:szCs w:val="20"/>
        </w:rPr>
        <w:t xml:space="preserve">u </w:t>
      </w:r>
      <w:r w:rsidRPr="00E84FC9">
        <w:rPr>
          <w:rFonts w:ascii="Tahoma" w:hAnsi="Tahoma" w:cs="Tahoma"/>
          <w:sz w:val="20"/>
          <w:szCs w:val="20"/>
        </w:rPr>
        <w:t>kter</w:t>
      </w:r>
      <w:r w:rsidR="005D1DDF">
        <w:rPr>
          <w:rFonts w:ascii="Tahoma" w:hAnsi="Tahoma" w:cs="Tahoma"/>
          <w:sz w:val="20"/>
          <w:szCs w:val="20"/>
        </w:rPr>
        <w:t xml:space="preserve">ých </w:t>
      </w:r>
      <w:r w:rsidRPr="00E84FC9">
        <w:rPr>
          <w:rFonts w:ascii="Tahoma" w:hAnsi="Tahoma" w:cs="Tahoma"/>
          <w:sz w:val="20"/>
          <w:szCs w:val="20"/>
        </w:rPr>
        <w:t>bylo nutno</w:t>
      </w:r>
      <w:r w:rsidR="005D1DDF">
        <w:rPr>
          <w:rFonts w:ascii="Tahoma" w:hAnsi="Tahoma" w:cs="Tahoma"/>
          <w:sz w:val="20"/>
          <w:szCs w:val="20"/>
        </w:rPr>
        <w:t>,</w:t>
      </w:r>
      <w:r w:rsidRPr="00E84FC9">
        <w:rPr>
          <w:rFonts w:ascii="Tahoma" w:hAnsi="Tahoma" w:cs="Tahoma"/>
          <w:sz w:val="20"/>
          <w:szCs w:val="20"/>
        </w:rPr>
        <w:t xml:space="preserve"> i po </w:t>
      </w:r>
      <w:r w:rsidR="005D1DDF">
        <w:rPr>
          <w:rFonts w:ascii="Tahoma" w:hAnsi="Tahoma" w:cs="Tahoma"/>
          <w:sz w:val="20"/>
          <w:szCs w:val="20"/>
        </w:rPr>
        <w:t>u</w:t>
      </w:r>
      <w:r w:rsidRPr="00E84FC9">
        <w:rPr>
          <w:rFonts w:ascii="Tahoma" w:hAnsi="Tahoma" w:cs="Tahoma"/>
          <w:sz w:val="20"/>
          <w:szCs w:val="20"/>
        </w:rPr>
        <w:t xml:space="preserve">končení </w:t>
      </w:r>
      <w:r w:rsidR="005D1DDF">
        <w:rPr>
          <w:rFonts w:ascii="Tahoma" w:hAnsi="Tahoma" w:cs="Tahoma"/>
          <w:sz w:val="20"/>
          <w:szCs w:val="20"/>
        </w:rPr>
        <w:t xml:space="preserve">jejich podpory ze </w:t>
      </w:r>
      <w:r w:rsidRPr="00E84FC9">
        <w:rPr>
          <w:rFonts w:ascii="Tahoma" w:hAnsi="Tahoma" w:cs="Tahoma"/>
          <w:sz w:val="20"/>
          <w:szCs w:val="20"/>
        </w:rPr>
        <w:t>zmíněného individuálního projektu</w:t>
      </w:r>
      <w:r w:rsidR="005D1DDF">
        <w:rPr>
          <w:rFonts w:ascii="Tahoma" w:hAnsi="Tahoma" w:cs="Tahoma"/>
          <w:sz w:val="20"/>
          <w:szCs w:val="20"/>
        </w:rPr>
        <w:t>,</w:t>
      </w:r>
      <w:r w:rsidRPr="00E84FC9">
        <w:rPr>
          <w:rFonts w:ascii="Tahoma" w:hAnsi="Tahoma" w:cs="Tahoma"/>
          <w:sz w:val="20"/>
          <w:szCs w:val="20"/>
        </w:rPr>
        <w:t xml:space="preserve"> zabezpečit jejich dostatečné financování. Objem k tomu potřebných prostředků pro letošní rok představuje v kraji cca 26</w:t>
      </w:r>
      <w:r w:rsidR="00F62313">
        <w:rPr>
          <w:rFonts w:ascii="Tahoma" w:hAnsi="Tahoma" w:cs="Tahoma"/>
          <w:sz w:val="20"/>
          <w:szCs w:val="20"/>
        </w:rPr>
        <w:t>0</w:t>
      </w:r>
      <w:r w:rsidRPr="00E84FC9">
        <w:rPr>
          <w:rFonts w:ascii="Tahoma" w:hAnsi="Tahoma" w:cs="Tahoma"/>
          <w:sz w:val="20"/>
          <w:szCs w:val="20"/>
        </w:rPr>
        <w:t xml:space="preserve"> mil. Kč. </w:t>
      </w:r>
    </w:p>
    <w:p w14:paraId="4F067668" w14:textId="18B8CC47" w:rsidR="002E3A8B" w:rsidRPr="007A1B01" w:rsidRDefault="002E3A8B" w:rsidP="007A1B01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C44F86">
        <w:rPr>
          <w:rFonts w:ascii="Tahoma" w:hAnsi="Tahoma" w:cs="Tahoma"/>
          <w:sz w:val="20"/>
          <w:szCs w:val="20"/>
        </w:rPr>
        <w:t xml:space="preserve">Od podzimu loňského roku </w:t>
      </w:r>
      <w:r>
        <w:rPr>
          <w:rFonts w:ascii="Tahoma" w:hAnsi="Tahoma" w:cs="Tahoma"/>
          <w:sz w:val="20"/>
          <w:szCs w:val="20"/>
        </w:rPr>
        <w:t>byl proto</w:t>
      </w:r>
      <w:r w:rsidRPr="00C44F86">
        <w:rPr>
          <w:rFonts w:ascii="Tahoma" w:hAnsi="Tahoma" w:cs="Tahoma"/>
          <w:sz w:val="20"/>
          <w:szCs w:val="20"/>
        </w:rPr>
        <w:t xml:space="preserve"> výše uvedený výpadek finančních prostředků kraje komunikován s MPSV, i prostřednictvím Komise pro sociální záležitosti Rady Asociace krajů ČR. </w:t>
      </w:r>
      <w:r>
        <w:rPr>
          <w:rFonts w:ascii="Tahoma" w:hAnsi="Tahoma" w:cs="Tahoma"/>
          <w:sz w:val="20"/>
          <w:szCs w:val="20"/>
        </w:rPr>
        <w:t xml:space="preserve">MPSV z výše uvedených důvodů vyhlásilo </w:t>
      </w:r>
      <w:r w:rsidRPr="00C44F86">
        <w:rPr>
          <w:rFonts w:ascii="Tahoma" w:hAnsi="Tahoma" w:cs="Tahoma"/>
          <w:sz w:val="20"/>
          <w:szCs w:val="20"/>
        </w:rPr>
        <w:t xml:space="preserve">Dotační řízení MPSV pro rok 2025 </w:t>
      </w:r>
      <w:r>
        <w:rPr>
          <w:rFonts w:ascii="Tahoma" w:hAnsi="Tahoma" w:cs="Tahoma"/>
          <w:sz w:val="20"/>
          <w:szCs w:val="20"/>
        </w:rPr>
        <w:t>a k</w:t>
      </w:r>
      <w:r w:rsidRPr="00C44F86">
        <w:rPr>
          <w:rFonts w:ascii="Tahoma" w:hAnsi="Tahoma" w:cs="Tahoma"/>
          <w:sz w:val="20"/>
          <w:szCs w:val="20"/>
        </w:rPr>
        <w:t xml:space="preserve">raj v rámci vyhlášeného </w:t>
      </w:r>
      <w:r>
        <w:rPr>
          <w:rFonts w:ascii="Tahoma" w:hAnsi="Tahoma" w:cs="Tahoma"/>
          <w:sz w:val="20"/>
          <w:szCs w:val="20"/>
        </w:rPr>
        <w:t xml:space="preserve">dotačního řízení podal </w:t>
      </w:r>
      <w:r w:rsidR="006A7B09" w:rsidRPr="00F81328">
        <w:rPr>
          <w:rFonts w:ascii="Tahoma" w:hAnsi="Tahoma" w:cs="Tahoma"/>
          <w:sz w:val="20"/>
          <w:szCs w:val="20"/>
        </w:rPr>
        <w:t>na</w:t>
      </w:r>
      <w:r w:rsidR="006A7B09">
        <w:rPr>
          <w:rFonts w:ascii="Tahoma" w:hAnsi="Tahoma" w:cs="Tahoma"/>
          <w:sz w:val="20"/>
          <w:szCs w:val="20"/>
        </w:rPr>
        <w:t> </w:t>
      </w:r>
      <w:r w:rsidR="006A7B09" w:rsidRPr="00F81328">
        <w:rPr>
          <w:rFonts w:ascii="Tahoma" w:hAnsi="Tahoma" w:cs="Tahoma"/>
          <w:sz w:val="20"/>
          <w:szCs w:val="20"/>
        </w:rPr>
        <w:t xml:space="preserve">základě usnesení rady kraje č. </w:t>
      </w:r>
      <w:r w:rsidR="006A7B09">
        <w:rPr>
          <w:rFonts w:ascii="Tahoma" w:hAnsi="Tahoma" w:cs="Tahoma"/>
          <w:sz w:val="20"/>
          <w:szCs w:val="20"/>
        </w:rPr>
        <w:t>19</w:t>
      </w:r>
      <w:r w:rsidR="006A7B09" w:rsidRPr="00F81328">
        <w:rPr>
          <w:rFonts w:ascii="Tahoma" w:hAnsi="Tahoma" w:cs="Tahoma"/>
          <w:sz w:val="20"/>
          <w:szCs w:val="20"/>
        </w:rPr>
        <w:t>/</w:t>
      </w:r>
      <w:r w:rsidR="006A7B09">
        <w:rPr>
          <w:rFonts w:ascii="Tahoma" w:hAnsi="Tahoma" w:cs="Tahoma"/>
          <w:sz w:val="20"/>
          <w:szCs w:val="20"/>
        </w:rPr>
        <w:t>1196</w:t>
      </w:r>
      <w:r w:rsidR="006A7B09" w:rsidRPr="00F81328">
        <w:rPr>
          <w:rFonts w:ascii="Tahoma" w:hAnsi="Tahoma" w:cs="Tahoma"/>
          <w:sz w:val="20"/>
          <w:szCs w:val="20"/>
        </w:rPr>
        <w:t xml:space="preserve"> ze dne </w:t>
      </w:r>
      <w:r w:rsidR="006A7B09">
        <w:rPr>
          <w:rFonts w:ascii="Tahoma" w:hAnsi="Tahoma" w:cs="Tahoma"/>
          <w:sz w:val="20"/>
          <w:szCs w:val="20"/>
        </w:rPr>
        <w:t>9</w:t>
      </w:r>
      <w:r w:rsidR="006A7B09" w:rsidRPr="00F81328">
        <w:rPr>
          <w:rFonts w:ascii="Tahoma" w:hAnsi="Tahoma" w:cs="Tahoma"/>
          <w:sz w:val="20"/>
          <w:szCs w:val="20"/>
        </w:rPr>
        <w:t xml:space="preserve">. </w:t>
      </w:r>
      <w:r w:rsidR="006A7B09">
        <w:rPr>
          <w:rFonts w:ascii="Tahoma" w:hAnsi="Tahoma" w:cs="Tahoma"/>
          <w:sz w:val="20"/>
          <w:szCs w:val="20"/>
        </w:rPr>
        <w:t>6</w:t>
      </w:r>
      <w:r w:rsidR="006A7B09" w:rsidRPr="00F81328">
        <w:rPr>
          <w:rFonts w:ascii="Tahoma" w:hAnsi="Tahoma" w:cs="Tahoma"/>
          <w:sz w:val="20"/>
          <w:szCs w:val="20"/>
        </w:rPr>
        <w:t>. 202</w:t>
      </w:r>
      <w:r w:rsidR="006A7B09">
        <w:rPr>
          <w:rFonts w:ascii="Tahoma" w:hAnsi="Tahoma" w:cs="Tahoma"/>
          <w:sz w:val="20"/>
          <w:szCs w:val="20"/>
        </w:rPr>
        <w:t>5</w:t>
      </w:r>
      <w:r w:rsidR="006A7B09" w:rsidRPr="00F81328">
        <w:rPr>
          <w:rFonts w:ascii="Tahoma" w:hAnsi="Tahoma" w:cs="Tahoma"/>
          <w:sz w:val="20"/>
          <w:szCs w:val="20"/>
        </w:rPr>
        <w:t xml:space="preserve"> ve stanoveném termínu, tj. do </w:t>
      </w:r>
      <w:r w:rsidR="002F4665">
        <w:rPr>
          <w:rFonts w:ascii="Tahoma" w:hAnsi="Tahoma" w:cs="Tahoma"/>
          <w:sz w:val="20"/>
          <w:szCs w:val="20"/>
        </w:rPr>
        <w:t>15</w:t>
      </w:r>
      <w:r w:rsidR="006A7B09" w:rsidRPr="00F81328">
        <w:rPr>
          <w:rFonts w:ascii="Tahoma" w:hAnsi="Tahoma" w:cs="Tahoma"/>
          <w:sz w:val="20"/>
          <w:szCs w:val="20"/>
        </w:rPr>
        <w:t>.</w:t>
      </w:r>
      <w:r w:rsidR="006A7B09">
        <w:rPr>
          <w:rFonts w:ascii="Tahoma" w:hAnsi="Tahoma" w:cs="Tahoma"/>
          <w:sz w:val="20"/>
          <w:szCs w:val="20"/>
        </w:rPr>
        <w:t> </w:t>
      </w:r>
      <w:r w:rsidR="006A7B09" w:rsidRPr="00F81328">
        <w:rPr>
          <w:rFonts w:ascii="Tahoma" w:hAnsi="Tahoma" w:cs="Tahoma"/>
          <w:sz w:val="20"/>
          <w:szCs w:val="20"/>
        </w:rPr>
        <w:t>7.</w:t>
      </w:r>
      <w:r w:rsidR="006A7B09">
        <w:rPr>
          <w:rFonts w:ascii="Tahoma" w:hAnsi="Tahoma" w:cs="Tahoma"/>
          <w:sz w:val="20"/>
          <w:szCs w:val="20"/>
        </w:rPr>
        <w:t> </w:t>
      </w:r>
      <w:r w:rsidR="006A7B09" w:rsidRPr="00F81328">
        <w:rPr>
          <w:rFonts w:ascii="Tahoma" w:hAnsi="Tahoma" w:cs="Tahoma"/>
          <w:sz w:val="20"/>
          <w:szCs w:val="20"/>
        </w:rPr>
        <w:t>202</w:t>
      </w:r>
      <w:r w:rsidR="006A7B09">
        <w:rPr>
          <w:rFonts w:ascii="Tahoma" w:hAnsi="Tahoma" w:cs="Tahoma"/>
          <w:sz w:val="20"/>
          <w:szCs w:val="20"/>
        </w:rPr>
        <w:t>5</w:t>
      </w:r>
      <w:r w:rsidR="006A7B09" w:rsidRPr="00F81328">
        <w:rPr>
          <w:rFonts w:ascii="Tahoma" w:hAnsi="Tahoma" w:cs="Tahoma"/>
          <w:sz w:val="20"/>
          <w:szCs w:val="20"/>
        </w:rPr>
        <w:t xml:space="preserve">, </w:t>
      </w:r>
      <w:r w:rsidRPr="00C44F86">
        <w:rPr>
          <w:rFonts w:ascii="Tahoma" w:hAnsi="Tahoma" w:cs="Tahoma"/>
          <w:sz w:val="20"/>
          <w:szCs w:val="20"/>
        </w:rPr>
        <w:t>novou</w:t>
      </w:r>
      <w:r>
        <w:rPr>
          <w:rFonts w:ascii="Tahoma" w:hAnsi="Tahoma" w:cs="Tahoma"/>
          <w:sz w:val="20"/>
          <w:szCs w:val="20"/>
        </w:rPr>
        <w:t xml:space="preserve"> </w:t>
      </w:r>
      <w:r w:rsidRPr="00C44F86">
        <w:rPr>
          <w:rFonts w:ascii="Tahoma" w:hAnsi="Tahoma" w:cs="Tahoma"/>
          <w:sz w:val="20"/>
          <w:szCs w:val="20"/>
        </w:rPr>
        <w:t>doplňující</w:t>
      </w:r>
      <w:r>
        <w:rPr>
          <w:rFonts w:ascii="Tahoma" w:hAnsi="Tahoma" w:cs="Tahoma"/>
          <w:sz w:val="20"/>
          <w:szCs w:val="20"/>
        </w:rPr>
        <w:t xml:space="preserve"> </w:t>
      </w:r>
      <w:r w:rsidRPr="00C44F86">
        <w:rPr>
          <w:rFonts w:ascii="Tahoma" w:hAnsi="Tahoma" w:cs="Tahoma"/>
          <w:sz w:val="20"/>
          <w:szCs w:val="20"/>
        </w:rPr>
        <w:t>Žádost na dokrytí výpadku finančních</w:t>
      </w:r>
      <w:r>
        <w:rPr>
          <w:rFonts w:ascii="Tahoma" w:hAnsi="Tahoma" w:cs="Tahoma"/>
          <w:sz w:val="20"/>
          <w:szCs w:val="20"/>
        </w:rPr>
        <w:t xml:space="preserve"> </w:t>
      </w:r>
      <w:r w:rsidRPr="00C44F86">
        <w:rPr>
          <w:rFonts w:ascii="Tahoma" w:hAnsi="Tahoma" w:cs="Tahoma"/>
          <w:sz w:val="20"/>
          <w:szCs w:val="20"/>
        </w:rPr>
        <w:t>prostředků</w:t>
      </w:r>
      <w:r>
        <w:rPr>
          <w:rFonts w:ascii="Tahoma" w:hAnsi="Tahoma" w:cs="Tahoma"/>
          <w:sz w:val="20"/>
          <w:szCs w:val="20"/>
        </w:rPr>
        <w:t xml:space="preserve"> </w:t>
      </w:r>
      <w:r w:rsidRPr="00C44F86">
        <w:rPr>
          <w:rFonts w:ascii="Tahoma" w:hAnsi="Tahoma" w:cs="Tahoma"/>
          <w:sz w:val="20"/>
          <w:szCs w:val="20"/>
        </w:rPr>
        <w:t>(dofinancování)</w:t>
      </w:r>
      <w:r>
        <w:rPr>
          <w:rFonts w:ascii="Tahoma" w:hAnsi="Tahoma" w:cs="Tahoma"/>
          <w:sz w:val="20"/>
          <w:szCs w:val="20"/>
        </w:rPr>
        <w:t xml:space="preserve"> </w:t>
      </w:r>
      <w:r w:rsidRPr="00C44F86">
        <w:rPr>
          <w:rFonts w:ascii="Tahoma" w:hAnsi="Tahoma" w:cs="Tahoma"/>
          <w:sz w:val="20"/>
          <w:szCs w:val="20"/>
        </w:rPr>
        <w:t>z důvodu ukončení individuálního projektu PSSP 2022+.</w:t>
      </w:r>
      <w:r>
        <w:rPr>
          <w:rFonts w:ascii="Tahoma" w:hAnsi="Tahoma" w:cs="Tahoma"/>
          <w:sz w:val="20"/>
          <w:szCs w:val="20"/>
        </w:rPr>
        <w:t xml:space="preserve"> </w:t>
      </w:r>
      <w:r w:rsidRPr="00C44F86">
        <w:rPr>
          <w:rFonts w:ascii="Tahoma" w:hAnsi="Tahoma" w:cs="Tahoma"/>
          <w:sz w:val="20"/>
          <w:szCs w:val="20"/>
        </w:rPr>
        <w:t xml:space="preserve">Pro Moravskoslezský kraj je dle </w:t>
      </w:r>
      <w:r w:rsidR="00AA4B77" w:rsidRPr="00AA4B77">
        <w:rPr>
          <w:rFonts w:ascii="Tahoma" w:hAnsi="Tahoma" w:cs="Tahoma"/>
          <w:sz w:val="20"/>
          <w:szCs w:val="20"/>
        </w:rPr>
        <w:t>Dodatku č. 1 o</w:t>
      </w:r>
      <w:r w:rsidR="00EA4513">
        <w:rPr>
          <w:rFonts w:ascii="Tahoma" w:hAnsi="Tahoma" w:cs="Tahoma"/>
          <w:sz w:val="20"/>
          <w:szCs w:val="20"/>
        </w:rPr>
        <w:t> </w:t>
      </w:r>
      <w:r w:rsidR="00AA4B77" w:rsidRPr="00AA4B77">
        <w:rPr>
          <w:rFonts w:ascii="Tahoma" w:hAnsi="Tahoma" w:cs="Tahoma"/>
          <w:sz w:val="20"/>
          <w:szCs w:val="20"/>
        </w:rPr>
        <w:t>změně ROZHODNUTÍ č. 1 o poskytnutí dotace z kapitoly 313 – MPSV státního rozpočtu na rok 2025</w:t>
      </w:r>
      <w:r w:rsidR="00AA4B77" w:rsidRPr="00C44F86">
        <w:rPr>
          <w:rFonts w:ascii="Tahoma" w:hAnsi="Tahoma" w:cs="Tahoma"/>
          <w:sz w:val="20"/>
          <w:szCs w:val="20"/>
        </w:rPr>
        <w:t xml:space="preserve"> </w:t>
      </w:r>
      <w:r w:rsidR="007A1B01">
        <w:rPr>
          <w:rFonts w:ascii="Tahoma" w:hAnsi="Tahoma" w:cs="Tahoma"/>
          <w:sz w:val="20"/>
          <w:szCs w:val="20"/>
        </w:rPr>
        <w:t>navýšena dotace o</w:t>
      </w:r>
      <w:r w:rsidRPr="00C44F86">
        <w:rPr>
          <w:rFonts w:ascii="Tahoma" w:hAnsi="Tahoma" w:cs="Tahoma"/>
          <w:sz w:val="20"/>
          <w:szCs w:val="20"/>
        </w:rPr>
        <w:t xml:space="preserve"> objem uvedeného výpadku finančních prostředků, tj.</w:t>
      </w:r>
      <w:r w:rsidR="00853C73">
        <w:rPr>
          <w:rFonts w:ascii="Tahoma" w:hAnsi="Tahoma" w:cs="Tahoma"/>
          <w:sz w:val="20"/>
          <w:szCs w:val="20"/>
        </w:rPr>
        <w:t> </w:t>
      </w:r>
      <w:r w:rsidRPr="00F62313">
        <w:rPr>
          <w:rFonts w:ascii="Tahoma" w:hAnsi="Tahoma" w:cs="Tahoma"/>
          <w:b/>
          <w:bCs/>
          <w:sz w:val="20"/>
          <w:szCs w:val="20"/>
        </w:rPr>
        <w:t>259.</w:t>
      </w:r>
      <w:r w:rsidR="00F62313" w:rsidRPr="00F62313">
        <w:rPr>
          <w:rFonts w:ascii="Tahoma" w:hAnsi="Tahoma" w:cs="Tahoma"/>
          <w:b/>
          <w:bCs/>
          <w:sz w:val="20"/>
          <w:szCs w:val="20"/>
        </w:rPr>
        <w:t>048</w:t>
      </w:r>
      <w:r w:rsidRPr="00F62313">
        <w:rPr>
          <w:rFonts w:ascii="Tahoma" w:hAnsi="Tahoma" w:cs="Tahoma"/>
          <w:b/>
          <w:bCs/>
          <w:sz w:val="20"/>
          <w:szCs w:val="20"/>
        </w:rPr>
        <w:t>.</w:t>
      </w:r>
      <w:r w:rsidR="00F62313" w:rsidRPr="00F62313">
        <w:rPr>
          <w:rFonts w:ascii="Tahoma" w:hAnsi="Tahoma" w:cs="Tahoma"/>
          <w:b/>
          <w:bCs/>
          <w:sz w:val="20"/>
          <w:szCs w:val="20"/>
        </w:rPr>
        <w:t>289</w:t>
      </w:r>
      <w:r w:rsidRPr="00F62313">
        <w:rPr>
          <w:rFonts w:ascii="Tahoma" w:hAnsi="Tahoma" w:cs="Tahoma"/>
          <w:b/>
          <w:bCs/>
          <w:sz w:val="20"/>
          <w:szCs w:val="20"/>
        </w:rPr>
        <w:t> Kč.</w:t>
      </w:r>
      <w:r w:rsidR="007A1B0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A1B01">
        <w:rPr>
          <w:rFonts w:ascii="Tahoma" w:hAnsi="Tahoma" w:cs="Tahoma"/>
          <w:sz w:val="20"/>
          <w:szCs w:val="20"/>
        </w:rPr>
        <w:t xml:space="preserve">Dotace přidělená Moravskoslezskému kraji pro rok 2025 činí celkem </w:t>
      </w:r>
      <w:r w:rsidR="007A1B01" w:rsidRPr="007A1B01">
        <w:rPr>
          <w:rFonts w:ascii="Tahoma" w:hAnsi="Tahoma" w:cs="Tahoma"/>
          <w:b/>
          <w:bCs/>
          <w:sz w:val="20"/>
          <w:szCs w:val="20"/>
        </w:rPr>
        <w:t>3.377.375.530 Kč</w:t>
      </w:r>
      <w:r w:rsidR="007A1B01">
        <w:rPr>
          <w:rFonts w:ascii="Tahoma" w:hAnsi="Tahoma" w:cs="Tahoma"/>
          <w:b/>
          <w:bCs/>
          <w:sz w:val="20"/>
          <w:szCs w:val="20"/>
        </w:rPr>
        <w:t>.</w:t>
      </w:r>
    </w:p>
    <w:p w14:paraId="45F94D52" w14:textId="667C22C7" w:rsidR="002E3A8B" w:rsidRPr="00C44F86" w:rsidRDefault="00FD5677" w:rsidP="002E3A8B">
      <w:pPr>
        <w:pStyle w:val="MSKNormal"/>
        <w:spacing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</w:t>
      </w:r>
      <w:r w:rsidR="002E3A8B" w:rsidRPr="00C44F86">
        <w:rPr>
          <w:rFonts w:ascii="Tahoma" w:hAnsi="Tahoma" w:cs="Tahoma"/>
          <w:sz w:val="20"/>
          <w:szCs w:val="20"/>
        </w:rPr>
        <w:t>távající finanční rezerv</w:t>
      </w:r>
      <w:r w:rsidR="00E84FC9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je navýšena </w:t>
      </w:r>
      <w:r w:rsidR="007A1B01">
        <w:rPr>
          <w:rFonts w:ascii="Tahoma" w:hAnsi="Tahoma" w:cs="Tahoma"/>
          <w:sz w:val="20"/>
          <w:szCs w:val="20"/>
        </w:rPr>
        <w:t xml:space="preserve">o nově přiznané prostředky </w:t>
      </w:r>
      <w:r>
        <w:rPr>
          <w:rFonts w:ascii="Tahoma" w:hAnsi="Tahoma" w:cs="Tahoma"/>
          <w:sz w:val="20"/>
          <w:szCs w:val="20"/>
        </w:rPr>
        <w:t>a je navrhováno</w:t>
      </w:r>
      <w:r w:rsidR="00E84FC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rozdělit</w:t>
      </w:r>
      <w:r w:rsidR="00E84FC9">
        <w:rPr>
          <w:rFonts w:ascii="Tahoma" w:hAnsi="Tahoma" w:cs="Tahoma"/>
          <w:sz w:val="20"/>
          <w:szCs w:val="20"/>
        </w:rPr>
        <w:t xml:space="preserve"> </w:t>
      </w:r>
      <w:r w:rsidR="007A1B01">
        <w:rPr>
          <w:rFonts w:ascii="Tahoma" w:hAnsi="Tahoma" w:cs="Tahoma"/>
          <w:sz w:val="20"/>
          <w:szCs w:val="20"/>
        </w:rPr>
        <w:t xml:space="preserve">je </w:t>
      </w:r>
      <w:r w:rsidR="00E84FC9">
        <w:rPr>
          <w:rFonts w:ascii="Tahoma" w:hAnsi="Tahoma" w:cs="Tahoma"/>
          <w:sz w:val="20"/>
          <w:szCs w:val="20"/>
        </w:rPr>
        <w:t xml:space="preserve">poskytovatelům sociálních služeb v rámci dočerpání finančních prostředků (tzv. dofinancování). </w:t>
      </w:r>
      <w:r>
        <w:rPr>
          <w:rFonts w:ascii="Tahoma" w:hAnsi="Tahoma" w:cs="Tahoma"/>
          <w:sz w:val="20"/>
          <w:szCs w:val="20"/>
        </w:rPr>
        <w:t>P</w:t>
      </w:r>
      <w:r w:rsidR="00E84FC9">
        <w:rPr>
          <w:rFonts w:ascii="Tahoma" w:hAnsi="Tahoma" w:cs="Tahoma"/>
          <w:sz w:val="20"/>
          <w:szCs w:val="20"/>
        </w:rPr>
        <w:t xml:space="preserve">ředložený návrh </w:t>
      </w:r>
      <w:r w:rsidR="00F62313">
        <w:rPr>
          <w:rFonts w:ascii="Tahoma" w:hAnsi="Tahoma" w:cs="Tahoma"/>
          <w:sz w:val="20"/>
          <w:szCs w:val="20"/>
        </w:rPr>
        <w:t>dofinancování</w:t>
      </w:r>
      <w:r>
        <w:rPr>
          <w:rFonts w:ascii="Tahoma" w:hAnsi="Tahoma" w:cs="Tahoma"/>
          <w:sz w:val="20"/>
          <w:szCs w:val="20"/>
        </w:rPr>
        <w:t xml:space="preserve"> je</w:t>
      </w:r>
      <w:r w:rsidR="00F62313">
        <w:rPr>
          <w:rFonts w:ascii="Tahoma" w:hAnsi="Tahoma" w:cs="Tahoma"/>
          <w:sz w:val="20"/>
          <w:szCs w:val="20"/>
        </w:rPr>
        <w:t xml:space="preserve"> </w:t>
      </w:r>
      <w:r w:rsidR="00E84FC9">
        <w:rPr>
          <w:rFonts w:ascii="Tahoma" w:hAnsi="Tahoma" w:cs="Tahoma"/>
          <w:sz w:val="20"/>
          <w:szCs w:val="20"/>
        </w:rPr>
        <w:t xml:space="preserve">rozdělen do dvou </w:t>
      </w:r>
      <w:r w:rsidR="007A1B01">
        <w:rPr>
          <w:rFonts w:ascii="Tahoma" w:hAnsi="Tahoma" w:cs="Tahoma"/>
          <w:sz w:val="20"/>
          <w:szCs w:val="20"/>
        </w:rPr>
        <w:t>splátek</w:t>
      </w:r>
      <w:r w:rsidR="00E84FC9">
        <w:rPr>
          <w:rFonts w:ascii="Tahoma" w:hAnsi="Tahoma" w:cs="Tahoma"/>
          <w:sz w:val="20"/>
          <w:szCs w:val="20"/>
        </w:rPr>
        <w:t xml:space="preserve">, a to </w:t>
      </w:r>
      <w:r w:rsidR="00E5168E">
        <w:rPr>
          <w:rFonts w:ascii="Tahoma" w:hAnsi="Tahoma" w:cs="Tahoma"/>
          <w:sz w:val="20"/>
          <w:szCs w:val="20"/>
        </w:rPr>
        <w:t xml:space="preserve">na </w:t>
      </w:r>
      <w:r w:rsidR="007A1B01">
        <w:rPr>
          <w:rFonts w:ascii="Tahoma" w:hAnsi="Tahoma" w:cs="Tahoma"/>
          <w:sz w:val="20"/>
          <w:szCs w:val="20"/>
        </w:rPr>
        <w:t>splátku</w:t>
      </w:r>
      <w:r w:rsidR="00E84FC9">
        <w:rPr>
          <w:rFonts w:ascii="Tahoma" w:hAnsi="Tahoma" w:cs="Tahoma"/>
          <w:sz w:val="20"/>
          <w:szCs w:val="20"/>
        </w:rPr>
        <w:t xml:space="preserve"> financov</w:t>
      </w:r>
      <w:r w:rsidR="00E5168E">
        <w:rPr>
          <w:rFonts w:ascii="Tahoma" w:hAnsi="Tahoma" w:cs="Tahoma"/>
          <w:sz w:val="20"/>
          <w:szCs w:val="20"/>
        </w:rPr>
        <w:t>anou</w:t>
      </w:r>
      <w:r w:rsidR="00E84FC9">
        <w:rPr>
          <w:rFonts w:ascii="Tahoma" w:hAnsi="Tahoma" w:cs="Tahoma"/>
          <w:sz w:val="20"/>
          <w:szCs w:val="20"/>
        </w:rPr>
        <w:t xml:space="preserve"> z</w:t>
      </w:r>
      <w:r w:rsidR="007A1B01">
        <w:rPr>
          <w:rFonts w:ascii="Tahoma" w:hAnsi="Tahoma" w:cs="Tahoma"/>
          <w:sz w:val="20"/>
          <w:szCs w:val="20"/>
        </w:rPr>
        <w:t> </w:t>
      </w:r>
      <w:r w:rsidR="00E84FC9">
        <w:rPr>
          <w:rFonts w:ascii="Tahoma" w:hAnsi="Tahoma" w:cs="Tahoma"/>
          <w:sz w:val="20"/>
          <w:szCs w:val="20"/>
        </w:rPr>
        <w:t>rezervy</w:t>
      </w:r>
      <w:r w:rsidR="007A1B01">
        <w:rPr>
          <w:rFonts w:ascii="Tahoma" w:hAnsi="Tahoma" w:cs="Tahoma"/>
          <w:sz w:val="20"/>
          <w:szCs w:val="20"/>
        </w:rPr>
        <w:t xml:space="preserve"> MSK ponechané v rámci Programu</w:t>
      </w:r>
      <w:r w:rsidR="00E84FC9">
        <w:rPr>
          <w:rFonts w:ascii="Tahoma" w:hAnsi="Tahoma" w:cs="Tahoma"/>
          <w:sz w:val="20"/>
          <w:szCs w:val="20"/>
        </w:rPr>
        <w:t xml:space="preserve"> a </w:t>
      </w:r>
      <w:r w:rsidR="007A1B01">
        <w:rPr>
          <w:rFonts w:ascii="Tahoma" w:hAnsi="Tahoma" w:cs="Tahoma"/>
          <w:sz w:val="20"/>
          <w:szCs w:val="20"/>
        </w:rPr>
        <w:t>splátku</w:t>
      </w:r>
      <w:r w:rsidR="00E5168E">
        <w:rPr>
          <w:rFonts w:ascii="Tahoma" w:hAnsi="Tahoma" w:cs="Tahoma"/>
          <w:sz w:val="20"/>
          <w:szCs w:val="20"/>
        </w:rPr>
        <w:t xml:space="preserve"> z</w:t>
      </w:r>
      <w:r w:rsidR="007A1B01">
        <w:rPr>
          <w:rFonts w:ascii="Tahoma" w:hAnsi="Tahoma" w:cs="Tahoma"/>
          <w:sz w:val="20"/>
          <w:szCs w:val="20"/>
        </w:rPr>
        <w:t> nově přiznaných finančních prostředků tak</w:t>
      </w:r>
      <w:r>
        <w:rPr>
          <w:rFonts w:ascii="Tahoma" w:hAnsi="Tahoma" w:cs="Tahoma"/>
          <w:sz w:val="20"/>
          <w:szCs w:val="20"/>
        </w:rPr>
        <w:t xml:space="preserve">, aby mohla být vyplacena alespoň část dofinancování z rezervy MSK v případě, že </w:t>
      </w:r>
      <w:r w:rsidR="00AA4B77">
        <w:rPr>
          <w:rFonts w:ascii="Tahoma" w:hAnsi="Tahoma" w:cs="Tahoma"/>
          <w:sz w:val="20"/>
          <w:szCs w:val="20"/>
        </w:rPr>
        <w:t>budou</w:t>
      </w:r>
      <w:r>
        <w:rPr>
          <w:rFonts w:ascii="Tahoma" w:hAnsi="Tahoma" w:cs="Tahoma"/>
          <w:sz w:val="20"/>
          <w:szCs w:val="20"/>
        </w:rPr>
        <w:t xml:space="preserve"> prostředky z MPSV </w:t>
      </w:r>
      <w:r w:rsidR="00AA4B77">
        <w:rPr>
          <w:rFonts w:ascii="Tahoma" w:hAnsi="Tahoma" w:cs="Tahoma"/>
          <w:sz w:val="20"/>
          <w:szCs w:val="20"/>
        </w:rPr>
        <w:t>zaslány na účet MSK v pozdějším termínu</w:t>
      </w:r>
      <w:r w:rsidR="007A1B01">
        <w:rPr>
          <w:rFonts w:ascii="Tahoma" w:hAnsi="Tahoma" w:cs="Tahoma"/>
          <w:sz w:val="20"/>
          <w:szCs w:val="20"/>
        </w:rPr>
        <w:t xml:space="preserve"> – po nabytí účinností dodatků ke smlouvám o poskytnutí dotace z rozpočtu MSK</w:t>
      </w:r>
      <w:r w:rsidR="00AA4B77">
        <w:rPr>
          <w:rFonts w:ascii="Tahoma" w:hAnsi="Tahoma" w:cs="Tahoma"/>
          <w:sz w:val="20"/>
          <w:szCs w:val="20"/>
        </w:rPr>
        <w:t>.</w:t>
      </w:r>
    </w:p>
    <w:p w14:paraId="34D4235E" w14:textId="33E6044E" w:rsidR="00C44F86" w:rsidRPr="00C44F86" w:rsidRDefault="00C44F86" w:rsidP="00C44F86">
      <w:pPr>
        <w:pStyle w:val="MSKNormal"/>
        <w:spacing w:after="100" w:afterAutospacing="1"/>
        <w:rPr>
          <w:rFonts w:ascii="Tahoma" w:hAnsi="Tahoma" w:cs="Tahoma"/>
          <w:sz w:val="20"/>
          <w:szCs w:val="20"/>
        </w:rPr>
      </w:pPr>
    </w:p>
    <w:p w14:paraId="18D19452" w14:textId="3EA03BE6" w:rsidR="000049DF" w:rsidRPr="00C66ACF" w:rsidRDefault="00016949" w:rsidP="00DE0FEC">
      <w:pPr>
        <w:pStyle w:val="MSKNormal"/>
        <w:spacing w:after="100" w:afterAutospacing="1"/>
        <w:rPr>
          <w:rFonts w:ascii="Tahoma" w:hAnsi="Tahoma" w:cs="Tahoma"/>
          <w:sz w:val="20"/>
          <w:szCs w:val="20"/>
        </w:rPr>
      </w:pPr>
      <w:r w:rsidRPr="00DE0FEC">
        <w:rPr>
          <w:rFonts w:ascii="Tahoma" w:hAnsi="Tahoma" w:cs="Tahoma"/>
          <w:sz w:val="20"/>
          <w:szCs w:val="20"/>
        </w:rPr>
        <w:lastRenderedPageBreak/>
        <w:t xml:space="preserve">V rámci dočerpání finančních prostředků Programu je </w:t>
      </w:r>
      <w:r w:rsidR="00E5168E">
        <w:rPr>
          <w:rFonts w:ascii="Tahoma" w:hAnsi="Tahoma" w:cs="Tahoma"/>
          <w:sz w:val="20"/>
          <w:szCs w:val="20"/>
        </w:rPr>
        <w:t>navrhována k rozdělení mezi poskytovatele sociálních služeb</w:t>
      </w:r>
      <w:r w:rsidRPr="00DE0FEC">
        <w:rPr>
          <w:rFonts w:ascii="Tahoma" w:hAnsi="Tahoma" w:cs="Tahoma"/>
          <w:sz w:val="20"/>
          <w:szCs w:val="20"/>
        </w:rPr>
        <w:t xml:space="preserve"> částka </w:t>
      </w:r>
      <w:r w:rsidR="00E34E78">
        <w:rPr>
          <w:rFonts w:ascii="Tahoma" w:hAnsi="Tahoma" w:cs="Tahoma"/>
          <w:sz w:val="20"/>
          <w:szCs w:val="20"/>
        </w:rPr>
        <w:t>3</w:t>
      </w:r>
      <w:r w:rsidR="00DE0FEC" w:rsidRPr="00DE0FEC">
        <w:rPr>
          <w:rFonts w:ascii="Tahoma" w:hAnsi="Tahoma" w:cs="Tahoma"/>
          <w:sz w:val="20"/>
          <w:szCs w:val="20"/>
        </w:rPr>
        <w:t>73</w:t>
      </w:r>
      <w:r w:rsidRPr="00DE0FEC">
        <w:rPr>
          <w:rFonts w:ascii="Tahoma" w:hAnsi="Tahoma" w:cs="Tahoma"/>
          <w:sz w:val="20"/>
          <w:szCs w:val="20"/>
        </w:rPr>
        <w:t>.</w:t>
      </w:r>
      <w:r w:rsidR="00DE0FEC" w:rsidRPr="00DE0FEC">
        <w:rPr>
          <w:rFonts w:ascii="Tahoma" w:hAnsi="Tahoma" w:cs="Tahoma"/>
          <w:sz w:val="20"/>
          <w:szCs w:val="20"/>
        </w:rPr>
        <w:t>123</w:t>
      </w:r>
      <w:r w:rsidRPr="00DE0FEC">
        <w:rPr>
          <w:rFonts w:ascii="Tahoma" w:hAnsi="Tahoma" w:cs="Tahoma"/>
          <w:sz w:val="20"/>
          <w:szCs w:val="20"/>
        </w:rPr>
        <w:t>.</w:t>
      </w:r>
      <w:r w:rsidR="00DE0FEC" w:rsidRPr="00DE0FEC">
        <w:rPr>
          <w:rFonts w:ascii="Tahoma" w:hAnsi="Tahoma" w:cs="Tahoma"/>
          <w:sz w:val="20"/>
          <w:szCs w:val="20"/>
        </w:rPr>
        <w:t>289</w:t>
      </w:r>
      <w:r w:rsidRPr="00DE0FEC">
        <w:rPr>
          <w:rFonts w:ascii="Tahoma" w:hAnsi="Tahoma" w:cs="Tahoma"/>
          <w:sz w:val="20"/>
          <w:szCs w:val="20"/>
        </w:rPr>
        <w:t xml:space="preserve"> Kč</w:t>
      </w:r>
      <w:r w:rsidR="008051E9" w:rsidRPr="00DE0FEC">
        <w:rPr>
          <w:rFonts w:ascii="Tahoma" w:hAnsi="Tahoma" w:cs="Tahoma"/>
          <w:sz w:val="20"/>
          <w:szCs w:val="20"/>
        </w:rPr>
        <w:t xml:space="preserve"> (viz tabulka č. 1)</w:t>
      </w:r>
      <w:r w:rsidRPr="00DE0FEC">
        <w:rPr>
          <w:rFonts w:ascii="Tahoma" w:hAnsi="Tahoma" w:cs="Tahoma"/>
          <w:sz w:val="20"/>
          <w:szCs w:val="20"/>
        </w:rPr>
        <w:t xml:space="preserve">. </w:t>
      </w:r>
    </w:p>
    <w:p w14:paraId="0A03DAA2" w14:textId="561B6273" w:rsidR="0093699A" w:rsidRPr="00101176" w:rsidRDefault="00751EFD" w:rsidP="00702F81">
      <w:pPr>
        <w:spacing w:after="120"/>
        <w:jc w:val="both"/>
        <w:rPr>
          <w:rFonts w:ascii="Tahoma" w:eastAsia="Droid Sans" w:hAnsi="Tahoma" w:cs="Tahoma"/>
          <w:b/>
          <w:bCs/>
          <w:i/>
          <w:iCs/>
          <w:kern w:val="1"/>
          <w:sz w:val="20"/>
          <w:szCs w:val="20"/>
          <w:lang w:eastAsia="zh-CN" w:bidi="hi-IN"/>
        </w:rPr>
      </w:pPr>
      <w:r w:rsidRPr="000049D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Tabulka č. 1 – </w:t>
      </w:r>
      <w:r w:rsidRPr="00101176">
        <w:rPr>
          <w:rFonts w:ascii="Tahoma" w:eastAsia="Droid Sans" w:hAnsi="Tahoma" w:cs="Tahoma"/>
          <w:b/>
          <w:bCs/>
          <w:i/>
          <w:iCs/>
          <w:kern w:val="1"/>
          <w:sz w:val="20"/>
          <w:szCs w:val="20"/>
          <w:lang w:eastAsia="zh-CN" w:bidi="hi-IN"/>
        </w:rPr>
        <w:t>Přehled finančních prostředků k dočerpání v r</w:t>
      </w:r>
      <w:r w:rsidR="003B304E" w:rsidRPr="00101176">
        <w:rPr>
          <w:rFonts w:ascii="Tahoma" w:eastAsia="Droid Sans" w:hAnsi="Tahoma" w:cs="Tahoma"/>
          <w:b/>
          <w:bCs/>
          <w:i/>
          <w:iCs/>
          <w:kern w:val="1"/>
          <w:sz w:val="20"/>
          <w:szCs w:val="20"/>
          <w:lang w:eastAsia="zh-CN" w:bidi="hi-IN"/>
        </w:rPr>
        <w:t>oce</w:t>
      </w:r>
      <w:r w:rsidRPr="00101176">
        <w:rPr>
          <w:rFonts w:ascii="Tahoma" w:eastAsia="Droid Sans" w:hAnsi="Tahoma" w:cs="Tahoma"/>
          <w:b/>
          <w:bCs/>
          <w:i/>
          <w:iCs/>
          <w:kern w:val="1"/>
          <w:sz w:val="20"/>
          <w:szCs w:val="20"/>
          <w:lang w:eastAsia="zh-CN" w:bidi="hi-IN"/>
        </w:rPr>
        <w:t xml:space="preserve"> 202</w:t>
      </w:r>
      <w:r w:rsidR="00DE0FEC">
        <w:rPr>
          <w:rFonts w:ascii="Tahoma" w:eastAsia="Droid Sans" w:hAnsi="Tahoma" w:cs="Tahoma"/>
          <w:b/>
          <w:bCs/>
          <w:i/>
          <w:iCs/>
          <w:kern w:val="1"/>
          <w:sz w:val="20"/>
          <w:szCs w:val="20"/>
          <w:lang w:eastAsia="zh-CN" w:bidi="hi-IN"/>
        </w:rPr>
        <w:t>5</w:t>
      </w:r>
    </w:p>
    <w:tbl>
      <w:tblPr>
        <w:tblW w:w="75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1843"/>
      </w:tblGrid>
      <w:tr w:rsidR="00751EFD" w:rsidRPr="00631DD6" w14:paraId="6C02E0D1" w14:textId="77777777" w:rsidTr="00101176">
        <w:trPr>
          <w:trHeight w:val="485"/>
          <w:jc w:val="center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6A9B6D" w14:textId="77777777" w:rsidR="00751EFD" w:rsidRPr="009D1EBF" w:rsidRDefault="00751E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Zdroj finančních prostředků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D96BA1" w14:textId="77777777" w:rsidR="00751EFD" w:rsidRPr="009D1EBF" w:rsidRDefault="00751E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Částka </w:t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(</w:t>
            </w: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v Kč</w:t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751EFD" w:rsidRPr="00631DD6" w14:paraId="7459B847" w14:textId="77777777" w:rsidTr="00101176">
        <w:trPr>
          <w:trHeight w:val="57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B054" w14:textId="77777777" w:rsidR="00751EFD" w:rsidRPr="00631DD6" w:rsidRDefault="00751E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31D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Rezerva MSK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70D7" w14:textId="26A48CB5" w:rsidR="00751EFD" w:rsidRPr="00631DD6" w:rsidRDefault="00E34E7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114.075</w:t>
            </w:r>
            <w:r w:rsidR="0015104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.000</w:t>
            </w:r>
          </w:p>
        </w:tc>
      </w:tr>
      <w:tr w:rsidR="00D164DC" w:rsidRPr="00631DD6" w14:paraId="148D32D9" w14:textId="77777777" w:rsidTr="00101176">
        <w:trPr>
          <w:trHeight w:val="570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BFA0D" w14:textId="6988E6DF" w:rsidR="00D164DC" w:rsidRPr="00631DD6" w:rsidRDefault="00E34E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Dofinancování z MPSV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4BFC0" w14:textId="5D699606" w:rsidR="00D164DC" w:rsidRDefault="00E34E7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259.048.289</w:t>
            </w:r>
          </w:p>
        </w:tc>
      </w:tr>
      <w:tr w:rsidR="00751EFD" w:rsidRPr="00631DD6" w14:paraId="55BFC283" w14:textId="77777777" w:rsidTr="00101176">
        <w:trPr>
          <w:trHeight w:val="485"/>
          <w:jc w:val="center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5B9991A" w14:textId="77777777" w:rsidR="00751EFD" w:rsidRPr="009D1EBF" w:rsidRDefault="00751EFD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Celkem pro dofinancování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C3343DF" w14:textId="405E6089" w:rsidR="00751EFD" w:rsidRPr="009D1EBF" w:rsidRDefault="00E34E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373.123.289</w:t>
            </w:r>
          </w:p>
        </w:tc>
      </w:tr>
    </w:tbl>
    <w:p w14:paraId="3A0FE70A" w14:textId="77777777" w:rsidR="00C324BE" w:rsidRDefault="00C324BE" w:rsidP="00702F81">
      <w:pPr>
        <w:spacing w:after="120"/>
        <w:jc w:val="both"/>
        <w:rPr>
          <w:rFonts w:ascii="Tahoma" w:eastAsia="Droid Sans" w:hAnsi="Tahoma" w:cs="Tahoma"/>
          <w:b/>
          <w:kern w:val="1"/>
          <w:lang w:eastAsia="zh-CN" w:bidi="hi-IN"/>
        </w:rPr>
      </w:pPr>
    </w:p>
    <w:p w14:paraId="04EB34EF" w14:textId="6ACD84FA" w:rsidR="00516B1D" w:rsidRPr="00C33C6F" w:rsidRDefault="007D62AC" w:rsidP="004B36E1">
      <w:pPr>
        <w:pStyle w:val="Nadpis1"/>
        <w:numPr>
          <w:ilvl w:val="0"/>
          <w:numId w:val="9"/>
        </w:numPr>
        <w:ind w:left="567" w:hanging="567"/>
        <w:rPr>
          <w:rFonts w:eastAsia="Droid Sans"/>
          <w:lang w:eastAsia="zh-CN" w:bidi="hi-IN"/>
        </w:rPr>
      </w:pPr>
      <w:r w:rsidRPr="00C33C6F">
        <w:rPr>
          <w:rFonts w:eastAsia="Droid Sans"/>
          <w:lang w:eastAsia="zh-CN" w:bidi="hi-IN"/>
        </w:rPr>
        <w:t xml:space="preserve">Dočerpání </w:t>
      </w:r>
      <w:r w:rsidRPr="00C10C2A">
        <w:t>finančních</w:t>
      </w:r>
      <w:r w:rsidRPr="00C33C6F">
        <w:rPr>
          <w:rFonts w:eastAsia="Droid Sans"/>
          <w:lang w:eastAsia="zh-CN" w:bidi="hi-IN"/>
        </w:rPr>
        <w:t xml:space="preserve"> prostředků ze státního rozpočtu v r</w:t>
      </w:r>
      <w:r w:rsidR="00AF1F76" w:rsidRPr="00C33C6F">
        <w:rPr>
          <w:rFonts w:eastAsia="Droid Sans"/>
          <w:lang w:eastAsia="zh-CN" w:bidi="hi-IN"/>
        </w:rPr>
        <w:t>oce</w:t>
      </w:r>
      <w:r w:rsidRPr="00C33C6F">
        <w:rPr>
          <w:rFonts w:eastAsia="Droid Sans"/>
          <w:lang w:eastAsia="zh-CN" w:bidi="hi-IN"/>
        </w:rPr>
        <w:t xml:space="preserve"> </w:t>
      </w:r>
      <w:r w:rsidR="008051E9">
        <w:rPr>
          <w:rFonts w:eastAsia="Droid Sans"/>
          <w:lang w:eastAsia="zh-CN" w:bidi="hi-IN"/>
        </w:rPr>
        <w:t>202</w:t>
      </w:r>
      <w:r w:rsidR="00E5168E">
        <w:rPr>
          <w:rFonts w:eastAsia="Droid Sans"/>
          <w:lang w:eastAsia="zh-CN" w:bidi="hi-IN"/>
        </w:rPr>
        <w:t>5</w:t>
      </w:r>
    </w:p>
    <w:p w14:paraId="4E5A5677" w14:textId="77777777" w:rsidR="00D46798" w:rsidRPr="002F29F9" w:rsidRDefault="00D46798" w:rsidP="00D46798">
      <w:pPr>
        <w:pStyle w:val="Odstavecseseznamem"/>
        <w:spacing w:after="120"/>
        <w:jc w:val="both"/>
        <w:rPr>
          <w:rFonts w:ascii="Tahoma" w:eastAsia="Droid Sans" w:hAnsi="Tahoma" w:cs="Tahoma"/>
          <w:b/>
          <w:kern w:val="1"/>
          <w:sz w:val="20"/>
          <w:szCs w:val="20"/>
          <w:highlight w:val="yellow"/>
          <w:lang w:eastAsia="zh-CN" w:bidi="hi-IN"/>
        </w:rPr>
      </w:pPr>
    </w:p>
    <w:p w14:paraId="4F1DF327" w14:textId="0B2D187D" w:rsidR="003B166D" w:rsidRDefault="009C0E2F" w:rsidP="003B166D">
      <w:pPr>
        <w:pStyle w:val="Normlnweb"/>
        <w:spacing w:before="0" w:beforeAutospacing="0" w:after="0" w:afterAutospacing="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Stanovení způsobu dočerpání finančních prostředků Programu</w:t>
      </w:r>
      <w:r w:rsidR="00212C1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je </w:t>
      </w:r>
      <w:r w:rsidR="007D62AC"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uvedeno</w:t>
      </w:r>
      <w:r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v Podmínkách. V souladu s</w:t>
      </w:r>
      <w:r w:rsidR="007D62AC"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Podmínkami</w:t>
      </w:r>
      <w:r w:rsidR="00E94A22"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byl usnesením rady </w:t>
      </w:r>
      <w:r w:rsidR="00E94A22" w:rsidRPr="0053232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kraje č. </w:t>
      </w:r>
      <w:r w:rsidR="00BB5CE0" w:rsidRPr="00BB5CE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17/978 </w:t>
      </w:r>
      <w:r w:rsidR="00E94A22" w:rsidRPr="0053232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ze dne </w:t>
      </w:r>
      <w:r w:rsidR="00BB5CE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12</w:t>
      </w:r>
      <w:r w:rsidRPr="0053232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. </w:t>
      </w:r>
      <w:r w:rsidR="0079023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5</w:t>
      </w:r>
      <w:r w:rsidRPr="0053232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 20</w:t>
      </w:r>
      <w:r w:rsidR="009629E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="00BB5CE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5</w:t>
      </w:r>
      <w:r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stanoven termín a způsob podání žádostí za účelem dočerpání finančních prostředků</w:t>
      </w:r>
      <w:r w:rsidR="003B166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CF6D3E"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účelově vyčleněných pro dotační Program </w:t>
      </w:r>
      <w:r w:rsidR="00ED502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v letošním roce</w:t>
      </w:r>
      <w:r w:rsidR="003B166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  <w:r w:rsidR="00ED502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</w:p>
    <w:p w14:paraId="518ACF36" w14:textId="77777777" w:rsidR="00CB7FAA" w:rsidRDefault="00CB7FAA" w:rsidP="003B166D">
      <w:pPr>
        <w:pStyle w:val="Normlnweb"/>
        <w:spacing w:before="0" w:beforeAutospacing="0" w:after="0" w:afterAutospacing="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p w14:paraId="0F2FE7D5" w14:textId="032D55B1" w:rsidR="00CF6D3E" w:rsidRPr="00CF6D3E" w:rsidRDefault="003B166D" w:rsidP="003B166D">
      <w:pPr>
        <w:pStyle w:val="Normlnweb"/>
        <w:spacing w:before="0" w:beforeAutospacing="0" w:after="0" w:afterAutospacing="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V</w:t>
      </w:r>
      <w:r w:rsidR="00CF6D3E"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termínu od 1</w:t>
      </w:r>
      <w:r w:rsidR="00E5168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</w:t>
      </w:r>
      <w:r w:rsidR="00CF6D3E"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 6. 202</w:t>
      </w:r>
      <w:r w:rsidR="00E5168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5</w:t>
      </w:r>
      <w:r w:rsidR="00CF6D3E"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do 2</w:t>
      </w:r>
      <w:r w:rsidR="00E5168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</w:t>
      </w:r>
      <w:r w:rsidR="00CF6D3E"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 6. 202</w:t>
      </w:r>
      <w:r w:rsidR="00E5168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5</w:t>
      </w:r>
      <w:r w:rsidR="00CF6D3E"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CB7FAA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mohl podat </w:t>
      </w:r>
      <w:r w:rsidR="00CF6D3E"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dle ustanovení článku X Podmínek uvedeného dotačního Programu: </w:t>
      </w:r>
    </w:p>
    <w:p w14:paraId="404E6214" w14:textId="77F2C54C" w:rsidR="00CF6D3E" w:rsidRPr="00CF6D3E" w:rsidRDefault="00CF6D3E" w:rsidP="004B36E1">
      <w:pPr>
        <w:pStyle w:val="Normlnweb"/>
        <w:numPr>
          <w:ilvl w:val="0"/>
          <w:numId w:val="10"/>
        </w:num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Žádost o </w:t>
      </w:r>
      <w:proofErr w:type="gramStart"/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dofinancování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- pouze</w:t>
      </w:r>
      <w:proofErr w:type="gramEnd"/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poskytovatel sociální služby, který požádal o poskytnutí dotace dle článku VII Podmínek, tj. v řádném kole, a nebyla mu poskytnuta dotace do výše optimálního návrhu dotace. Dle článku IX, odst. 5 Podmínek nesm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ěl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požadavek na dofinancování spolu s již přiznanou dotací překročit optimální návrh dotace. V případě, že</w:t>
      </w:r>
      <w:r w:rsidR="00853C7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předložená žádost o dofinancování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obsahovala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požadavek přesahující s již přiznaným reálným návrhem dotace optimální návrh, neb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yla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žádost vyřazena, ale dofinancování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je navrženo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maximálně do výše optimálního návrhu dotace. Požadavek na dofinancování mus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el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být řádně odůvodněn.  </w:t>
      </w:r>
    </w:p>
    <w:p w14:paraId="1A157E92" w14:textId="0BC0CEBC" w:rsidR="00CF6D3E" w:rsidRPr="00CF6D3E" w:rsidRDefault="00CF6D3E" w:rsidP="00CF6D3E">
      <w:pPr>
        <w:pStyle w:val="Normlnweb"/>
        <w:spacing w:after="120"/>
        <w:ind w:left="708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Žádost o dofinancování se předklád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ala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v elektronické podobě prostřednictvím Informačního systému sociálních služeb v Moravskoslezském kraji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(dále jen „IS SS“) a </w:t>
      </w:r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následně mus</w:t>
      </w:r>
      <w:r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ela</w:t>
      </w:r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 xml:space="preserve"> být odeslána v listinné podobě nebo prostřednictvím informačního systému datových schránek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. </w:t>
      </w:r>
    </w:p>
    <w:p w14:paraId="76E12557" w14:textId="5BE400E0" w:rsidR="00CF6D3E" w:rsidRPr="00CF6D3E" w:rsidRDefault="00CF6D3E" w:rsidP="00A53B89">
      <w:pPr>
        <w:pStyle w:val="Normlnweb"/>
        <w:spacing w:after="120"/>
        <w:ind w:left="708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Za splněný termín se považ</w:t>
      </w:r>
      <w:r w:rsidR="00311ED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ovalo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datum odeslání datovou schránkou/poštou/na podatelnu Krajského úřadu Moravskoslezského kraje na tuto adresu:</w:t>
      </w:r>
    </w:p>
    <w:p w14:paraId="7C750C1B" w14:textId="34516D84" w:rsidR="00CF6D3E" w:rsidRPr="0038071C" w:rsidRDefault="00CF6D3E" w:rsidP="00A53B89">
      <w:pPr>
        <w:pStyle w:val="Normlnweb"/>
        <w:ind w:firstLine="708"/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</w:pPr>
      <w:r w:rsidRPr="0038071C"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  <w:t>Moravskoslezský kraj</w:t>
      </w:r>
    </w:p>
    <w:p w14:paraId="36628227" w14:textId="7D803B23" w:rsidR="00CF6D3E" w:rsidRPr="0038071C" w:rsidRDefault="00CF6D3E" w:rsidP="00A53B89">
      <w:pPr>
        <w:pStyle w:val="Normlnweb"/>
        <w:ind w:left="708"/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</w:pPr>
      <w:r w:rsidRPr="0038071C"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  <w:t>odbor sociálních věcí</w:t>
      </w:r>
      <w:r w:rsidRPr="0038071C"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  <w:br/>
        <w:t xml:space="preserve">28. října </w:t>
      </w:r>
      <w:r w:rsidR="008A46E0"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  <w:t>2771/</w:t>
      </w:r>
      <w:r w:rsidRPr="0038071C"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  <w:t>117</w:t>
      </w:r>
      <w:r w:rsidRPr="0038071C"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  <w:br/>
        <w:t xml:space="preserve">702 </w:t>
      </w:r>
      <w:r w:rsidR="008A46E0"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  <w:t>00</w:t>
      </w:r>
      <w:r w:rsidRPr="0038071C"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  <w:t xml:space="preserve"> OSTRAVA</w:t>
      </w:r>
    </w:p>
    <w:p w14:paraId="203A358F" w14:textId="3DCB8A9A" w:rsidR="00CF6D3E" w:rsidRPr="0038071C" w:rsidRDefault="00CF6D3E" w:rsidP="00A53B89">
      <w:pPr>
        <w:pStyle w:val="Normlnweb"/>
        <w:ind w:firstLine="708"/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</w:pPr>
      <w:r w:rsidRPr="0038071C"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  <w:t>Identifikátor datové schránky: 8x6bxsd</w:t>
      </w:r>
    </w:p>
    <w:p w14:paraId="5C629D0F" w14:textId="750B0969" w:rsidR="00CF6D3E" w:rsidRPr="00CF6D3E" w:rsidRDefault="00CF6D3E" w:rsidP="00A53B89">
      <w:pPr>
        <w:pStyle w:val="Normlnweb"/>
        <w:spacing w:after="120"/>
        <w:ind w:left="708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Při osobním podání na podatelně Krajského úřadu Moravskoslezského kraje b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yl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žadateli potvrzen (vystaven) Úřední záznam o osobním podání dokumentu.</w:t>
      </w:r>
    </w:p>
    <w:p w14:paraId="21C7EE20" w14:textId="1B36906C" w:rsidR="00CF6D3E" w:rsidRPr="00CF6D3E" w:rsidRDefault="00CF6D3E" w:rsidP="004C5E09">
      <w:pPr>
        <w:pStyle w:val="Normlnweb"/>
        <w:spacing w:after="120"/>
        <w:ind w:left="708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Byla-li žádost podána prostřednictvím provozovatele poštovních služeb, </w:t>
      </w:r>
      <w:r w:rsidR="00DD421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byla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lhůta zachována, byla-li </w:t>
      </w:r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nejpozději 2</w:t>
      </w:r>
      <w:r w:rsidR="00BB5CE0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3</w:t>
      </w:r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. 6. 202</w:t>
      </w:r>
      <w:r w:rsidR="00BB5CE0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5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zásilka s žádostí o dofinancování převzata k poštovní přepravě.</w:t>
      </w:r>
    </w:p>
    <w:p w14:paraId="61BDB05E" w14:textId="03BEC418" w:rsidR="00DD4213" w:rsidRDefault="00CF6D3E" w:rsidP="004B36E1">
      <w:pPr>
        <w:pStyle w:val="Normlnweb"/>
        <w:numPr>
          <w:ilvl w:val="0"/>
          <w:numId w:val="10"/>
        </w:numPr>
        <w:spacing w:after="240" w:afterAutospacing="0"/>
        <w:ind w:left="714" w:hanging="357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lastRenderedPageBreak/>
        <w:t xml:space="preserve">Žádost o dotaci pro služby a kapacity nově zařazené do Krajské sítě sociálních služeb se statusem „základní“ po lhůtě stanovené pro podání žádostí o dotaci </w:t>
      </w:r>
      <w:r w:rsidR="00DC050A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 xml:space="preserve">v řádném kole dotačního </w:t>
      </w:r>
      <w:proofErr w:type="gramStart"/>
      <w:r w:rsidR="00DC050A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 xml:space="preserve">řízení 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- pouze</w:t>
      </w:r>
      <w:proofErr w:type="gramEnd"/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 xml:space="preserve"> </w:t>
      </w:r>
      <w:r w:rsidRPr="00CF6D3E"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  <w:t>poskytovatel nově zařazené sociální služby či kapacity do Krajské sítě sociálních služeb se statusem „základní“. Žádost se podáv</w:t>
      </w:r>
      <w:r w:rsidR="00DD4213"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  <w:t>ala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prostřednictvím </w:t>
      </w:r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internetové aplikace "</w:t>
      </w:r>
      <w:proofErr w:type="spellStart"/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OKslužby</w:t>
      </w:r>
      <w:proofErr w:type="spellEnd"/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 xml:space="preserve"> – poskytovatel"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 Pro stanovení dotace platí Podmínky a Program v plném rozsahu.</w:t>
      </w:r>
    </w:p>
    <w:p w14:paraId="36C61ADC" w14:textId="772B85BD" w:rsidR="00CF6D3E" w:rsidRDefault="00CF6D3E" w:rsidP="004B36E1">
      <w:pPr>
        <w:pStyle w:val="Normlnweb"/>
        <w:numPr>
          <w:ilvl w:val="0"/>
          <w:numId w:val="10"/>
        </w:numPr>
        <w:spacing w:after="240" w:afterAutospacing="0"/>
        <w:ind w:left="714" w:hanging="357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Žádost o </w:t>
      </w:r>
      <w:proofErr w:type="gramStart"/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 xml:space="preserve">dotaci 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- pouze</w:t>
      </w:r>
      <w:proofErr w:type="gramEnd"/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poskytovatel sociální služby</w:t>
      </w:r>
      <w:r w:rsidRPr="00CF6D3E">
        <w:rPr>
          <w:rFonts w:ascii="Tahoma" w:eastAsia="Droid Sans" w:hAnsi="Tahoma" w:cs="Tahoma"/>
          <w:bCs/>
          <w:kern w:val="1"/>
          <w:sz w:val="20"/>
          <w:szCs w:val="20"/>
          <w:lang w:eastAsia="zh-CN" w:bidi="hi-IN"/>
        </w:rPr>
        <w:t>, který nepodal žádost o poskytnutí dotace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dle článku VII Podmínek, tj. v řádném kole dotačního řízení, a je zařazen v Krajské síti sociálních služeb se statusem „základní“. Žádost se podáv</w:t>
      </w:r>
      <w:r w:rsidR="00DD421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ala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prostřednictvím </w:t>
      </w:r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internetové aplikace "</w:t>
      </w:r>
      <w:proofErr w:type="spellStart"/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OKslužby</w:t>
      </w:r>
      <w:proofErr w:type="spellEnd"/>
      <w:r w:rsidRPr="00CF6D3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 xml:space="preserve"> – poskytovatel"</w:t>
      </w:r>
      <w:r w:rsidRPr="00CF6D3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 Pro stanovení dotace platí Podmínky a Program v plném rozsahu.</w:t>
      </w:r>
    </w:p>
    <w:p w14:paraId="6A8B0AB0" w14:textId="0E101A2D" w:rsidR="00532320" w:rsidRPr="005E4624" w:rsidRDefault="003736BD" w:rsidP="00A645AC">
      <w:pPr>
        <w:pStyle w:val="Normlnweb"/>
        <w:spacing w:before="0" w:beforeAutospacing="0" w:after="120" w:afterAutospacing="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Moravskoslezský kraj </w:t>
      </w:r>
      <w:r w:rsidR="001415C7"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obdržel celkem </w:t>
      </w:r>
      <w:r w:rsidR="00167B2F"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</w:t>
      </w:r>
      <w:r w:rsidR="005E4624"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7</w:t>
      </w:r>
      <w:r w:rsidR="00C21FA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</w:t>
      </w:r>
      <w:r w:rsidR="00707A5D"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žádostí na </w:t>
      </w:r>
      <w:r w:rsidR="00BB5CE0"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559</w:t>
      </w:r>
      <w:r w:rsidR="003A4CEE"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707A5D"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služeb </w:t>
      </w:r>
      <w:r w:rsidR="00D33DC9"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prostřednictvím IS</w:t>
      </w:r>
      <w:r w:rsidR="00BC758A"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D33DC9"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SS</w:t>
      </w:r>
      <w:r w:rsidR="00663C62"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F50B69"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v </w:t>
      </w:r>
      <w:r w:rsidR="00663C62"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objemu požadavků </w:t>
      </w:r>
      <w:r w:rsidR="00F479A7"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744</w:t>
      </w:r>
      <w:r w:rsidR="00C324BE"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  <w:r w:rsidR="00901807"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</w:t>
      </w:r>
      <w:r w:rsidR="00F479A7"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11</w:t>
      </w:r>
      <w:r w:rsidR="00C324BE"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  <w:r w:rsidR="00F479A7"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401</w:t>
      </w:r>
      <w:r w:rsidR="00663C62"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Kč</w:t>
      </w:r>
      <w:r w:rsidR="001415C7"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a </w:t>
      </w:r>
      <w:r w:rsidR="00663C62"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prostřednictvím internetové aplikace „</w:t>
      </w:r>
      <w:proofErr w:type="spellStart"/>
      <w:r w:rsidR="00663C62"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OKslužby</w:t>
      </w:r>
      <w:proofErr w:type="spellEnd"/>
      <w:r w:rsidR="00663C62"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– poskytovatel“ </w:t>
      </w:r>
      <w:r w:rsidR="003A41D7"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</w:t>
      </w:r>
      <w:r w:rsidR="00F479A7"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</w:t>
      </w:r>
      <w:r w:rsidR="00F7095B"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1415C7"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žádostí na </w:t>
      </w:r>
      <w:r w:rsidR="00EA4A3D"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</w:t>
      </w:r>
      <w:r w:rsidR="00F479A7"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</w:t>
      </w:r>
      <w:r w:rsidR="001415C7"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služeb</w:t>
      </w:r>
      <w:r w:rsidR="00663C62"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v objemu požadavků </w:t>
      </w:r>
      <w:r w:rsidR="00F479A7"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7</w:t>
      </w:r>
      <w:r w:rsidR="00C324BE"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  <w:r w:rsidR="00F479A7"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934</w:t>
      </w:r>
      <w:r w:rsidR="00C324BE"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  <w:r w:rsidR="00F479A7"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394</w:t>
      </w:r>
      <w:r w:rsidR="00663C62"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Kč</w:t>
      </w:r>
      <w:r w:rsidR="001415C7"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. </w:t>
      </w:r>
    </w:p>
    <w:p w14:paraId="7875E7B7" w14:textId="6FFDDB6F" w:rsidR="00311EDE" w:rsidRDefault="00A63568" w:rsidP="00A645AC">
      <w:pPr>
        <w:pStyle w:val="Normlnweb"/>
        <w:spacing w:before="0" w:beforeAutospacing="0" w:after="120" w:afterAutospacing="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Celkový požadavek </w:t>
      </w:r>
      <w:r w:rsidR="007C003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v rámci dočerpání finančních prostředků Programu</w:t>
      </w:r>
      <w:r w:rsidRPr="005E462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Pr="001B2CE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čin</w:t>
      </w:r>
      <w:r w:rsidR="001B2CE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il</w:t>
      </w:r>
      <w:r w:rsidRPr="001B2CE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F479A7" w:rsidRPr="001B2CE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752.245</w:t>
      </w:r>
      <w:r w:rsidRPr="001B2CE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  <w:r w:rsidR="00F479A7" w:rsidRPr="001B2CE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795</w:t>
      </w:r>
      <w:r w:rsidRPr="001B2CE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Kč.</w:t>
      </w:r>
      <w:r w:rsidR="00BB5CE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</w:p>
    <w:p w14:paraId="2151E2B2" w14:textId="0A53AA30" w:rsidR="002F1340" w:rsidRDefault="00C647A6" w:rsidP="00074978">
      <w:pPr>
        <w:pStyle w:val="Normlnweb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D</w:t>
      </w:r>
      <w:r w:rsidRPr="00C647A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ne 25. 7. 2025 obdržel Moravskoslezský kraj žádost organizace Charita Ostrava, IČO 44940998, čj. MSK 100892/2025, o stažení žádosti o dotaci podanou prostřednictvím internetové aplikace „</w:t>
      </w:r>
      <w:proofErr w:type="spellStart"/>
      <w:r w:rsidRPr="00C647A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OKslužby</w:t>
      </w:r>
      <w:proofErr w:type="spellEnd"/>
      <w:r w:rsidRPr="00C647A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– poskytovatel“ na novou kapacitu sociální služby </w:t>
      </w:r>
      <w:proofErr w:type="spellStart"/>
      <w:r w:rsidRPr="00C647A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reg</w:t>
      </w:r>
      <w:proofErr w:type="spellEnd"/>
      <w:r w:rsidRPr="00C647A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. č. 2640976 z důvodu posunutí termínu rekonstrukce domova, a tudíž nenavýšení kapacity služby v Krajské síti sociálních služeb. Dále Moravskoslezský kraj obdržel dne 6. 8. 2025 žádost organizace Nemocnice </w:t>
      </w:r>
      <w:r w:rsidR="00A83D0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AGEL</w:t>
      </w:r>
      <w:r w:rsidRPr="00C647A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Podhorská a.s., IČO 47668989, čj. MSK 105301/2025, rovněž o stažení žádosti o dofinancování z důvodu ukončení poskytování sociální služby </w:t>
      </w:r>
      <w:proofErr w:type="spellStart"/>
      <w:r w:rsidRPr="00C647A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reg</w:t>
      </w:r>
      <w:proofErr w:type="spellEnd"/>
      <w:r w:rsidRPr="00C647A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. č. 6361336.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Tyto žádosti nebyly dále posuzovány a požadavek v rámci dočerpání tak činí</w:t>
      </w:r>
      <w:r w:rsidR="0007497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751.067.795 Kč.</w:t>
      </w:r>
    </w:p>
    <w:p w14:paraId="2C8DFF90" w14:textId="1272E516" w:rsidR="00C66ACF" w:rsidRDefault="003B304E" w:rsidP="00A645AC">
      <w:pPr>
        <w:pStyle w:val="Normlnweb"/>
        <w:spacing w:before="0" w:beforeAutospacing="0" w:after="120" w:afterAutospacing="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Při posuzování žádostí a stanovení návrhu</w:t>
      </w:r>
      <w:r w:rsidR="0099639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dotací či navýšení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dotací bylo</w:t>
      </w:r>
      <w:r w:rsidR="0099639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v souladu s Podmínkami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postupováno následovně:</w:t>
      </w:r>
    </w:p>
    <w:p w14:paraId="15A65D2A" w14:textId="77777777" w:rsidR="00443EC1" w:rsidRPr="008C5F8D" w:rsidRDefault="00443EC1" w:rsidP="004B36E1">
      <w:pPr>
        <w:pStyle w:val="Odstavecseseznamem"/>
        <w:numPr>
          <w:ilvl w:val="0"/>
          <w:numId w:val="2"/>
        </w:numPr>
        <w:spacing w:after="120"/>
        <w:ind w:left="284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  <w:r w:rsidRPr="008C5F8D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Formální posouzení žádostí</w:t>
      </w:r>
    </w:p>
    <w:p w14:paraId="2A50D60C" w14:textId="7791DDD8" w:rsidR="001415C7" w:rsidRDefault="00DD790E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U všech podaných žádostí byla provedena formální kontrola, kdy byl kontrolován termín a způsob podání žádosti.</w:t>
      </w:r>
    </w:p>
    <w:p w14:paraId="27E49F66" w14:textId="3ABB76E6" w:rsidR="00356C18" w:rsidRDefault="00356C18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Ze žádostí podaných prostřednictvím </w:t>
      </w: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internetové aplikace „</w:t>
      </w:r>
      <w:proofErr w:type="spellStart"/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OKslužby</w:t>
      </w:r>
      <w:proofErr w:type="spellEnd"/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– poskytovatel“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E2319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nebude dále posuzována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43264A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žádost organizace Nestátní denní zařízení Duha, o.p.s., IČ</w:t>
      </w:r>
      <w:r w:rsidR="00667841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</w:t>
      </w:r>
      <w:r w:rsidR="0043264A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27778584</w:t>
      </w:r>
      <w:r w:rsidR="001629E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</w:t>
      </w:r>
      <w:r w:rsidR="00A262B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na</w:t>
      </w:r>
      <w:r w:rsidR="001629E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A262B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sociální službu cent</w:t>
      </w:r>
      <w:r w:rsidR="00F91E9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rum</w:t>
      </w:r>
      <w:r w:rsidR="00A262B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denních služeb, </w:t>
      </w:r>
      <w:proofErr w:type="spellStart"/>
      <w:r w:rsidR="00A262B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reg</w:t>
      </w:r>
      <w:proofErr w:type="spellEnd"/>
      <w:r w:rsidR="00A262B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. č. </w:t>
      </w:r>
      <w:r w:rsidR="00A262B6" w:rsidRPr="00A262B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7787458</w:t>
      </w:r>
      <w:r w:rsidR="00A262B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  <w:r w:rsidR="0043264A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Tato žádost byla podpořena </w:t>
      </w:r>
      <w:r w:rsidR="0002177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v řádném kole dotačního řízení</w:t>
      </w:r>
      <w:r w:rsidR="00C0224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a 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nedošlo</w:t>
      </w:r>
      <w:r w:rsidR="00C0224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u </w:t>
      </w:r>
      <w:r w:rsidR="00A262B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předmětné sociální služby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k navýšení kapacity.</w:t>
      </w:r>
      <w:r w:rsidR="000D7F1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C0224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Organizace </w:t>
      </w:r>
      <w:r w:rsidR="000D7F1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nedodržel</w:t>
      </w:r>
      <w:r w:rsidR="0043264A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a</w:t>
      </w:r>
      <w:r w:rsidR="000D7F1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způsob podání žádosti o</w:t>
      </w:r>
      <w:r w:rsidR="00A223CA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0D7F1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dofinancování.</w:t>
      </w:r>
      <w:r w:rsidR="00C0224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32436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Organizace současně požádala o dofinancování přes IS</w:t>
      </w:r>
      <w:r w:rsidR="007A3D3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32436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SS a</w:t>
      </w:r>
      <w:r w:rsidR="00A70A4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3A5675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tato žádost </w:t>
      </w:r>
      <w:r w:rsidR="00394EF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je navržena k</w:t>
      </w:r>
      <w:r w:rsidR="003968FA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394EF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podpoře</w:t>
      </w:r>
      <w:r w:rsidR="0032436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</w:p>
    <w:p w14:paraId="13C13168" w14:textId="77777777" w:rsidR="00853C73" w:rsidRDefault="001734D7" w:rsidP="00CA218F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F479A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Ze žádostí o dofinancování </w:t>
      </w:r>
      <w:r w:rsidR="00E2319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nebudou </w:t>
      </w:r>
      <w:r w:rsidR="00352B7A" w:rsidRPr="00F479A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také</w:t>
      </w:r>
      <w:r w:rsidR="00867399" w:rsidRPr="00F479A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E2319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dále posuzovány</w:t>
      </w:r>
      <w:r w:rsidR="00A223CA" w:rsidRPr="00F479A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Pr="00F479A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žádosti, kter</w:t>
      </w:r>
      <w:r w:rsidR="00A23C66" w:rsidRPr="00F479A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ým</w:t>
      </w:r>
      <w:r w:rsidRPr="00F479A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byla poskytnuta dotace ve</w:t>
      </w:r>
      <w:r w:rsidR="00853C7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Pr="00F479A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výši optimálního návrhu již v řádném kole. Jedná se o</w:t>
      </w:r>
      <w:r w:rsidR="00394EFF" w:rsidRPr="00F479A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Pr="00F479A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sociální služby </w:t>
      </w:r>
      <w:r w:rsidR="00394EFF" w:rsidRPr="00F479A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uvedené v tabulce</w:t>
      </w:r>
      <w:r w:rsidRPr="00F479A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č.</w:t>
      </w:r>
      <w:r w:rsidR="00F479A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A1338D" w:rsidRPr="00F479A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Pr="00F479A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</w:p>
    <w:p w14:paraId="518FBC3B" w14:textId="1A3FE740" w:rsidR="001734D7" w:rsidRDefault="001734D7" w:rsidP="00CA218F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p w14:paraId="10E037C6" w14:textId="1C0C6A09" w:rsidR="001734D7" w:rsidRDefault="001734D7" w:rsidP="00CA218F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Tabulka č. </w:t>
      </w:r>
      <w:r w:rsidR="00A133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– </w:t>
      </w:r>
      <w:r w:rsidRPr="00101176">
        <w:rPr>
          <w:rFonts w:ascii="Tahoma" w:eastAsia="Droid Sans" w:hAnsi="Tahoma" w:cs="Tahoma"/>
          <w:b/>
          <w:bCs/>
          <w:i/>
          <w:iCs/>
          <w:kern w:val="1"/>
          <w:sz w:val="20"/>
          <w:szCs w:val="20"/>
          <w:lang w:eastAsia="zh-CN" w:bidi="hi-IN"/>
        </w:rPr>
        <w:t>Přehled služeb vyřazených z dalšího posuzování</w:t>
      </w:r>
    </w:p>
    <w:tbl>
      <w:tblPr>
        <w:tblW w:w="922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1107"/>
        <w:gridCol w:w="1552"/>
        <w:gridCol w:w="1346"/>
        <w:gridCol w:w="1539"/>
        <w:gridCol w:w="1879"/>
      </w:tblGrid>
      <w:tr w:rsidR="007273C7" w:rsidRPr="007273C7" w14:paraId="585733E0" w14:textId="77777777" w:rsidTr="00A23C66">
        <w:trPr>
          <w:trHeight w:val="589"/>
        </w:trPr>
        <w:tc>
          <w:tcPr>
            <w:tcW w:w="18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7D6DD6" w14:textId="77777777" w:rsidR="007273C7" w:rsidRPr="007273C7" w:rsidRDefault="007273C7" w:rsidP="007273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7273C7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EB81A9" w14:textId="7BAD8544" w:rsidR="007273C7" w:rsidRPr="007273C7" w:rsidRDefault="007273C7" w:rsidP="007273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7273C7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IČ</w:t>
            </w:r>
            <w:r w:rsidR="00667841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DA15D9" w14:textId="77777777" w:rsidR="007273C7" w:rsidRPr="007273C7" w:rsidRDefault="007273C7" w:rsidP="007273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7273C7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Identifikátor služby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84FD6C" w14:textId="77777777" w:rsidR="007273C7" w:rsidRPr="007273C7" w:rsidRDefault="007273C7" w:rsidP="007273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7273C7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Druh služby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FAFF09" w14:textId="77777777" w:rsidR="007273C7" w:rsidRPr="007273C7" w:rsidRDefault="007273C7" w:rsidP="007273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7273C7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Název služby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016DE34" w14:textId="77777777" w:rsidR="007273C7" w:rsidRPr="007273C7" w:rsidRDefault="007273C7" w:rsidP="007273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7273C7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Komentář</w:t>
            </w:r>
          </w:p>
        </w:tc>
      </w:tr>
      <w:tr w:rsidR="00A23C66" w:rsidRPr="007273C7" w14:paraId="6BFBFE32" w14:textId="77777777" w:rsidTr="00A23C66">
        <w:trPr>
          <w:trHeight w:val="1018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38A3" w14:textId="77777777" w:rsidR="00A23C66" w:rsidRPr="00A23C66" w:rsidRDefault="00A23C66" w:rsidP="00A23C6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3C66">
              <w:rPr>
                <w:rFonts w:ascii="Tahoma" w:hAnsi="Tahoma" w:cs="Tahoma"/>
                <w:color w:val="000000"/>
                <w:sz w:val="20"/>
                <w:szCs w:val="20"/>
              </w:rPr>
              <w:t xml:space="preserve">Diakonie </w:t>
            </w:r>
            <w:proofErr w:type="gramStart"/>
            <w:r w:rsidRPr="00A23C66">
              <w:rPr>
                <w:rFonts w:ascii="Tahoma" w:hAnsi="Tahoma" w:cs="Tahoma"/>
                <w:color w:val="000000"/>
                <w:sz w:val="20"/>
                <w:szCs w:val="20"/>
              </w:rPr>
              <w:t>ČCE - středisko</w:t>
            </w:r>
            <w:proofErr w:type="gramEnd"/>
            <w:r w:rsidRPr="00A23C6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v Rýmařově</w:t>
            </w:r>
          </w:p>
          <w:p w14:paraId="246E010D" w14:textId="6C07A744" w:rsidR="00A23C66" w:rsidRPr="00A23C66" w:rsidRDefault="00A23C66" w:rsidP="00A23C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200C" w14:textId="07B92ABD" w:rsidR="00A23C66" w:rsidRPr="00A23C66" w:rsidRDefault="00A23C66" w:rsidP="00A23C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23C66">
              <w:rPr>
                <w:rFonts w:ascii="Tahoma" w:hAnsi="Tahoma" w:cs="Tahoma"/>
                <w:color w:val="000000"/>
                <w:sz w:val="20"/>
                <w:szCs w:val="20"/>
              </w:rPr>
              <w:t>48806749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0B84" w14:textId="77777777" w:rsidR="00A23C66" w:rsidRPr="00A23C66" w:rsidRDefault="00A23C66" w:rsidP="00A23C66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3C66">
              <w:rPr>
                <w:rFonts w:ascii="Tahoma" w:hAnsi="Tahoma" w:cs="Tahoma"/>
                <w:color w:val="000000"/>
                <w:sz w:val="20"/>
                <w:szCs w:val="20"/>
              </w:rPr>
              <w:t>9122767</w:t>
            </w:r>
          </w:p>
          <w:p w14:paraId="30793B69" w14:textId="67CBEABC" w:rsidR="00A23C66" w:rsidRPr="00A23C66" w:rsidRDefault="00A23C66" w:rsidP="00A23C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F6D3" w14:textId="4D4F5226" w:rsidR="00A23C66" w:rsidRPr="00A23C66" w:rsidRDefault="00A23C66" w:rsidP="00A23C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23C66">
              <w:rPr>
                <w:rFonts w:ascii="Tahoma" w:hAnsi="Tahoma" w:cs="Tahoma"/>
                <w:color w:val="000000"/>
                <w:sz w:val="20"/>
                <w:szCs w:val="20"/>
              </w:rPr>
              <w:t>sociálně terapeutické dílny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C1A9" w14:textId="4EE0338E" w:rsidR="00A23C66" w:rsidRPr="00A23C66" w:rsidRDefault="00A23C66" w:rsidP="00A23C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23C66">
              <w:rPr>
                <w:rFonts w:ascii="Tahoma" w:hAnsi="Tahoma" w:cs="Tahoma"/>
                <w:color w:val="000000"/>
                <w:sz w:val="20"/>
                <w:szCs w:val="20"/>
              </w:rPr>
              <w:t>Diakonie ČCE středisko v Rýmařově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7F5565" w14:textId="77777777" w:rsidR="00A23C66" w:rsidRPr="00A23C66" w:rsidRDefault="00A23C66" w:rsidP="00A23C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23C6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Dotace v řádném kole dotačního řízení byla poskytnuta ve výši optimálního návrhu dotace.</w:t>
            </w:r>
          </w:p>
        </w:tc>
      </w:tr>
      <w:tr w:rsidR="00A23C66" w:rsidRPr="007273C7" w14:paraId="1523D719" w14:textId="77777777" w:rsidTr="00A23C66">
        <w:trPr>
          <w:trHeight w:val="1018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C3C4" w14:textId="0FD4510E" w:rsidR="00A23C66" w:rsidRPr="00A23C66" w:rsidRDefault="00A23C66" w:rsidP="00A23C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23C66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Nemocnice AGEL Český Těšín a.s.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1CEE" w14:textId="2A7AB5CD" w:rsidR="00A23C66" w:rsidRPr="00A23C66" w:rsidRDefault="00A23C66" w:rsidP="00A23C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23C66">
              <w:rPr>
                <w:rFonts w:ascii="Tahoma" w:hAnsi="Tahoma" w:cs="Tahoma"/>
                <w:color w:val="000000"/>
                <w:sz w:val="20"/>
                <w:szCs w:val="20"/>
              </w:rPr>
              <w:t>25897551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B16D" w14:textId="20AEE103" w:rsidR="00A23C66" w:rsidRPr="00A23C66" w:rsidRDefault="00A23C66" w:rsidP="00A23C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23C66">
              <w:rPr>
                <w:rFonts w:ascii="Tahoma" w:hAnsi="Tahoma" w:cs="Tahoma"/>
                <w:color w:val="000000"/>
                <w:sz w:val="20"/>
                <w:szCs w:val="20"/>
              </w:rPr>
              <w:t>3273702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69B5" w14:textId="770F4BAD" w:rsidR="00A23C66" w:rsidRPr="00A23C66" w:rsidRDefault="00A23C66" w:rsidP="00A23C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23C66">
              <w:rPr>
                <w:rFonts w:ascii="Tahoma" w:hAnsi="Tahoma" w:cs="Tahoma"/>
                <w:color w:val="000000"/>
                <w:sz w:val="20"/>
                <w:szCs w:val="20"/>
              </w:rPr>
              <w:t>odborné sociální poradenství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06B1" w14:textId="06D63DC2" w:rsidR="00A23C66" w:rsidRPr="00A23C66" w:rsidRDefault="00A23C66" w:rsidP="00A23C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23C66">
              <w:rPr>
                <w:rFonts w:ascii="Tahoma" w:hAnsi="Tahoma" w:cs="Tahoma"/>
                <w:color w:val="000000"/>
                <w:sz w:val="20"/>
                <w:szCs w:val="20"/>
              </w:rPr>
              <w:t>Sociální poradna pro paliativní péči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708825" w14:textId="669BE9AE" w:rsidR="00A23C66" w:rsidRPr="00A23C66" w:rsidRDefault="00A23C66" w:rsidP="00A23C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23C6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Dotace v řádném kole dotačního řízení byla poskytnuta ve výši optimálního návrhu dotace.</w:t>
            </w:r>
          </w:p>
        </w:tc>
      </w:tr>
      <w:tr w:rsidR="00A23C66" w:rsidRPr="007273C7" w14:paraId="13CB8D06" w14:textId="77777777" w:rsidTr="00A23C66">
        <w:trPr>
          <w:trHeight w:val="1018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A3E4" w14:textId="41E011BB" w:rsidR="00A23C66" w:rsidRPr="00A23C66" w:rsidRDefault="00A23C66" w:rsidP="00A23C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23C66">
              <w:rPr>
                <w:rFonts w:ascii="Tahoma" w:hAnsi="Tahoma" w:cs="Tahoma"/>
                <w:color w:val="000000"/>
                <w:sz w:val="20"/>
                <w:szCs w:val="20"/>
              </w:rPr>
              <w:t>Péče srdcem, z.ú.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1215" w14:textId="6DA64056" w:rsidR="00A23C66" w:rsidRPr="00A23C66" w:rsidRDefault="00A23C66" w:rsidP="00A23C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23C66">
              <w:rPr>
                <w:rFonts w:ascii="Tahoma" w:hAnsi="Tahoma" w:cs="Tahoma"/>
                <w:color w:val="000000"/>
                <w:sz w:val="20"/>
                <w:szCs w:val="20"/>
              </w:rPr>
              <w:t>04629531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8891" w14:textId="0C1AA840" w:rsidR="00A23C66" w:rsidRPr="00A23C66" w:rsidRDefault="00A23C66" w:rsidP="00A23C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23C66">
              <w:rPr>
                <w:rFonts w:ascii="Tahoma" w:hAnsi="Tahoma" w:cs="Tahoma"/>
                <w:color w:val="000000"/>
                <w:sz w:val="20"/>
                <w:szCs w:val="20"/>
              </w:rPr>
              <w:t>6137593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13D1" w14:textId="779F990A" w:rsidR="00A23C66" w:rsidRPr="00A23C66" w:rsidRDefault="00A23C66" w:rsidP="00A23C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23C66">
              <w:rPr>
                <w:rFonts w:ascii="Tahoma" w:hAnsi="Tahoma" w:cs="Tahoma"/>
                <w:color w:val="000000"/>
                <w:sz w:val="20"/>
                <w:szCs w:val="20"/>
              </w:rPr>
              <w:t>osobní asistence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1D8F" w14:textId="38F79705" w:rsidR="00A23C66" w:rsidRPr="00A23C66" w:rsidRDefault="00A23C66" w:rsidP="00A23C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23C66">
              <w:rPr>
                <w:rFonts w:ascii="Tahoma" w:hAnsi="Tahoma" w:cs="Tahoma"/>
                <w:color w:val="000000"/>
                <w:sz w:val="20"/>
                <w:szCs w:val="20"/>
              </w:rPr>
              <w:t>Péče srdcem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28A840" w14:textId="3408C2B9" w:rsidR="00A23C66" w:rsidRPr="00A23C66" w:rsidRDefault="00A23C66" w:rsidP="00A23C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23C6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Dotace v řádném kole dotačního řízení byla poskytnuta ve výši optimálního návrhu dotace.</w:t>
            </w:r>
          </w:p>
        </w:tc>
      </w:tr>
      <w:tr w:rsidR="00A23C66" w:rsidRPr="007273C7" w14:paraId="62DFCB2E" w14:textId="77777777" w:rsidTr="00A23C66">
        <w:trPr>
          <w:trHeight w:val="1018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D6A1" w14:textId="5CFCCC18" w:rsidR="00A23C66" w:rsidRPr="00A23C66" w:rsidRDefault="00A23C66" w:rsidP="00A23C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23C66">
              <w:rPr>
                <w:rFonts w:ascii="Tahoma" w:hAnsi="Tahoma" w:cs="Tahoma"/>
                <w:color w:val="000000"/>
                <w:sz w:val="20"/>
                <w:szCs w:val="20"/>
              </w:rPr>
              <w:t>Vila Vančurova o.p.s.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A1D8" w14:textId="5ED4AB9C" w:rsidR="00A23C66" w:rsidRPr="00A23C66" w:rsidRDefault="00A23C66" w:rsidP="00A23C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23C66">
              <w:rPr>
                <w:rFonts w:ascii="Tahoma" w:hAnsi="Tahoma" w:cs="Tahoma"/>
                <w:color w:val="000000"/>
                <w:sz w:val="20"/>
                <w:szCs w:val="20"/>
              </w:rPr>
              <w:t>02250152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E6FC" w14:textId="479E01F8" w:rsidR="00A23C66" w:rsidRPr="00A23C66" w:rsidRDefault="00A23C66" w:rsidP="00A23C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23C66">
              <w:rPr>
                <w:rFonts w:ascii="Tahoma" w:hAnsi="Tahoma" w:cs="Tahoma"/>
                <w:color w:val="000000"/>
                <w:sz w:val="20"/>
                <w:szCs w:val="20"/>
              </w:rPr>
              <w:t>7847664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4AB4" w14:textId="40BF04BA" w:rsidR="00A23C66" w:rsidRPr="00A23C66" w:rsidRDefault="00A23C66" w:rsidP="00A23C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23C66">
              <w:rPr>
                <w:rFonts w:ascii="Tahoma" w:hAnsi="Tahoma" w:cs="Tahoma"/>
                <w:color w:val="000000"/>
                <w:sz w:val="20"/>
                <w:szCs w:val="20"/>
              </w:rPr>
              <w:t>domovy se zvláštním režimem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D0A8" w14:textId="212EA865" w:rsidR="00A23C66" w:rsidRPr="00A23C66" w:rsidRDefault="00A23C66" w:rsidP="00A23C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23C66">
              <w:rPr>
                <w:rFonts w:ascii="Tahoma" w:hAnsi="Tahoma" w:cs="Tahoma"/>
                <w:color w:val="000000"/>
                <w:sz w:val="20"/>
                <w:szCs w:val="20"/>
              </w:rPr>
              <w:t>Domov se zvláštním režimem Vila Vančurova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517AC6" w14:textId="0B70FCCC" w:rsidR="00A23C66" w:rsidRPr="00A23C66" w:rsidRDefault="00A23C66" w:rsidP="00A23C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23C6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Dotace v řádném kole dotačního řízení byla poskytnuta ve výši optimálního návrhu dotace.</w:t>
            </w:r>
          </w:p>
        </w:tc>
      </w:tr>
    </w:tbl>
    <w:p w14:paraId="2FABA4C1" w14:textId="594D35D9" w:rsidR="00C66ACF" w:rsidRPr="00394EFF" w:rsidRDefault="00C66ACF" w:rsidP="00394EFF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p w14:paraId="635FA26A" w14:textId="08606DC5" w:rsidR="00C74449" w:rsidRDefault="00443EC1" w:rsidP="00031A45">
      <w:pPr>
        <w:pStyle w:val="Odstavecseseznamem"/>
        <w:numPr>
          <w:ilvl w:val="0"/>
          <w:numId w:val="2"/>
        </w:numPr>
        <w:spacing w:after="120"/>
        <w:ind w:left="426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  <w:r w:rsidRPr="008C5F8D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Věcné posouzení žádostí</w:t>
      </w:r>
      <w:r w:rsidR="00BA07F5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 xml:space="preserve"> a návrh výpočtu dotace/dofinancování</w:t>
      </w:r>
    </w:p>
    <w:p w14:paraId="6F71E15C" w14:textId="77777777" w:rsidR="00DF0E73" w:rsidRPr="00031A45" w:rsidRDefault="00DF0E73" w:rsidP="00DF0E73">
      <w:pPr>
        <w:pStyle w:val="Odstavecseseznamem"/>
        <w:spacing w:after="120"/>
        <w:ind w:left="426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</w:p>
    <w:p w14:paraId="5C936408" w14:textId="7E33B6C0" w:rsidR="00DF0E73" w:rsidRPr="002C27BF" w:rsidRDefault="00443EC1" w:rsidP="002C27BF">
      <w:pPr>
        <w:pStyle w:val="Odstavecseseznamem"/>
        <w:numPr>
          <w:ilvl w:val="0"/>
          <w:numId w:val="23"/>
        </w:num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2C27B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M</w:t>
      </w:r>
      <w:r w:rsidR="006B00BD" w:rsidRPr="002C27B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ezi žádostmi podanými </w:t>
      </w:r>
      <w:r w:rsidR="006B00BD" w:rsidRPr="002C27BF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elektronicky</w:t>
      </w:r>
      <w:r w:rsidR="00176125" w:rsidRPr="002C27BF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 xml:space="preserve"> přes internetovou aplikaci „</w:t>
      </w:r>
      <w:proofErr w:type="spellStart"/>
      <w:r w:rsidR="00176125" w:rsidRPr="002C27BF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OKslužby</w:t>
      </w:r>
      <w:proofErr w:type="spellEnd"/>
      <w:r w:rsidR="00176125" w:rsidRPr="002C27BF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 xml:space="preserve"> – poskytovatel“</w:t>
      </w:r>
      <w:r w:rsidR="006B00BD" w:rsidRPr="002C27B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3B304E" w:rsidRPr="002C27B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b</w:t>
      </w:r>
      <w:r w:rsidR="00E94EA9" w:rsidRPr="002C27B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y</w:t>
      </w:r>
      <w:r w:rsidR="003B304E" w:rsidRPr="002C27B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ly</w:t>
      </w:r>
      <w:r w:rsidRPr="002C27B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A31B57" w:rsidRPr="002C27B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posuzovány:</w:t>
      </w:r>
    </w:p>
    <w:p w14:paraId="46EB9291" w14:textId="77777777" w:rsidR="00AC56B6" w:rsidRPr="00AC56B6" w:rsidRDefault="00AC56B6" w:rsidP="00AC56B6">
      <w:pPr>
        <w:pStyle w:val="Odstavecseseznamem"/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p w14:paraId="2EA80CC9" w14:textId="34FD6DAD" w:rsidR="001F4E1A" w:rsidRDefault="00A31B57" w:rsidP="007574E3">
      <w:pPr>
        <w:pStyle w:val="Odstavecseseznamem"/>
        <w:numPr>
          <w:ilvl w:val="0"/>
          <w:numId w:val="3"/>
        </w:num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S</w:t>
      </w:r>
      <w:r w:rsidR="003659D6" w:rsidRPr="003B304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lužby</w:t>
      </w:r>
      <w:r w:rsid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, </w:t>
      </w:r>
      <w:r w:rsidR="00B81A37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které byly </w:t>
      </w:r>
      <w:r w:rsidR="00B81A3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nově </w:t>
      </w:r>
      <w:r w:rsidR="00B81A37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zařazeny do Krajské sítě sociálních služeb</w:t>
      </w:r>
      <w:r w:rsidR="00592BF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se statusem „základní“</w:t>
      </w:r>
      <w:r w:rsidR="00B81A37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v průběhu roku 20</w:t>
      </w:r>
      <w:r w:rsidR="00B81A3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="00A23C6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5</w:t>
      </w:r>
      <w:r w:rsidR="00B81A3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a </w:t>
      </w:r>
      <w:r w:rsid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které </w:t>
      </w:r>
      <w:r w:rsidR="003659D6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jsou navrženy k poskytnutí dotace na</w:t>
      </w:r>
      <w:r w:rsidR="00176125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283F90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rok</w:t>
      </w:r>
      <w:r w:rsidR="003659D6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176125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="003659D6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0</w:t>
      </w:r>
      <w:r w:rsidR="00030AC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="00A1399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5</w:t>
      </w:r>
      <w:r w:rsid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, jsou uvedeny </w:t>
      </w:r>
      <w:r w:rsidR="00BB1DEF" w:rsidRPr="003B304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v tabulce č.</w:t>
      </w:r>
      <w:r w:rsidR="00F50B69" w:rsidRPr="003B304E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 </w:t>
      </w:r>
      <w:r w:rsidR="00A1338D">
        <w:rPr>
          <w:rFonts w:ascii="Tahoma" w:eastAsia="Droid Sans" w:hAnsi="Tahoma" w:cs="Tahoma"/>
          <w:b/>
          <w:bCs/>
          <w:kern w:val="1"/>
          <w:sz w:val="20"/>
          <w:szCs w:val="20"/>
          <w:lang w:eastAsia="zh-CN" w:bidi="hi-IN"/>
        </w:rPr>
        <w:t>3</w:t>
      </w:r>
      <w:r w:rsid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</w:p>
    <w:p w14:paraId="504A0F7C" w14:textId="71A05349" w:rsidR="00EF780F" w:rsidRPr="007574E3" w:rsidRDefault="00BB1DEF" w:rsidP="001F4E1A">
      <w:pPr>
        <w:pStyle w:val="Odstavecseseznamem"/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</w:p>
    <w:p w14:paraId="62509CDA" w14:textId="049CADFB" w:rsidR="002376A7" w:rsidRDefault="003659D6" w:rsidP="0005416A">
      <w:pPr>
        <w:spacing w:after="120"/>
        <w:jc w:val="both"/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</w:pP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Tabulka č. </w:t>
      </w:r>
      <w:r w:rsidR="00A133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</w:t>
      </w: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– </w:t>
      </w:r>
      <w:r w:rsidRPr="008C5F8D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>Přehled „nových“ služeb</w:t>
      </w:r>
    </w:p>
    <w:tbl>
      <w:tblPr>
        <w:tblW w:w="88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080"/>
        <w:gridCol w:w="1552"/>
        <w:gridCol w:w="1780"/>
        <w:gridCol w:w="1960"/>
      </w:tblGrid>
      <w:tr w:rsidR="002376A7" w:rsidRPr="002376A7" w14:paraId="17B21D34" w14:textId="77777777" w:rsidTr="0069018C">
        <w:trPr>
          <w:trHeight w:val="528"/>
          <w:jc w:val="center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8228F9" w14:textId="77777777" w:rsidR="002376A7" w:rsidRPr="002376A7" w:rsidRDefault="002376A7" w:rsidP="002376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2376A7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Poskytovatel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6AA9AD" w14:textId="77777777" w:rsidR="002376A7" w:rsidRPr="002376A7" w:rsidRDefault="002376A7" w:rsidP="002376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2376A7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IČO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FC4E28" w14:textId="77777777" w:rsidR="002376A7" w:rsidRPr="002376A7" w:rsidRDefault="002376A7" w:rsidP="002376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2376A7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Identifikátor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4F1532" w14:textId="77777777" w:rsidR="002376A7" w:rsidRPr="002376A7" w:rsidRDefault="002376A7" w:rsidP="002376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2376A7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Druh služby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7ECEFA3" w14:textId="77777777" w:rsidR="002376A7" w:rsidRPr="002376A7" w:rsidRDefault="002376A7" w:rsidP="002376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2376A7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Název služby</w:t>
            </w:r>
          </w:p>
        </w:tc>
      </w:tr>
      <w:tr w:rsidR="00A1399B" w:rsidRPr="002376A7" w14:paraId="14107A1A" w14:textId="77777777" w:rsidTr="00A1399B">
        <w:trPr>
          <w:trHeight w:val="692"/>
          <w:jc w:val="center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1754" w14:textId="3C357522" w:rsidR="00A1399B" w:rsidRPr="00A1399B" w:rsidRDefault="00A1399B" w:rsidP="00A139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1399B">
              <w:rPr>
                <w:rFonts w:ascii="Tahoma" w:hAnsi="Tahoma" w:cs="Tahoma"/>
                <w:color w:val="000000"/>
                <w:sz w:val="20"/>
                <w:szCs w:val="20"/>
              </w:rPr>
              <w:t>Charita Nový Jičín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B746" w14:textId="5F7E6D8D" w:rsidR="00A1399B" w:rsidRPr="00A1399B" w:rsidRDefault="00A1399B" w:rsidP="00A139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1399B">
              <w:rPr>
                <w:rFonts w:ascii="Tahoma" w:hAnsi="Tahoma" w:cs="Tahoma"/>
                <w:color w:val="000000"/>
                <w:sz w:val="20"/>
                <w:szCs w:val="20"/>
              </w:rPr>
              <w:t>73635677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D664" w14:textId="38F872D5" w:rsidR="00A1399B" w:rsidRPr="00A1399B" w:rsidRDefault="00A1399B" w:rsidP="00A139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1399B">
              <w:rPr>
                <w:rFonts w:ascii="Tahoma" w:hAnsi="Tahoma" w:cs="Tahoma"/>
                <w:color w:val="000000"/>
                <w:sz w:val="20"/>
                <w:szCs w:val="20"/>
              </w:rPr>
              <w:t>3741050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8BA0" w14:textId="22F2506E" w:rsidR="00A1399B" w:rsidRPr="00A1399B" w:rsidRDefault="00A1399B" w:rsidP="00A139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1399B">
              <w:rPr>
                <w:rFonts w:ascii="Tahoma" w:hAnsi="Tahoma" w:cs="Tahoma"/>
                <w:color w:val="000000"/>
                <w:sz w:val="20"/>
                <w:szCs w:val="20"/>
              </w:rPr>
              <w:t>sociální rehabilitace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AB5609" w14:textId="50726CCE" w:rsidR="00A1399B" w:rsidRPr="00A1399B" w:rsidRDefault="00A1399B" w:rsidP="00A139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1399B">
              <w:rPr>
                <w:rFonts w:ascii="Tahoma" w:hAnsi="Tahoma" w:cs="Tahoma"/>
                <w:color w:val="000000"/>
                <w:sz w:val="20"/>
                <w:szCs w:val="20"/>
              </w:rPr>
              <w:t xml:space="preserve">Charitní středisko sv. </w:t>
            </w:r>
            <w:proofErr w:type="gramStart"/>
            <w:r w:rsidRPr="00A1399B">
              <w:rPr>
                <w:rFonts w:ascii="Tahoma" w:hAnsi="Tahoma" w:cs="Tahoma"/>
                <w:color w:val="000000"/>
                <w:sz w:val="20"/>
                <w:szCs w:val="20"/>
              </w:rPr>
              <w:t>Josefa - sociální</w:t>
            </w:r>
            <w:proofErr w:type="gramEnd"/>
            <w:r w:rsidRPr="00A1399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rehabilitace</w:t>
            </w:r>
          </w:p>
        </w:tc>
      </w:tr>
      <w:tr w:rsidR="00A1399B" w:rsidRPr="002376A7" w14:paraId="429AE684" w14:textId="77777777" w:rsidTr="00A1399B">
        <w:trPr>
          <w:trHeight w:val="576"/>
          <w:jc w:val="center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0153" w14:textId="1FD9B343" w:rsidR="00A1399B" w:rsidRPr="00A1399B" w:rsidRDefault="00A1399B" w:rsidP="00A139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1399B">
              <w:rPr>
                <w:rFonts w:ascii="Tahoma" w:hAnsi="Tahoma" w:cs="Tahoma"/>
                <w:color w:val="000000"/>
                <w:sz w:val="20"/>
                <w:szCs w:val="20"/>
              </w:rPr>
              <w:t>Integrovaný sociální ústav Komorní Lhotka čp. 184, příspěvková organizace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ABD" w14:textId="772C6CF9" w:rsidR="00A1399B" w:rsidRPr="00A1399B" w:rsidRDefault="006150A6" w:rsidP="00A139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</w:t>
            </w:r>
            <w:r w:rsidR="00A1399B" w:rsidRPr="00A1399B">
              <w:rPr>
                <w:rFonts w:ascii="Tahoma" w:hAnsi="Tahoma" w:cs="Tahoma"/>
                <w:color w:val="000000"/>
                <w:sz w:val="20"/>
                <w:szCs w:val="20"/>
              </w:rPr>
              <w:t>847038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E97B" w14:textId="54FA8734" w:rsidR="00A1399B" w:rsidRPr="00A1399B" w:rsidRDefault="00A1399B" w:rsidP="00A139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1399B">
              <w:rPr>
                <w:rFonts w:ascii="Tahoma" w:hAnsi="Tahoma" w:cs="Tahoma"/>
                <w:color w:val="000000"/>
                <w:sz w:val="20"/>
                <w:szCs w:val="20"/>
              </w:rPr>
              <w:t>3095746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DED7" w14:textId="304A12BE" w:rsidR="00A1399B" w:rsidRPr="00A1399B" w:rsidRDefault="00A1399B" w:rsidP="00A139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1399B">
              <w:rPr>
                <w:rFonts w:ascii="Tahoma" w:hAnsi="Tahoma" w:cs="Tahoma"/>
                <w:color w:val="000000"/>
                <w:sz w:val="20"/>
                <w:szCs w:val="20"/>
              </w:rPr>
              <w:t>odlehčovací služby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9C98B2" w14:textId="222263B8" w:rsidR="00A1399B" w:rsidRPr="00A1399B" w:rsidRDefault="00A1399B" w:rsidP="00A139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1399B">
              <w:rPr>
                <w:rFonts w:ascii="Tahoma" w:hAnsi="Tahoma" w:cs="Tahoma"/>
                <w:color w:val="000000"/>
                <w:sz w:val="20"/>
                <w:szCs w:val="20"/>
              </w:rPr>
              <w:t>Integrovaný sociální ústav Komorní Lhotka čp. 184</w:t>
            </w:r>
          </w:p>
        </w:tc>
      </w:tr>
      <w:tr w:rsidR="00A1399B" w:rsidRPr="002376A7" w14:paraId="326C883B" w14:textId="77777777" w:rsidTr="00A1399B">
        <w:trPr>
          <w:trHeight w:val="530"/>
          <w:jc w:val="center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278D" w14:textId="1FA77D04" w:rsidR="00A1399B" w:rsidRPr="00A1399B" w:rsidRDefault="00A1399B" w:rsidP="00A139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1399B">
              <w:rPr>
                <w:rFonts w:ascii="Tahoma" w:hAnsi="Tahoma" w:cs="Tahoma"/>
                <w:color w:val="000000"/>
                <w:sz w:val="20"/>
                <w:szCs w:val="20"/>
              </w:rPr>
              <w:t>OASA nezisková o.p.s.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1EA6" w14:textId="7D007EB6" w:rsidR="00A1399B" w:rsidRPr="00A1399B" w:rsidRDefault="00A1399B" w:rsidP="00A139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1399B">
              <w:rPr>
                <w:rFonts w:ascii="Tahoma" w:hAnsi="Tahoma" w:cs="Tahoma"/>
                <w:color w:val="000000"/>
                <w:sz w:val="20"/>
                <w:szCs w:val="20"/>
              </w:rPr>
              <w:t>26839857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7249" w14:textId="6C284A88" w:rsidR="00A1399B" w:rsidRPr="00A1399B" w:rsidRDefault="00A1399B" w:rsidP="00A139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1399B">
              <w:rPr>
                <w:rFonts w:ascii="Tahoma" w:hAnsi="Tahoma" w:cs="Tahoma"/>
                <w:color w:val="000000"/>
                <w:sz w:val="20"/>
                <w:szCs w:val="20"/>
              </w:rPr>
              <w:t>2193005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4C43" w14:textId="02B367C1" w:rsidR="00A1399B" w:rsidRPr="00A1399B" w:rsidRDefault="00A1399B" w:rsidP="00A139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1399B">
              <w:rPr>
                <w:rFonts w:ascii="Tahoma" w:hAnsi="Tahoma" w:cs="Tahoma"/>
                <w:color w:val="000000"/>
                <w:sz w:val="20"/>
                <w:szCs w:val="20"/>
              </w:rPr>
              <w:t>odlehčovací služby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2375D6" w14:textId="12920B39" w:rsidR="00A1399B" w:rsidRPr="00A1399B" w:rsidRDefault="00A1399B" w:rsidP="00A139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1399B">
              <w:rPr>
                <w:rFonts w:ascii="Tahoma" w:hAnsi="Tahoma" w:cs="Tahoma"/>
                <w:color w:val="000000"/>
                <w:sz w:val="20"/>
                <w:szCs w:val="20"/>
              </w:rPr>
              <w:t>Odlehčovací služba OASA</w:t>
            </w:r>
          </w:p>
        </w:tc>
      </w:tr>
      <w:tr w:rsidR="00A1399B" w:rsidRPr="002376A7" w14:paraId="3EF4ABCB" w14:textId="77777777" w:rsidTr="00A1399B">
        <w:trPr>
          <w:trHeight w:val="576"/>
          <w:jc w:val="center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B31215" w14:textId="2EFA2768" w:rsidR="00A1399B" w:rsidRPr="00A1399B" w:rsidRDefault="00A1399B" w:rsidP="00A139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1399B">
              <w:rPr>
                <w:rFonts w:ascii="Tahoma" w:hAnsi="Tahoma" w:cs="Tahoma"/>
                <w:color w:val="000000"/>
                <w:sz w:val="20"/>
                <w:szCs w:val="20"/>
              </w:rPr>
              <w:t>OASA nezisková o.p.s.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C97084" w14:textId="7722DBFC" w:rsidR="00A1399B" w:rsidRPr="00A1399B" w:rsidRDefault="00A1399B" w:rsidP="00A139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1399B">
              <w:rPr>
                <w:rFonts w:ascii="Tahoma" w:hAnsi="Tahoma" w:cs="Tahoma"/>
                <w:color w:val="000000"/>
                <w:sz w:val="20"/>
                <w:szCs w:val="20"/>
              </w:rPr>
              <w:t>26839857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EE5D55" w14:textId="472E749D" w:rsidR="00A1399B" w:rsidRPr="00A1399B" w:rsidRDefault="00A1399B" w:rsidP="00A139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1399B">
              <w:rPr>
                <w:rFonts w:ascii="Tahoma" w:hAnsi="Tahoma" w:cs="Tahoma"/>
                <w:color w:val="000000"/>
                <w:sz w:val="20"/>
                <w:szCs w:val="20"/>
              </w:rPr>
              <w:t>6172312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7F5680" w14:textId="33F16F72" w:rsidR="00A1399B" w:rsidRPr="00A1399B" w:rsidRDefault="00A1399B" w:rsidP="00A139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1399B">
              <w:rPr>
                <w:rFonts w:ascii="Tahoma" w:hAnsi="Tahoma" w:cs="Tahoma"/>
                <w:color w:val="000000"/>
                <w:sz w:val="20"/>
                <w:szCs w:val="20"/>
              </w:rPr>
              <w:t>domovy pro seniory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26576D" w14:textId="3F35A650" w:rsidR="00A1399B" w:rsidRPr="00A1399B" w:rsidRDefault="00A1399B" w:rsidP="00A139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1399B">
              <w:rPr>
                <w:rFonts w:ascii="Tahoma" w:hAnsi="Tahoma" w:cs="Tahoma"/>
                <w:color w:val="000000"/>
                <w:sz w:val="20"/>
                <w:szCs w:val="20"/>
              </w:rPr>
              <w:t>Domov pro seniory OASA</w:t>
            </w:r>
          </w:p>
        </w:tc>
      </w:tr>
      <w:tr w:rsidR="00A1399B" w:rsidRPr="002376A7" w14:paraId="11CD8101" w14:textId="77777777" w:rsidTr="00A1399B">
        <w:trPr>
          <w:trHeight w:val="60"/>
          <w:jc w:val="center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A9FE5" w14:textId="77777777" w:rsidR="00A1399B" w:rsidRDefault="00A1399B" w:rsidP="00A1399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E4DE26" w14:textId="77777777" w:rsidR="00A1399B" w:rsidRDefault="00A1399B" w:rsidP="00A1399B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B15FF" w14:textId="77777777" w:rsidR="00A1399B" w:rsidRDefault="00A1399B" w:rsidP="00A1399B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7A855" w14:textId="77777777" w:rsidR="00A1399B" w:rsidRDefault="00A1399B" w:rsidP="00A1399B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901B6C5" w14:textId="77777777" w:rsidR="00A1399B" w:rsidRDefault="00A1399B" w:rsidP="00A1399B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</w:tr>
    </w:tbl>
    <w:p w14:paraId="33915942" w14:textId="77777777" w:rsidR="00213655" w:rsidRDefault="00213655" w:rsidP="00A1399B">
      <w:pPr>
        <w:pStyle w:val="Odstavecseseznamem"/>
        <w:spacing w:after="120"/>
        <w:jc w:val="both"/>
        <w:rPr>
          <w:rFonts w:ascii="Tahoma" w:hAnsi="Tahoma" w:cs="Tahoma"/>
          <w:sz w:val="20"/>
          <w:szCs w:val="20"/>
        </w:rPr>
      </w:pPr>
    </w:p>
    <w:p w14:paraId="5430219F" w14:textId="7EF658B3" w:rsidR="00161FF6" w:rsidRDefault="005B0B3E" w:rsidP="00A1399B">
      <w:pPr>
        <w:pStyle w:val="Odstavecseseznamem"/>
        <w:numPr>
          <w:ilvl w:val="0"/>
          <w:numId w:val="3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1399B">
        <w:rPr>
          <w:rFonts w:ascii="Tahoma" w:hAnsi="Tahoma" w:cs="Tahoma"/>
          <w:sz w:val="20"/>
          <w:szCs w:val="20"/>
        </w:rPr>
        <w:t xml:space="preserve">Žádosti </w:t>
      </w:r>
      <w:r w:rsidR="001C01A9" w:rsidRPr="00A1399B">
        <w:rPr>
          <w:rFonts w:ascii="Tahoma" w:hAnsi="Tahoma" w:cs="Tahoma"/>
          <w:sz w:val="20"/>
          <w:szCs w:val="20"/>
        </w:rPr>
        <w:t xml:space="preserve">služeb </w:t>
      </w:r>
      <w:r w:rsidRPr="00A1399B">
        <w:rPr>
          <w:rFonts w:ascii="Tahoma" w:hAnsi="Tahoma" w:cs="Tahoma"/>
          <w:b/>
          <w:sz w:val="20"/>
          <w:szCs w:val="20"/>
        </w:rPr>
        <w:t>s navýšenou kapacitou</w:t>
      </w:r>
      <w:r w:rsidRPr="00A1399B">
        <w:rPr>
          <w:rFonts w:ascii="Tahoma" w:hAnsi="Tahoma" w:cs="Tahoma"/>
          <w:sz w:val="20"/>
          <w:szCs w:val="20"/>
        </w:rPr>
        <w:t xml:space="preserve"> </w:t>
      </w:r>
      <w:r w:rsidR="001C01A9" w:rsidRPr="00A1399B">
        <w:rPr>
          <w:rFonts w:ascii="Tahoma" w:hAnsi="Tahoma" w:cs="Tahoma"/>
          <w:sz w:val="20"/>
          <w:szCs w:val="20"/>
        </w:rPr>
        <w:t>během r</w:t>
      </w:r>
      <w:r w:rsidR="00F13C71" w:rsidRPr="00A1399B">
        <w:rPr>
          <w:rFonts w:ascii="Tahoma" w:hAnsi="Tahoma" w:cs="Tahoma"/>
          <w:sz w:val="20"/>
          <w:szCs w:val="20"/>
        </w:rPr>
        <w:t>oku</w:t>
      </w:r>
      <w:r w:rsidR="001C01A9" w:rsidRPr="00A1399B">
        <w:rPr>
          <w:rFonts w:ascii="Tahoma" w:hAnsi="Tahoma" w:cs="Tahoma"/>
          <w:sz w:val="20"/>
          <w:szCs w:val="20"/>
        </w:rPr>
        <w:t xml:space="preserve"> 20</w:t>
      </w:r>
      <w:r w:rsidR="00E2635C" w:rsidRPr="00A1399B">
        <w:rPr>
          <w:rFonts w:ascii="Tahoma" w:hAnsi="Tahoma" w:cs="Tahoma"/>
          <w:sz w:val="20"/>
          <w:szCs w:val="20"/>
        </w:rPr>
        <w:t>2</w:t>
      </w:r>
      <w:r w:rsidR="001D453A">
        <w:rPr>
          <w:rFonts w:ascii="Tahoma" w:hAnsi="Tahoma" w:cs="Tahoma"/>
          <w:sz w:val="20"/>
          <w:szCs w:val="20"/>
        </w:rPr>
        <w:t>5</w:t>
      </w:r>
      <w:r w:rsidR="001C01A9" w:rsidRPr="00A1399B">
        <w:rPr>
          <w:rFonts w:ascii="Tahoma" w:hAnsi="Tahoma" w:cs="Tahoma"/>
          <w:sz w:val="20"/>
          <w:szCs w:val="20"/>
        </w:rPr>
        <w:t xml:space="preserve"> </w:t>
      </w:r>
      <w:r w:rsidRPr="00A1399B">
        <w:rPr>
          <w:rFonts w:ascii="Tahoma" w:hAnsi="Tahoma" w:cs="Tahoma"/>
          <w:sz w:val="20"/>
          <w:szCs w:val="20"/>
        </w:rPr>
        <w:t xml:space="preserve">jsou uvedeny </w:t>
      </w:r>
      <w:r w:rsidRPr="00A1399B">
        <w:rPr>
          <w:rFonts w:ascii="Tahoma" w:hAnsi="Tahoma" w:cs="Tahoma"/>
          <w:b/>
          <w:bCs/>
          <w:sz w:val="20"/>
          <w:szCs w:val="20"/>
        </w:rPr>
        <w:t xml:space="preserve">v tabulce č. </w:t>
      </w:r>
      <w:r w:rsidR="00A1338D" w:rsidRPr="00A1399B">
        <w:rPr>
          <w:rFonts w:ascii="Tahoma" w:hAnsi="Tahoma" w:cs="Tahoma"/>
          <w:b/>
          <w:bCs/>
          <w:sz w:val="20"/>
          <w:szCs w:val="20"/>
        </w:rPr>
        <w:t>4</w:t>
      </w:r>
      <w:r w:rsidR="00D229CC" w:rsidRPr="00A1399B">
        <w:rPr>
          <w:rFonts w:ascii="Tahoma" w:hAnsi="Tahoma" w:cs="Tahoma"/>
          <w:sz w:val="20"/>
          <w:szCs w:val="20"/>
        </w:rPr>
        <w:t>.</w:t>
      </w:r>
    </w:p>
    <w:p w14:paraId="417B0600" w14:textId="77777777" w:rsidR="003A70A3" w:rsidRPr="007A7C1C" w:rsidRDefault="003A70A3" w:rsidP="003A70A3">
      <w:pPr>
        <w:pStyle w:val="Odstavecseseznamem"/>
        <w:spacing w:after="120"/>
        <w:jc w:val="both"/>
        <w:rPr>
          <w:rFonts w:ascii="Tahoma" w:hAnsi="Tahoma" w:cs="Tahoma"/>
          <w:sz w:val="20"/>
          <w:szCs w:val="20"/>
        </w:rPr>
      </w:pPr>
    </w:p>
    <w:p w14:paraId="4E2CEB97" w14:textId="0AA094B2" w:rsidR="003659D6" w:rsidRDefault="005B0B3E" w:rsidP="002C34B5">
      <w:pPr>
        <w:spacing w:after="120"/>
        <w:jc w:val="both"/>
        <w:rPr>
          <w:rFonts w:ascii="Tahoma" w:hAnsi="Tahoma" w:cs="Tahoma"/>
          <w:b/>
          <w:i/>
          <w:sz w:val="20"/>
          <w:szCs w:val="20"/>
        </w:rPr>
      </w:pPr>
      <w:r w:rsidRPr="008C5F8D">
        <w:rPr>
          <w:rFonts w:ascii="Tahoma" w:hAnsi="Tahoma" w:cs="Tahoma"/>
          <w:sz w:val="20"/>
          <w:szCs w:val="20"/>
        </w:rPr>
        <w:t xml:space="preserve">Tabulka č. </w:t>
      </w:r>
      <w:r w:rsidR="00A1338D">
        <w:rPr>
          <w:rFonts w:ascii="Tahoma" w:hAnsi="Tahoma" w:cs="Tahoma"/>
          <w:sz w:val="20"/>
          <w:szCs w:val="20"/>
        </w:rPr>
        <w:t>4</w:t>
      </w:r>
      <w:r w:rsidRPr="008C5F8D">
        <w:rPr>
          <w:rFonts w:ascii="Tahoma" w:hAnsi="Tahoma" w:cs="Tahoma"/>
          <w:sz w:val="20"/>
          <w:szCs w:val="20"/>
        </w:rPr>
        <w:t xml:space="preserve"> – </w:t>
      </w:r>
      <w:r w:rsidRPr="008C5F8D">
        <w:rPr>
          <w:rFonts w:ascii="Tahoma" w:hAnsi="Tahoma" w:cs="Tahoma"/>
          <w:b/>
          <w:i/>
          <w:sz w:val="20"/>
          <w:szCs w:val="20"/>
        </w:rPr>
        <w:t xml:space="preserve">Přehled </w:t>
      </w:r>
      <w:r w:rsidR="001C01A9" w:rsidRPr="008C5F8D">
        <w:rPr>
          <w:rFonts w:ascii="Tahoma" w:hAnsi="Tahoma" w:cs="Tahoma"/>
          <w:b/>
          <w:i/>
          <w:sz w:val="20"/>
          <w:szCs w:val="20"/>
        </w:rPr>
        <w:t xml:space="preserve">služeb s </w:t>
      </w:r>
      <w:r w:rsidRPr="008C5F8D">
        <w:rPr>
          <w:rFonts w:ascii="Tahoma" w:hAnsi="Tahoma" w:cs="Tahoma"/>
          <w:b/>
          <w:i/>
          <w:sz w:val="20"/>
          <w:szCs w:val="20"/>
        </w:rPr>
        <w:t>navýšen</w:t>
      </w:r>
      <w:r w:rsidR="001C01A9" w:rsidRPr="008C5F8D">
        <w:rPr>
          <w:rFonts w:ascii="Tahoma" w:hAnsi="Tahoma" w:cs="Tahoma"/>
          <w:b/>
          <w:i/>
          <w:sz w:val="20"/>
          <w:szCs w:val="20"/>
        </w:rPr>
        <w:t>ou</w:t>
      </w:r>
      <w:r w:rsidRPr="008C5F8D">
        <w:rPr>
          <w:rFonts w:ascii="Tahoma" w:hAnsi="Tahoma" w:cs="Tahoma"/>
          <w:b/>
          <w:i/>
          <w:sz w:val="20"/>
          <w:szCs w:val="20"/>
        </w:rPr>
        <w:t xml:space="preserve"> kapacit</w:t>
      </w:r>
      <w:r w:rsidR="001C01A9" w:rsidRPr="008C5F8D">
        <w:rPr>
          <w:rFonts w:ascii="Tahoma" w:hAnsi="Tahoma" w:cs="Tahoma"/>
          <w:b/>
          <w:i/>
          <w:sz w:val="20"/>
          <w:szCs w:val="20"/>
        </w:rPr>
        <w:t>ou</w:t>
      </w:r>
    </w:p>
    <w:tbl>
      <w:tblPr>
        <w:tblW w:w="907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7"/>
        <w:gridCol w:w="1498"/>
        <w:gridCol w:w="1552"/>
        <w:gridCol w:w="2224"/>
        <w:gridCol w:w="2061"/>
      </w:tblGrid>
      <w:tr w:rsidR="00E75A19" w:rsidRPr="00101176" w14:paraId="2E81BC3E" w14:textId="77777777" w:rsidTr="00E75A19">
        <w:trPr>
          <w:trHeight w:val="666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123E8F" w14:textId="77777777" w:rsidR="00101176" w:rsidRPr="00101176" w:rsidRDefault="00101176" w:rsidP="001011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101176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Poskytovatel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F6E205" w14:textId="77777777" w:rsidR="00101176" w:rsidRPr="00101176" w:rsidRDefault="00101176" w:rsidP="001011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101176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IČO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49AD24" w14:textId="77777777" w:rsidR="00101176" w:rsidRPr="00101176" w:rsidRDefault="00101176" w:rsidP="001011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101176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Identifikátor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83F0F5" w14:textId="77777777" w:rsidR="00101176" w:rsidRPr="00101176" w:rsidRDefault="00101176" w:rsidP="001011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101176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Druh služby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BFA74C" w14:textId="77777777" w:rsidR="00101176" w:rsidRPr="00101176" w:rsidRDefault="00101176" w:rsidP="001011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101176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Název služby</w:t>
            </w:r>
          </w:p>
        </w:tc>
      </w:tr>
      <w:tr w:rsidR="001D453A" w:rsidRPr="00101176" w14:paraId="014C505A" w14:textId="77777777" w:rsidTr="001D453A">
        <w:trPr>
          <w:trHeight w:val="564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61C0" w14:textId="685DBDCA" w:rsidR="001D453A" w:rsidRPr="001D453A" w:rsidRDefault="001D453A" w:rsidP="001D45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D453A">
              <w:rPr>
                <w:rFonts w:ascii="Tahoma" w:hAnsi="Tahoma" w:cs="Tahoma"/>
                <w:sz w:val="20"/>
                <w:szCs w:val="20"/>
              </w:rPr>
              <w:t xml:space="preserve">Centrum sociální pomoci Třinec, </w:t>
            </w:r>
            <w:r w:rsidRPr="001D453A">
              <w:rPr>
                <w:rFonts w:ascii="Tahoma" w:hAnsi="Tahoma" w:cs="Tahoma"/>
                <w:sz w:val="20"/>
                <w:szCs w:val="20"/>
              </w:rPr>
              <w:lastRenderedPageBreak/>
              <w:t>příspěvková organizace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EAAD" w14:textId="0D75969A" w:rsidR="001D453A" w:rsidRPr="001D453A" w:rsidRDefault="001D453A" w:rsidP="001D45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D453A">
              <w:rPr>
                <w:rFonts w:ascii="Tahoma" w:hAnsi="Tahoma" w:cs="Tahoma"/>
                <w:sz w:val="20"/>
                <w:szCs w:val="20"/>
              </w:rPr>
              <w:lastRenderedPageBreak/>
              <w:t>75055473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C637" w14:textId="37D39C7B" w:rsidR="001D453A" w:rsidRPr="001D453A" w:rsidRDefault="001D453A" w:rsidP="001D45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D453A">
              <w:rPr>
                <w:rFonts w:ascii="Tahoma" w:hAnsi="Tahoma" w:cs="Tahoma"/>
                <w:color w:val="000000"/>
                <w:sz w:val="20"/>
                <w:szCs w:val="20"/>
              </w:rPr>
              <w:t>2053358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FDE1" w14:textId="0DDE4474" w:rsidR="001D453A" w:rsidRPr="001D453A" w:rsidRDefault="001D453A" w:rsidP="001D45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D453A">
              <w:rPr>
                <w:rFonts w:ascii="Tahoma" w:hAnsi="Tahoma" w:cs="Tahoma"/>
                <w:color w:val="000000"/>
                <w:sz w:val="20"/>
                <w:szCs w:val="20"/>
              </w:rPr>
              <w:t>denní stacionáře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68AC" w14:textId="274B9D04" w:rsidR="001D453A" w:rsidRPr="001D453A" w:rsidRDefault="001D453A" w:rsidP="001D45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D453A">
              <w:rPr>
                <w:rFonts w:ascii="Tahoma" w:hAnsi="Tahoma" w:cs="Tahoma"/>
                <w:color w:val="000000"/>
                <w:sz w:val="20"/>
                <w:szCs w:val="20"/>
              </w:rPr>
              <w:t>Denní stacionář RADOST</w:t>
            </w:r>
          </w:p>
        </w:tc>
      </w:tr>
      <w:tr w:rsidR="001D453A" w:rsidRPr="00101176" w14:paraId="56D765F2" w14:textId="77777777" w:rsidTr="001D453A">
        <w:trPr>
          <w:trHeight w:val="564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3335" w14:textId="117D947F" w:rsidR="001D453A" w:rsidRPr="001D453A" w:rsidRDefault="001D453A" w:rsidP="001D45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1D453A">
              <w:rPr>
                <w:rFonts w:ascii="Tahoma" w:hAnsi="Tahoma" w:cs="Tahoma"/>
                <w:sz w:val="20"/>
                <w:szCs w:val="20"/>
              </w:rPr>
              <w:t>DomA - domácí</w:t>
            </w:r>
            <w:proofErr w:type="gramEnd"/>
            <w:r w:rsidRPr="001D453A">
              <w:rPr>
                <w:rFonts w:ascii="Tahoma" w:hAnsi="Tahoma" w:cs="Tahoma"/>
                <w:sz w:val="20"/>
                <w:szCs w:val="20"/>
              </w:rPr>
              <w:t xml:space="preserve"> asistence, z.s.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06007" w14:textId="0A197266" w:rsidR="001D453A" w:rsidRPr="001D453A" w:rsidRDefault="001D453A" w:rsidP="001D45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D453A">
              <w:rPr>
                <w:rFonts w:ascii="Tahoma" w:hAnsi="Tahoma" w:cs="Tahoma"/>
                <w:sz w:val="20"/>
                <w:szCs w:val="20"/>
              </w:rPr>
              <w:t>27031012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E7CD" w14:textId="0ED87AD6" w:rsidR="001D453A" w:rsidRPr="001D453A" w:rsidRDefault="001D453A" w:rsidP="001D45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D453A">
              <w:rPr>
                <w:rFonts w:ascii="Tahoma" w:hAnsi="Tahoma" w:cs="Tahoma"/>
                <w:color w:val="000000"/>
                <w:sz w:val="20"/>
                <w:szCs w:val="20"/>
              </w:rPr>
              <w:t>3043370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7599" w14:textId="3BB938EC" w:rsidR="001D453A" w:rsidRPr="001D453A" w:rsidRDefault="001D453A" w:rsidP="001D45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D453A">
              <w:rPr>
                <w:rFonts w:ascii="Tahoma" w:hAnsi="Tahoma" w:cs="Tahoma"/>
                <w:color w:val="000000"/>
                <w:sz w:val="20"/>
                <w:szCs w:val="20"/>
              </w:rPr>
              <w:t>pečovatelská služba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250F" w14:textId="0E119207" w:rsidR="001D453A" w:rsidRPr="001D453A" w:rsidRDefault="001D453A" w:rsidP="001D45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D453A">
              <w:rPr>
                <w:rFonts w:ascii="Tahoma" w:hAnsi="Tahoma" w:cs="Tahoma"/>
                <w:color w:val="000000"/>
                <w:sz w:val="20"/>
                <w:szCs w:val="20"/>
              </w:rPr>
              <w:t>pečovatelská služba</w:t>
            </w:r>
          </w:p>
        </w:tc>
      </w:tr>
      <w:tr w:rsidR="001D453A" w:rsidRPr="00101176" w14:paraId="695D9E8F" w14:textId="77777777" w:rsidTr="001D453A">
        <w:trPr>
          <w:trHeight w:val="564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E948" w14:textId="624DF044" w:rsidR="001D453A" w:rsidRPr="001D453A" w:rsidRDefault="001D453A" w:rsidP="001D45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1D453A">
              <w:rPr>
                <w:rFonts w:ascii="Tahoma" w:hAnsi="Tahoma" w:cs="Tahoma"/>
                <w:sz w:val="20"/>
                <w:szCs w:val="20"/>
              </w:rPr>
              <w:t>DomA - domácí</w:t>
            </w:r>
            <w:proofErr w:type="gramEnd"/>
            <w:r w:rsidRPr="001D453A">
              <w:rPr>
                <w:rFonts w:ascii="Tahoma" w:hAnsi="Tahoma" w:cs="Tahoma"/>
                <w:sz w:val="20"/>
                <w:szCs w:val="20"/>
              </w:rPr>
              <w:t xml:space="preserve"> asistence, z.s.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2601" w14:textId="2780369E" w:rsidR="001D453A" w:rsidRPr="001D453A" w:rsidRDefault="001D453A" w:rsidP="001D45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D453A">
              <w:rPr>
                <w:rFonts w:ascii="Tahoma" w:hAnsi="Tahoma" w:cs="Tahoma"/>
                <w:sz w:val="20"/>
                <w:szCs w:val="20"/>
              </w:rPr>
              <w:t>27031012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6CCB5" w14:textId="20304A8D" w:rsidR="001D453A" w:rsidRPr="001D453A" w:rsidRDefault="001D453A" w:rsidP="001D45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D453A">
              <w:rPr>
                <w:rFonts w:ascii="Tahoma" w:hAnsi="Tahoma" w:cs="Tahoma"/>
                <w:color w:val="000000"/>
                <w:sz w:val="20"/>
                <w:szCs w:val="20"/>
              </w:rPr>
              <w:t>8094715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F527" w14:textId="6BBA7824" w:rsidR="001D453A" w:rsidRPr="001D453A" w:rsidRDefault="001D453A" w:rsidP="001D45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D453A">
              <w:rPr>
                <w:rFonts w:ascii="Tahoma" w:hAnsi="Tahoma" w:cs="Tahoma"/>
                <w:color w:val="000000"/>
                <w:sz w:val="20"/>
                <w:szCs w:val="20"/>
              </w:rPr>
              <w:t>osobní asistence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91E4" w14:textId="72EFCE78" w:rsidR="001D453A" w:rsidRPr="001D453A" w:rsidRDefault="001D453A" w:rsidP="001D45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D453A">
              <w:rPr>
                <w:rFonts w:ascii="Tahoma" w:hAnsi="Tahoma" w:cs="Tahoma"/>
                <w:color w:val="000000"/>
                <w:sz w:val="20"/>
                <w:szCs w:val="20"/>
              </w:rPr>
              <w:t>osobní asistence</w:t>
            </w:r>
          </w:p>
        </w:tc>
      </w:tr>
      <w:tr w:rsidR="001D453A" w:rsidRPr="00101176" w14:paraId="0E7FEA90" w14:textId="77777777" w:rsidTr="001D453A">
        <w:trPr>
          <w:trHeight w:val="564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BFC5" w14:textId="5732BABF" w:rsidR="001D453A" w:rsidRPr="001D453A" w:rsidRDefault="001D453A" w:rsidP="001D45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D453A">
              <w:rPr>
                <w:rFonts w:ascii="Tahoma" w:hAnsi="Tahoma" w:cs="Tahoma"/>
                <w:sz w:val="20"/>
                <w:szCs w:val="20"/>
              </w:rPr>
              <w:t>Charita Hlučín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1D104" w14:textId="54505E91" w:rsidR="001D453A" w:rsidRPr="001D453A" w:rsidRDefault="001D453A" w:rsidP="001D45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D453A">
              <w:rPr>
                <w:rFonts w:ascii="Tahoma" w:hAnsi="Tahoma" w:cs="Tahoma"/>
                <w:sz w:val="20"/>
                <w:szCs w:val="20"/>
              </w:rPr>
              <w:t>44941960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C683C" w14:textId="220219D6" w:rsidR="001D453A" w:rsidRPr="001D453A" w:rsidRDefault="001D453A" w:rsidP="001D45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D453A">
              <w:rPr>
                <w:rFonts w:ascii="Tahoma" w:hAnsi="Tahoma" w:cs="Tahoma"/>
                <w:color w:val="000000"/>
                <w:sz w:val="20"/>
                <w:szCs w:val="20"/>
              </w:rPr>
              <w:t>9064308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A135" w14:textId="0ABF88D7" w:rsidR="001D453A" w:rsidRPr="001D453A" w:rsidRDefault="001D453A" w:rsidP="001D45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D453A">
              <w:rPr>
                <w:rFonts w:ascii="Tahoma" w:hAnsi="Tahoma" w:cs="Tahoma"/>
                <w:color w:val="000000"/>
                <w:sz w:val="20"/>
                <w:szCs w:val="20"/>
              </w:rPr>
              <w:t>osobní asistence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5F2C" w14:textId="78116AEA" w:rsidR="001D453A" w:rsidRPr="001D453A" w:rsidRDefault="001D453A" w:rsidP="001D45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D453A">
              <w:rPr>
                <w:rFonts w:ascii="Tahoma" w:hAnsi="Tahoma" w:cs="Tahoma"/>
                <w:color w:val="000000"/>
                <w:sz w:val="20"/>
                <w:szCs w:val="20"/>
              </w:rPr>
              <w:t xml:space="preserve">Charitní asistenční služba v </w:t>
            </w:r>
            <w:proofErr w:type="gramStart"/>
            <w:r w:rsidRPr="001D453A">
              <w:rPr>
                <w:rFonts w:ascii="Tahoma" w:hAnsi="Tahoma" w:cs="Tahoma"/>
                <w:color w:val="000000"/>
                <w:sz w:val="20"/>
                <w:szCs w:val="20"/>
              </w:rPr>
              <w:t>rodinách - Hlučín</w:t>
            </w:r>
            <w:proofErr w:type="gramEnd"/>
          </w:p>
        </w:tc>
      </w:tr>
      <w:tr w:rsidR="001D453A" w:rsidRPr="00101176" w14:paraId="73080367" w14:textId="77777777" w:rsidTr="001D453A">
        <w:trPr>
          <w:trHeight w:val="564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460A" w14:textId="41D4FAE3" w:rsidR="001D453A" w:rsidRPr="001D453A" w:rsidRDefault="001D453A" w:rsidP="001D45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D453A">
              <w:rPr>
                <w:rFonts w:ascii="Tahoma" w:hAnsi="Tahoma" w:cs="Tahoma"/>
                <w:sz w:val="20"/>
                <w:szCs w:val="20"/>
              </w:rPr>
              <w:t>Obec Starý Jičín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9E285" w14:textId="4F4DA3F9" w:rsidR="001D453A" w:rsidRPr="001D453A" w:rsidRDefault="00B05B6B" w:rsidP="001D45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="001D453A" w:rsidRPr="001D453A">
              <w:rPr>
                <w:rFonts w:ascii="Tahoma" w:hAnsi="Tahoma" w:cs="Tahoma"/>
                <w:sz w:val="20"/>
                <w:szCs w:val="20"/>
              </w:rPr>
              <w:t>298425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3EFF2" w14:textId="06F664EA" w:rsidR="001D453A" w:rsidRPr="001D453A" w:rsidRDefault="001D453A" w:rsidP="001D45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D453A">
              <w:rPr>
                <w:rFonts w:ascii="Tahoma" w:hAnsi="Tahoma" w:cs="Tahoma"/>
                <w:color w:val="000000"/>
                <w:sz w:val="20"/>
                <w:szCs w:val="20"/>
              </w:rPr>
              <w:t>1982055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D27C" w14:textId="54195AB6" w:rsidR="001D453A" w:rsidRPr="001D453A" w:rsidRDefault="001D453A" w:rsidP="001D45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D453A">
              <w:rPr>
                <w:rFonts w:ascii="Tahoma" w:hAnsi="Tahoma" w:cs="Tahoma"/>
                <w:color w:val="000000"/>
                <w:sz w:val="20"/>
                <w:szCs w:val="20"/>
              </w:rPr>
              <w:t>pečovatelská služba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A208" w14:textId="515CA553" w:rsidR="001D453A" w:rsidRPr="001D453A" w:rsidRDefault="001D453A" w:rsidP="001D45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D453A">
              <w:rPr>
                <w:rFonts w:ascii="Tahoma" w:hAnsi="Tahoma" w:cs="Tahoma"/>
                <w:color w:val="000000"/>
                <w:sz w:val="20"/>
                <w:szCs w:val="20"/>
              </w:rPr>
              <w:t>pečovatelská služba</w:t>
            </w:r>
          </w:p>
        </w:tc>
      </w:tr>
      <w:tr w:rsidR="00B05B6B" w:rsidRPr="00101176" w14:paraId="5F269A7A" w14:textId="77777777" w:rsidTr="001D453A">
        <w:trPr>
          <w:trHeight w:val="564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FFF8" w14:textId="5305F66B" w:rsidR="00B05B6B" w:rsidRPr="001D453A" w:rsidRDefault="00B05B6B" w:rsidP="00B05B6B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453A">
              <w:rPr>
                <w:rFonts w:ascii="Tahoma" w:hAnsi="Tahoma" w:cs="Tahoma"/>
                <w:sz w:val="20"/>
                <w:szCs w:val="20"/>
              </w:rPr>
              <w:t>Slezská diakonie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A7DDF" w14:textId="26CB4668" w:rsidR="00B05B6B" w:rsidRPr="001D453A" w:rsidRDefault="00B05B6B" w:rsidP="00B05B6B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453A">
              <w:rPr>
                <w:rFonts w:ascii="Tahoma" w:hAnsi="Tahoma" w:cs="Tahoma"/>
                <w:sz w:val="20"/>
                <w:szCs w:val="20"/>
              </w:rPr>
              <w:t>65468562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B75D" w14:textId="5F58CDF5" w:rsidR="00B05B6B" w:rsidRPr="001D453A" w:rsidRDefault="00B05B6B" w:rsidP="00B05B6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453A">
              <w:rPr>
                <w:rFonts w:ascii="Tahoma" w:hAnsi="Tahoma" w:cs="Tahoma"/>
                <w:color w:val="000000"/>
                <w:sz w:val="20"/>
                <w:szCs w:val="20"/>
              </w:rPr>
              <w:t>4967640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66572" w14:textId="6CE22976" w:rsidR="00B05B6B" w:rsidRPr="001D453A" w:rsidRDefault="00B05B6B" w:rsidP="00B05B6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453A">
              <w:rPr>
                <w:rFonts w:ascii="Tahoma" w:hAnsi="Tahoma" w:cs="Tahoma"/>
                <w:color w:val="000000"/>
                <w:sz w:val="20"/>
                <w:szCs w:val="20"/>
              </w:rPr>
              <w:t>odlehčovací služby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E873B" w14:textId="3B5D7E91" w:rsidR="00B05B6B" w:rsidRPr="001D453A" w:rsidRDefault="00B05B6B" w:rsidP="00B05B6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D453A">
              <w:rPr>
                <w:rFonts w:ascii="Tahoma" w:hAnsi="Tahoma" w:cs="Tahoma"/>
                <w:color w:val="000000"/>
                <w:sz w:val="20"/>
                <w:szCs w:val="20"/>
              </w:rPr>
              <w:t>LYDIE Český Těšín, odlehčovací služby</w:t>
            </w:r>
          </w:p>
        </w:tc>
      </w:tr>
      <w:tr w:rsidR="00B05B6B" w:rsidRPr="00101176" w14:paraId="79A3D4CC" w14:textId="77777777" w:rsidTr="00B05B6B">
        <w:trPr>
          <w:trHeight w:val="1087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7DA2" w14:textId="59EEE0E7" w:rsidR="00B05B6B" w:rsidRPr="00B05B6B" w:rsidRDefault="00B05B6B" w:rsidP="00084118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 w:rsidRPr="00084118">
              <w:rPr>
                <w:rFonts w:ascii="Tahoma" w:hAnsi="Tahoma" w:cs="Tahoma"/>
                <w:sz w:val="20"/>
                <w:szCs w:val="20"/>
              </w:rPr>
              <w:t>Sociální služby města Třince, příspěvková organizace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B6308" w14:textId="41EE53AB" w:rsidR="00B05B6B" w:rsidRPr="00B05B6B" w:rsidRDefault="00B05B6B" w:rsidP="00B05B6B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05B6B">
              <w:rPr>
                <w:rFonts w:ascii="Tahoma" w:hAnsi="Tahoma" w:cs="Tahoma"/>
                <w:sz w:val="20"/>
                <w:szCs w:val="20"/>
              </w:rPr>
              <w:t>00600954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2DFB4" w14:textId="6F0CA18F" w:rsidR="00B05B6B" w:rsidRPr="00B05B6B" w:rsidRDefault="00B05B6B" w:rsidP="00B05B6B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05B6B">
              <w:rPr>
                <w:rFonts w:ascii="Tahoma" w:hAnsi="Tahoma" w:cs="Tahoma"/>
                <w:sz w:val="20"/>
                <w:szCs w:val="20"/>
              </w:rPr>
              <w:t>7511732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CE643" w14:textId="4C0AFC7D" w:rsidR="00B05B6B" w:rsidRPr="001D453A" w:rsidRDefault="00B05B6B" w:rsidP="00B0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D453A">
              <w:rPr>
                <w:rFonts w:ascii="Tahoma" w:hAnsi="Tahoma" w:cs="Tahoma"/>
                <w:color w:val="000000"/>
                <w:sz w:val="20"/>
                <w:szCs w:val="20"/>
              </w:rPr>
              <w:t>pečovatelská služba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A8B6E" w14:textId="7ABE0164" w:rsidR="00B05B6B" w:rsidRPr="001D453A" w:rsidRDefault="00B05B6B" w:rsidP="00B0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D453A">
              <w:rPr>
                <w:rFonts w:ascii="Tahoma" w:hAnsi="Tahoma" w:cs="Tahoma"/>
                <w:color w:val="000000"/>
                <w:sz w:val="20"/>
                <w:szCs w:val="20"/>
              </w:rPr>
              <w:t>pečovatelská služba</w:t>
            </w:r>
          </w:p>
        </w:tc>
      </w:tr>
    </w:tbl>
    <w:p w14:paraId="678C028E" w14:textId="77777777" w:rsidR="00D229CC" w:rsidRDefault="00D229CC" w:rsidP="00C74449">
      <w:pPr>
        <w:spacing w:after="120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778F8FCD" w14:textId="722D658A" w:rsidR="002C34B5" w:rsidRPr="008C5F8D" w:rsidRDefault="005B0B3E" w:rsidP="00C74449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06EE7">
        <w:rPr>
          <w:rFonts w:ascii="Tahoma" w:hAnsi="Tahoma" w:cs="Tahoma"/>
          <w:sz w:val="20"/>
          <w:szCs w:val="20"/>
        </w:rPr>
        <w:t>Ž</w:t>
      </w:r>
      <w:r w:rsidR="002C34B5" w:rsidRPr="00106EE7">
        <w:rPr>
          <w:rFonts w:ascii="Tahoma" w:hAnsi="Tahoma" w:cs="Tahoma"/>
          <w:sz w:val="20"/>
          <w:szCs w:val="20"/>
        </w:rPr>
        <w:t>ádosti</w:t>
      </w:r>
      <w:r w:rsidR="000154D9" w:rsidRPr="00106EE7">
        <w:rPr>
          <w:rFonts w:ascii="Tahoma" w:hAnsi="Tahoma" w:cs="Tahoma"/>
          <w:sz w:val="20"/>
          <w:szCs w:val="20"/>
        </w:rPr>
        <w:t xml:space="preserve"> uvedené v bod</w:t>
      </w:r>
      <w:r w:rsidR="008A46E0">
        <w:rPr>
          <w:rFonts w:ascii="Tahoma" w:hAnsi="Tahoma" w:cs="Tahoma"/>
          <w:sz w:val="20"/>
          <w:szCs w:val="20"/>
        </w:rPr>
        <w:t>ech</w:t>
      </w:r>
      <w:r w:rsidR="000154D9" w:rsidRPr="00106EE7">
        <w:rPr>
          <w:rFonts w:ascii="Tahoma" w:hAnsi="Tahoma" w:cs="Tahoma"/>
          <w:sz w:val="20"/>
          <w:szCs w:val="20"/>
        </w:rPr>
        <w:t xml:space="preserve"> a) </w:t>
      </w:r>
      <w:r w:rsidR="00AC56B6">
        <w:rPr>
          <w:rFonts w:ascii="Tahoma" w:hAnsi="Tahoma" w:cs="Tahoma"/>
          <w:sz w:val="20"/>
          <w:szCs w:val="20"/>
        </w:rPr>
        <w:t>a</w:t>
      </w:r>
      <w:r w:rsidR="000154D9" w:rsidRPr="00106EE7">
        <w:rPr>
          <w:rFonts w:ascii="Tahoma" w:hAnsi="Tahoma" w:cs="Tahoma"/>
          <w:sz w:val="20"/>
          <w:szCs w:val="20"/>
        </w:rPr>
        <w:t xml:space="preserve"> </w:t>
      </w:r>
      <w:r w:rsidR="00AC56B6">
        <w:rPr>
          <w:rFonts w:ascii="Tahoma" w:hAnsi="Tahoma" w:cs="Tahoma"/>
          <w:sz w:val="20"/>
          <w:szCs w:val="20"/>
        </w:rPr>
        <w:t>b</w:t>
      </w:r>
      <w:r w:rsidR="000154D9" w:rsidRPr="00106EE7">
        <w:rPr>
          <w:rFonts w:ascii="Tahoma" w:hAnsi="Tahoma" w:cs="Tahoma"/>
          <w:sz w:val="20"/>
          <w:szCs w:val="20"/>
        </w:rPr>
        <w:t xml:space="preserve">) </w:t>
      </w:r>
      <w:r w:rsidR="002C34B5" w:rsidRPr="00106EE7">
        <w:rPr>
          <w:rFonts w:ascii="Tahoma" w:hAnsi="Tahoma" w:cs="Tahoma"/>
          <w:sz w:val="20"/>
          <w:szCs w:val="20"/>
        </w:rPr>
        <w:t>byly posouzeny dle následujícího postupu:</w:t>
      </w:r>
    </w:p>
    <w:p w14:paraId="1AF7732C" w14:textId="12B4FFAA" w:rsidR="0002656E" w:rsidRPr="00B05B6B" w:rsidRDefault="002C34B5">
      <w:pPr>
        <w:pStyle w:val="Odstavecseseznamem"/>
        <w:numPr>
          <w:ilvl w:val="0"/>
          <w:numId w:val="1"/>
        </w:numPr>
        <w:tabs>
          <w:tab w:val="left" w:pos="993"/>
        </w:tabs>
        <w:spacing w:after="200" w:line="276" w:lineRule="auto"/>
        <w:ind w:left="993" w:hanging="284"/>
        <w:jc w:val="both"/>
        <w:rPr>
          <w:rFonts w:ascii="Tahoma" w:hAnsi="Tahoma" w:cs="Tahoma"/>
          <w:b/>
          <w:sz w:val="20"/>
          <w:szCs w:val="20"/>
        </w:rPr>
      </w:pPr>
      <w:r w:rsidRPr="00B05B6B">
        <w:rPr>
          <w:rFonts w:ascii="Tahoma" w:hAnsi="Tahoma" w:cs="Tahoma"/>
          <w:b/>
          <w:sz w:val="20"/>
          <w:szCs w:val="20"/>
        </w:rPr>
        <w:t>Vyjádření potřebnosti sociální služby</w:t>
      </w:r>
      <w:r w:rsidRPr="00B05B6B">
        <w:rPr>
          <w:rFonts w:ascii="Tahoma" w:hAnsi="Tahoma" w:cs="Tahoma"/>
          <w:sz w:val="20"/>
          <w:szCs w:val="20"/>
        </w:rPr>
        <w:t xml:space="preserve"> – posouzení, zda nová sociální služba nebo navýšená kapacita je zařazena v Krajské síti sociálních služeb</w:t>
      </w:r>
      <w:r w:rsidR="009908B5" w:rsidRPr="00B05B6B">
        <w:rPr>
          <w:rFonts w:ascii="Tahoma" w:hAnsi="Tahoma" w:cs="Tahoma"/>
          <w:sz w:val="20"/>
          <w:szCs w:val="20"/>
        </w:rPr>
        <w:t xml:space="preserve">. </w:t>
      </w:r>
    </w:p>
    <w:p w14:paraId="7C0D9583" w14:textId="215EFA71" w:rsidR="0002656E" w:rsidRPr="0002656E" w:rsidRDefault="0002656E" w:rsidP="0002656E">
      <w:pPr>
        <w:pStyle w:val="Odstavecseseznamem"/>
        <w:tabs>
          <w:tab w:val="left" w:pos="993"/>
        </w:tabs>
        <w:spacing w:after="200" w:line="276" w:lineRule="auto"/>
        <w:ind w:left="993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Předložené žádosti byly v souladu s kapacitou v Krajské síti sociálních služeb.</w:t>
      </w:r>
    </w:p>
    <w:p w14:paraId="4CD45B2A" w14:textId="77777777" w:rsidR="00943E1D" w:rsidRDefault="00943E1D" w:rsidP="00943E1D">
      <w:pPr>
        <w:pStyle w:val="Odstavecseseznamem"/>
        <w:tabs>
          <w:tab w:val="left" w:pos="993"/>
        </w:tabs>
        <w:spacing w:after="200" w:line="276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1A674177" w14:textId="6D007CCA" w:rsidR="001A11F4" w:rsidRPr="00C4659C" w:rsidRDefault="00943E1D" w:rsidP="00C4659C">
      <w:pPr>
        <w:pStyle w:val="Odstavecseseznamem"/>
        <w:numPr>
          <w:ilvl w:val="0"/>
          <w:numId w:val="1"/>
        </w:numPr>
        <w:tabs>
          <w:tab w:val="left" w:pos="993"/>
        </w:tabs>
        <w:spacing w:after="200" w:line="276" w:lineRule="auto"/>
        <w:ind w:left="993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943E1D">
        <w:rPr>
          <w:rFonts w:ascii="Tahoma" w:hAnsi="Tahoma" w:cs="Tahoma"/>
          <w:b/>
          <w:bCs/>
          <w:sz w:val="20"/>
          <w:szCs w:val="20"/>
        </w:rPr>
        <w:t>Kontrola přiměřenosti a hospodárnosti rozpočtu sociálních služeb, požadavku na dotaci a vymezení neuznatelných nákladů zahrnutých v požadavku na dotaci</w:t>
      </w:r>
    </w:p>
    <w:p w14:paraId="030AAFF6" w14:textId="2B178A25" w:rsidR="008F4676" w:rsidRDefault="002D00BC" w:rsidP="008F4676">
      <w:pPr>
        <w:pStyle w:val="Odstavecseseznamem"/>
        <w:tabs>
          <w:tab w:val="left" w:pos="993"/>
        </w:tabs>
        <w:spacing w:after="200" w:line="276" w:lineRule="auto"/>
        <w:ind w:left="99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Bylo posuzováno, zda předložené r</w:t>
      </w:r>
      <w:r w:rsidR="00B05B6B">
        <w:rPr>
          <w:rFonts w:ascii="Tahoma" w:hAnsi="Tahoma" w:cs="Tahoma"/>
          <w:sz w:val="20"/>
          <w:szCs w:val="20"/>
        </w:rPr>
        <w:t xml:space="preserve">ozpočty </w:t>
      </w:r>
      <w:r>
        <w:rPr>
          <w:rFonts w:ascii="Tahoma" w:hAnsi="Tahoma" w:cs="Tahoma"/>
          <w:sz w:val="20"/>
          <w:szCs w:val="20"/>
        </w:rPr>
        <w:t xml:space="preserve">jsou </w:t>
      </w:r>
      <w:r w:rsidR="00B05B6B">
        <w:rPr>
          <w:rFonts w:ascii="Tahoma" w:hAnsi="Tahoma" w:cs="Tahoma"/>
          <w:sz w:val="20"/>
          <w:szCs w:val="20"/>
        </w:rPr>
        <w:t xml:space="preserve">v souladu s rozpočty předloženými </w:t>
      </w:r>
      <w:r w:rsidR="00767527">
        <w:rPr>
          <w:rFonts w:ascii="Tahoma" w:hAnsi="Tahoma" w:cs="Tahoma"/>
          <w:bCs/>
          <w:sz w:val="20"/>
          <w:szCs w:val="20"/>
        </w:rPr>
        <w:t>při</w:t>
      </w:r>
      <w:r w:rsidR="00853C73">
        <w:rPr>
          <w:rFonts w:ascii="Tahoma" w:hAnsi="Tahoma" w:cs="Tahoma"/>
          <w:bCs/>
          <w:sz w:val="20"/>
          <w:szCs w:val="20"/>
        </w:rPr>
        <w:t> </w:t>
      </w:r>
      <w:r w:rsidR="00767527">
        <w:rPr>
          <w:rFonts w:ascii="Tahoma" w:hAnsi="Tahoma" w:cs="Tahoma"/>
          <w:bCs/>
          <w:sz w:val="20"/>
          <w:szCs w:val="20"/>
        </w:rPr>
        <w:t>aktualizaci Krajské sítě</w:t>
      </w:r>
      <w:r w:rsidR="00B05B6B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 xml:space="preserve">Jedna organizace byla vyzvána k opravě předloženého rozpočtu. </w:t>
      </w:r>
      <w:r w:rsidR="00B05B6B">
        <w:rPr>
          <w:rFonts w:ascii="Tahoma" w:hAnsi="Tahoma" w:cs="Tahoma"/>
          <w:sz w:val="20"/>
          <w:szCs w:val="20"/>
        </w:rPr>
        <w:t xml:space="preserve">Dotace nebyla </w:t>
      </w:r>
      <w:r>
        <w:rPr>
          <w:rFonts w:ascii="Tahoma" w:hAnsi="Tahoma" w:cs="Tahoma"/>
          <w:sz w:val="20"/>
          <w:szCs w:val="20"/>
        </w:rPr>
        <w:t xml:space="preserve">u žádné služby </w:t>
      </w:r>
      <w:r w:rsidR="00B05B6B">
        <w:rPr>
          <w:rFonts w:ascii="Tahoma" w:hAnsi="Tahoma" w:cs="Tahoma"/>
          <w:sz w:val="20"/>
          <w:szCs w:val="20"/>
        </w:rPr>
        <w:t>požadována na neuznatelné náklady.</w:t>
      </w:r>
    </w:p>
    <w:p w14:paraId="4B6501B9" w14:textId="77777777" w:rsidR="00B05B6B" w:rsidRPr="000B3303" w:rsidRDefault="00B05B6B" w:rsidP="008F4676">
      <w:pPr>
        <w:pStyle w:val="Odstavecseseznamem"/>
        <w:tabs>
          <w:tab w:val="left" w:pos="993"/>
        </w:tabs>
        <w:spacing w:after="200" w:line="276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4C0D341A" w14:textId="26547C5B" w:rsidR="002C34B5" w:rsidRDefault="002C34B5" w:rsidP="002C34B5">
      <w:pPr>
        <w:pStyle w:val="Odstavecseseznamem"/>
        <w:numPr>
          <w:ilvl w:val="0"/>
          <w:numId w:val="1"/>
        </w:numPr>
        <w:tabs>
          <w:tab w:val="left" w:pos="993"/>
        </w:tabs>
        <w:spacing w:after="200" w:line="276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294675">
        <w:rPr>
          <w:rFonts w:ascii="Tahoma" w:hAnsi="Tahoma" w:cs="Tahoma"/>
          <w:b/>
          <w:sz w:val="20"/>
          <w:szCs w:val="20"/>
        </w:rPr>
        <w:t>Zhodnocení zajištění dalších zdrojů financování</w:t>
      </w:r>
      <w:r w:rsidRPr="00294675">
        <w:rPr>
          <w:rFonts w:ascii="Tahoma" w:hAnsi="Tahoma" w:cs="Tahoma"/>
          <w:sz w:val="20"/>
          <w:szCs w:val="20"/>
        </w:rPr>
        <w:t xml:space="preserve"> sociální služby zejména vzhledem </w:t>
      </w:r>
      <w:r w:rsidRPr="00106EE7">
        <w:rPr>
          <w:rFonts w:ascii="Tahoma" w:hAnsi="Tahoma" w:cs="Tahoma"/>
          <w:sz w:val="20"/>
          <w:szCs w:val="20"/>
        </w:rPr>
        <w:t xml:space="preserve">k druhu a právní formě poskytovatele </w:t>
      </w:r>
      <w:r w:rsidR="00B3667A">
        <w:rPr>
          <w:rFonts w:ascii="Tahoma" w:hAnsi="Tahoma" w:cs="Tahoma"/>
          <w:sz w:val="20"/>
          <w:szCs w:val="20"/>
        </w:rPr>
        <w:t>(kontrola úhrad od</w:t>
      </w:r>
      <w:r w:rsidR="001A710A">
        <w:rPr>
          <w:rFonts w:ascii="Tahoma" w:hAnsi="Tahoma" w:cs="Tahoma"/>
          <w:sz w:val="20"/>
          <w:szCs w:val="20"/>
        </w:rPr>
        <w:t> </w:t>
      </w:r>
      <w:r w:rsidR="00B3667A">
        <w:rPr>
          <w:rFonts w:ascii="Tahoma" w:hAnsi="Tahoma" w:cs="Tahoma"/>
          <w:sz w:val="20"/>
          <w:szCs w:val="20"/>
        </w:rPr>
        <w:t>uživatelů, platby z veřejného zdravotního pojištění, dotace samospráv apod.).</w:t>
      </w:r>
    </w:p>
    <w:p w14:paraId="12338109" w14:textId="77777777" w:rsidR="00C66ACF" w:rsidRDefault="00C66ACF" w:rsidP="00C66ACF">
      <w:pPr>
        <w:pStyle w:val="Odstavecseseznamem"/>
        <w:tabs>
          <w:tab w:val="left" w:pos="993"/>
        </w:tabs>
        <w:spacing w:after="200" w:line="276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15FE9249" w14:textId="66167906" w:rsidR="00B43B3C" w:rsidRDefault="00B43B3C" w:rsidP="0002656E">
      <w:pPr>
        <w:pStyle w:val="Odstavecseseznamem"/>
        <w:tabs>
          <w:tab w:val="left" w:pos="993"/>
        </w:tabs>
        <w:spacing w:after="200" w:line="276" w:lineRule="auto"/>
        <w:ind w:left="993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Bylo kontrolováno, zda nedošlo k meziročnímu poklesu dotace obcí či zda byl dodržen podíl obce na oprávněné provozní ztrátě</w:t>
      </w:r>
      <w:r w:rsidR="00B964B6">
        <w:rPr>
          <w:rFonts w:ascii="Tahoma" w:hAnsi="Tahoma" w:cs="Tahoma"/>
          <w:bCs/>
          <w:sz w:val="20"/>
          <w:szCs w:val="20"/>
        </w:rPr>
        <w:t>, příp. zda předložená žádost je v souladu s rozpočtem předloženým při aktualizaci Krajské sítě.</w:t>
      </w:r>
    </w:p>
    <w:p w14:paraId="2E67FBB5" w14:textId="77777777" w:rsidR="0002656E" w:rsidRPr="0002656E" w:rsidRDefault="0002656E" w:rsidP="0002656E">
      <w:pPr>
        <w:pStyle w:val="Odstavecseseznamem"/>
        <w:tabs>
          <w:tab w:val="left" w:pos="993"/>
        </w:tabs>
        <w:spacing w:after="200" w:line="276" w:lineRule="auto"/>
        <w:ind w:left="993"/>
        <w:jc w:val="both"/>
        <w:rPr>
          <w:rFonts w:ascii="Tahoma" w:hAnsi="Tahoma" w:cs="Tahoma"/>
          <w:bCs/>
          <w:sz w:val="20"/>
          <w:szCs w:val="20"/>
        </w:rPr>
      </w:pPr>
    </w:p>
    <w:p w14:paraId="73DBA8EB" w14:textId="0283E70B" w:rsidR="002C34B5" w:rsidRDefault="002C34B5" w:rsidP="002C34B5">
      <w:pPr>
        <w:pStyle w:val="Odstavecseseznamem"/>
        <w:numPr>
          <w:ilvl w:val="0"/>
          <w:numId w:val="1"/>
        </w:numPr>
        <w:tabs>
          <w:tab w:val="left" w:pos="993"/>
        </w:tabs>
        <w:spacing w:before="120" w:after="200" w:line="276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294675">
        <w:rPr>
          <w:rFonts w:ascii="Tahoma" w:hAnsi="Tahoma" w:cs="Tahoma"/>
          <w:b/>
          <w:sz w:val="20"/>
          <w:szCs w:val="20"/>
        </w:rPr>
        <w:t>Výpočet optimálního návrhu dotace</w:t>
      </w:r>
      <w:r w:rsidRPr="00294675">
        <w:rPr>
          <w:rFonts w:ascii="Tahoma" w:hAnsi="Tahoma" w:cs="Tahoma"/>
          <w:sz w:val="20"/>
          <w:szCs w:val="20"/>
        </w:rPr>
        <w:t xml:space="preserve"> – </w:t>
      </w:r>
      <w:r w:rsidR="0002656E">
        <w:rPr>
          <w:rFonts w:ascii="Tahoma" w:hAnsi="Tahoma" w:cs="Tahoma"/>
          <w:sz w:val="20"/>
          <w:szCs w:val="20"/>
        </w:rPr>
        <w:t xml:space="preserve">optimální návrh je stanoven </w:t>
      </w:r>
      <w:r w:rsidR="009F0BB7" w:rsidRPr="00BE1847">
        <w:rPr>
          <w:rFonts w:ascii="Tahoma" w:hAnsi="Tahoma" w:cs="Tahoma"/>
          <w:sz w:val="20"/>
          <w:szCs w:val="20"/>
        </w:rPr>
        <w:t>v souladu s</w:t>
      </w:r>
      <w:r w:rsidR="008604CE">
        <w:rPr>
          <w:rFonts w:ascii="Tahoma" w:hAnsi="Tahoma" w:cs="Tahoma"/>
          <w:sz w:val="20"/>
          <w:szCs w:val="20"/>
        </w:rPr>
        <w:t> </w:t>
      </w:r>
      <w:r w:rsidR="009F0BB7" w:rsidRPr="00BE1847">
        <w:rPr>
          <w:rFonts w:ascii="Tahoma" w:hAnsi="Tahoma" w:cs="Tahoma"/>
          <w:sz w:val="20"/>
          <w:szCs w:val="20"/>
        </w:rPr>
        <w:t>článkem</w:t>
      </w:r>
      <w:r w:rsidRPr="00BE1847">
        <w:rPr>
          <w:rFonts w:ascii="Tahoma" w:hAnsi="Tahoma" w:cs="Tahoma"/>
          <w:sz w:val="20"/>
          <w:szCs w:val="20"/>
        </w:rPr>
        <w:t xml:space="preserve"> V</w:t>
      </w:r>
      <w:r w:rsidR="00BE1847" w:rsidRPr="00BE1847">
        <w:rPr>
          <w:rFonts w:ascii="Tahoma" w:hAnsi="Tahoma" w:cs="Tahoma"/>
          <w:sz w:val="20"/>
          <w:szCs w:val="20"/>
        </w:rPr>
        <w:t>III odst. 4</w:t>
      </w:r>
      <w:r w:rsidRPr="00BE1847">
        <w:rPr>
          <w:rFonts w:ascii="Tahoma" w:hAnsi="Tahoma" w:cs="Tahoma"/>
          <w:sz w:val="20"/>
          <w:szCs w:val="20"/>
        </w:rPr>
        <w:t xml:space="preserve"> Podmínek</w:t>
      </w:r>
      <w:r w:rsidR="00BE1847" w:rsidRPr="00BE1847">
        <w:rPr>
          <w:rFonts w:ascii="Tahoma" w:hAnsi="Tahoma" w:cs="Tahoma"/>
          <w:sz w:val="20"/>
          <w:szCs w:val="20"/>
        </w:rPr>
        <w:t>.</w:t>
      </w:r>
      <w:r w:rsidRPr="009F0BB7">
        <w:rPr>
          <w:rFonts w:ascii="Tahoma" w:hAnsi="Tahoma" w:cs="Tahoma"/>
          <w:sz w:val="20"/>
          <w:szCs w:val="20"/>
        </w:rPr>
        <w:t xml:space="preserve"> </w:t>
      </w:r>
      <w:r w:rsidR="001C035E">
        <w:rPr>
          <w:rFonts w:ascii="Tahoma" w:hAnsi="Tahoma" w:cs="Tahoma"/>
          <w:sz w:val="20"/>
          <w:szCs w:val="20"/>
        </w:rPr>
        <w:t xml:space="preserve">Optimální návrh dotace u služeb, které podaly žádost o dotaci prostřednictvím internetové aplikace </w:t>
      </w:r>
      <w:proofErr w:type="spellStart"/>
      <w:proofErr w:type="gramStart"/>
      <w:r w:rsidR="001C035E">
        <w:rPr>
          <w:rFonts w:ascii="Tahoma" w:hAnsi="Tahoma" w:cs="Tahoma"/>
          <w:sz w:val="20"/>
          <w:szCs w:val="20"/>
        </w:rPr>
        <w:t>OKslužby</w:t>
      </w:r>
      <w:proofErr w:type="spellEnd"/>
      <w:r w:rsidR="00FA50DB">
        <w:rPr>
          <w:rFonts w:ascii="Tahoma" w:hAnsi="Tahoma" w:cs="Tahoma"/>
          <w:sz w:val="20"/>
          <w:szCs w:val="20"/>
        </w:rPr>
        <w:t xml:space="preserve"> </w:t>
      </w:r>
      <w:r w:rsidR="001C035E">
        <w:rPr>
          <w:rFonts w:ascii="Tahoma" w:hAnsi="Tahoma" w:cs="Tahoma"/>
          <w:sz w:val="20"/>
          <w:szCs w:val="20"/>
        </w:rPr>
        <w:t>-</w:t>
      </w:r>
      <w:r w:rsidR="00FA50DB">
        <w:rPr>
          <w:rFonts w:ascii="Tahoma" w:hAnsi="Tahoma" w:cs="Tahoma"/>
          <w:sz w:val="20"/>
          <w:szCs w:val="20"/>
        </w:rPr>
        <w:t xml:space="preserve"> </w:t>
      </w:r>
      <w:r w:rsidR="001C035E">
        <w:rPr>
          <w:rFonts w:ascii="Tahoma" w:hAnsi="Tahoma" w:cs="Tahoma"/>
          <w:sz w:val="20"/>
          <w:szCs w:val="20"/>
        </w:rPr>
        <w:t>poskytovatel</w:t>
      </w:r>
      <w:proofErr w:type="gramEnd"/>
      <w:r w:rsidR="001C035E">
        <w:rPr>
          <w:rFonts w:ascii="Tahoma" w:hAnsi="Tahoma" w:cs="Tahoma"/>
          <w:sz w:val="20"/>
          <w:szCs w:val="20"/>
        </w:rPr>
        <w:t xml:space="preserve"> činí </w:t>
      </w:r>
      <w:r w:rsidR="004D0A3D">
        <w:rPr>
          <w:rFonts w:ascii="Tahoma" w:hAnsi="Tahoma" w:cs="Tahoma"/>
          <w:sz w:val="20"/>
          <w:szCs w:val="20"/>
        </w:rPr>
        <w:t xml:space="preserve">celkem </w:t>
      </w:r>
      <w:r w:rsidR="00DD64E5">
        <w:rPr>
          <w:rFonts w:ascii="Tahoma" w:hAnsi="Tahoma" w:cs="Tahoma"/>
          <w:sz w:val="20"/>
          <w:szCs w:val="20"/>
        </w:rPr>
        <w:t>6.108</w:t>
      </w:r>
      <w:r w:rsidR="004D0A3D">
        <w:rPr>
          <w:rFonts w:ascii="Tahoma" w:hAnsi="Tahoma" w:cs="Tahoma"/>
          <w:sz w:val="20"/>
          <w:szCs w:val="20"/>
        </w:rPr>
        <w:t>.000 Kč.</w:t>
      </w:r>
    </w:p>
    <w:p w14:paraId="089ECB4A" w14:textId="77777777" w:rsidR="009F0BB7" w:rsidRPr="009F0BB7" w:rsidRDefault="009F0BB7" w:rsidP="009F0BB7">
      <w:pPr>
        <w:pStyle w:val="Odstavecseseznamem"/>
        <w:tabs>
          <w:tab w:val="left" w:pos="993"/>
        </w:tabs>
        <w:spacing w:before="120" w:after="200" w:line="276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17640DBD" w14:textId="686A57CF" w:rsidR="009908B5" w:rsidRPr="00E423EF" w:rsidRDefault="002C34B5" w:rsidP="00E423EF">
      <w:pPr>
        <w:pStyle w:val="Odstavecseseznamem"/>
        <w:numPr>
          <w:ilvl w:val="0"/>
          <w:numId w:val="1"/>
        </w:numPr>
        <w:tabs>
          <w:tab w:val="left" w:pos="993"/>
        </w:tabs>
        <w:spacing w:before="120" w:after="200" w:line="276" w:lineRule="auto"/>
        <w:ind w:left="993" w:hanging="284"/>
        <w:jc w:val="both"/>
        <w:rPr>
          <w:rFonts w:ascii="Tahoma" w:hAnsi="Tahoma" w:cs="Tahoma"/>
          <w:b/>
          <w:sz w:val="20"/>
          <w:szCs w:val="20"/>
        </w:rPr>
      </w:pPr>
      <w:r w:rsidRPr="008C5F8D">
        <w:rPr>
          <w:rFonts w:ascii="Tahoma" w:hAnsi="Tahoma" w:cs="Tahoma"/>
          <w:b/>
          <w:sz w:val="20"/>
          <w:szCs w:val="20"/>
        </w:rPr>
        <w:t xml:space="preserve">Výpočet návrhu dotace </w:t>
      </w:r>
      <w:r w:rsidR="00DA6571">
        <w:rPr>
          <w:rFonts w:ascii="Tahoma" w:hAnsi="Tahoma" w:cs="Tahoma"/>
          <w:b/>
          <w:sz w:val="20"/>
          <w:szCs w:val="20"/>
        </w:rPr>
        <w:t>u</w:t>
      </w:r>
      <w:r w:rsidR="00DA6571" w:rsidRPr="00DA6571">
        <w:rPr>
          <w:rFonts w:ascii="Tahoma" w:hAnsi="Tahoma" w:cs="Tahoma"/>
          <w:b/>
          <w:sz w:val="20"/>
          <w:szCs w:val="20"/>
        </w:rPr>
        <w:t xml:space="preserve"> kapacit nově zařazených </w:t>
      </w:r>
      <w:r w:rsidR="00DA6571">
        <w:rPr>
          <w:rFonts w:ascii="Tahoma" w:hAnsi="Tahoma" w:cs="Tahoma"/>
          <w:b/>
          <w:sz w:val="20"/>
          <w:szCs w:val="20"/>
        </w:rPr>
        <w:t xml:space="preserve">či navýšených </w:t>
      </w:r>
      <w:r w:rsidR="00DA6571" w:rsidRPr="00DA6571">
        <w:rPr>
          <w:rFonts w:ascii="Tahoma" w:hAnsi="Tahoma" w:cs="Tahoma"/>
          <w:b/>
          <w:sz w:val="20"/>
          <w:szCs w:val="20"/>
        </w:rPr>
        <w:t>do Krajské sítě sociálních služeb se statusem „základní“</w:t>
      </w:r>
      <w:r w:rsidR="00EA08CB">
        <w:rPr>
          <w:rFonts w:ascii="Tahoma" w:hAnsi="Tahoma" w:cs="Tahoma"/>
          <w:b/>
          <w:sz w:val="20"/>
          <w:szCs w:val="20"/>
        </w:rPr>
        <w:t xml:space="preserve"> </w:t>
      </w:r>
    </w:p>
    <w:p w14:paraId="2AA92771" w14:textId="205AEFCD" w:rsidR="00881229" w:rsidRPr="00E423EF" w:rsidRDefault="00E423EF" w:rsidP="00E423EF">
      <w:pPr>
        <w:ind w:left="709" w:firstLine="284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ad a) a b) </w:t>
      </w:r>
      <w:r w:rsidR="00881229" w:rsidRPr="00E423EF">
        <w:rPr>
          <w:rFonts w:ascii="Tahoma" w:hAnsi="Tahoma" w:cs="Tahoma"/>
          <w:b/>
          <w:bCs/>
          <w:sz w:val="20"/>
          <w:szCs w:val="20"/>
        </w:rPr>
        <w:t>Nové služby a nové kapacity</w:t>
      </w:r>
    </w:p>
    <w:p w14:paraId="652DE4BC" w14:textId="199A2E8F" w:rsidR="007649C3" w:rsidRDefault="00D55D63" w:rsidP="007649C3">
      <w:pPr>
        <w:pStyle w:val="Odstavecseseznamem"/>
        <w:ind w:left="171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Byl použit </w:t>
      </w:r>
      <w:r w:rsidR="001629EC">
        <w:rPr>
          <w:rFonts w:ascii="Tahoma" w:hAnsi="Tahoma" w:cs="Tahoma"/>
          <w:sz w:val="20"/>
          <w:szCs w:val="20"/>
        </w:rPr>
        <w:t xml:space="preserve">shodný </w:t>
      </w:r>
      <w:r>
        <w:rPr>
          <w:rFonts w:ascii="Tahoma" w:hAnsi="Tahoma" w:cs="Tahoma"/>
          <w:sz w:val="20"/>
          <w:szCs w:val="20"/>
        </w:rPr>
        <w:t xml:space="preserve">postup jako v řádném kole. </w:t>
      </w:r>
      <w:r w:rsidR="002C34B5" w:rsidRPr="00881229">
        <w:rPr>
          <w:rFonts w:ascii="Tahoma" w:hAnsi="Tahoma" w:cs="Tahoma"/>
          <w:sz w:val="20"/>
          <w:szCs w:val="20"/>
        </w:rPr>
        <w:t>Výpočet byl proveden dle článku VIII odst. 5 písm. b) Podmínek, kdy</w:t>
      </w:r>
      <w:r w:rsidR="004726EF" w:rsidRPr="00881229">
        <w:rPr>
          <w:rFonts w:ascii="Tahoma" w:hAnsi="Tahoma" w:cs="Tahoma"/>
          <w:sz w:val="20"/>
          <w:szCs w:val="20"/>
        </w:rPr>
        <w:t> </w:t>
      </w:r>
      <w:r w:rsidR="002C34B5" w:rsidRPr="00881229">
        <w:rPr>
          <w:rFonts w:ascii="Tahoma" w:hAnsi="Tahoma" w:cs="Tahoma"/>
          <w:sz w:val="20"/>
          <w:szCs w:val="20"/>
        </w:rPr>
        <w:t>byla pro každý druh služeb vypočtena průměrná výše dotace na úvazek/lůžko (průměrný náklad na úvazek/lůžko násobený průměrným procentem dotace v</w:t>
      </w:r>
      <w:r w:rsidR="00881229">
        <w:rPr>
          <w:rFonts w:ascii="Tahoma" w:hAnsi="Tahoma" w:cs="Tahoma"/>
          <w:sz w:val="20"/>
          <w:szCs w:val="20"/>
        </w:rPr>
        <w:t> </w:t>
      </w:r>
      <w:r w:rsidR="002C34B5" w:rsidRPr="00881229">
        <w:rPr>
          <w:rFonts w:ascii="Tahoma" w:hAnsi="Tahoma" w:cs="Tahoma"/>
          <w:sz w:val="20"/>
          <w:szCs w:val="20"/>
        </w:rPr>
        <w:t xml:space="preserve">daném druhu služeb). Pro konkrétní službu byla následně </w:t>
      </w:r>
      <w:r w:rsidR="002C34B5" w:rsidRPr="00881229">
        <w:rPr>
          <w:rFonts w:ascii="Tahoma" w:hAnsi="Tahoma" w:cs="Tahoma"/>
          <w:sz w:val="20"/>
          <w:szCs w:val="20"/>
        </w:rPr>
        <w:lastRenderedPageBreak/>
        <w:t xml:space="preserve">průměrná výše dotace na úvazek/lůžko násobena počtem úvazků/lůžek zařazených </w:t>
      </w:r>
      <w:r w:rsidR="00495B23" w:rsidRPr="00881229">
        <w:rPr>
          <w:rFonts w:ascii="Tahoma" w:hAnsi="Tahoma" w:cs="Tahoma"/>
          <w:sz w:val="20"/>
          <w:szCs w:val="20"/>
        </w:rPr>
        <w:t xml:space="preserve">nebo navýšených </w:t>
      </w:r>
      <w:r w:rsidR="002C34B5" w:rsidRPr="00881229">
        <w:rPr>
          <w:rFonts w:ascii="Tahoma" w:hAnsi="Tahoma" w:cs="Tahoma"/>
          <w:sz w:val="20"/>
          <w:szCs w:val="20"/>
        </w:rPr>
        <w:t>v Krajské</w:t>
      </w:r>
      <w:r w:rsidR="00FD1267" w:rsidRPr="00881229">
        <w:rPr>
          <w:rFonts w:ascii="Tahoma" w:hAnsi="Tahoma" w:cs="Tahoma"/>
          <w:sz w:val="20"/>
          <w:szCs w:val="20"/>
        </w:rPr>
        <w:t xml:space="preserve"> </w:t>
      </w:r>
      <w:r w:rsidR="002C34B5" w:rsidRPr="00881229">
        <w:rPr>
          <w:rFonts w:ascii="Tahoma" w:hAnsi="Tahoma" w:cs="Tahoma"/>
          <w:sz w:val="20"/>
          <w:szCs w:val="20"/>
        </w:rPr>
        <w:t>síti</w:t>
      </w:r>
      <w:r w:rsidR="0045342D" w:rsidRPr="00881229">
        <w:rPr>
          <w:rFonts w:ascii="Tahoma" w:hAnsi="Tahoma" w:cs="Tahoma"/>
          <w:sz w:val="20"/>
          <w:szCs w:val="20"/>
        </w:rPr>
        <w:t xml:space="preserve"> se statusem „základní“</w:t>
      </w:r>
      <w:r w:rsidR="00DF1BC3" w:rsidRPr="00881229">
        <w:rPr>
          <w:rFonts w:ascii="Tahoma" w:hAnsi="Tahoma" w:cs="Tahoma"/>
          <w:sz w:val="20"/>
          <w:szCs w:val="20"/>
        </w:rPr>
        <w:t xml:space="preserve"> na daný počet měsíců</w:t>
      </w:r>
      <w:r w:rsidR="002C34B5" w:rsidRPr="00881229">
        <w:rPr>
          <w:rFonts w:ascii="Tahoma" w:hAnsi="Tahoma" w:cs="Tahoma"/>
          <w:sz w:val="20"/>
          <w:szCs w:val="20"/>
        </w:rPr>
        <w:t>.</w:t>
      </w:r>
    </w:p>
    <w:p w14:paraId="5396E26B" w14:textId="77777777" w:rsidR="001F4E1A" w:rsidRDefault="001F4E1A" w:rsidP="007649C3">
      <w:pPr>
        <w:pStyle w:val="Odstavecseseznamem"/>
        <w:ind w:left="1713"/>
        <w:jc w:val="both"/>
        <w:rPr>
          <w:rFonts w:ascii="Tahoma" w:hAnsi="Tahoma" w:cs="Tahoma"/>
          <w:sz w:val="20"/>
          <w:szCs w:val="20"/>
        </w:rPr>
      </w:pPr>
    </w:p>
    <w:p w14:paraId="46184FA5" w14:textId="2BE701FA" w:rsidR="00881229" w:rsidRPr="004C061E" w:rsidRDefault="000A5DE6" w:rsidP="004C061E">
      <w:pPr>
        <w:pStyle w:val="Odstavecseseznamem"/>
        <w:ind w:left="1713"/>
        <w:jc w:val="both"/>
        <w:rPr>
          <w:rFonts w:ascii="Tahoma" w:hAnsi="Tahoma" w:cs="Tahoma"/>
          <w:sz w:val="20"/>
          <w:szCs w:val="20"/>
        </w:rPr>
      </w:pPr>
      <w:r w:rsidRPr="000A5DE6">
        <w:rPr>
          <w:rFonts w:ascii="Tahoma" w:hAnsi="Tahoma" w:cs="Tahoma"/>
          <w:sz w:val="20"/>
          <w:szCs w:val="20"/>
        </w:rPr>
        <w:t xml:space="preserve">Takto </w:t>
      </w:r>
      <w:r w:rsidR="00A365DC">
        <w:rPr>
          <w:rFonts w:ascii="Tahoma" w:hAnsi="Tahoma" w:cs="Tahoma"/>
          <w:sz w:val="20"/>
          <w:szCs w:val="20"/>
        </w:rPr>
        <w:t>vypočtený návrh dotace</w:t>
      </w:r>
      <w:r w:rsidRPr="000A5DE6">
        <w:rPr>
          <w:rFonts w:ascii="Tahoma" w:hAnsi="Tahoma" w:cs="Tahoma"/>
          <w:sz w:val="20"/>
          <w:szCs w:val="20"/>
        </w:rPr>
        <w:t xml:space="preserve"> je limitován maximální výší na úrovni optimálního návrhu </w:t>
      </w:r>
      <w:r w:rsidR="00A365DC">
        <w:rPr>
          <w:rFonts w:ascii="Tahoma" w:hAnsi="Tahoma" w:cs="Tahoma"/>
          <w:sz w:val="20"/>
          <w:szCs w:val="20"/>
        </w:rPr>
        <w:t xml:space="preserve">dotace </w:t>
      </w:r>
      <w:r w:rsidRPr="000A5DE6">
        <w:rPr>
          <w:rFonts w:ascii="Tahoma" w:hAnsi="Tahoma" w:cs="Tahoma"/>
          <w:sz w:val="20"/>
          <w:szCs w:val="20"/>
        </w:rPr>
        <w:t>pro jednotlivé služby pro rok 202</w:t>
      </w:r>
      <w:r w:rsidR="00AC56B6">
        <w:rPr>
          <w:rFonts w:ascii="Tahoma" w:hAnsi="Tahoma" w:cs="Tahoma"/>
          <w:sz w:val="20"/>
          <w:szCs w:val="20"/>
        </w:rPr>
        <w:t>5</w:t>
      </w:r>
      <w:r w:rsidR="007649C3">
        <w:rPr>
          <w:rFonts w:ascii="Tahoma" w:hAnsi="Tahoma" w:cs="Tahoma"/>
          <w:sz w:val="20"/>
          <w:szCs w:val="20"/>
        </w:rPr>
        <w:t>.</w:t>
      </w:r>
    </w:p>
    <w:p w14:paraId="163700A4" w14:textId="77777777" w:rsidR="006D5D8C" w:rsidRDefault="006D5D8C" w:rsidP="006D5D8C">
      <w:pPr>
        <w:pStyle w:val="Normlnweb"/>
        <w:spacing w:before="0" w:beforeAutospacing="0" w:after="0" w:afterAutospacing="0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</w:p>
    <w:p w14:paraId="7A44505B" w14:textId="0B71275E" w:rsidR="006D5D8C" w:rsidRDefault="006D5D8C" w:rsidP="006D5D8C">
      <w:pPr>
        <w:pStyle w:val="Normlnweb"/>
        <w:spacing w:before="0" w:beforeAutospacing="0" w:after="0" w:afterAutospacing="0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>
        <w:rPr>
          <w:rFonts w:ascii="Tahoma" w:eastAsiaTheme="minorHAnsi" w:hAnsi="Tahoma" w:cs="Tahoma"/>
          <w:sz w:val="20"/>
          <w:szCs w:val="20"/>
          <w:lang w:eastAsia="en-US"/>
        </w:rPr>
        <w:t>U žádostí uvedených v bodě a)</w:t>
      </w:r>
      <w:r w:rsidR="00F85C31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>
        <w:rPr>
          <w:rFonts w:ascii="Tahoma" w:eastAsiaTheme="minorHAnsi" w:hAnsi="Tahoma" w:cs="Tahoma"/>
          <w:sz w:val="20"/>
          <w:szCs w:val="20"/>
          <w:lang w:eastAsia="en-US"/>
        </w:rPr>
        <w:t>byly stanoveny nákladové limity dle následujícího postupu.</w:t>
      </w:r>
    </w:p>
    <w:p w14:paraId="33F49899" w14:textId="77777777" w:rsidR="006D5D8C" w:rsidRPr="006D5D8C" w:rsidRDefault="006D5D8C" w:rsidP="006D5D8C">
      <w:pPr>
        <w:pStyle w:val="Normlnweb"/>
        <w:spacing w:before="0" w:beforeAutospacing="0" w:after="0" w:afterAutospacing="0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</w:p>
    <w:p w14:paraId="29CB9BBC" w14:textId="77777777" w:rsidR="006D5D8C" w:rsidRPr="004A1DBB" w:rsidRDefault="006D5D8C" w:rsidP="006D5D8C">
      <w:pPr>
        <w:pStyle w:val="Odstavecseseznamem"/>
        <w:numPr>
          <w:ilvl w:val="1"/>
          <w:numId w:val="7"/>
        </w:numPr>
        <w:spacing w:after="120" w:line="276" w:lineRule="auto"/>
        <w:ind w:left="1276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 xml:space="preserve">Základem pro stanovení </w:t>
      </w:r>
      <w:r>
        <w:rPr>
          <w:rFonts w:ascii="Tahoma" w:hAnsi="Tahoma" w:cs="Tahoma"/>
          <w:sz w:val="20"/>
          <w:szCs w:val="20"/>
        </w:rPr>
        <w:t>nákladových</w:t>
      </w:r>
      <w:r w:rsidRPr="004A1DBB">
        <w:rPr>
          <w:rFonts w:ascii="Tahoma" w:hAnsi="Tahoma" w:cs="Tahoma"/>
          <w:sz w:val="20"/>
          <w:szCs w:val="20"/>
        </w:rPr>
        <w:t xml:space="preserve"> limitů je požadovaná dotace na osobní náklady a provozní náklady. </w:t>
      </w:r>
    </w:p>
    <w:p w14:paraId="03224BB3" w14:textId="77777777" w:rsidR="006D5D8C" w:rsidRPr="004A1DBB" w:rsidRDefault="006D5D8C" w:rsidP="006D5D8C">
      <w:pPr>
        <w:pStyle w:val="Odstavecseseznamem"/>
        <w:numPr>
          <w:ilvl w:val="1"/>
          <w:numId w:val="7"/>
        </w:numPr>
        <w:spacing w:before="120" w:after="120" w:line="276" w:lineRule="auto"/>
        <w:ind w:left="1276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Nákladový</w:t>
      </w:r>
      <w:r w:rsidRPr="004A1DBB">
        <w:rPr>
          <w:rFonts w:ascii="Tahoma" w:hAnsi="Tahoma" w:cs="Tahoma"/>
          <w:sz w:val="20"/>
          <w:szCs w:val="20"/>
        </w:rPr>
        <w:t xml:space="preserve"> </w:t>
      </w:r>
      <w:r w:rsidRPr="004A1DBB">
        <w:rPr>
          <w:rFonts w:ascii="Tahoma" w:hAnsi="Tahoma" w:cs="Tahoma"/>
          <w:b/>
          <w:sz w:val="20"/>
          <w:szCs w:val="20"/>
        </w:rPr>
        <w:t>limit na osobní náklady</w:t>
      </w:r>
      <w:r w:rsidRPr="004A1DBB">
        <w:rPr>
          <w:rFonts w:ascii="Tahoma" w:hAnsi="Tahoma" w:cs="Tahoma"/>
          <w:sz w:val="20"/>
          <w:szCs w:val="20"/>
        </w:rPr>
        <w:t xml:space="preserve"> je stanoven ve výši požadované dotace na osobní náklady</w:t>
      </w:r>
      <w:r>
        <w:rPr>
          <w:rFonts w:ascii="Tahoma" w:hAnsi="Tahoma" w:cs="Tahoma"/>
          <w:sz w:val="20"/>
          <w:szCs w:val="20"/>
        </w:rPr>
        <w:t>,</w:t>
      </w:r>
      <w:r w:rsidRPr="004A1DBB">
        <w:rPr>
          <w:rFonts w:ascii="Tahoma" w:hAnsi="Tahoma" w:cs="Tahoma"/>
          <w:sz w:val="20"/>
          <w:szCs w:val="20"/>
        </w:rPr>
        <w:t xml:space="preserve"> </w:t>
      </w:r>
      <w:r w:rsidRPr="00226E29">
        <w:rPr>
          <w:rFonts w:ascii="Tahoma" w:hAnsi="Tahoma" w:cs="Tahoma"/>
          <w:sz w:val="20"/>
          <w:szCs w:val="20"/>
        </w:rPr>
        <w:t>v případě neuznatelného nákladu vztahujícího se k </w:t>
      </w:r>
      <w:r>
        <w:rPr>
          <w:rFonts w:ascii="Tahoma" w:hAnsi="Tahoma" w:cs="Tahoma"/>
          <w:sz w:val="20"/>
          <w:szCs w:val="20"/>
        </w:rPr>
        <w:t>osobním</w:t>
      </w:r>
      <w:r w:rsidRPr="00226E29">
        <w:rPr>
          <w:rFonts w:ascii="Tahoma" w:hAnsi="Tahoma" w:cs="Tahoma"/>
          <w:sz w:val="20"/>
          <w:szCs w:val="20"/>
        </w:rPr>
        <w:t xml:space="preserve"> nákladům snížený o částku neuznatelného nákladu</w:t>
      </w:r>
      <w:r>
        <w:rPr>
          <w:rFonts w:ascii="Tahoma" w:hAnsi="Tahoma" w:cs="Tahoma"/>
          <w:sz w:val="20"/>
          <w:szCs w:val="20"/>
        </w:rPr>
        <w:t>.</w:t>
      </w:r>
    </w:p>
    <w:p w14:paraId="55BEC1AE" w14:textId="77777777" w:rsidR="006D5D8C" w:rsidRDefault="006D5D8C" w:rsidP="006D5D8C">
      <w:pPr>
        <w:pStyle w:val="Odstavecseseznamem"/>
        <w:numPr>
          <w:ilvl w:val="1"/>
          <w:numId w:val="7"/>
        </w:numPr>
        <w:spacing w:after="200" w:line="276" w:lineRule="auto"/>
        <w:ind w:left="12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Nákladový</w:t>
      </w:r>
      <w:r w:rsidRPr="004A1DBB">
        <w:rPr>
          <w:rFonts w:ascii="Tahoma" w:hAnsi="Tahoma" w:cs="Tahoma"/>
          <w:sz w:val="20"/>
          <w:szCs w:val="20"/>
        </w:rPr>
        <w:t xml:space="preserve"> </w:t>
      </w:r>
      <w:r w:rsidRPr="004A1DBB">
        <w:rPr>
          <w:rFonts w:ascii="Tahoma" w:hAnsi="Tahoma" w:cs="Tahoma"/>
          <w:b/>
          <w:sz w:val="20"/>
          <w:szCs w:val="20"/>
        </w:rPr>
        <w:t>limit na provozní náklady</w:t>
      </w:r>
      <w:r w:rsidRPr="004A1DBB">
        <w:rPr>
          <w:rFonts w:ascii="Tahoma" w:hAnsi="Tahoma" w:cs="Tahoma"/>
          <w:sz w:val="20"/>
          <w:szCs w:val="20"/>
        </w:rPr>
        <w:t xml:space="preserve"> je stanoven ve výši požadované dotace na </w:t>
      </w:r>
      <w:r>
        <w:rPr>
          <w:rFonts w:ascii="Tahoma" w:hAnsi="Tahoma" w:cs="Tahoma"/>
          <w:sz w:val="20"/>
          <w:szCs w:val="20"/>
        </w:rPr>
        <w:t>provozní</w:t>
      </w:r>
      <w:r w:rsidRPr="004A1DBB">
        <w:rPr>
          <w:rFonts w:ascii="Tahoma" w:hAnsi="Tahoma" w:cs="Tahoma"/>
          <w:sz w:val="20"/>
          <w:szCs w:val="20"/>
        </w:rPr>
        <w:t xml:space="preserve"> náklady</w:t>
      </w:r>
      <w:r>
        <w:rPr>
          <w:rFonts w:ascii="Tahoma" w:hAnsi="Tahoma" w:cs="Tahoma"/>
          <w:sz w:val="20"/>
          <w:szCs w:val="20"/>
        </w:rPr>
        <w:t xml:space="preserve">, </w:t>
      </w:r>
      <w:r w:rsidRPr="00226E29">
        <w:rPr>
          <w:rFonts w:ascii="Tahoma" w:hAnsi="Tahoma" w:cs="Tahoma"/>
          <w:sz w:val="20"/>
          <w:szCs w:val="20"/>
        </w:rPr>
        <w:t>v případě neuznatelného nákladu vztahujícího se k provozním nákladům snížený o částku neuznatelného nákladu</w:t>
      </w:r>
      <w:r>
        <w:rPr>
          <w:rFonts w:ascii="Tahoma" w:hAnsi="Tahoma" w:cs="Tahoma"/>
          <w:sz w:val="20"/>
          <w:szCs w:val="20"/>
        </w:rPr>
        <w:t>.</w:t>
      </w:r>
    </w:p>
    <w:p w14:paraId="12191E23" w14:textId="77777777" w:rsidR="006D5D8C" w:rsidRDefault="006D5D8C" w:rsidP="006D5D8C">
      <w:pPr>
        <w:pStyle w:val="Odstavecseseznamem"/>
        <w:spacing w:after="200" w:line="276" w:lineRule="auto"/>
        <w:ind w:left="1276"/>
        <w:jc w:val="both"/>
        <w:rPr>
          <w:rFonts w:ascii="Tahoma" w:hAnsi="Tahoma" w:cs="Tahoma"/>
          <w:sz w:val="20"/>
          <w:szCs w:val="20"/>
        </w:rPr>
      </w:pPr>
    </w:p>
    <w:p w14:paraId="68A5DABC" w14:textId="77777777" w:rsidR="006D5D8C" w:rsidRDefault="006D5D8C" w:rsidP="006D5D8C">
      <w:pPr>
        <w:pStyle w:val="Odstavecseseznamem"/>
        <w:numPr>
          <w:ilvl w:val="1"/>
          <w:numId w:val="7"/>
        </w:numPr>
        <w:spacing w:after="200" w:line="276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B82DF3">
        <w:rPr>
          <w:rFonts w:ascii="Tahoma" w:hAnsi="Tahoma" w:cs="Tahoma"/>
          <w:sz w:val="20"/>
          <w:szCs w:val="20"/>
        </w:rPr>
        <w:t>Při snížení optimálního návrhu z důvodu zaokrouhlení se krátí nákladový limit, kterého se</w:t>
      </w:r>
      <w:r>
        <w:rPr>
          <w:rFonts w:ascii="Tahoma" w:hAnsi="Tahoma" w:cs="Tahoma"/>
          <w:sz w:val="20"/>
          <w:szCs w:val="20"/>
        </w:rPr>
        <w:t> </w:t>
      </w:r>
      <w:r w:rsidRPr="00B82DF3">
        <w:rPr>
          <w:rFonts w:ascii="Tahoma" w:hAnsi="Tahoma" w:cs="Tahoma"/>
          <w:sz w:val="20"/>
          <w:szCs w:val="20"/>
        </w:rPr>
        <w:t>zaokrouhlení týká.</w:t>
      </w:r>
    </w:p>
    <w:p w14:paraId="7CDA1F2A" w14:textId="77777777" w:rsidR="006D5D8C" w:rsidRPr="006D5D8C" w:rsidRDefault="006D5D8C" w:rsidP="006D5D8C">
      <w:pPr>
        <w:pStyle w:val="Odstavecseseznamem"/>
        <w:rPr>
          <w:rFonts w:ascii="Tahoma" w:hAnsi="Tahoma" w:cs="Tahoma"/>
          <w:sz w:val="20"/>
          <w:szCs w:val="20"/>
        </w:rPr>
      </w:pPr>
    </w:p>
    <w:p w14:paraId="46524392" w14:textId="529D5598" w:rsidR="007649C3" w:rsidRPr="00251526" w:rsidRDefault="006D5D8C" w:rsidP="00AC56B6">
      <w:pPr>
        <w:spacing w:after="20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 žádostí uvedených v bodě b) byly </w:t>
      </w:r>
      <w:r w:rsidR="00106305">
        <w:rPr>
          <w:rFonts w:ascii="Tahoma" w:hAnsi="Tahoma" w:cs="Tahoma"/>
          <w:sz w:val="20"/>
          <w:szCs w:val="20"/>
        </w:rPr>
        <w:t>k</w:t>
      </w:r>
      <w:r w:rsidRPr="00FD4D0E">
        <w:rPr>
          <w:rFonts w:ascii="Tahoma" w:hAnsi="Tahoma" w:cs="Tahoma"/>
          <w:sz w:val="20"/>
          <w:szCs w:val="20"/>
        </w:rPr>
        <w:t xml:space="preserve"> nákladovým limitům stanoveným zastupitelstvem kraje usnesením č. </w:t>
      </w:r>
      <w:r w:rsidR="00F85C31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/1</w:t>
      </w:r>
      <w:r w:rsidR="00F85C31">
        <w:rPr>
          <w:rFonts w:ascii="Tahoma" w:hAnsi="Tahoma" w:cs="Tahoma"/>
          <w:sz w:val="20"/>
          <w:szCs w:val="20"/>
        </w:rPr>
        <w:t xml:space="preserve">30 </w:t>
      </w:r>
      <w:r w:rsidRPr="00FD4D0E">
        <w:rPr>
          <w:rFonts w:ascii="Tahoma" w:hAnsi="Tahoma" w:cs="Tahoma"/>
          <w:sz w:val="20"/>
          <w:szCs w:val="20"/>
        </w:rPr>
        <w:t xml:space="preserve">ze dne </w:t>
      </w:r>
      <w:r w:rsidR="00F85C31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7</w:t>
      </w:r>
      <w:r w:rsidRPr="00FD4D0E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 </w:t>
      </w:r>
      <w:r w:rsidRPr="00FD4D0E">
        <w:rPr>
          <w:rFonts w:ascii="Tahoma" w:hAnsi="Tahoma" w:cs="Tahoma"/>
          <w:sz w:val="20"/>
          <w:szCs w:val="20"/>
        </w:rPr>
        <w:t>3.</w:t>
      </w:r>
      <w:r>
        <w:rPr>
          <w:rFonts w:ascii="Tahoma" w:hAnsi="Tahoma" w:cs="Tahoma"/>
          <w:sz w:val="20"/>
          <w:szCs w:val="20"/>
        </w:rPr>
        <w:t> </w:t>
      </w:r>
      <w:r w:rsidRPr="00FD4D0E">
        <w:rPr>
          <w:rFonts w:ascii="Tahoma" w:hAnsi="Tahoma" w:cs="Tahoma"/>
          <w:sz w:val="20"/>
          <w:szCs w:val="20"/>
        </w:rPr>
        <w:t>20</w:t>
      </w:r>
      <w:r>
        <w:rPr>
          <w:rFonts w:ascii="Tahoma" w:hAnsi="Tahoma" w:cs="Tahoma"/>
          <w:sz w:val="20"/>
          <w:szCs w:val="20"/>
        </w:rPr>
        <w:t>2</w:t>
      </w:r>
      <w:r w:rsidR="00F85C31">
        <w:rPr>
          <w:rFonts w:ascii="Tahoma" w:hAnsi="Tahoma" w:cs="Tahoma"/>
          <w:sz w:val="20"/>
          <w:szCs w:val="20"/>
        </w:rPr>
        <w:t>5</w:t>
      </w:r>
      <w:r w:rsidRPr="00FD4D0E">
        <w:rPr>
          <w:rFonts w:ascii="Tahoma" w:hAnsi="Tahoma" w:cs="Tahoma"/>
          <w:sz w:val="20"/>
          <w:szCs w:val="20"/>
        </w:rPr>
        <w:t>, tj. v řádném kole</w:t>
      </w:r>
      <w:r>
        <w:rPr>
          <w:rFonts w:ascii="Tahoma" w:hAnsi="Tahoma" w:cs="Tahoma"/>
          <w:sz w:val="20"/>
          <w:szCs w:val="20"/>
        </w:rPr>
        <w:t>,</w:t>
      </w:r>
      <w:r w:rsidRPr="00FD4D0E">
        <w:rPr>
          <w:rFonts w:ascii="Tahoma" w:hAnsi="Tahoma" w:cs="Tahoma"/>
          <w:sz w:val="20"/>
          <w:szCs w:val="20"/>
        </w:rPr>
        <w:t xml:space="preserve"> přičteny nákladové </w:t>
      </w:r>
      <w:r w:rsidRPr="00926F32">
        <w:rPr>
          <w:rFonts w:ascii="Tahoma" w:hAnsi="Tahoma" w:cs="Tahoma"/>
          <w:sz w:val="20"/>
          <w:szCs w:val="20"/>
        </w:rPr>
        <w:t xml:space="preserve">limity </w:t>
      </w:r>
      <w:r>
        <w:rPr>
          <w:rFonts w:ascii="Tahoma" w:hAnsi="Tahoma" w:cs="Tahoma"/>
          <w:sz w:val="20"/>
          <w:szCs w:val="20"/>
        </w:rPr>
        <w:t xml:space="preserve">pro novou kapacitu </w:t>
      </w:r>
      <w:r w:rsidRPr="00926F32">
        <w:rPr>
          <w:rFonts w:ascii="Tahoma" w:hAnsi="Tahoma" w:cs="Tahoma"/>
          <w:sz w:val="20"/>
          <w:szCs w:val="20"/>
        </w:rPr>
        <w:t>dle podaných žádostí</w:t>
      </w:r>
      <w:r>
        <w:rPr>
          <w:rFonts w:ascii="Tahoma" w:hAnsi="Tahoma" w:cs="Tahoma"/>
          <w:sz w:val="20"/>
          <w:szCs w:val="20"/>
        </w:rPr>
        <w:t xml:space="preserve"> </w:t>
      </w:r>
      <w:r w:rsidR="00106305">
        <w:rPr>
          <w:rFonts w:ascii="Tahoma" w:hAnsi="Tahoma" w:cs="Tahoma"/>
          <w:sz w:val="20"/>
          <w:szCs w:val="20"/>
        </w:rPr>
        <w:t>stanovené</w:t>
      </w:r>
      <w:r>
        <w:rPr>
          <w:rFonts w:ascii="Tahoma" w:hAnsi="Tahoma" w:cs="Tahoma"/>
          <w:sz w:val="20"/>
          <w:szCs w:val="20"/>
        </w:rPr>
        <w:t xml:space="preserve"> dle postupu výše</w:t>
      </w:r>
      <w:r w:rsidRPr="00926F32">
        <w:rPr>
          <w:rFonts w:ascii="Tahoma" w:hAnsi="Tahoma" w:cs="Tahoma"/>
          <w:sz w:val="20"/>
          <w:szCs w:val="20"/>
        </w:rPr>
        <w:t>.</w:t>
      </w:r>
      <w:r w:rsidR="007649C3">
        <w:rPr>
          <w:rFonts w:ascii="Tahoma" w:hAnsi="Tahoma" w:cs="Tahoma"/>
          <w:b/>
          <w:bCs/>
          <w:sz w:val="20"/>
          <w:szCs w:val="20"/>
        </w:rPr>
        <w:t xml:space="preserve">   </w:t>
      </w:r>
    </w:p>
    <w:p w14:paraId="10DFC49D" w14:textId="77777777" w:rsidR="0058115D" w:rsidRPr="00ED5926" w:rsidRDefault="0058115D" w:rsidP="00ED5926">
      <w:pPr>
        <w:pStyle w:val="Odstavecseseznamem"/>
        <w:spacing w:after="120"/>
        <w:ind w:left="993"/>
        <w:jc w:val="both"/>
        <w:rPr>
          <w:rFonts w:ascii="Tahoma" w:hAnsi="Tahoma" w:cs="Tahoma"/>
          <w:sz w:val="20"/>
          <w:szCs w:val="20"/>
        </w:rPr>
      </w:pPr>
    </w:p>
    <w:p w14:paraId="71EE4766" w14:textId="08E79A2E" w:rsidR="008F3ECB" w:rsidRPr="002C27BF" w:rsidRDefault="008F3ECB" w:rsidP="002C27BF">
      <w:pPr>
        <w:pStyle w:val="Odstavecseseznamem"/>
        <w:numPr>
          <w:ilvl w:val="0"/>
          <w:numId w:val="23"/>
        </w:numPr>
        <w:spacing w:after="120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  <w:r w:rsidRPr="002C27BF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 xml:space="preserve">Žádosti o dofinancování sociální služby podané prostřednictvím Informačního systému sociálních služeb v Moravskoslezském kraji </w:t>
      </w:r>
    </w:p>
    <w:p w14:paraId="41C90E8C" w14:textId="1713B078" w:rsidR="00934711" w:rsidRPr="00DF0E73" w:rsidRDefault="00934711" w:rsidP="00DF0E73">
      <w:pPr>
        <w:ind w:left="709"/>
        <w:jc w:val="both"/>
        <w:rPr>
          <w:rFonts w:ascii="Tahoma" w:hAnsi="Tahoma" w:cs="Tahoma"/>
          <w:b/>
          <w:sz w:val="20"/>
          <w:szCs w:val="20"/>
        </w:rPr>
      </w:pPr>
      <w:r w:rsidRPr="00DF0E73">
        <w:rPr>
          <w:rFonts w:ascii="Tahoma" w:hAnsi="Tahoma" w:cs="Tahoma"/>
          <w:sz w:val="20"/>
          <w:szCs w:val="20"/>
        </w:rPr>
        <w:t>Optimální návrh dotace byl u žádostí podaných přes IS</w:t>
      </w:r>
      <w:r w:rsidR="00BC758A" w:rsidRPr="00DF0E73">
        <w:rPr>
          <w:rFonts w:ascii="Tahoma" w:hAnsi="Tahoma" w:cs="Tahoma"/>
          <w:sz w:val="20"/>
          <w:szCs w:val="20"/>
        </w:rPr>
        <w:t xml:space="preserve"> </w:t>
      </w:r>
      <w:r w:rsidRPr="00DF0E73">
        <w:rPr>
          <w:rFonts w:ascii="Tahoma" w:hAnsi="Tahoma" w:cs="Tahoma"/>
          <w:sz w:val="20"/>
          <w:szCs w:val="20"/>
        </w:rPr>
        <w:t>SS stanoven v řádném kole dotačního řízení</w:t>
      </w:r>
      <w:r w:rsidR="00C21FA4">
        <w:rPr>
          <w:rFonts w:ascii="Tahoma" w:hAnsi="Tahoma" w:cs="Tahoma"/>
          <w:sz w:val="20"/>
          <w:szCs w:val="20"/>
        </w:rPr>
        <w:t xml:space="preserve"> usnesením ZK č. 3/130 ze dne 17. 3. 2025</w:t>
      </w:r>
      <w:r w:rsidRPr="00DF0E73">
        <w:rPr>
          <w:rFonts w:ascii="Tahoma" w:hAnsi="Tahoma" w:cs="Tahoma"/>
          <w:sz w:val="20"/>
          <w:szCs w:val="20"/>
        </w:rPr>
        <w:t xml:space="preserve">. </w:t>
      </w:r>
      <w:r w:rsidR="00923D82" w:rsidRPr="00DF0E73">
        <w:rPr>
          <w:rFonts w:ascii="Tahoma" w:hAnsi="Tahoma" w:cs="Tahoma"/>
          <w:sz w:val="20"/>
          <w:szCs w:val="20"/>
        </w:rPr>
        <w:t>P</w:t>
      </w:r>
      <w:r w:rsidR="00923D82" w:rsidRPr="00DF0E7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ožadavek na dofinancování spolu s již přiznanou dotací nesměl překročit optimální návrh dotace. </w:t>
      </w:r>
      <w:r w:rsidR="00E37B94">
        <w:rPr>
          <w:rFonts w:ascii="Tahoma" w:hAnsi="Tahoma" w:cs="Tahoma"/>
          <w:sz w:val="20"/>
          <w:szCs w:val="20"/>
        </w:rPr>
        <w:t>Jestliže</w:t>
      </w:r>
      <w:r w:rsidRPr="00DF0E73">
        <w:rPr>
          <w:rFonts w:ascii="Tahoma" w:hAnsi="Tahoma" w:cs="Tahoma"/>
          <w:sz w:val="20"/>
          <w:szCs w:val="20"/>
        </w:rPr>
        <w:t xml:space="preserve"> byla žádost o dofinancování podána na částku přesahující rozdíl mezi optimálním návrhem a přiznanou dotací v řádném kole</w:t>
      </w:r>
      <w:r w:rsidRPr="00DF0E73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, nebyla žádost vyřazena, ale </w:t>
      </w:r>
      <w:r w:rsidR="00C21FA4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požadavek na </w:t>
      </w:r>
      <w:r w:rsidRPr="00DF0E73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dofinancování </w:t>
      </w:r>
      <w:r w:rsidR="00C21FA4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byl</w:t>
      </w:r>
      <w:r w:rsidR="00D55D63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</w:t>
      </w:r>
      <w:r w:rsidR="00C21FA4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o tento přesahující rozdíl</w:t>
      </w:r>
      <w:r w:rsidR="00BB0166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snížen</w:t>
      </w:r>
      <w:r w:rsidR="00C21FA4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. Návrh na dofinancování je </w:t>
      </w:r>
      <w:r w:rsidR="007C0036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>limitován</w:t>
      </w:r>
      <w:r w:rsidR="00C21FA4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 požadavkem na dofinancování</w:t>
      </w:r>
      <w:r w:rsidR="00BB0166">
        <w:rPr>
          <w:rFonts w:ascii="Tahoma" w:eastAsia="Times New Roman" w:hAnsi="Tahoma" w:cs="Tahoma"/>
          <w:color w:val="231F20"/>
          <w:sz w:val="20"/>
          <w:szCs w:val="20"/>
          <w:lang w:eastAsia="cs-CZ"/>
        </w:rPr>
        <w:t xml:space="preserve">. </w:t>
      </w:r>
    </w:p>
    <w:p w14:paraId="593FFAE2" w14:textId="0C68A994" w:rsidR="00934711" w:rsidRPr="00934711" w:rsidRDefault="00934711" w:rsidP="00DF0E73">
      <w:pPr>
        <w:ind w:left="709"/>
        <w:jc w:val="both"/>
        <w:rPr>
          <w:rFonts w:ascii="Tahoma" w:hAnsi="Tahoma" w:cs="Tahoma"/>
          <w:sz w:val="20"/>
          <w:szCs w:val="20"/>
        </w:rPr>
      </w:pPr>
      <w:r w:rsidRPr="00934711">
        <w:rPr>
          <w:rFonts w:ascii="Tahoma" w:hAnsi="Tahoma" w:cs="Tahoma"/>
          <w:sz w:val="20"/>
          <w:szCs w:val="20"/>
        </w:rPr>
        <w:t xml:space="preserve">Výpočet </w:t>
      </w:r>
      <w:r w:rsidR="00F922D2">
        <w:rPr>
          <w:rFonts w:ascii="Tahoma" w:hAnsi="Tahoma" w:cs="Tahoma"/>
          <w:sz w:val="20"/>
          <w:szCs w:val="20"/>
        </w:rPr>
        <w:t xml:space="preserve">navýšení dotace </w:t>
      </w:r>
      <w:r w:rsidRPr="00934711">
        <w:rPr>
          <w:rFonts w:ascii="Tahoma" w:hAnsi="Tahoma" w:cs="Tahoma"/>
          <w:sz w:val="20"/>
          <w:szCs w:val="20"/>
        </w:rPr>
        <w:t xml:space="preserve">byl proveden dle článku VIII odst. 5 písm. a) Podmínek, kdy byly jednotlivé služby rozděleny do 5 tříd. Dle rozdělení do tříd byl návrh dofinancování stanoven jako </w:t>
      </w:r>
      <w:r w:rsidR="00CA726A">
        <w:rPr>
          <w:rFonts w:ascii="Tahoma" w:hAnsi="Tahoma" w:cs="Tahoma"/>
          <w:sz w:val="20"/>
          <w:szCs w:val="20"/>
        </w:rPr>
        <w:t>dotace poskytnuta v řádném kole dotačního řízení</w:t>
      </w:r>
      <w:r w:rsidRPr="00934711">
        <w:rPr>
          <w:rFonts w:ascii="Tahoma" w:hAnsi="Tahoma" w:cs="Tahoma"/>
          <w:sz w:val="20"/>
          <w:szCs w:val="20"/>
        </w:rPr>
        <w:t xml:space="preserve"> násoben</w:t>
      </w:r>
      <w:r w:rsidR="00CA726A">
        <w:rPr>
          <w:rFonts w:ascii="Tahoma" w:hAnsi="Tahoma" w:cs="Tahoma"/>
          <w:sz w:val="20"/>
          <w:szCs w:val="20"/>
        </w:rPr>
        <w:t>á</w:t>
      </w:r>
      <w:r w:rsidRPr="00934711">
        <w:rPr>
          <w:rFonts w:ascii="Tahoma" w:hAnsi="Tahoma" w:cs="Tahoma"/>
          <w:sz w:val="20"/>
          <w:szCs w:val="20"/>
        </w:rPr>
        <w:t xml:space="preserve"> příslušným koeficientem:</w:t>
      </w:r>
    </w:p>
    <w:p w14:paraId="06888AC5" w14:textId="1E39C541" w:rsidR="00934711" w:rsidRPr="00934711" w:rsidRDefault="00934711" w:rsidP="00934711">
      <w:pPr>
        <w:numPr>
          <w:ilvl w:val="0"/>
          <w:numId w:val="6"/>
        </w:numPr>
        <w:spacing w:after="0" w:line="276" w:lineRule="auto"/>
        <w:ind w:left="1276" w:firstLine="1134"/>
        <w:jc w:val="both"/>
        <w:rPr>
          <w:rFonts w:ascii="Tahoma" w:hAnsi="Tahoma" w:cs="Tahoma"/>
          <w:sz w:val="20"/>
          <w:szCs w:val="20"/>
        </w:rPr>
      </w:pPr>
      <w:r w:rsidRPr="00934711">
        <w:rPr>
          <w:rFonts w:ascii="Tahoma" w:hAnsi="Tahoma" w:cs="Tahoma"/>
          <w:sz w:val="20"/>
          <w:szCs w:val="20"/>
        </w:rPr>
        <w:t xml:space="preserve">třída I. </w:t>
      </w:r>
      <w:r w:rsidRPr="00934711">
        <w:rPr>
          <w:rFonts w:ascii="Tahoma" w:hAnsi="Tahoma" w:cs="Tahoma"/>
          <w:sz w:val="20"/>
          <w:szCs w:val="20"/>
        </w:rPr>
        <w:tab/>
      </w:r>
      <w:r w:rsidRPr="00934711">
        <w:rPr>
          <w:rFonts w:ascii="Tahoma" w:hAnsi="Tahoma" w:cs="Tahoma"/>
          <w:sz w:val="20"/>
          <w:szCs w:val="20"/>
        </w:rPr>
        <w:tab/>
        <w:t>0,</w:t>
      </w:r>
      <w:r w:rsidR="00415308">
        <w:rPr>
          <w:rFonts w:ascii="Tahoma" w:hAnsi="Tahoma" w:cs="Tahoma"/>
          <w:sz w:val="20"/>
          <w:szCs w:val="20"/>
        </w:rPr>
        <w:t>2</w:t>
      </w:r>
      <w:r w:rsidR="00A24547">
        <w:rPr>
          <w:rFonts w:ascii="Tahoma" w:hAnsi="Tahoma" w:cs="Tahoma"/>
          <w:sz w:val="20"/>
          <w:szCs w:val="20"/>
        </w:rPr>
        <w:t>7</w:t>
      </w:r>
    </w:p>
    <w:p w14:paraId="3F4052CD" w14:textId="04B1E47E" w:rsidR="00934711" w:rsidRPr="00934711" w:rsidRDefault="00934711" w:rsidP="00934711">
      <w:pPr>
        <w:numPr>
          <w:ilvl w:val="0"/>
          <w:numId w:val="6"/>
        </w:numPr>
        <w:spacing w:after="0" w:line="276" w:lineRule="auto"/>
        <w:ind w:left="1276" w:firstLine="1134"/>
        <w:jc w:val="both"/>
        <w:rPr>
          <w:rFonts w:ascii="Tahoma" w:hAnsi="Tahoma" w:cs="Tahoma"/>
          <w:sz w:val="20"/>
          <w:szCs w:val="20"/>
        </w:rPr>
      </w:pPr>
      <w:r w:rsidRPr="00934711">
        <w:rPr>
          <w:rFonts w:ascii="Tahoma" w:hAnsi="Tahoma" w:cs="Tahoma"/>
          <w:sz w:val="20"/>
          <w:szCs w:val="20"/>
        </w:rPr>
        <w:t>třída II.</w:t>
      </w:r>
      <w:r w:rsidRPr="00934711">
        <w:rPr>
          <w:rFonts w:ascii="Tahoma" w:hAnsi="Tahoma" w:cs="Tahoma"/>
          <w:sz w:val="20"/>
          <w:szCs w:val="20"/>
        </w:rPr>
        <w:tab/>
      </w:r>
      <w:r w:rsidRPr="00934711">
        <w:rPr>
          <w:rFonts w:ascii="Tahoma" w:hAnsi="Tahoma" w:cs="Tahoma"/>
          <w:sz w:val="20"/>
          <w:szCs w:val="20"/>
        </w:rPr>
        <w:tab/>
        <w:t>0,</w:t>
      </w:r>
      <w:r w:rsidR="00415308">
        <w:rPr>
          <w:rFonts w:ascii="Tahoma" w:hAnsi="Tahoma" w:cs="Tahoma"/>
          <w:sz w:val="20"/>
          <w:szCs w:val="20"/>
        </w:rPr>
        <w:t>23</w:t>
      </w:r>
    </w:p>
    <w:p w14:paraId="21B554E5" w14:textId="252E6DFE" w:rsidR="00934711" w:rsidRPr="00934711" w:rsidRDefault="00934711" w:rsidP="00934711">
      <w:pPr>
        <w:numPr>
          <w:ilvl w:val="0"/>
          <w:numId w:val="6"/>
        </w:numPr>
        <w:spacing w:after="0" w:line="276" w:lineRule="auto"/>
        <w:ind w:left="1276" w:firstLine="1134"/>
        <w:jc w:val="both"/>
        <w:rPr>
          <w:rFonts w:ascii="Tahoma" w:hAnsi="Tahoma" w:cs="Tahoma"/>
          <w:sz w:val="20"/>
          <w:szCs w:val="20"/>
        </w:rPr>
      </w:pPr>
      <w:r w:rsidRPr="00934711">
        <w:rPr>
          <w:rFonts w:ascii="Tahoma" w:hAnsi="Tahoma" w:cs="Tahoma"/>
          <w:sz w:val="20"/>
          <w:szCs w:val="20"/>
        </w:rPr>
        <w:t>třída III.</w:t>
      </w:r>
      <w:r w:rsidRPr="00934711">
        <w:rPr>
          <w:rFonts w:ascii="Tahoma" w:hAnsi="Tahoma" w:cs="Tahoma"/>
          <w:sz w:val="20"/>
          <w:szCs w:val="20"/>
        </w:rPr>
        <w:tab/>
        <w:t>0,</w:t>
      </w:r>
      <w:r w:rsidR="00C22F1B">
        <w:rPr>
          <w:rFonts w:ascii="Tahoma" w:hAnsi="Tahoma" w:cs="Tahoma"/>
          <w:sz w:val="20"/>
          <w:szCs w:val="20"/>
        </w:rPr>
        <w:t>1</w:t>
      </w:r>
      <w:r w:rsidR="00A24547">
        <w:rPr>
          <w:rFonts w:ascii="Tahoma" w:hAnsi="Tahoma" w:cs="Tahoma"/>
          <w:sz w:val="20"/>
          <w:szCs w:val="20"/>
        </w:rPr>
        <w:t>8</w:t>
      </w:r>
      <w:r w:rsidRPr="00934711">
        <w:rPr>
          <w:rFonts w:ascii="Tahoma" w:hAnsi="Tahoma" w:cs="Tahoma"/>
          <w:sz w:val="20"/>
          <w:szCs w:val="20"/>
        </w:rPr>
        <w:t xml:space="preserve"> </w:t>
      </w:r>
    </w:p>
    <w:p w14:paraId="4486A78A" w14:textId="54501731" w:rsidR="00934711" w:rsidRPr="00934711" w:rsidRDefault="00934711" w:rsidP="00934711">
      <w:pPr>
        <w:numPr>
          <w:ilvl w:val="0"/>
          <w:numId w:val="6"/>
        </w:numPr>
        <w:spacing w:after="0" w:line="276" w:lineRule="auto"/>
        <w:ind w:left="1276" w:firstLine="1134"/>
        <w:jc w:val="both"/>
        <w:rPr>
          <w:rFonts w:ascii="Tahoma" w:hAnsi="Tahoma" w:cs="Tahoma"/>
          <w:sz w:val="20"/>
          <w:szCs w:val="20"/>
        </w:rPr>
      </w:pPr>
      <w:r w:rsidRPr="00934711">
        <w:rPr>
          <w:rFonts w:ascii="Tahoma" w:hAnsi="Tahoma" w:cs="Tahoma"/>
          <w:sz w:val="20"/>
          <w:szCs w:val="20"/>
        </w:rPr>
        <w:t>třída IV.</w:t>
      </w:r>
      <w:r w:rsidRPr="00934711">
        <w:rPr>
          <w:rFonts w:ascii="Tahoma" w:hAnsi="Tahoma" w:cs="Tahoma"/>
          <w:sz w:val="20"/>
          <w:szCs w:val="20"/>
        </w:rPr>
        <w:tab/>
        <w:t>0,</w:t>
      </w:r>
      <w:r w:rsidR="00415308">
        <w:rPr>
          <w:rFonts w:ascii="Tahoma" w:hAnsi="Tahoma" w:cs="Tahoma"/>
          <w:sz w:val="20"/>
          <w:szCs w:val="20"/>
        </w:rPr>
        <w:t>1</w:t>
      </w:r>
      <w:r w:rsidR="00A24547">
        <w:rPr>
          <w:rFonts w:ascii="Tahoma" w:hAnsi="Tahoma" w:cs="Tahoma"/>
          <w:sz w:val="20"/>
          <w:szCs w:val="20"/>
        </w:rPr>
        <w:t>5</w:t>
      </w:r>
    </w:p>
    <w:p w14:paraId="7CD62482" w14:textId="5815C143" w:rsidR="00934711" w:rsidRPr="00934711" w:rsidRDefault="00934711" w:rsidP="00934711">
      <w:pPr>
        <w:numPr>
          <w:ilvl w:val="0"/>
          <w:numId w:val="6"/>
        </w:numPr>
        <w:spacing w:after="0" w:line="276" w:lineRule="auto"/>
        <w:ind w:left="1276" w:firstLine="1134"/>
        <w:jc w:val="both"/>
        <w:rPr>
          <w:rFonts w:ascii="Tahoma" w:hAnsi="Tahoma" w:cs="Tahoma"/>
          <w:sz w:val="20"/>
          <w:szCs w:val="20"/>
        </w:rPr>
      </w:pPr>
      <w:r w:rsidRPr="00934711">
        <w:rPr>
          <w:rFonts w:ascii="Tahoma" w:hAnsi="Tahoma" w:cs="Tahoma"/>
          <w:sz w:val="20"/>
          <w:szCs w:val="20"/>
        </w:rPr>
        <w:t>třída V.</w:t>
      </w:r>
      <w:r w:rsidRPr="00934711">
        <w:rPr>
          <w:rFonts w:ascii="Tahoma" w:hAnsi="Tahoma" w:cs="Tahoma"/>
          <w:sz w:val="20"/>
          <w:szCs w:val="20"/>
        </w:rPr>
        <w:tab/>
      </w:r>
      <w:r w:rsidRPr="00934711">
        <w:rPr>
          <w:rFonts w:ascii="Tahoma" w:hAnsi="Tahoma" w:cs="Tahoma"/>
          <w:sz w:val="20"/>
          <w:szCs w:val="20"/>
        </w:rPr>
        <w:tab/>
        <w:t>0,</w:t>
      </w:r>
      <w:r w:rsidR="00415308">
        <w:rPr>
          <w:rFonts w:ascii="Tahoma" w:hAnsi="Tahoma" w:cs="Tahoma"/>
          <w:sz w:val="20"/>
          <w:szCs w:val="20"/>
        </w:rPr>
        <w:t>13</w:t>
      </w:r>
    </w:p>
    <w:p w14:paraId="50E42B33" w14:textId="77777777" w:rsidR="00934711" w:rsidRPr="00934711" w:rsidRDefault="00934711" w:rsidP="00934711">
      <w:pPr>
        <w:ind w:left="1276"/>
        <w:contextualSpacing/>
        <w:jc w:val="both"/>
        <w:rPr>
          <w:rFonts w:ascii="Tahoma" w:hAnsi="Tahoma" w:cs="Tahoma"/>
          <w:sz w:val="20"/>
          <w:szCs w:val="20"/>
        </w:rPr>
      </w:pPr>
    </w:p>
    <w:p w14:paraId="0C214E02" w14:textId="0717AD5B" w:rsidR="00415308" w:rsidRDefault="00934711" w:rsidP="00472ECF">
      <w:pPr>
        <w:ind w:left="709"/>
        <w:jc w:val="both"/>
        <w:rPr>
          <w:rFonts w:ascii="Tahoma" w:hAnsi="Tahoma" w:cs="Tahoma"/>
          <w:bCs/>
          <w:sz w:val="20"/>
          <w:szCs w:val="20"/>
        </w:rPr>
      </w:pPr>
      <w:r w:rsidRPr="00934711">
        <w:rPr>
          <w:rFonts w:ascii="Tahoma" w:hAnsi="Tahoma" w:cs="Tahoma"/>
          <w:bCs/>
          <w:sz w:val="20"/>
          <w:szCs w:val="20"/>
        </w:rPr>
        <w:t>U registrovaných sociálních služeb s návrhem dofinancování a zároveň s návrhem dotace na navýšenou kapacitu dle bodu</w:t>
      </w:r>
      <w:r w:rsidR="00D55D63">
        <w:rPr>
          <w:rFonts w:ascii="Tahoma" w:hAnsi="Tahoma" w:cs="Tahoma"/>
          <w:bCs/>
          <w:sz w:val="20"/>
          <w:szCs w:val="20"/>
        </w:rPr>
        <w:t xml:space="preserve"> </w:t>
      </w:r>
      <w:proofErr w:type="gramStart"/>
      <w:r w:rsidR="009B76A0">
        <w:rPr>
          <w:rFonts w:ascii="Tahoma" w:hAnsi="Tahoma" w:cs="Tahoma"/>
          <w:bCs/>
          <w:sz w:val="20"/>
          <w:szCs w:val="20"/>
        </w:rPr>
        <w:t>1</w:t>
      </w:r>
      <w:r w:rsidR="009B76A0" w:rsidRPr="00DF0E73">
        <w:rPr>
          <w:rFonts w:ascii="Tahoma" w:hAnsi="Tahoma" w:cs="Tahoma"/>
          <w:bCs/>
          <w:sz w:val="20"/>
          <w:szCs w:val="20"/>
        </w:rPr>
        <w:t>b</w:t>
      </w:r>
      <w:proofErr w:type="gramEnd"/>
      <w:r w:rsidR="009B76A0" w:rsidRPr="00DF0E73">
        <w:rPr>
          <w:rFonts w:ascii="Tahoma" w:hAnsi="Tahoma" w:cs="Tahoma"/>
          <w:bCs/>
          <w:sz w:val="20"/>
          <w:szCs w:val="20"/>
        </w:rPr>
        <w:t xml:space="preserve">) </w:t>
      </w:r>
      <w:r w:rsidRPr="00934711">
        <w:rPr>
          <w:rFonts w:ascii="Tahoma" w:hAnsi="Tahoma" w:cs="Tahoma"/>
          <w:bCs/>
          <w:sz w:val="20"/>
          <w:szCs w:val="20"/>
        </w:rPr>
        <w:t xml:space="preserve">se výsledná částka návrhu navýšení dotace stanoví jako </w:t>
      </w:r>
      <w:r w:rsidRPr="00DF0E73">
        <w:rPr>
          <w:rFonts w:ascii="Tahoma" w:hAnsi="Tahoma" w:cs="Tahoma"/>
          <w:bCs/>
          <w:sz w:val="20"/>
          <w:szCs w:val="20"/>
        </w:rPr>
        <w:t xml:space="preserve">součet návrhu dotace na navýšenou kapacitu dle bodu </w:t>
      </w:r>
      <w:r w:rsidR="00D55D63">
        <w:rPr>
          <w:rFonts w:ascii="Tahoma" w:hAnsi="Tahoma" w:cs="Tahoma"/>
          <w:bCs/>
          <w:sz w:val="20"/>
          <w:szCs w:val="20"/>
        </w:rPr>
        <w:t>1</w:t>
      </w:r>
      <w:r w:rsidRPr="00DF0E73">
        <w:rPr>
          <w:rFonts w:ascii="Tahoma" w:hAnsi="Tahoma" w:cs="Tahoma"/>
          <w:bCs/>
          <w:sz w:val="20"/>
          <w:szCs w:val="20"/>
        </w:rPr>
        <w:t>b) a návrh</w:t>
      </w:r>
      <w:r w:rsidR="00E37B94">
        <w:rPr>
          <w:rFonts w:ascii="Tahoma" w:hAnsi="Tahoma" w:cs="Tahoma"/>
          <w:bCs/>
          <w:sz w:val="20"/>
          <w:szCs w:val="20"/>
        </w:rPr>
        <w:t>u</w:t>
      </w:r>
      <w:r w:rsidRPr="00DF0E73">
        <w:rPr>
          <w:rFonts w:ascii="Tahoma" w:hAnsi="Tahoma" w:cs="Tahoma"/>
          <w:bCs/>
          <w:sz w:val="20"/>
          <w:szCs w:val="20"/>
        </w:rPr>
        <w:t xml:space="preserve"> dofinancování dle</w:t>
      </w:r>
      <w:r w:rsidR="00E37B94">
        <w:rPr>
          <w:rFonts w:ascii="Tahoma" w:hAnsi="Tahoma" w:cs="Tahoma"/>
          <w:bCs/>
          <w:sz w:val="20"/>
          <w:szCs w:val="20"/>
        </w:rPr>
        <w:t> </w:t>
      </w:r>
      <w:r w:rsidRPr="00DF0E73">
        <w:rPr>
          <w:rFonts w:ascii="Tahoma" w:hAnsi="Tahoma" w:cs="Tahoma"/>
          <w:bCs/>
          <w:sz w:val="20"/>
          <w:szCs w:val="20"/>
        </w:rPr>
        <w:t>bodu</w:t>
      </w:r>
      <w:r w:rsidR="00E37B94">
        <w:rPr>
          <w:rFonts w:ascii="Tahoma" w:hAnsi="Tahoma" w:cs="Tahoma"/>
          <w:bCs/>
          <w:sz w:val="20"/>
          <w:szCs w:val="20"/>
        </w:rPr>
        <w:t> </w:t>
      </w:r>
      <w:r w:rsidR="00D55D63">
        <w:rPr>
          <w:rFonts w:ascii="Tahoma" w:hAnsi="Tahoma" w:cs="Tahoma"/>
          <w:bCs/>
          <w:sz w:val="20"/>
          <w:szCs w:val="20"/>
        </w:rPr>
        <w:t>2</w:t>
      </w:r>
      <w:r w:rsidR="0055719E" w:rsidRPr="00DF0E73">
        <w:rPr>
          <w:rFonts w:ascii="Tahoma" w:hAnsi="Tahoma" w:cs="Tahoma"/>
          <w:bCs/>
          <w:sz w:val="20"/>
          <w:szCs w:val="20"/>
        </w:rPr>
        <w:t>.</w:t>
      </w:r>
      <w:r w:rsidR="00BE7089" w:rsidRPr="00DF0E73">
        <w:rPr>
          <w:rFonts w:ascii="Tahoma" w:hAnsi="Tahoma" w:cs="Tahoma"/>
          <w:bCs/>
          <w:sz w:val="20"/>
          <w:szCs w:val="20"/>
        </w:rPr>
        <w:t xml:space="preserve">  </w:t>
      </w:r>
    </w:p>
    <w:p w14:paraId="58D61A52" w14:textId="22951515" w:rsidR="009539EA" w:rsidRDefault="000F1874" w:rsidP="00BB0166">
      <w:pPr>
        <w:ind w:left="709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Z důvodu blíže popsaných v bodu I. je navrhováno, s ohledem na termíny jednání orgánů kraje, po výpočtu návrhu dotace tuto vypočtenou částku rozdělit na </w:t>
      </w:r>
      <w:r w:rsidR="00481B5F">
        <w:rPr>
          <w:rFonts w:ascii="Tahoma" w:hAnsi="Tahoma" w:cs="Tahoma"/>
          <w:bCs/>
          <w:sz w:val="20"/>
          <w:szCs w:val="20"/>
        </w:rPr>
        <w:t>splátku</w:t>
      </w:r>
      <w:r>
        <w:rPr>
          <w:rFonts w:ascii="Tahoma" w:hAnsi="Tahoma" w:cs="Tahoma"/>
          <w:bCs/>
          <w:sz w:val="20"/>
          <w:szCs w:val="20"/>
        </w:rPr>
        <w:t xml:space="preserve"> hrazenou z rezervy MSK </w:t>
      </w:r>
      <w:r w:rsidR="009539EA">
        <w:rPr>
          <w:rFonts w:ascii="Tahoma" w:hAnsi="Tahoma" w:cs="Tahoma"/>
          <w:bCs/>
          <w:sz w:val="20"/>
          <w:szCs w:val="20"/>
        </w:rPr>
        <w:t xml:space="preserve">(3. splátka dotace) </w:t>
      </w:r>
      <w:r>
        <w:rPr>
          <w:rFonts w:ascii="Tahoma" w:hAnsi="Tahoma" w:cs="Tahoma"/>
          <w:bCs/>
          <w:sz w:val="20"/>
          <w:szCs w:val="20"/>
        </w:rPr>
        <w:t xml:space="preserve">a na </w:t>
      </w:r>
      <w:r w:rsidR="00481B5F">
        <w:rPr>
          <w:rFonts w:ascii="Tahoma" w:hAnsi="Tahoma" w:cs="Tahoma"/>
          <w:bCs/>
          <w:sz w:val="20"/>
          <w:szCs w:val="20"/>
        </w:rPr>
        <w:t>splátku</w:t>
      </w:r>
      <w:r>
        <w:rPr>
          <w:rFonts w:ascii="Tahoma" w:hAnsi="Tahoma" w:cs="Tahoma"/>
          <w:bCs/>
          <w:sz w:val="20"/>
          <w:szCs w:val="20"/>
        </w:rPr>
        <w:t>, která bude hrazena z navýšení dotace ze</w:t>
      </w:r>
      <w:r w:rsidR="00DB4C33">
        <w:rPr>
          <w:rFonts w:ascii="Tahoma" w:hAnsi="Tahoma" w:cs="Tahoma"/>
          <w:bCs/>
          <w:sz w:val="20"/>
          <w:szCs w:val="20"/>
        </w:rPr>
        <w:t> </w:t>
      </w:r>
      <w:r>
        <w:rPr>
          <w:rFonts w:ascii="Tahoma" w:hAnsi="Tahoma" w:cs="Tahoma"/>
          <w:bCs/>
          <w:sz w:val="20"/>
          <w:szCs w:val="20"/>
        </w:rPr>
        <w:t>strany MPSV</w:t>
      </w:r>
      <w:r w:rsidR="009539EA">
        <w:rPr>
          <w:rFonts w:ascii="Tahoma" w:hAnsi="Tahoma" w:cs="Tahoma"/>
          <w:bCs/>
          <w:sz w:val="20"/>
          <w:szCs w:val="20"/>
        </w:rPr>
        <w:t xml:space="preserve"> </w:t>
      </w:r>
      <w:r w:rsidR="009539EA">
        <w:rPr>
          <w:rFonts w:ascii="Tahoma" w:hAnsi="Tahoma" w:cs="Tahoma"/>
          <w:bCs/>
          <w:sz w:val="20"/>
          <w:szCs w:val="20"/>
        </w:rPr>
        <w:lastRenderedPageBreak/>
        <w:t>(4.</w:t>
      </w:r>
      <w:r w:rsidR="000E33B2">
        <w:rPr>
          <w:rFonts w:ascii="Tahoma" w:hAnsi="Tahoma" w:cs="Tahoma"/>
          <w:bCs/>
          <w:sz w:val="20"/>
          <w:szCs w:val="20"/>
        </w:rPr>
        <w:t> </w:t>
      </w:r>
      <w:r w:rsidR="009539EA">
        <w:rPr>
          <w:rFonts w:ascii="Tahoma" w:hAnsi="Tahoma" w:cs="Tahoma"/>
          <w:bCs/>
          <w:sz w:val="20"/>
          <w:szCs w:val="20"/>
        </w:rPr>
        <w:t>splátka dotace)</w:t>
      </w:r>
      <w:r>
        <w:rPr>
          <w:rFonts w:ascii="Tahoma" w:hAnsi="Tahoma" w:cs="Tahoma"/>
          <w:bCs/>
          <w:sz w:val="20"/>
          <w:szCs w:val="20"/>
        </w:rPr>
        <w:t xml:space="preserve">. </w:t>
      </w:r>
      <w:r w:rsidR="005D4C19">
        <w:rPr>
          <w:rFonts w:ascii="Tahoma" w:hAnsi="Tahoma" w:cs="Tahoma"/>
          <w:bCs/>
          <w:sz w:val="20"/>
          <w:szCs w:val="20"/>
        </w:rPr>
        <w:t>Žádosti podané přes internetovou aplikaci „</w:t>
      </w:r>
      <w:proofErr w:type="spellStart"/>
      <w:r w:rsidR="00DB4C33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OKslužby</w:t>
      </w:r>
      <w:proofErr w:type="spellEnd"/>
      <w:r w:rsidR="00DB4C33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– poskytovatel</w:t>
      </w:r>
      <w:r w:rsidR="005D4C19">
        <w:rPr>
          <w:rFonts w:ascii="Tahoma" w:hAnsi="Tahoma" w:cs="Tahoma"/>
          <w:bCs/>
          <w:sz w:val="20"/>
          <w:szCs w:val="20"/>
        </w:rPr>
        <w:t>“ jsou</w:t>
      </w:r>
      <w:r w:rsidR="00481B5F">
        <w:rPr>
          <w:rFonts w:ascii="Tahoma" w:hAnsi="Tahoma" w:cs="Tahoma"/>
          <w:bCs/>
          <w:sz w:val="20"/>
          <w:szCs w:val="20"/>
        </w:rPr>
        <w:t>,</w:t>
      </w:r>
      <w:r w:rsidR="005D4C19">
        <w:rPr>
          <w:rFonts w:ascii="Tahoma" w:hAnsi="Tahoma" w:cs="Tahoma"/>
          <w:bCs/>
          <w:sz w:val="20"/>
          <w:szCs w:val="20"/>
        </w:rPr>
        <w:t xml:space="preserve"> </w:t>
      </w:r>
      <w:r w:rsidR="00481B5F">
        <w:rPr>
          <w:rFonts w:ascii="Tahoma" w:hAnsi="Tahoma" w:cs="Tahoma"/>
          <w:bCs/>
          <w:sz w:val="20"/>
          <w:szCs w:val="20"/>
        </w:rPr>
        <w:t xml:space="preserve">s ohledem na primární účel ponechání rezervy (tj. financování </w:t>
      </w:r>
      <w:r w:rsidR="00481B5F" w:rsidRPr="009A0CF4">
        <w:rPr>
          <w:rFonts w:ascii="Tahoma" w:hAnsi="Tahoma" w:cs="Tahoma"/>
          <w:sz w:val="20"/>
          <w:szCs w:val="20"/>
        </w:rPr>
        <w:t>nově vzniklých sociálních služeb a služeb s kapacitou navýšenou během roku</w:t>
      </w:r>
      <w:r w:rsidR="00481B5F">
        <w:rPr>
          <w:rFonts w:ascii="Tahoma" w:hAnsi="Tahoma" w:cs="Tahoma"/>
          <w:bCs/>
          <w:sz w:val="20"/>
          <w:szCs w:val="20"/>
        </w:rPr>
        <w:t xml:space="preserve">), </w:t>
      </w:r>
      <w:r w:rsidR="005D4C19">
        <w:rPr>
          <w:rFonts w:ascii="Tahoma" w:hAnsi="Tahoma" w:cs="Tahoma"/>
          <w:bCs/>
          <w:sz w:val="20"/>
          <w:szCs w:val="20"/>
        </w:rPr>
        <w:t>navrženy vyplatit ve</w:t>
      </w:r>
      <w:r w:rsidR="00DB4C33">
        <w:rPr>
          <w:rFonts w:ascii="Tahoma" w:hAnsi="Tahoma" w:cs="Tahoma"/>
          <w:bCs/>
          <w:sz w:val="20"/>
          <w:szCs w:val="20"/>
        </w:rPr>
        <w:t> </w:t>
      </w:r>
      <w:r w:rsidR="005D4C19">
        <w:rPr>
          <w:rFonts w:ascii="Tahoma" w:hAnsi="Tahoma" w:cs="Tahoma"/>
          <w:bCs/>
          <w:sz w:val="20"/>
          <w:szCs w:val="20"/>
        </w:rPr>
        <w:t>3. splátce dotace spolu s </w:t>
      </w:r>
      <w:proofErr w:type="spellStart"/>
      <w:r w:rsidR="005D4C19">
        <w:rPr>
          <w:rFonts w:ascii="Tahoma" w:hAnsi="Tahoma" w:cs="Tahoma"/>
          <w:bCs/>
          <w:sz w:val="20"/>
          <w:szCs w:val="20"/>
        </w:rPr>
        <w:t>reg</w:t>
      </w:r>
      <w:proofErr w:type="spellEnd"/>
      <w:r w:rsidR="005D4C19">
        <w:rPr>
          <w:rFonts w:ascii="Tahoma" w:hAnsi="Tahoma" w:cs="Tahoma"/>
          <w:bCs/>
          <w:sz w:val="20"/>
          <w:szCs w:val="20"/>
        </w:rPr>
        <w:t>.</w:t>
      </w:r>
      <w:r w:rsidR="000E33B2">
        <w:rPr>
          <w:rFonts w:ascii="Tahoma" w:hAnsi="Tahoma" w:cs="Tahoma"/>
          <w:bCs/>
          <w:sz w:val="20"/>
          <w:szCs w:val="20"/>
        </w:rPr>
        <w:t> </w:t>
      </w:r>
      <w:r w:rsidR="005D4C19">
        <w:rPr>
          <w:rFonts w:ascii="Tahoma" w:hAnsi="Tahoma" w:cs="Tahoma"/>
          <w:bCs/>
          <w:sz w:val="20"/>
          <w:szCs w:val="20"/>
        </w:rPr>
        <w:t xml:space="preserve">č. </w:t>
      </w:r>
      <w:r w:rsidR="00DB4C33" w:rsidRPr="00DB4C33">
        <w:rPr>
          <w:rFonts w:ascii="Tahoma" w:hAnsi="Tahoma" w:cs="Tahoma"/>
          <w:bCs/>
          <w:sz w:val="20"/>
          <w:szCs w:val="20"/>
        </w:rPr>
        <w:t>4287928</w:t>
      </w:r>
      <w:r w:rsidR="00DB4C33">
        <w:rPr>
          <w:rFonts w:ascii="Tahoma" w:hAnsi="Tahoma" w:cs="Tahoma"/>
          <w:bCs/>
          <w:sz w:val="20"/>
          <w:szCs w:val="20"/>
        </w:rPr>
        <w:t xml:space="preserve">, </w:t>
      </w:r>
      <w:r w:rsidR="005D4C19" w:rsidRPr="005D4C19">
        <w:rPr>
          <w:rFonts w:ascii="Tahoma" w:hAnsi="Tahoma" w:cs="Tahoma"/>
          <w:bCs/>
          <w:sz w:val="20"/>
          <w:szCs w:val="20"/>
        </w:rPr>
        <w:t>8472270</w:t>
      </w:r>
      <w:r w:rsidR="00DB4C33">
        <w:rPr>
          <w:rFonts w:ascii="Tahoma" w:hAnsi="Tahoma" w:cs="Tahoma"/>
          <w:bCs/>
          <w:sz w:val="20"/>
          <w:szCs w:val="20"/>
        </w:rPr>
        <w:t xml:space="preserve"> a částečně</w:t>
      </w:r>
      <w:r w:rsidR="005D4C19">
        <w:rPr>
          <w:rFonts w:ascii="Tahoma" w:hAnsi="Tahoma" w:cs="Tahoma"/>
          <w:bCs/>
          <w:sz w:val="20"/>
          <w:szCs w:val="20"/>
        </w:rPr>
        <w:t xml:space="preserve"> </w:t>
      </w:r>
      <w:r w:rsidR="005D4C19" w:rsidRPr="005D4C19">
        <w:rPr>
          <w:rFonts w:ascii="Tahoma" w:hAnsi="Tahoma" w:cs="Tahoma"/>
          <w:bCs/>
          <w:sz w:val="20"/>
          <w:szCs w:val="20"/>
        </w:rPr>
        <w:t>9380866</w:t>
      </w:r>
      <w:r w:rsidR="00DB4C33">
        <w:rPr>
          <w:rFonts w:ascii="Tahoma" w:hAnsi="Tahoma" w:cs="Tahoma"/>
          <w:bCs/>
          <w:sz w:val="20"/>
          <w:szCs w:val="20"/>
        </w:rPr>
        <w:t xml:space="preserve"> z důvodu vyčerpání celé rezervy</w:t>
      </w:r>
      <w:r w:rsidR="00481B5F">
        <w:rPr>
          <w:rFonts w:ascii="Tahoma" w:hAnsi="Tahoma" w:cs="Tahoma"/>
          <w:bCs/>
          <w:sz w:val="20"/>
          <w:szCs w:val="20"/>
        </w:rPr>
        <w:t>.</w:t>
      </w:r>
      <w:r w:rsidR="00406BA4">
        <w:rPr>
          <w:rFonts w:ascii="Tahoma" w:hAnsi="Tahoma" w:cs="Tahoma"/>
          <w:bCs/>
          <w:sz w:val="20"/>
          <w:szCs w:val="20"/>
        </w:rPr>
        <w:t xml:space="preserve"> </w:t>
      </w:r>
      <w:r w:rsidR="00055AE0">
        <w:rPr>
          <w:rFonts w:ascii="Tahoma" w:hAnsi="Tahoma" w:cs="Tahoma"/>
          <w:bCs/>
          <w:sz w:val="20"/>
          <w:szCs w:val="20"/>
        </w:rPr>
        <w:t xml:space="preserve">Čtvrtá splátka dotace bude vyplacena </w:t>
      </w:r>
      <w:r w:rsidR="00055AE0" w:rsidRPr="00766FF0">
        <w:rPr>
          <w:rFonts w:ascii="Tahoma" w:hAnsi="Tahoma" w:cs="Tahoma"/>
          <w:sz w:val="20"/>
          <w:szCs w:val="20"/>
        </w:rPr>
        <w:t>nejpozději do</w:t>
      </w:r>
      <w:r w:rsidR="00481B5F">
        <w:rPr>
          <w:rFonts w:ascii="Tahoma" w:hAnsi="Tahoma" w:cs="Tahoma"/>
          <w:sz w:val="20"/>
          <w:szCs w:val="20"/>
        </w:rPr>
        <w:t> </w:t>
      </w:r>
      <w:r w:rsidR="00055AE0" w:rsidRPr="00766FF0">
        <w:rPr>
          <w:rFonts w:ascii="Tahoma" w:hAnsi="Tahoma" w:cs="Tahoma"/>
          <w:sz w:val="20"/>
          <w:szCs w:val="20"/>
        </w:rPr>
        <w:t>30 dnů ode dne, kdy Moravskoslezský kraj obdrží finanční prostředky ze státního rozpočtu</w:t>
      </w:r>
      <w:r w:rsidR="00055AE0">
        <w:rPr>
          <w:rFonts w:ascii="Tahoma" w:hAnsi="Tahoma" w:cs="Tahoma"/>
          <w:sz w:val="20"/>
          <w:szCs w:val="20"/>
        </w:rPr>
        <w:t xml:space="preserve"> na účet.</w:t>
      </w:r>
    </w:p>
    <w:p w14:paraId="0AAB0927" w14:textId="3ABEDCA6" w:rsidR="00750FD8" w:rsidRDefault="00750FD8" w:rsidP="00750FD8">
      <w:pPr>
        <w:spacing w:before="24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Celková částka dotace (dofinancování + dotace přiznaná v řádném kole dotačního řízení) byla limitována optimálním návrhem stanoveným v řádném kole dotačního řízení, popř. navýšeným o optimální návrh pro navýšené kapacity</w:t>
      </w:r>
      <w:r w:rsidR="00E076EC">
        <w:rPr>
          <w:rFonts w:ascii="Tahoma" w:hAnsi="Tahoma" w:cs="Tahoma"/>
          <w:sz w:val="20"/>
          <w:szCs w:val="20"/>
        </w:rPr>
        <w:t xml:space="preserve"> v rámci žádostí podaných přes internetovou aplikaci „</w:t>
      </w:r>
      <w:proofErr w:type="spellStart"/>
      <w:r w:rsidR="00E076EC">
        <w:rPr>
          <w:rFonts w:ascii="Tahoma" w:hAnsi="Tahoma" w:cs="Tahoma"/>
          <w:sz w:val="20"/>
          <w:szCs w:val="20"/>
        </w:rPr>
        <w:t>OKslužby</w:t>
      </w:r>
      <w:proofErr w:type="spellEnd"/>
      <w:r w:rsidR="00E076EC">
        <w:rPr>
          <w:rFonts w:ascii="Tahoma" w:hAnsi="Tahoma" w:cs="Tahoma"/>
          <w:sz w:val="20"/>
          <w:szCs w:val="20"/>
        </w:rPr>
        <w:t xml:space="preserve"> – poskytovatel“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6640AD99" w14:textId="77777777" w:rsidR="009539EA" w:rsidRPr="00415308" w:rsidRDefault="009539EA" w:rsidP="00472ECF">
      <w:pPr>
        <w:ind w:left="709"/>
        <w:jc w:val="both"/>
        <w:rPr>
          <w:rFonts w:ascii="Tahoma" w:hAnsi="Tahoma" w:cs="Tahoma"/>
          <w:bCs/>
          <w:sz w:val="20"/>
          <w:szCs w:val="20"/>
        </w:rPr>
      </w:pPr>
    </w:p>
    <w:p w14:paraId="17154C30" w14:textId="6616491E" w:rsidR="00231A7F" w:rsidRPr="00DF0E73" w:rsidRDefault="00231A7F" w:rsidP="002C27BF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  <w:b/>
          <w:sz w:val="20"/>
          <w:szCs w:val="20"/>
        </w:rPr>
      </w:pPr>
      <w:r w:rsidRPr="00DF0E73">
        <w:rPr>
          <w:rFonts w:ascii="Tahoma" w:hAnsi="Tahoma" w:cs="Tahoma"/>
          <w:b/>
          <w:sz w:val="20"/>
          <w:szCs w:val="20"/>
        </w:rPr>
        <w:t xml:space="preserve">Individuální posouzení </w:t>
      </w:r>
    </w:p>
    <w:p w14:paraId="42A555DE" w14:textId="6965A25D" w:rsidR="006F31BC" w:rsidRDefault="006F31BC" w:rsidP="006F31BC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  <w:r w:rsidRPr="00412A4B">
        <w:rPr>
          <w:rFonts w:ascii="Tahoma" w:hAnsi="Tahoma" w:cs="Tahoma"/>
          <w:sz w:val="20"/>
          <w:szCs w:val="20"/>
        </w:rPr>
        <w:t xml:space="preserve">Dle Podmínek Programu byly sociální služby individuálně posouzeny na základě odůvodnění v žádosti o dofinancování, popř. dalšího individuálního zdůvodnění, a byly zohledněny jejich </w:t>
      </w:r>
      <w:r w:rsidRPr="00F952A0">
        <w:rPr>
          <w:rFonts w:ascii="Tahoma" w:hAnsi="Tahoma" w:cs="Tahoma"/>
          <w:sz w:val="20"/>
          <w:szCs w:val="20"/>
        </w:rPr>
        <w:t xml:space="preserve">specifické potřeby v souladu s článkem VIII odst. 6 </w:t>
      </w:r>
      <w:r w:rsidRPr="00412A4B">
        <w:rPr>
          <w:rFonts w:ascii="Tahoma" w:hAnsi="Tahoma" w:cs="Tahoma"/>
          <w:sz w:val="20"/>
          <w:szCs w:val="20"/>
        </w:rPr>
        <w:t xml:space="preserve">Podmínek. Návrh částky </w:t>
      </w:r>
      <w:r w:rsidR="001210B0">
        <w:rPr>
          <w:rFonts w:ascii="Tahoma" w:hAnsi="Tahoma" w:cs="Tahoma"/>
          <w:sz w:val="20"/>
          <w:szCs w:val="20"/>
        </w:rPr>
        <w:t xml:space="preserve">dotace, </w:t>
      </w:r>
      <w:r w:rsidRPr="00412A4B">
        <w:rPr>
          <w:rFonts w:ascii="Tahoma" w:hAnsi="Tahoma" w:cs="Tahoma"/>
          <w:sz w:val="20"/>
          <w:szCs w:val="20"/>
        </w:rPr>
        <w:t>dofinancování</w:t>
      </w:r>
      <w:r w:rsidR="002F332F">
        <w:rPr>
          <w:rFonts w:ascii="Tahoma" w:hAnsi="Tahoma" w:cs="Tahoma"/>
          <w:sz w:val="20"/>
          <w:szCs w:val="20"/>
        </w:rPr>
        <w:t xml:space="preserve"> a navýšení dotace </w:t>
      </w:r>
      <w:r w:rsidRPr="00412A4B">
        <w:rPr>
          <w:rFonts w:ascii="Tahoma" w:hAnsi="Tahoma" w:cs="Tahoma"/>
          <w:sz w:val="20"/>
          <w:szCs w:val="20"/>
        </w:rPr>
        <w:t xml:space="preserve">je stanoven jako součet individuálního posouzení a vypočtené částky </w:t>
      </w:r>
      <w:r w:rsidRPr="00FD09F9">
        <w:rPr>
          <w:rFonts w:ascii="Tahoma" w:hAnsi="Tahoma" w:cs="Tahoma"/>
          <w:sz w:val="20"/>
          <w:szCs w:val="20"/>
        </w:rPr>
        <w:t xml:space="preserve">dle bodu </w:t>
      </w:r>
      <w:r w:rsidR="005E1AF5">
        <w:rPr>
          <w:rFonts w:ascii="Tahoma" w:hAnsi="Tahoma" w:cs="Tahoma"/>
          <w:sz w:val="20"/>
          <w:szCs w:val="20"/>
        </w:rPr>
        <w:t>1. a 2</w:t>
      </w:r>
      <w:r w:rsidR="00F9534E" w:rsidRPr="00FD09F9">
        <w:rPr>
          <w:rFonts w:ascii="Tahoma" w:hAnsi="Tahoma" w:cs="Tahoma"/>
          <w:sz w:val="20"/>
          <w:szCs w:val="20"/>
        </w:rPr>
        <w:t>.</w:t>
      </w:r>
    </w:p>
    <w:p w14:paraId="28A39BB4" w14:textId="7D41D187" w:rsidR="006F31BC" w:rsidRPr="00FA6FD7" w:rsidRDefault="006F31BC" w:rsidP="00FA6FD7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  <w:r w:rsidRPr="003E6D27">
        <w:rPr>
          <w:rFonts w:ascii="Tahoma" w:hAnsi="Tahoma" w:cs="Tahoma"/>
          <w:sz w:val="20"/>
          <w:szCs w:val="20"/>
        </w:rPr>
        <w:t xml:space="preserve">Individuální posouzení </w:t>
      </w:r>
      <w:r w:rsidR="002F332F">
        <w:rPr>
          <w:rFonts w:ascii="Tahoma" w:hAnsi="Tahoma" w:cs="Tahoma"/>
          <w:sz w:val="20"/>
          <w:szCs w:val="20"/>
        </w:rPr>
        <w:t>je navrhováno u</w:t>
      </w:r>
      <w:r w:rsidRPr="003E6D27">
        <w:rPr>
          <w:rFonts w:ascii="Tahoma" w:hAnsi="Tahoma" w:cs="Tahoma"/>
          <w:sz w:val="20"/>
          <w:szCs w:val="20"/>
        </w:rPr>
        <w:t>:</w:t>
      </w:r>
    </w:p>
    <w:p w14:paraId="534C4877" w14:textId="4E2FE2F4" w:rsidR="006F31BC" w:rsidRPr="00B52A2D" w:rsidRDefault="006F31BC" w:rsidP="00B52A2D">
      <w:pPr>
        <w:numPr>
          <w:ilvl w:val="0"/>
          <w:numId w:val="4"/>
        </w:numPr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EE0DD4">
        <w:rPr>
          <w:rFonts w:ascii="Tahoma" w:eastAsia="Times New Roman" w:hAnsi="Tahoma" w:cs="Tahoma"/>
          <w:sz w:val="20"/>
          <w:szCs w:val="20"/>
          <w:lang w:eastAsia="cs-CZ"/>
        </w:rPr>
        <w:t>sociálních služeb</w:t>
      </w:r>
      <w:r w:rsidR="002F4C87">
        <w:rPr>
          <w:rFonts w:ascii="Tahoma" w:eastAsia="Times New Roman" w:hAnsi="Tahoma" w:cs="Tahoma"/>
          <w:sz w:val="20"/>
          <w:szCs w:val="20"/>
          <w:lang w:eastAsia="cs-CZ"/>
        </w:rPr>
        <w:t>,</w:t>
      </w:r>
      <w:r w:rsidRPr="00EE0DD4">
        <w:rPr>
          <w:rFonts w:ascii="Tahoma" w:eastAsia="Times New Roman" w:hAnsi="Tahoma" w:cs="Tahoma"/>
          <w:sz w:val="20"/>
          <w:szCs w:val="20"/>
          <w:lang w:eastAsia="cs-CZ"/>
        </w:rPr>
        <w:t xml:space="preserve"> které jsou poskytovány osobám s nízkými příjmy</w:t>
      </w:r>
      <w:r w:rsidR="008C2AE5" w:rsidRPr="008C2AE5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8C2AE5" w:rsidRPr="00EE0DD4">
        <w:rPr>
          <w:rFonts w:ascii="Tahoma" w:eastAsia="Times New Roman" w:hAnsi="Tahoma" w:cs="Tahoma"/>
          <w:sz w:val="20"/>
          <w:szCs w:val="20"/>
          <w:lang w:eastAsia="cs-CZ"/>
        </w:rPr>
        <w:t>k dokrytí deficitu za</w:t>
      </w:r>
      <w:r w:rsidR="008C2AE5"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="008C2AE5" w:rsidRPr="00EE0DD4">
        <w:rPr>
          <w:rFonts w:ascii="Tahoma" w:eastAsia="Times New Roman" w:hAnsi="Tahoma" w:cs="Tahoma"/>
          <w:sz w:val="20"/>
          <w:szCs w:val="20"/>
          <w:lang w:eastAsia="cs-CZ"/>
        </w:rPr>
        <w:t>nevybrané úhrady</w:t>
      </w:r>
      <w:r w:rsidR="008C2AE5">
        <w:rPr>
          <w:rFonts w:ascii="Tahoma" w:eastAsia="Times New Roman" w:hAnsi="Tahoma" w:cs="Tahoma"/>
          <w:sz w:val="20"/>
          <w:szCs w:val="20"/>
          <w:lang w:eastAsia="cs-CZ"/>
        </w:rPr>
        <w:t>, který deklarovaly v žádostech</w:t>
      </w:r>
      <w:r w:rsidRPr="00EE0DD4">
        <w:rPr>
          <w:rFonts w:ascii="Tahoma" w:eastAsia="Times New Roman" w:hAnsi="Tahoma" w:cs="Tahoma"/>
          <w:sz w:val="20"/>
          <w:szCs w:val="20"/>
          <w:lang w:eastAsia="cs-CZ"/>
        </w:rPr>
        <w:t xml:space="preserve"> – </w:t>
      </w:r>
      <w:proofErr w:type="spellStart"/>
      <w:r w:rsidRPr="00EE0DD4">
        <w:rPr>
          <w:rFonts w:ascii="Tahoma" w:eastAsia="Times New Roman" w:hAnsi="Tahoma" w:cs="Tahoma"/>
          <w:sz w:val="20"/>
          <w:szCs w:val="20"/>
          <w:lang w:eastAsia="cs-CZ"/>
        </w:rPr>
        <w:t>reg</w:t>
      </w:r>
      <w:proofErr w:type="spellEnd"/>
      <w:r w:rsidRPr="00EE0DD4">
        <w:rPr>
          <w:rFonts w:ascii="Tahoma" w:eastAsia="Times New Roman" w:hAnsi="Tahoma" w:cs="Tahoma"/>
          <w:sz w:val="20"/>
          <w:szCs w:val="20"/>
          <w:lang w:eastAsia="cs-CZ"/>
        </w:rPr>
        <w:t>. č. 1946534, 2347976,</w:t>
      </w:r>
      <w:r w:rsidR="0027230F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CE7CA0" w:rsidRPr="009B76A0">
        <w:rPr>
          <w:rFonts w:ascii="Tahoma" w:eastAsia="Times New Roman" w:hAnsi="Tahoma" w:cs="Tahoma"/>
          <w:sz w:val="20"/>
          <w:szCs w:val="20"/>
          <w:lang w:eastAsia="cs-CZ"/>
        </w:rPr>
        <w:t xml:space="preserve">2575487, 2640976, 6273668, 8137644, </w:t>
      </w:r>
      <w:r w:rsidRPr="00EE0DD4">
        <w:rPr>
          <w:rFonts w:ascii="Tahoma" w:eastAsia="Times New Roman" w:hAnsi="Tahoma" w:cs="Tahoma"/>
          <w:sz w:val="20"/>
          <w:szCs w:val="20"/>
          <w:lang w:eastAsia="cs-CZ"/>
        </w:rPr>
        <w:t>8990475</w:t>
      </w:r>
    </w:p>
    <w:p w14:paraId="1CAE4605" w14:textId="3816783E" w:rsidR="00E95122" w:rsidRPr="00B52A2D" w:rsidRDefault="006F31BC" w:rsidP="00B52A2D">
      <w:pPr>
        <w:numPr>
          <w:ilvl w:val="0"/>
          <w:numId w:val="4"/>
        </w:numPr>
        <w:spacing w:after="120" w:line="240" w:lineRule="auto"/>
        <w:ind w:left="1775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2540C">
        <w:rPr>
          <w:rFonts w:ascii="Tahoma" w:eastAsia="Times New Roman" w:hAnsi="Tahoma" w:cs="Tahoma"/>
          <w:sz w:val="20"/>
          <w:szCs w:val="20"/>
          <w:lang w:eastAsia="cs-CZ"/>
        </w:rPr>
        <w:t>sociálních služeb k úhradě zvýšených nákladů z důvodu poskytování služby specifické cílové skupině osob s poruchou autistického spektra</w:t>
      </w:r>
      <w:r w:rsidR="0078755A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3114AC">
        <w:rPr>
          <w:rFonts w:ascii="Tahoma" w:eastAsia="Times New Roman" w:hAnsi="Tahoma" w:cs="Tahoma"/>
          <w:sz w:val="20"/>
          <w:szCs w:val="20"/>
          <w:lang w:eastAsia="cs-CZ"/>
        </w:rPr>
        <w:t xml:space="preserve">s chováním náročným na péči </w:t>
      </w:r>
      <w:r w:rsidRPr="0022540C">
        <w:rPr>
          <w:rFonts w:ascii="Tahoma" w:eastAsia="Times New Roman" w:hAnsi="Tahoma" w:cs="Tahoma"/>
          <w:sz w:val="20"/>
          <w:szCs w:val="20"/>
          <w:lang w:eastAsia="cs-CZ"/>
        </w:rPr>
        <w:t xml:space="preserve">– </w:t>
      </w:r>
      <w:proofErr w:type="spellStart"/>
      <w:r w:rsidRPr="0022540C">
        <w:rPr>
          <w:rFonts w:ascii="Tahoma" w:eastAsia="Times New Roman" w:hAnsi="Tahoma" w:cs="Tahoma"/>
          <w:sz w:val="20"/>
          <w:szCs w:val="20"/>
          <w:lang w:eastAsia="cs-CZ"/>
        </w:rPr>
        <w:t>reg</w:t>
      </w:r>
      <w:proofErr w:type="spellEnd"/>
      <w:r w:rsidRPr="0022540C">
        <w:rPr>
          <w:rFonts w:ascii="Tahoma" w:eastAsia="Times New Roman" w:hAnsi="Tahoma" w:cs="Tahoma"/>
          <w:sz w:val="20"/>
          <w:szCs w:val="20"/>
          <w:lang w:eastAsia="cs-CZ"/>
        </w:rPr>
        <w:t>. č.</w:t>
      </w:r>
      <w:r w:rsidR="00DD259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2F4C87" w:rsidRPr="00C736DC">
        <w:rPr>
          <w:rFonts w:ascii="Tahoma" w:eastAsia="Times New Roman" w:hAnsi="Tahoma" w:cs="Tahoma"/>
          <w:sz w:val="20"/>
          <w:szCs w:val="20"/>
          <w:lang w:eastAsia="cs-CZ"/>
        </w:rPr>
        <w:t>5740635,</w:t>
      </w:r>
      <w:r w:rsidR="002F4C87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040F7E" w:rsidRPr="00040F7E">
        <w:rPr>
          <w:rFonts w:ascii="Tahoma" w:eastAsia="Times New Roman" w:hAnsi="Tahoma" w:cs="Tahoma"/>
          <w:sz w:val="20"/>
          <w:szCs w:val="20"/>
          <w:lang w:eastAsia="cs-CZ"/>
        </w:rPr>
        <w:t>9063554</w:t>
      </w:r>
    </w:p>
    <w:p w14:paraId="1B5291A3" w14:textId="019443FE" w:rsidR="00E95122" w:rsidRPr="00B52A2D" w:rsidRDefault="006F31BC" w:rsidP="00B52A2D">
      <w:pPr>
        <w:numPr>
          <w:ilvl w:val="0"/>
          <w:numId w:val="4"/>
        </w:numPr>
        <w:spacing w:before="120" w:after="120" w:line="276" w:lineRule="auto"/>
        <w:ind w:left="1775" w:hanging="357"/>
        <w:jc w:val="both"/>
        <w:rPr>
          <w:rFonts w:ascii="Tahoma" w:hAnsi="Tahoma" w:cs="Tahoma"/>
          <w:sz w:val="20"/>
          <w:szCs w:val="20"/>
        </w:rPr>
      </w:pPr>
      <w:r w:rsidRPr="00491F76">
        <w:rPr>
          <w:rFonts w:ascii="Tahoma" w:hAnsi="Tahoma" w:cs="Tahoma"/>
          <w:sz w:val="20"/>
          <w:szCs w:val="20"/>
        </w:rPr>
        <w:t>sociálních služeb, které v žádosti o dotaci deklarují zvýšenou finanční náročnost služby z důvodu účelových a efektivních oprav</w:t>
      </w:r>
      <w:r w:rsidR="001D1EDD">
        <w:rPr>
          <w:rFonts w:ascii="Tahoma" w:hAnsi="Tahoma" w:cs="Tahoma"/>
          <w:sz w:val="20"/>
          <w:szCs w:val="20"/>
        </w:rPr>
        <w:t>,</w:t>
      </w:r>
      <w:r w:rsidRPr="00491F76">
        <w:rPr>
          <w:rFonts w:ascii="Tahoma" w:hAnsi="Tahoma" w:cs="Tahoma"/>
          <w:sz w:val="20"/>
          <w:szCs w:val="20"/>
        </w:rPr>
        <w:t xml:space="preserve"> </w:t>
      </w:r>
      <w:r w:rsidR="0078755A">
        <w:rPr>
          <w:rFonts w:ascii="Tahoma" w:hAnsi="Tahoma" w:cs="Tahoma"/>
          <w:sz w:val="20"/>
          <w:szCs w:val="20"/>
        </w:rPr>
        <w:t xml:space="preserve">dispozic budov, </w:t>
      </w:r>
      <w:r w:rsidRPr="00491F76">
        <w:rPr>
          <w:rFonts w:ascii="Tahoma" w:hAnsi="Tahoma" w:cs="Tahoma"/>
          <w:sz w:val="20"/>
          <w:szCs w:val="20"/>
        </w:rPr>
        <w:t>materiálně technického zabezpečení služeb</w:t>
      </w:r>
      <w:r w:rsidR="001D1EDD">
        <w:rPr>
          <w:rFonts w:ascii="Tahoma" w:hAnsi="Tahoma" w:cs="Tahoma"/>
          <w:sz w:val="20"/>
          <w:szCs w:val="20"/>
        </w:rPr>
        <w:t xml:space="preserve"> nebo stěhování do nových prostor</w:t>
      </w:r>
      <w:r w:rsidRPr="00491F76">
        <w:rPr>
          <w:rFonts w:ascii="Tahoma" w:hAnsi="Tahoma" w:cs="Tahoma"/>
          <w:sz w:val="20"/>
          <w:szCs w:val="20"/>
        </w:rPr>
        <w:t xml:space="preserve"> s cílem zajistit poskytování sociálních služeb v krajské síti v potřebném rozsahu a kvalitě </w:t>
      </w:r>
      <w:r w:rsidR="0078755A">
        <w:rPr>
          <w:rFonts w:ascii="Tahoma" w:hAnsi="Tahoma" w:cs="Tahoma"/>
          <w:sz w:val="20"/>
          <w:szCs w:val="20"/>
        </w:rPr>
        <w:t>a</w:t>
      </w:r>
      <w:r w:rsidR="000E33B2">
        <w:rPr>
          <w:rFonts w:ascii="Tahoma" w:hAnsi="Tahoma" w:cs="Tahoma"/>
          <w:sz w:val="20"/>
          <w:szCs w:val="20"/>
        </w:rPr>
        <w:t> </w:t>
      </w:r>
      <w:r w:rsidR="0078755A">
        <w:rPr>
          <w:rFonts w:ascii="Tahoma" w:hAnsi="Tahoma" w:cs="Tahoma"/>
          <w:sz w:val="20"/>
          <w:szCs w:val="20"/>
        </w:rPr>
        <w:t xml:space="preserve">z důvodu oprav po </w:t>
      </w:r>
      <w:r w:rsidR="000E661A">
        <w:rPr>
          <w:rFonts w:ascii="Tahoma" w:hAnsi="Tahoma" w:cs="Tahoma"/>
          <w:sz w:val="20"/>
          <w:szCs w:val="20"/>
        </w:rPr>
        <w:t>povodních v r. 2024</w:t>
      </w:r>
      <w:r w:rsidR="0078755A">
        <w:rPr>
          <w:rFonts w:ascii="Tahoma" w:hAnsi="Tahoma" w:cs="Tahoma"/>
          <w:sz w:val="20"/>
          <w:szCs w:val="20"/>
        </w:rPr>
        <w:t xml:space="preserve"> </w:t>
      </w:r>
      <w:r w:rsidRPr="00491F76">
        <w:rPr>
          <w:rFonts w:ascii="Tahoma" w:hAnsi="Tahoma" w:cs="Tahoma"/>
          <w:sz w:val="20"/>
          <w:szCs w:val="20"/>
        </w:rPr>
        <w:t xml:space="preserve">- </w:t>
      </w:r>
      <w:proofErr w:type="spellStart"/>
      <w:r w:rsidRPr="00491F76">
        <w:rPr>
          <w:rFonts w:ascii="Tahoma" w:hAnsi="Tahoma" w:cs="Tahoma"/>
          <w:sz w:val="20"/>
          <w:szCs w:val="20"/>
        </w:rPr>
        <w:t>reg</w:t>
      </w:r>
      <w:proofErr w:type="spellEnd"/>
      <w:r w:rsidRPr="00491F76">
        <w:rPr>
          <w:rFonts w:ascii="Tahoma" w:hAnsi="Tahoma" w:cs="Tahoma"/>
          <w:sz w:val="20"/>
          <w:szCs w:val="20"/>
        </w:rPr>
        <w:t>. č. </w:t>
      </w:r>
      <w:r w:rsidR="00562460">
        <w:rPr>
          <w:rFonts w:ascii="Tahoma" w:hAnsi="Tahoma" w:cs="Tahoma"/>
          <w:sz w:val="20"/>
          <w:szCs w:val="20"/>
        </w:rPr>
        <w:t xml:space="preserve"> </w:t>
      </w:r>
      <w:r w:rsidR="00B64A0D" w:rsidRPr="00B64A0D">
        <w:rPr>
          <w:rFonts w:ascii="Tahoma" w:hAnsi="Tahoma" w:cs="Tahoma"/>
          <w:sz w:val="20"/>
          <w:szCs w:val="20"/>
        </w:rPr>
        <w:t>1271980</w:t>
      </w:r>
      <w:r w:rsidR="00B64A0D">
        <w:rPr>
          <w:rFonts w:ascii="Tahoma" w:hAnsi="Tahoma" w:cs="Tahoma"/>
          <w:sz w:val="20"/>
          <w:szCs w:val="20"/>
        </w:rPr>
        <w:t xml:space="preserve">, </w:t>
      </w:r>
      <w:r w:rsidR="0078755A" w:rsidRPr="0078755A">
        <w:rPr>
          <w:rFonts w:ascii="Tahoma" w:hAnsi="Tahoma" w:cs="Tahoma"/>
          <w:sz w:val="20"/>
          <w:szCs w:val="20"/>
        </w:rPr>
        <w:t>1470248</w:t>
      </w:r>
      <w:r w:rsidR="0078755A">
        <w:rPr>
          <w:rFonts w:ascii="Tahoma" w:hAnsi="Tahoma" w:cs="Tahoma"/>
          <w:sz w:val="20"/>
          <w:szCs w:val="20"/>
        </w:rPr>
        <w:t xml:space="preserve">, </w:t>
      </w:r>
      <w:r w:rsidR="005E1AF5" w:rsidRPr="009B76A0">
        <w:rPr>
          <w:rFonts w:ascii="Tahoma" w:hAnsi="Tahoma" w:cs="Tahoma"/>
          <w:sz w:val="20"/>
          <w:szCs w:val="20"/>
        </w:rPr>
        <w:t xml:space="preserve">1751857, 3056248, </w:t>
      </w:r>
      <w:r w:rsidR="00E51B99" w:rsidRPr="009B76A0">
        <w:rPr>
          <w:rFonts w:ascii="Tahoma" w:hAnsi="Tahoma" w:cs="Tahoma"/>
          <w:sz w:val="20"/>
          <w:szCs w:val="20"/>
        </w:rPr>
        <w:t xml:space="preserve">3095746, </w:t>
      </w:r>
      <w:r w:rsidR="001D1EDD" w:rsidRPr="001B4F47">
        <w:rPr>
          <w:rFonts w:ascii="Tahoma" w:hAnsi="Tahoma" w:cs="Tahoma"/>
          <w:sz w:val="20"/>
          <w:szCs w:val="20"/>
        </w:rPr>
        <w:t xml:space="preserve">6248581, </w:t>
      </w:r>
      <w:r w:rsidR="00031743">
        <w:rPr>
          <w:rFonts w:ascii="Tahoma" w:hAnsi="Tahoma" w:cs="Tahoma"/>
          <w:sz w:val="20"/>
          <w:szCs w:val="20"/>
        </w:rPr>
        <w:t xml:space="preserve">6349785, </w:t>
      </w:r>
      <w:r w:rsidR="001B4F47" w:rsidRPr="001B4F47">
        <w:rPr>
          <w:rFonts w:ascii="Tahoma" w:hAnsi="Tahoma" w:cs="Tahoma"/>
          <w:sz w:val="20"/>
          <w:szCs w:val="20"/>
        </w:rPr>
        <w:t xml:space="preserve">6815844, </w:t>
      </w:r>
      <w:r w:rsidR="005E1AF5" w:rsidRPr="009B76A0">
        <w:rPr>
          <w:rFonts w:ascii="Tahoma" w:hAnsi="Tahoma" w:cs="Tahoma"/>
          <w:sz w:val="20"/>
          <w:szCs w:val="20"/>
        </w:rPr>
        <w:t>7110344</w:t>
      </w:r>
      <w:r w:rsidR="006773CB" w:rsidRPr="009B76A0">
        <w:rPr>
          <w:rFonts w:ascii="Tahoma" w:hAnsi="Tahoma" w:cs="Tahoma"/>
          <w:sz w:val="20"/>
          <w:szCs w:val="20"/>
        </w:rPr>
        <w:t xml:space="preserve">, </w:t>
      </w:r>
      <w:r w:rsidR="0078755A" w:rsidRPr="009B76A0">
        <w:rPr>
          <w:rFonts w:ascii="Tahoma" w:hAnsi="Tahoma" w:cs="Tahoma"/>
          <w:sz w:val="20"/>
          <w:szCs w:val="20"/>
        </w:rPr>
        <w:t xml:space="preserve">7863507, </w:t>
      </w:r>
      <w:r w:rsidR="00C972B5" w:rsidRPr="009B76A0">
        <w:rPr>
          <w:rFonts w:ascii="Tahoma" w:hAnsi="Tahoma" w:cs="Tahoma"/>
          <w:sz w:val="20"/>
          <w:szCs w:val="20"/>
        </w:rPr>
        <w:t xml:space="preserve">8994387, </w:t>
      </w:r>
      <w:r w:rsidR="006773CB" w:rsidRPr="009B76A0">
        <w:rPr>
          <w:rFonts w:ascii="Tahoma" w:hAnsi="Tahoma" w:cs="Tahoma"/>
          <w:sz w:val="20"/>
          <w:szCs w:val="20"/>
        </w:rPr>
        <w:t>9380866</w:t>
      </w:r>
    </w:p>
    <w:p w14:paraId="0F4ACA6C" w14:textId="2971C6AB" w:rsidR="00E95122" w:rsidRPr="00B52A2D" w:rsidRDefault="00EB7655" w:rsidP="00B52A2D">
      <w:pPr>
        <w:numPr>
          <w:ilvl w:val="0"/>
          <w:numId w:val="4"/>
        </w:numPr>
        <w:spacing w:before="120"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sociálních služeb</w:t>
      </w:r>
      <w:r w:rsidR="004E2E92">
        <w:rPr>
          <w:rFonts w:ascii="Tahoma" w:hAnsi="Tahoma" w:cs="Tahoma"/>
          <w:sz w:val="20"/>
          <w:szCs w:val="20"/>
        </w:rPr>
        <w:t xml:space="preserve">, </w:t>
      </w:r>
      <w:r w:rsidR="003F6286">
        <w:rPr>
          <w:rFonts w:ascii="Tahoma" w:hAnsi="Tahoma" w:cs="Tahoma"/>
          <w:sz w:val="20"/>
          <w:szCs w:val="20"/>
        </w:rPr>
        <w:t>poskytujících služby klientům z území celého kraje</w:t>
      </w:r>
      <w:r w:rsidR="001D1EDD">
        <w:rPr>
          <w:rFonts w:ascii="Tahoma" w:hAnsi="Tahoma" w:cs="Tahoma"/>
          <w:sz w:val="20"/>
          <w:szCs w:val="20"/>
        </w:rPr>
        <w:t xml:space="preserve"> -</w:t>
      </w:r>
      <w:r w:rsidR="006772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7721C">
        <w:rPr>
          <w:rFonts w:ascii="Tahoma" w:hAnsi="Tahoma" w:cs="Tahoma"/>
          <w:sz w:val="20"/>
          <w:szCs w:val="20"/>
        </w:rPr>
        <w:t>reg</w:t>
      </w:r>
      <w:proofErr w:type="spellEnd"/>
      <w:r w:rsidR="0067721C">
        <w:rPr>
          <w:rFonts w:ascii="Tahoma" w:hAnsi="Tahoma" w:cs="Tahoma"/>
          <w:sz w:val="20"/>
          <w:szCs w:val="20"/>
        </w:rPr>
        <w:t>.</w:t>
      </w:r>
      <w:r w:rsidR="001D1EDD">
        <w:rPr>
          <w:rFonts w:ascii="Tahoma" w:hAnsi="Tahoma" w:cs="Tahoma"/>
          <w:sz w:val="20"/>
          <w:szCs w:val="20"/>
        </w:rPr>
        <w:t> č. </w:t>
      </w:r>
      <w:r w:rsidR="0078755A">
        <w:rPr>
          <w:rFonts w:ascii="Tahoma" w:hAnsi="Tahoma" w:cs="Tahoma"/>
          <w:sz w:val="20"/>
          <w:szCs w:val="20"/>
        </w:rPr>
        <w:t xml:space="preserve">2070205, </w:t>
      </w:r>
      <w:r w:rsidR="0078755A" w:rsidRPr="0078755A">
        <w:rPr>
          <w:rFonts w:ascii="Tahoma" w:hAnsi="Tahoma" w:cs="Tahoma"/>
          <w:sz w:val="20"/>
          <w:szCs w:val="20"/>
        </w:rPr>
        <w:t>4287928</w:t>
      </w:r>
    </w:p>
    <w:p w14:paraId="62AB66F0" w14:textId="416B51F4" w:rsidR="000E661A" w:rsidRDefault="007C0036" w:rsidP="000E661A">
      <w:pPr>
        <w:numPr>
          <w:ilvl w:val="0"/>
          <w:numId w:val="4"/>
        </w:numPr>
        <w:spacing w:before="120"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nových</w:t>
      </w:r>
      <w:r w:rsidR="000E661A" w:rsidRPr="00FD09F9">
        <w:rPr>
          <w:rFonts w:ascii="Tahoma" w:hAnsi="Tahoma" w:cs="Tahoma"/>
          <w:sz w:val="20"/>
          <w:szCs w:val="20"/>
        </w:rPr>
        <w:t xml:space="preserve"> kapacit terénní</w:t>
      </w:r>
      <w:r>
        <w:rPr>
          <w:rFonts w:ascii="Tahoma" w:hAnsi="Tahoma" w:cs="Tahoma"/>
          <w:sz w:val="20"/>
          <w:szCs w:val="20"/>
        </w:rPr>
        <w:t>ch</w:t>
      </w:r>
      <w:r w:rsidR="000E661A" w:rsidRPr="00FD09F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pečovatelských služeb</w:t>
      </w:r>
      <w:r w:rsidR="000E661A" w:rsidRPr="00FD09F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661A">
        <w:rPr>
          <w:rFonts w:ascii="Tahoma" w:hAnsi="Tahoma" w:cs="Tahoma"/>
          <w:sz w:val="20"/>
          <w:szCs w:val="20"/>
        </w:rPr>
        <w:t>reg</w:t>
      </w:r>
      <w:proofErr w:type="spellEnd"/>
      <w:r w:rsidR="000E661A">
        <w:rPr>
          <w:rFonts w:ascii="Tahoma" w:hAnsi="Tahoma" w:cs="Tahoma"/>
          <w:sz w:val="20"/>
          <w:szCs w:val="20"/>
        </w:rPr>
        <w:t xml:space="preserve">. č. 3043370 </w:t>
      </w:r>
      <w:r>
        <w:rPr>
          <w:rFonts w:ascii="Tahoma" w:hAnsi="Tahoma" w:cs="Tahoma"/>
          <w:sz w:val="20"/>
          <w:szCs w:val="20"/>
        </w:rPr>
        <w:t>a 8472270, kdy</w:t>
      </w:r>
      <w:r w:rsidR="000E661A" w:rsidRPr="00FD09F9">
        <w:rPr>
          <w:rFonts w:ascii="Tahoma" w:hAnsi="Tahoma" w:cs="Tahoma"/>
          <w:sz w:val="20"/>
          <w:szCs w:val="20"/>
        </w:rPr>
        <w:t xml:space="preserve"> individuální posouzení je </w:t>
      </w:r>
      <w:r>
        <w:rPr>
          <w:rFonts w:ascii="Tahoma" w:hAnsi="Tahoma" w:cs="Tahoma"/>
          <w:sz w:val="20"/>
          <w:szCs w:val="20"/>
        </w:rPr>
        <w:t xml:space="preserve">u </w:t>
      </w:r>
      <w:proofErr w:type="spellStart"/>
      <w:r>
        <w:rPr>
          <w:rFonts w:ascii="Tahoma" w:hAnsi="Tahoma" w:cs="Tahoma"/>
          <w:sz w:val="20"/>
          <w:szCs w:val="20"/>
        </w:rPr>
        <w:t>reg</w:t>
      </w:r>
      <w:proofErr w:type="spellEnd"/>
      <w:r>
        <w:rPr>
          <w:rFonts w:ascii="Tahoma" w:hAnsi="Tahoma" w:cs="Tahoma"/>
          <w:sz w:val="20"/>
          <w:szCs w:val="20"/>
        </w:rPr>
        <w:t xml:space="preserve">. č. 3043370 </w:t>
      </w:r>
      <w:r w:rsidR="000E661A" w:rsidRPr="00FD09F9">
        <w:rPr>
          <w:rFonts w:ascii="Tahoma" w:hAnsi="Tahoma" w:cs="Tahoma"/>
          <w:sz w:val="20"/>
          <w:szCs w:val="20"/>
        </w:rPr>
        <w:t xml:space="preserve">navrhováno </w:t>
      </w:r>
      <w:r w:rsidR="000E661A">
        <w:rPr>
          <w:rFonts w:ascii="Tahoma" w:hAnsi="Tahoma" w:cs="Tahoma"/>
          <w:sz w:val="20"/>
          <w:szCs w:val="20"/>
        </w:rPr>
        <w:t xml:space="preserve">stejným způsobem jako v řádném kole, tj. </w:t>
      </w:r>
      <w:r w:rsidR="000E661A" w:rsidRPr="00FD09F9">
        <w:rPr>
          <w:rFonts w:ascii="Tahoma" w:hAnsi="Tahoma" w:cs="Tahoma"/>
          <w:sz w:val="20"/>
          <w:szCs w:val="20"/>
        </w:rPr>
        <w:t>maximálně ve</w:t>
      </w:r>
      <w:r w:rsidR="000E661A">
        <w:rPr>
          <w:rFonts w:ascii="Tahoma" w:hAnsi="Tahoma" w:cs="Tahoma"/>
          <w:sz w:val="20"/>
          <w:szCs w:val="20"/>
        </w:rPr>
        <w:t> </w:t>
      </w:r>
      <w:r w:rsidR="000E661A" w:rsidRPr="00FD09F9">
        <w:rPr>
          <w:rFonts w:ascii="Tahoma" w:hAnsi="Tahoma" w:cs="Tahoma"/>
          <w:sz w:val="20"/>
          <w:szCs w:val="20"/>
        </w:rPr>
        <w:t xml:space="preserve">výši </w:t>
      </w:r>
      <w:r w:rsidR="000E661A">
        <w:rPr>
          <w:rFonts w:ascii="Tahoma" w:hAnsi="Tahoma" w:cs="Tahoma"/>
          <w:sz w:val="20"/>
          <w:szCs w:val="20"/>
        </w:rPr>
        <w:t>35</w:t>
      </w:r>
      <w:r w:rsidR="000E661A" w:rsidRPr="00FD09F9">
        <w:rPr>
          <w:rFonts w:ascii="Tahoma" w:hAnsi="Tahoma" w:cs="Tahoma"/>
          <w:sz w:val="20"/>
          <w:szCs w:val="20"/>
        </w:rPr>
        <w:t xml:space="preserve"> % dotace vypočtené dle</w:t>
      </w:r>
      <w:r w:rsidR="000E661A">
        <w:rPr>
          <w:rFonts w:ascii="Tahoma" w:hAnsi="Tahoma" w:cs="Tahoma"/>
          <w:sz w:val="20"/>
          <w:szCs w:val="20"/>
        </w:rPr>
        <w:t> </w:t>
      </w:r>
      <w:r w:rsidR="000E661A" w:rsidRPr="00FD09F9">
        <w:rPr>
          <w:rFonts w:ascii="Tahoma" w:hAnsi="Tahoma" w:cs="Tahoma"/>
          <w:sz w:val="20"/>
          <w:szCs w:val="20"/>
        </w:rPr>
        <w:t xml:space="preserve">bodu </w:t>
      </w:r>
      <w:r w:rsidR="000E661A">
        <w:rPr>
          <w:rFonts w:ascii="Tahoma" w:hAnsi="Tahoma" w:cs="Tahoma"/>
          <w:sz w:val="20"/>
          <w:szCs w:val="20"/>
        </w:rPr>
        <w:t>1</w:t>
      </w:r>
      <w:r w:rsidR="000E661A" w:rsidRPr="00FD09F9">
        <w:rPr>
          <w:rFonts w:ascii="Tahoma" w:hAnsi="Tahoma" w:cs="Tahoma"/>
          <w:sz w:val="20"/>
          <w:szCs w:val="20"/>
        </w:rPr>
        <w:t xml:space="preserve"> b)</w:t>
      </w:r>
      <w:r>
        <w:rPr>
          <w:rFonts w:ascii="Tahoma" w:hAnsi="Tahoma" w:cs="Tahoma"/>
          <w:sz w:val="20"/>
          <w:szCs w:val="20"/>
        </w:rPr>
        <w:t>,</w:t>
      </w:r>
      <w:r w:rsidR="000E661A" w:rsidRPr="00B44853">
        <w:rPr>
          <w:rFonts w:ascii="Tahoma" w:hAnsi="Tahoma" w:cs="Tahoma"/>
          <w:sz w:val="20"/>
          <w:szCs w:val="20"/>
        </w:rPr>
        <w:t xml:space="preserve"> </w:t>
      </w:r>
      <w:r w:rsidR="000E661A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 u </w:t>
      </w:r>
      <w:proofErr w:type="spellStart"/>
      <w:r w:rsidR="000E661A">
        <w:rPr>
          <w:rFonts w:ascii="Tahoma" w:hAnsi="Tahoma" w:cs="Tahoma"/>
          <w:sz w:val="20"/>
          <w:szCs w:val="20"/>
        </w:rPr>
        <w:t>reg</w:t>
      </w:r>
      <w:proofErr w:type="spellEnd"/>
      <w:r w:rsidR="000E661A">
        <w:rPr>
          <w:rFonts w:ascii="Tahoma" w:hAnsi="Tahoma" w:cs="Tahoma"/>
          <w:sz w:val="20"/>
          <w:szCs w:val="20"/>
        </w:rPr>
        <w:t>. č.  8472270</w:t>
      </w:r>
      <w:r>
        <w:rPr>
          <w:rFonts w:ascii="Tahoma" w:hAnsi="Tahoma" w:cs="Tahoma"/>
          <w:sz w:val="20"/>
          <w:szCs w:val="20"/>
        </w:rPr>
        <w:t xml:space="preserve"> je podpořena nová terénní pečovatelská služba</w:t>
      </w:r>
    </w:p>
    <w:p w14:paraId="4385321B" w14:textId="77777777" w:rsidR="002F4C87" w:rsidRPr="0067721C" w:rsidRDefault="002F4C87" w:rsidP="00B52A2D">
      <w:pPr>
        <w:spacing w:before="120"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22C3E908" w14:textId="6880537B" w:rsidR="006F31BC" w:rsidRDefault="006F31BC" w:rsidP="006F31BC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Konečná</w:t>
      </w:r>
      <w:r w:rsidRPr="00934711">
        <w:rPr>
          <w:rFonts w:ascii="Tahoma" w:hAnsi="Tahoma" w:cs="Tahoma"/>
          <w:bCs/>
          <w:sz w:val="20"/>
          <w:szCs w:val="20"/>
        </w:rPr>
        <w:t xml:space="preserve"> částka </w:t>
      </w:r>
      <w:r>
        <w:rPr>
          <w:rFonts w:ascii="Tahoma" w:hAnsi="Tahoma" w:cs="Tahoma"/>
          <w:bCs/>
          <w:sz w:val="20"/>
          <w:szCs w:val="20"/>
        </w:rPr>
        <w:t xml:space="preserve">navrhované dotace </w:t>
      </w:r>
      <w:r w:rsidRPr="00934711">
        <w:rPr>
          <w:rFonts w:ascii="Tahoma" w:hAnsi="Tahoma" w:cs="Tahoma"/>
          <w:bCs/>
          <w:sz w:val="20"/>
          <w:szCs w:val="20"/>
        </w:rPr>
        <w:t>je zaokrouhlena matematicky na celé tisíce dolů</w:t>
      </w:r>
      <w:r>
        <w:rPr>
          <w:rFonts w:ascii="Tahoma" w:hAnsi="Tahoma" w:cs="Tahoma"/>
          <w:bCs/>
          <w:sz w:val="20"/>
          <w:szCs w:val="20"/>
        </w:rPr>
        <w:t xml:space="preserve"> a je </w:t>
      </w:r>
      <w:r w:rsidR="007C0036">
        <w:rPr>
          <w:rFonts w:ascii="Tahoma" w:hAnsi="Tahoma" w:cs="Tahoma"/>
          <w:bCs/>
          <w:sz w:val="20"/>
          <w:szCs w:val="20"/>
        </w:rPr>
        <w:t>limitována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C972B5">
        <w:rPr>
          <w:rFonts w:ascii="Tahoma" w:hAnsi="Tahoma" w:cs="Tahoma"/>
          <w:bCs/>
          <w:sz w:val="20"/>
          <w:szCs w:val="20"/>
        </w:rPr>
        <w:t>požadavkem na dofinancování, příp. optimálním návrhem</w:t>
      </w:r>
      <w:r w:rsidR="007C0036">
        <w:rPr>
          <w:rFonts w:ascii="Tahoma" w:hAnsi="Tahoma" w:cs="Tahoma"/>
          <w:bCs/>
          <w:sz w:val="20"/>
          <w:szCs w:val="20"/>
        </w:rPr>
        <w:t xml:space="preserve"> dle čl. B bodu 2</w:t>
      </w:r>
      <w:r w:rsidRPr="00C972B5">
        <w:rPr>
          <w:rFonts w:ascii="Tahoma" w:hAnsi="Tahoma" w:cs="Tahoma"/>
          <w:bCs/>
          <w:sz w:val="20"/>
          <w:szCs w:val="20"/>
        </w:rPr>
        <w:t xml:space="preserve">. Z důvodu vyčerpání celé alokace byla u sociální služby </w:t>
      </w:r>
      <w:proofErr w:type="spellStart"/>
      <w:r w:rsidRPr="00C972B5">
        <w:rPr>
          <w:rFonts w:ascii="Tahoma" w:hAnsi="Tahoma" w:cs="Tahoma"/>
          <w:bCs/>
          <w:sz w:val="20"/>
          <w:szCs w:val="20"/>
        </w:rPr>
        <w:t>reg</w:t>
      </w:r>
      <w:proofErr w:type="spellEnd"/>
      <w:r w:rsidRPr="00C972B5">
        <w:rPr>
          <w:rFonts w:ascii="Tahoma" w:hAnsi="Tahoma" w:cs="Tahoma"/>
          <w:bCs/>
          <w:sz w:val="20"/>
          <w:szCs w:val="20"/>
        </w:rPr>
        <w:t xml:space="preserve">. č. </w:t>
      </w:r>
      <w:r w:rsidR="00C972B5" w:rsidRPr="00C972B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8994387 </w:t>
      </w:r>
      <w:r w:rsidRPr="00C972B5">
        <w:rPr>
          <w:rFonts w:ascii="Tahoma" w:hAnsi="Tahoma" w:cs="Tahoma"/>
          <w:bCs/>
          <w:sz w:val="20"/>
          <w:szCs w:val="20"/>
        </w:rPr>
        <w:t xml:space="preserve">vypočtená dotace po zaokrouhlení </w:t>
      </w:r>
      <w:r w:rsidR="00894889" w:rsidRPr="00C972B5">
        <w:rPr>
          <w:rFonts w:ascii="Tahoma" w:hAnsi="Tahoma" w:cs="Tahoma"/>
          <w:bCs/>
          <w:sz w:val="20"/>
          <w:szCs w:val="20"/>
        </w:rPr>
        <w:t xml:space="preserve">zvýšena </w:t>
      </w:r>
      <w:r w:rsidRPr="00C972B5">
        <w:rPr>
          <w:rFonts w:ascii="Tahoma" w:hAnsi="Tahoma" w:cs="Tahoma"/>
          <w:bCs/>
          <w:sz w:val="20"/>
          <w:szCs w:val="20"/>
        </w:rPr>
        <w:t>o zbývající finanční prostředky</w:t>
      </w:r>
      <w:r w:rsidR="00C57788" w:rsidRPr="00C972B5">
        <w:rPr>
          <w:rFonts w:ascii="Tahoma" w:hAnsi="Tahoma" w:cs="Tahoma"/>
          <w:bCs/>
          <w:sz w:val="20"/>
          <w:szCs w:val="20"/>
        </w:rPr>
        <w:t xml:space="preserve">, tj. o </w:t>
      </w:r>
      <w:r w:rsidR="00955C08" w:rsidRPr="00C972B5">
        <w:rPr>
          <w:rFonts w:ascii="Tahoma" w:hAnsi="Tahoma" w:cs="Tahoma"/>
          <w:bCs/>
          <w:sz w:val="20"/>
          <w:szCs w:val="20"/>
        </w:rPr>
        <w:t>289</w:t>
      </w:r>
      <w:r w:rsidR="00C57788" w:rsidRPr="00C972B5">
        <w:rPr>
          <w:rFonts w:ascii="Tahoma" w:hAnsi="Tahoma" w:cs="Tahoma"/>
          <w:bCs/>
          <w:sz w:val="20"/>
          <w:szCs w:val="20"/>
        </w:rPr>
        <w:t xml:space="preserve"> Kč.</w:t>
      </w:r>
      <w:r w:rsidRPr="004D792C">
        <w:rPr>
          <w:rFonts w:ascii="Tahoma" w:hAnsi="Tahoma" w:cs="Tahoma"/>
          <w:bCs/>
          <w:sz w:val="20"/>
          <w:szCs w:val="20"/>
        </w:rPr>
        <w:t xml:space="preserve"> </w:t>
      </w:r>
    </w:p>
    <w:sectPr w:rsidR="006F31BC" w:rsidSect="002C06B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D2F32" w14:textId="77777777" w:rsidR="00EC6D40" w:rsidRDefault="00EC6D40" w:rsidP="00BD6677">
      <w:pPr>
        <w:spacing w:after="0" w:line="240" w:lineRule="auto"/>
      </w:pPr>
      <w:r>
        <w:separator/>
      </w:r>
    </w:p>
  </w:endnote>
  <w:endnote w:type="continuationSeparator" w:id="0">
    <w:p w14:paraId="0813B623" w14:textId="77777777" w:rsidR="00EC6D40" w:rsidRDefault="00EC6D40" w:rsidP="00BD6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roid Sans">
    <w:altName w:val="Arial Unicode MS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4939928"/>
      <w:docPartObj>
        <w:docPartGallery w:val="Page Numbers (Bottom of Page)"/>
        <w:docPartUnique/>
      </w:docPartObj>
    </w:sdtPr>
    <w:sdtEndPr/>
    <w:sdtContent>
      <w:p w14:paraId="398DAC17" w14:textId="6DC5914C" w:rsidR="00532320" w:rsidRDefault="00910016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692B6B3C" wp14:editId="5CCE349F">
                  <wp:simplePos x="0" y="0"/>
                  <wp:positionH relativeFrom="page">
                    <wp:posOffset>0</wp:posOffset>
                  </wp:positionH>
                  <wp:positionV relativeFrom="page">
                    <wp:posOffset>10227945</wp:posOffset>
                  </wp:positionV>
                  <wp:extent cx="7560310" cy="273685"/>
                  <wp:effectExtent l="0" t="0" r="2540" b="4445"/>
                  <wp:wrapNone/>
                  <wp:docPr id="851668347" name="MSIPCM5b214c57a424ac17a5bf7fc0" descr="{&quot;HashCode&quot;:-1069178508,&quot;Height&quot;:841.0,&quot;Width&quot;:595.0,&quot;Placement&quot;:&quot;Footer&quot;,&quot;Index&quot;:&quot;Primary&quot;,&quot;Section&quot;:1,&quot;Top&quot;:0.0,&quot;Left&quot;:0.0}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6031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6A809" w14:textId="41A94FCA" w:rsidR="00431E94" w:rsidRPr="00431E94" w:rsidRDefault="00431E94" w:rsidP="00431E94">
                              <w:pPr>
                                <w:spacing w:after="0"/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</w:rPr>
                              </w:pPr>
                              <w:r w:rsidRPr="00431E94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</w:rPr>
                                <w:t>Klasifikace informací: Neveřejné</w:t>
                              </w:r>
                            </w:p>
                          </w:txbxContent>
                        </wps:txbx>
                        <wps:bodyPr rot="0" vert="horz" wrap="square" lIns="254000" tIns="0" rIns="91440" bIns="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92B6B3C" id="_x0000_t202" coordsize="21600,21600" o:spt="202" path="m,l,21600r21600,l21600,xe">
                  <v:stroke joinstyle="miter"/>
                  <v:path gradientshapeok="t" o:connecttype="rect"/>
                </v:shapetype>
                <v:shape id="MSIPCM5b214c57a424ac17a5bf7fc0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    <v:textbox inset="20pt,0,,0">
                    <w:txbxContent>
                      <w:p w14:paraId="5046A809" w14:textId="41A94FCA" w:rsidR="00431E94" w:rsidRPr="00431E94" w:rsidRDefault="00431E94" w:rsidP="00431E94">
                        <w:pPr>
                          <w:spacing w:after="0"/>
                          <w:rPr>
                            <w:rFonts w:ascii="Calibri" w:hAnsi="Calibri" w:cs="Calibri"/>
                            <w:color w:val="000000"/>
                            <w:sz w:val="18"/>
                          </w:rPr>
                        </w:pPr>
                        <w:r w:rsidRPr="00431E94">
                          <w:rPr>
                            <w:rFonts w:ascii="Calibri" w:hAnsi="Calibri" w:cs="Calibri"/>
                            <w:color w:val="000000"/>
                            <w:sz w:val="18"/>
                          </w:rPr>
                          <w:t>Klasifikace informací: Neveřejné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FD4D0E">
          <w:rPr>
            <w:noProof/>
          </w:rPr>
          <w:fldChar w:fldCharType="begin"/>
        </w:r>
        <w:r w:rsidR="00FD4D0E">
          <w:rPr>
            <w:noProof/>
          </w:rPr>
          <w:instrText>PAGE   \* MERGEFORMAT</w:instrText>
        </w:r>
        <w:r w:rsidR="00FD4D0E">
          <w:rPr>
            <w:noProof/>
          </w:rPr>
          <w:fldChar w:fldCharType="separate"/>
        </w:r>
        <w:r w:rsidR="00D07EE9">
          <w:rPr>
            <w:noProof/>
          </w:rPr>
          <w:t>10</w:t>
        </w:r>
        <w:r w:rsidR="00FD4D0E">
          <w:rPr>
            <w:noProof/>
          </w:rPr>
          <w:fldChar w:fldCharType="end"/>
        </w:r>
      </w:p>
    </w:sdtContent>
  </w:sdt>
  <w:p w14:paraId="0B0FAF2C" w14:textId="77777777" w:rsidR="00532320" w:rsidRDefault="005323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67B87" w14:textId="77777777" w:rsidR="00EC6D40" w:rsidRDefault="00EC6D40" w:rsidP="00BD6677">
      <w:pPr>
        <w:spacing w:after="0" w:line="240" w:lineRule="auto"/>
      </w:pPr>
      <w:r>
        <w:separator/>
      </w:r>
    </w:p>
  </w:footnote>
  <w:footnote w:type="continuationSeparator" w:id="0">
    <w:p w14:paraId="7053F9BA" w14:textId="77777777" w:rsidR="00EC6D40" w:rsidRDefault="00EC6D40" w:rsidP="00BD6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73D6"/>
    <w:multiLevelType w:val="hybridMultilevel"/>
    <w:tmpl w:val="23526E90"/>
    <w:lvl w:ilvl="0" w:tplc="0405000F">
      <w:start w:val="1"/>
      <w:numFmt w:val="decimal"/>
      <w:lvlText w:val="%1."/>
      <w:lvlJc w:val="left"/>
      <w:pPr>
        <w:ind w:left="1636" w:hanging="360"/>
      </w:p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E771AE6"/>
    <w:multiLevelType w:val="hybridMultilevel"/>
    <w:tmpl w:val="ACC6CCE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D36D00"/>
    <w:multiLevelType w:val="hybridMultilevel"/>
    <w:tmpl w:val="F42607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E0D20"/>
    <w:multiLevelType w:val="hybridMultilevel"/>
    <w:tmpl w:val="A8B818A0"/>
    <w:lvl w:ilvl="0" w:tplc="0405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E06A1"/>
    <w:multiLevelType w:val="hybridMultilevel"/>
    <w:tmpl w:val="DE783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13997"/>
    <w:multiLevelType w:val="hybridMultilevel"/>
    <w:tmpl w:val="3E4EB7F4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6202AAA"/>
    <w:multiLevelType w:val="hybridMultilevel"/>
    <w:tmpl w:val="D896B592"/>
    <w:lvl w:ilvl="0" w:tplc="F3BE83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91528"/>
    <w:multiLevelType w:val="hybridMultilevel"/>
    <w:tmpl w:val="B15A7C6E"/>
    <w:lvl w:ilvl="0" w:tplc="DD467ED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00935"/>
    <w:multiLevelType w:val="hybridMultilevel"/>
    <w:tmpl w:val="CC9E73FA"/>
    <w:lvl w:ilvl="0" w:tplc="2BCA3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F057A"/>
    <w:multiLevelType w:val="hybridMultilevel"/>
    <w:tmpl w:val="932C7A24"/>
    <w:lvl w:ilvl="0" w:tplc="4FA4DF2E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C2A91"/>
    <w:multiLevelType w:val="hybridMultilevel"/>
    <w:tmpl w:val="8AB4B5D6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51DE695C"/>
    <w:multiLevelType w:val="hybridMultilevel"/>
    <w:tmpl w:val="8264C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B7C1F"/>
    <w:multiLevelType w:val="hybridMultilevel"/>
    <w:tmpl w:val="3B4E749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5834608"/>
    <w:multiLevelType w:val="hybridMultilevel"/>
    <w:tmpl w:val="DDD029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A3D9C"/>
    <w:multiLevelType w:val="hybridMultilevel"/>
    <w:tmpl w:val="AB22CA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C1D38"/>
    <w:multiLevelType w:val="hybridMultilevel"/>
    <w:tmpl w:val="C098F710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120E75"/>
    <w:multiLevelType w:val="hybridMultilevel"/>
    <w:tmpl w:val="28B066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91842"/>
    <w:multiLevelType w:val="hybridMultilevel"/>
    <w:tmpl w:val="BFF6E92E"/>
    <w:lvl w:ilvl="0" w:tplc="0405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8" w15:restartNumberingAfterBreak="0">
    <w:nsid w:val="5CD51016"/>
    <w:multiLevelType w:val="hybridMultilevel"/>
    <w:tmpl w:val="1122A9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007C6"/>
    <w:multiLevelType w:val="hybridMultilevel"/>
    <w:tmpl w:val="AE962EAE"/>
    <w:lvl w:ilvl="0" w:tplc="F58CA288">
      <w:start w:val="5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1364" w:hanging="180"/>
      </w:pPr>
    </w:lvl>
    <w:lvl w:ilvl="3" w:tplc="0405000F" w:tentative="1">
      <w:start w:val="1"/>
      <w:numFmt w:val="decimal"/>
      <w:lvlText w:val="%4."/>
      <w:lvlJc w:val="left"/>
      <w:pPr>
        <w:ind w:left="2084" w:hanging="360"/>
      </w:pPr>
    </w:lvl>
    <w:lvl w:ilvl="4" w:tplc="04050019" w:tentative="1">
      <w:start w:val="1"/>
      <w:numFmt w:val="lowerLetter"/>
      <w:lvlText w:val="%5."/>
      <w:lvlJc w:val="left"/>
      <w:pPr>
        <w:ind w:left="2804" w:hanging="360"/>
      </w:pPr>
    </w:lvl>
    <w:lvl w:ilvl="5" w:tplc="0405001B" w:tentative="1">
      <w:start w:val="1"/>
      <w:numFmt w:val="lowerRoman"/>
      <w:lvlText w:val="%6."/>
      <w:lvlJc w:val="right"/>
      <w:pPr>
        <w:ind w:left="3524" w:hanging="180"/>
      </w:pPr>
    </w:lvl>
    <w:lvl w:ilvl="6" w:tplc="0405000F" w:tentative="1">
      <w:start w:val="1"/>
      <w:numFmt w:val="decimal"/>
      <w:lvlText w:val="%7."/>
      <w:lvlJc w:val="left"/>
      <w:pPr>
        <w:ind w:left="4244" w:hanging="360"/>
      </w:pPr>
    </w:lvl>
    <w:lvl w:ilvl="7" w:tplc="04050019" w:tentative="1">
      <w:start w:val="1"/>
      <w:numFmt w:val="lowerLetter"/>
      <w:lvlText w:val="%8."/>
      <w:lvlJc w:val="left"/>
      <w:pPr>
        <w:ind w:left="4964" w:hanging="360"/>
      </w:pPr>
    </w:lvl>
    <w:lvl w:ilvl="8" w:tplc="040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0" w15:restartNumberingAfterBreak="0">
    <w:nsid w:val="6E0B60E7"/>
    <w:multiLevelType w:val="hybridMultilevel"/>
    <w:tmpl w:val="D9EEFB96"/>
    <w:lvl w:ilvl="0" w:tplc="639CAE26">
      <w:start w:val="1"/>
      <w:numFmt w:val="lowerLetter"/>
      <w:lvlText w:val="%1)"/>
      <w:lvlJc w:val="left"/>
      <w:pPr>
        <w:ind w:left="1713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6FD810A6"/>
    <w:multiLevelType w:val="hybridMultilevel"/>
    <w:tmpl w:val="47C82FB0"/>
    <w:lvl w:ilvl="0" w:tplc="D9589F80">
      <w:start w:val="1"/>
      <w:numFmt w:val="upperLetter"/>
      <w:lvlText w:val="%1."/>
      <w:lvlJc w:val="left"/>
      <w:pPr>
        <w:ind w:left="1776" w:hanging="360"/>
      </w:pPr>
      <w:rPr>
        <w:rFonts w:ascii="Tahoma" w:eastAsiaTheme="minorHAnsi" w:hAnsi="Tahoma" w:cs="Tahoma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74FF195F"/>
    <w:multiLevelType w:val="hybridMultilevel"/>
    <w:tmpl w:val="576C365A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357CF"/>
    <w:multiLevelType w:val="hybridMultilevel"/>
    <w:tmpl w:val="438A7312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78538442">
    <w:abstractNumId w:val="22"/>
  </w:num>
  <w:num w:numId="2" w16cid:durableId="1411654841">
    <w:abstractNumId w:val="15"/>
  </w:num>
  <w:num w:numId="3" w16cid:durableId="2037195161">
    <w:abstractNumId w:val="6"/>
  </w:num>
  <w:num w:numId="4" w16cid:durableId="1118257057">
    <w:abstractNumId w:val="12"/>
  </w:num>
  <w:num w:numId="5" w16cid:durableId="427581621">
    <w:abstractNumId w:val="19"/>
  </w:num>
  <w:num w:numId="6" w16cid:durableId="878323550">
    <w:abstractNumId w:val="4"/>
  </w:num>
  <w:num w:numId="7" w16cid:durableId="1164903995">
    <w:abstractNumId w:val="21"/>
  </w:num>
  <w:num w:numId="8" w16cid:durableId="705981136">
    <w:abstractNumId w:val="5"/>
  </w:num>
  <w:num w:numId="9" w16cid:durableId="1770926644">
    <w:abstractNumId w:val="8"/>
  </w:num>
  <w:num w:numId="10" w16cid:durableId="2096396426">
    <w:abstractNumId w:val="18"/>
  </w:num>
  <w:num w:numId="11" w16cid:durableId="1765688122">
    <w:abstractNumId w:val="11"/>
  </w:num>
  <w:num w:numId="12" w16cid:durableId="408230880">
    <w:abstractNumId w:val="1"/>
  </w:num>
  <w:num w:numId="13" w16cid:durableId="1937210615">
    <w:abstractNumId w:val="0"/>
  </w:num>
  <w:num w:numId="14" w16cid:durableId="1538002002">
    <w:abstractNumId w:val="13"/>
  </w:num>
  <w:num w:numId="15" w16cid:durableId="1743259099">
    <w:abstractNumId w:val="17"/>
  </w:num>
  <w:num w:numId="16" w16cid:durableId="743070607">
    <w:abstractNumId w:val="10"/>
  </w:num>
  <w:num w:numId="17" w16cid:durableId="837615818">
    <w:abstractNumId w:val="20"/>
  </w:num>
  <w:num w:numId="18" w16cid:durableId="254292047">
    <w:abstractNumId w:val="2"/>
  </w:num>
  <w:num w:numId="19" w16cid:durableId="1565949111">
    <w:abstractNumId w:val="16"/>
  </w:num>
  <w:num w:numId="20" w16cid:durableId="725571376">
    <w:abstractNumId w:val="3"/>
  </w:num>
  <w:num w:numId="21" w16cid:durableId="1513379935">
    <w:abstractNumId w:val="23"/>
  </w:num>
  <w:num w:numId="22" w16cid:durableId="1513103433">
    <w:abstractNumId w:val="7"/>
  </w:num>
  <w:num w:numId="23" w16cid:durableId="1055858187">
    <w:abstractNumId w:val="14"/>
  </w:num>
  <w:num w:numId="24" w16cid:durableId="138471968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97"/>
    <w:rsid w:val="00003177"/>
    <w:rsid w:val="00003AF1"/>
    <w:rsid w:val="000049DF"/>
    <w:rsid w:val="00013D21"/>
    <w:rsid w:val="000154D9"/>
    <w:rsid w:val="00016949"/>
    <w:rsid w:val="000173E1"/>
    <w:rsid w:val="00021104"/>
    <w:rsid w:val="00021775"/>
    <w:rsid w:val="00022924"/>
    <w:rsid w:val="00025B85"/>
    <w:rsid w:val="0002656E"/>
    <w:rsid w:val="00030AC3"/>
    <w:rsid w:val="00031004"/>
    <w:rsid w:val="00031743"/>
    <w:rsid w:val="00031A45"/>
    <w:rsid w:val="00032999"/>
    <w:rsid w:val="000356F0"/>
    <w:rsid w:val="000376F0"/>
    <w:rsid w:val="00040F7E"/>
    <w:rsid w:val="0004524B"/>
    <w:rsid w:val="0004675B"/>
    <w:rsid w:val="00047E28"/>
    <w:rsid w:val="00050412"/>
    <w:rsid w:val="000512F4"/>
    <w:rsid w:val="000528AF"/>
    <w:rsid w:val="0005416A"/>
    <w:rsid w:val="000545D0"/>
    <w:rsid w:val="00054EEF"/>
    <w:rsid w:val="00055048"/>
    <w:rsid w:val="00055AE0"/>
    <w:rsid w:val="00070CD8"/>
    <w:rsid w:val="00071980"/>
    <w:rsid w:val="000725A7"/>
    <w:rsid w:val="0007262A"/>
    <w:rsid w:val="00073C18"/>
    <w:rsid w:val="0007451D"/>
    <w:rsid w:val="00074978"/>
    <w:rsid w:val="000754FC"/>
    <w:rsid w:val="00082259"/>
    <w:rsid w:val="00084118"/>
    <w:rsid w:val="000845A3"/>
    <w:rsid w:val="00084E3A"/>
    <w:rsid w:val="00086810"/>
    <w:rsid w:val="0009435C"/>
    <w:rsid w:val="000A0023"/>
    <w:rsid w:val="000A2E77"/>
    <w:rsid w:val="000A449D"/>
    <w:rsid w:val="000A5DE6"/>
    <w:rsid w:val="000B2DB4"/>
    <w:rsid w:val="000B3303"/>
    <w:rsid w:val="000B4E85"/>
    <w:rsid w:val="000B6525"/>
    <w:rsid w:val="000B69EE"/>
    <w:rsid w:val="000C1CC1"/>
    <w:rsid w:val="000C2A85"/>
    <w:rsid w:val="000D5B02"/>
    <w:rsid w:val="000D7F14"/>
    <w:rsid w:val="000E09AB"/>
    <w:rsid w:val="000E12B2"/>
    <w:rsid w:val="000E33B2"/>
    <w:rsid w:val="000E5E7C"/>
    <w:rsid w:val="000E661A"/>
    <w:rsid w:val="000E6979"/>
    <w:rsid w:val="000E6CBB"/>
    <w:rsid w:val="000F0DBB"/>
    <w:rsid w:val="000F1346"/>
    <w:rsid w:val="000F1874"/>
    <w:rsid w:val="000F3B09"/>
    <w:rsid w:val="000F4ECB"/>
    <w:rsid w:val="000F6853"/>
    <w:rsid w:val="000F750A"/>
    <w:rsid w:val="00101176"/>
    <w:rsid w:val="00101D1F"/>
    <w:rsid w:val="00106305"/>
    <w:rsid w:val="00106EE7"/>
    <w:rsid w:val="0010776E"/>
    <w:rsid w:val="00110595"/>
    <w:rsid w:val="001177F5"/>
    <w:rsid w:val="00120580"/>
    <w:rsid w:val="001210B0"/>
    <w:rsid w:val="00123758"/>
    <w:rsid w:val="00125824"/>
    <w:rsid w:val="00125E2E"/>
    <w:rsid w:val="00130315"/>
    <w:rsid w:val="0013061F"/>
    <w:rsid w:val="001405B1"/>
    <w:rsid w:val="001413C5"/>
    <w:rsid w:val="001415C6"/>
    <w:rsid w:val="001415C7"/>
    <w:rsid w:val="00143612"/>
    <w:rsid w:val="00144704"/>
    <w:rsid w:val="00151046"/>
    <w:rsid w:val="00154541"/>
    <w:rsid w:val="001575A7"/>
    <w:rsid w:val="00157C81"/>
    <w:rsid w:val="00160BFB"/>
    <w:rsid w:val="001610B1"/>
    <w:rsid w:val="00161FF6"/>
    <w:rsid w:val="001629EC"/>
    <w:rsid w:val="0016308B"/>
    <w:rsid w:val="00166612"/>
    <w:rsid w:val="00167B2F"/>
    <w:rsid w:val="00167D35"/>
    <w:rsid w:val="001703A0"/>
    <w:rsid w:val="001734D7"/>
    <w:rsid w:val="00173D23"/>
    <w:rsid w:val="00175E54"/>
    <w:rsid w:val="00176125"/>
    <w:rsid w:val="00176615"/>
    <w:rsid w:val="00182075"/>
    <w:rsid w:val="00184502"/>
    <w:rsid w:val="00192176"/>
    <w:rsid w:val="001A11F4"/>
    <w:rsid w:val="001A31A2"/>
    <w:rsid w:val="001A66E6"/>
    <w:rsid w:val="001A710A"/>
    <w:rsid w:val="001B16A4"/>
    <w:rsid w:val="001B2CEE"/>
    <w:rsid w:val="001B4F47"/>
    <w:rsid w:val="001B5283"/>
    <w:rsid w:val="001B52B8"/>
    <w:rsid w:val="001B5B2B"/>
    <w:rsid w:val="001B7102"/>
    <w:rsid w:val="001C01A9"/>
    <w:rsid w:val="001C035E"/>
    <w:rsid w:val="001C1946"/>
    <w:rsid w:val="001C74FA"/>
    <w:rsid w:val="001C7CED"/>
    <w:rsid w:val="001D1EDD"/>
    <w:rsid w:val="001D27B3"/>
    <w:rsid w:val="001D3EB3"/>
    <w:rsid w:val="001D453A"/>
    <w:rsid w:val="001D4E7D"/>
    <w:rsid w:val="001D6DA7"/>
    <w:rsid w:val="001F1EF3"/>
    <w:rsid w:val="001F4E1A"/>
    <w:rsid w:val="001F6438"/>
    <w:rsid w:val="00201889"/>
    <w:rsid w:val="0020511F"/>
    <w:rsid w:val="00212C1E"/>
    <w:rsid w:val="00213655"/>
    <w:rsid w:val="00214E6A"/>
    <w:rsid w:val="002159F7"/>
    <w:rsid w:val="00216A4F"/>
    <w:rsid w:val="002242AD"/>
    <w:rsid w:val="002248AE"/>
    <w:rsid w:val="0022540C"/>
    <w:rsid w:val="00226E29"/>
    <w:rsid w:val="00231A7F"/>
    <w:rsid w:val="00233E4A"/>
    <w:rsid w:val="0023419E"/>
    <w:rsid w:val="002376A7"/>
    <w:rsid w:val="00250A7B"/>
    <w:rsid w:val="002511E7"/>
    <w:rsid w:val="00251526"/>
    <w:rsid w:val="002520B1"/>
    <w:rsid w:val="0025233D"/>
    <w:rsid w:val="00254935"/>
    <w:rsid w:val="0027230F"/>
    <w:rsid w:val="00275DC2"/>
    <w:rsid w:val="002774B8"/>
    <w:rsid w:val="00277EDF"/>
    <w:rsid w:val="00282A83"/>
    <w:rsid w:val="00283F90"/>
    <w:rsid w:val="002846F5"/>
    <w:rsid w:val="00294675"/>
    <w:rsid w:val="002953A1"/>
    <w:rsid w:val="00297077"/>
    <w:rsid w:val="00297B98"/>
    <w:rsid w:val="002A42F3"/>
    <w:rsid w:val="002A62FA"/>
    <w:rsid w:val="002A6BB7"/>
    <w:rsid w:val="002B0F89"/>
    <w:rsid w:val="002B34ED"/>
    <w:rsid w:val="002B3C87"/>
    <w:rsid w:val="002B7FAD"/>
    <w:rsid w:val="002C06B6"/>
    <w:rsid w:val="002C0750"/>
    <w:rsid w:val="002C27BF"/>
    <w:rsid w:val="002C34B5"/>
    <w:rsid w:val="002D00BC"/>
    <w:rsid w:val="002D4B16"/>
    <w:rsid w:val="002D5A91"/>
    <w:rsid w:val="002D6F29"/>
    <w:rsid w:val="002E11FD"/>
    <w:rsid w:val="002E12C1"/>
    <w:rsid w:val="002E21F8"/>
    <w:rsid w:val="002E2356"/>
    <w:rsid w:val="002E3A8B"/>
    <w:rsid w:val="002E54DC"/>
    <w:rsid w:val="002E6401"/>
    <w:rsid w:val="002E6B2D"/>
    <w:rsid w:val="002F01AB"/>
    <w:rsid w:val="002F0918"/>
    <w:rsid w:val="002F1340"/>
    <w:rsid w:val="002F29F9"/>
    <w:rsid w:val="002F3103"/>
    <w:rsid w:val="002F332F"/>
    <w:rsid w:val="002F394B"/>
    <w:rsid w:val="002F4665"/>
    <w:rsid w:val="002F46C0"/>
    <w:rsid w:val="002F4C87"/>
    <w:rsid w:val="00302E4C"/>
    <w:rsid w:val="0030737A"/>
    <w:rsid w:val="003079EE"/>
    <w:rsid w:val="00311290"/>
    <w:rsid w:val="003114AC"/>
    <w:rsid w:val="003119A8"/>
    <w:rsid w:val="00311DD5"/>
    <w:rsid w:val="00311EDE"/>
    <w:rsid w:val="00314F07"/>
    <w:rsid w:val="003163F3"/>
    <w:rsid w:val="00317661"/>
    <w:rsid w:val="00324366"/>
    <w:rsid w:val="003310F2"/>
    <w:rsid w:val="00331CA0"/>
    <w:rsid w:val="00335B95"/>
    <w:rsid w:val="003413E7"/>
    <w:rsid w:val="00346D5A"/>
    <w:rsid w:val="00347511"/>
    <w:rsid w:val="00352B7A"/>
    <w:rsid w:val="003542DD"/>
    <w:rsid w:val="00355A9D"/>
    <w:rsid w:val="00356C18"/>
    <w:rsid w:val="003656C8"/>
    <w:rsid w:val="003659D6"/>
    <w:rsid w:val="003736BD"/>
    <w:rsid w:val="00374B60"/>
    <w:rsid w:val="0038071C"/>
    <w:rsid w:val="00383D57"/>
    <w:rsid w:val="00387C3F"/>
    <w:rsid w:val="00394EFF"/>
    <w:rsid w:val="003968FA"/>
    <w:rsid w:val="003A0410"/>
    <w:rsid w:val="003A0B2D"/>
    <w:rsid w:val="003A41D7"/>
    <w:rsid w:val="003A4258"/>
    <w:rsid w:val="003A4CEE"/>
    <w:rsid w:val="003A5675"/>
    <w:rsid w:val="003A668E"/>
    <w:rsid w:val="003A6870"/>
    <w:rsid w:val="003A70A3"/>
    <w:rsid w:val="003A7193"/>
    <w:rsid w:val="003A7950"/>
    <w:rsid w:val="003B003B"/>
    <w:rsid w:val="003B1060"/>
    <w:rsid w:val="003B166D"/>
    <w:rsid w:val="003B1DFD"/>
    <w:rsid w:val="003B304E"/>
    <w:rsid w:val="003B30BE"/>
    <w:rsid w:val="003B38F7"/>
    <w:rsid w:val="003B3A05"/>
    <w:rsid w:val="003B3B88"/>
    <w:rsid w:val="003C0D72"/>
    <w:rsid w:val="003C1491"/>
    <w:rsid w:val="003C2674"/>
    <w:rsid w:val="003C2A3B"/>
    <w:rsid w:val="003C4980"/>
    <w:rsid w:val="003D0000"/>
    <w:rsid w:val="003D5391"/>
    <w:rsid w:val="003E3049"/>
    <w:rsid w:val="003E4B60"/>
    <w:rsid w:val="003E5372"/>
    <w:rsid w:val="003E6D27"/>
    <w:rsid w:val="003E6F54"/>
    <w:rsid w:val="003E72FA"/>
    <w:rsid w:val="003F5082"/>
    <w:rsid w:val="003F6286"/>
    <w:rsid w:val="003F6E65"/>
    <w:rsid w:val="00401FB5"/>
    <w:rsid w:val="00404A75"/>
    <w:rsid w:val="00406BA4"/>
    <w:rsid w:val="0041056E"/>
    <w:rsid w:val="00411110"/>
    <w:rsid w:val="00412A4B"/>
    <w:rsid w:val="00412B4C"/>
    <w:rsid w:val="00413CA2"/>
    <w:rsid w:val="00414D50"/>
    <w:rsid w:val="00415308"/>
    <w:rsid w:val="00415AB1"/>
    <w:rsid w:val="00416FDD"/>
    <w:rsid w:val="00420A60"/>
    <w:rsid w:val="00420C29"/>
    <w:rsid w:val="004243C8"/>
    <w:rsid w:val="00425BA8"/>
    <w:rsid w:val="00426705"/>
    <w:rsid w:val="004278A2"/>
    <w:rsid w:val="00427921"/>
    <w:rsid w:val="00431E94"/>
    <w:rsid w:val="0043264A"/>
    <w:rsid w:val="00434B14"/>
    <w:rsid w:val="0043562F"/>
    <w:rsid w:val="004367C7"/>
    <w:rsid w:val="004406BF"/>
    <w:rsid w:val="0044124A"/>
    <w:rsid w:val="00443EC1"/>
    <w:rsid w:val="00444F78"/>
    <w:rsid w:val="004463CE"/>
    <w:rsid w:val="00450416"/>
    <w:rsid w:val="00450500"/>
    <w:rsid w:val="00450A9E"/>
    <w:rsid w:val="0045184C"/>
    <w:rsid w:val="00452BA5"/>
    <w:rsid w:val="00452FA3"/>
    <w:rsid w:val="0045342D"/>
    <w:rsid w:val="00455950"/>
    <w:rsid w:val="00456D12"/>
    <w:rsid w:val="00456DC2"/>
    <w:rsid w:val="004621B4"/>
    <w:rsid w:val="0046241D"/>
    <w:rsid w:val="00463A86"/>
    <w:rsid w:val="0047200D"/>
    <w:rsid w:val="004726EF"/>
    <w:rsid w:val="00472ECF"/>
    <w:rsid w:val="00474531"/>
    <w:rsid w:val="00481B5F"/>
    <w:rsid w:val="00482C77"/>
    <w:rsid w:val="0048406F"/>
    <w:rsid w:val="0048769C"/>
    <w:rsid w:val="00490616"/>
    <w:rsid w:val="00491F76"/>
    <w:rsid w:val="00493EC6"/>
    <w:rsid w:val="00495B23"/>
    <w:rsid w:val="00496B26"/>
    <w:rsid w:val="004A0537"/>
    <w:rsid w:val="004A206E"/>
    <w:rsid w:val="004A2D9E"/>
    <w:rsid w:val="004A70F2"/>
    <w:rsid w:val="004B2A4D"/>
    <w:rsid w:val="004B36E1"/>
    <w:rsid w:val="004B4755"/>
    <w:rsid w:val="004B5182"/>
    <w:rsid w:val="004B68C0"/>
    <w:rsid w:val="004B70FE"/>
    <w:rsid w:val="004B7798"/>
    <w:rsid w:val="004B7F05"/>
    <w:rsid w:val="004C061E"/>
    <w:rsid w:val="004C3E03"/>
    <w:rsid w:val="004C5E09"/>
    <w:rsid w:val="004C6514"/>
    <w:rsid w:val="004C76A5"/>
    <w:rsid w:val="004D0A3D"/>
    <w:rsid w:val="004D23E2"/>
    <w:rsid w:val="004D37F5"/>
    <w:rsid w:val="004D3914"/>
    <w:rsid w:val="004D7530"/>
    <w:rsid w:val="004D792C"/>
    <w:rsid w:val="004D7943"/>
    <w:rsid w:val="004E0713"/>
    <w:rsid w:val="004E2E92"/>
    <w:rsid w:val="004F0C81"/>
    <w:rsid w:val="004F1055"/>
    <w:rsid w:val="004F2323"/>
    <w:rsid w:val="004F3EE2"/>
    <w:rsid w:val="004F4668"/>
    <w:rsid w:val="004F7D86"/>
    <w:rsid w:val="0050144A"/>
    <w:rsid w:val="005022E0"/>
    <w:rsid w:val="00503792"/>
    <w:rsid w:val="005110A7"/>
    <w:rsid w:val="005117AB"/>
    <w:rsid w:val="00516B1D"/>
    <w:rsid w:val="00522042"/>
    <w:rsid w:val="00522E88"/>
    <w:rsid w:val="005274BD"/>
    <w:rsid w:val="00532320"/>
    <w:rsid w:val="00534FDE"/>
    <w:rsid w:val="00536D56"/>
    <w:rsid w:val="00541B5E"/>
    <w:rsid w:val="00554729"/>
    <w:rsid w:val="0055492E"/>
    <w:rsid w:val="0055719E"/>
    <w:rsid w:val="00562460"/>
    <w:rsid w:val="00565B5F"/>
    <w:rsid w:val="0057309B"/>
    <w:rsid w:val="0058115D"/>
    <w:rsid w:val="00581F5A"/>
    <w:rsid w:val="00585519"/>
    <w:rsid w:val="00587B99"/>
    <w:rsid w:val="00590016"/>
    <w:rsid w:val="00591942"/>
    <w:rsid w:val="00592BF2"/>
    <w:rsid w:val="005A1352"/>
    <w:rsid w:val="005A1D37"/>
    <w:rsid w:val="005B0B3E"/>
    <w:rsid w:val="005B5EAC"/>
    <w:rsid w:val="005B732F"/>
    <w:rsid w:val="005C4644"/>
    <w:rsid w:val="005C5112"/>
    <w:rsid w:val="005C74ED"/>
    <w:rsid w:val="005C7BA1"/>
    <w:rsid w:val="005D0FED"/>
    <w:rsid w:val="005D1DDF"/>
    <w:rsid w:val="005D3E1F"/>
    <w:rsid w:val="005D4C19"/>
    <w:rsid w:val="005E1306"/>
    <w:rsid w:val="005E1AF5"/>
    <w:rsid w:val="005E4624"/>
    <w:rsid w:val="005F0873"/>
    <w:rsid w:val="005F16AF"/>
    <w:rsid w:val="005F2395"/>
    <w:rsid w:val="005F4730"/>
    <w:rsid w:val="005F5D2C"/>
    <w:rsid w:val="006003B8"/>
    <w:rsid w:val="00600467"/>
    <w:rsid w:val="00601410"/>
    <w:rsid w:val="0060251C"/>
    <w:rsid w:val="006055B5"/>
    <w:rsid w:val="00611739"/>
    <w:rsid w:val="006150A6"/>
    <w:rsid w:val="00622FEA"/>
    <w:rsid w:val="006243AD"/>
    <w:rsid w:val="00626700"/>
    <w:rsid w:val="00631DD6"/>
    <w:rsid w:val="00632895"/>
    <w:rsid w:val="006328B7"/>
    <w:rsid w:val="00640135"/>
    <w:rsid w:val="00640B3B"/>
    <w:rsid w:val="00644872"/>
    <w:rsid w:val="006458D4"/>
    <w:rsid w:val="00650EFA"/>
    <w:rsid w:val="00651FB0"/>
    <w:rsid w:val="00652F7B"/>
    <w:rsid w:val="006546E2"/>
    <w:rsid w:val="00657D97"/>
    <w:rsid w:val="00660032"/>
    <w:rsid w:val="00663C62"/>
    <w:rsid w:val="00667841"/>
    <w:rsid w:val="00672D7E"/>
    <w:rsid w:val="006738F6"/>
    <w:rsid w:val="0067721C"/>
    <w:rsid w:val="006773CB"/>
    <w:rsid w:val="006800E5"/>
    <w:rsid w:val="00687EB0"/>
    <w:rsid w:val="0069018C"/>
    <w:rsid w:val="006902D6"/>
    <w:rsid w:val="006902DE"/>
    <w:rsid w:val="00690D2E"/>
    <w:rsid w:val="006972B9"/>
    <w:rsid w:val="006A3FEC"/>
    <w:rsid w:val="006A4F27"/>
    <w:rsid w:val="006A7B09"/>
    <w:rsid w:val="006B00BD"/>
    <w:rsid w:val="006B0D98"/>
    <w:rsid w:val="006B2EF3"/>
    <w:rsid w:val="006B3632"/>
    <w:rsid w:val="006B3ADE"/>
    <w:rsid w:val="006C1241"/>
    <w:rsid w:val="006C2259"/>
    <w:rsid w:val="006D0363"/>
    <w:rsid w:val="006D36D7"/>
    <w:rsid w:val="006D521C"/>
    <w:rsid w:val="006D5D8C"/>
    <w:rsid w:val="006E47D6"/>
    <w:rsid w:val="006F31BC"/>
    <w:rsid w:val="006F41A3"/>
    <w:rsid w:val="006F647F"/>
    <w:rsid w:val="006F687E"/>
    <w:rsid w:val="006F6D6F"/>
    <w:rsid w:val="006F7113"/>
    <w:rsid w:val="007026A4"/>
    <w:rsid w:val="00702F81"/>
    <w:rsid w:val="00706392"/>
    <w:rsid w:val="007077E8"/>
    <w:rsid w:val="00707A5D"/>
    <w:rsid w:val="007126CE"/>
    <w:rsid w:val="00712C88"/>
    <w:rsid w:val="007136F2"/>
    <w:rsid w:val="00714BD2"/>
    <w:rsid w:val="00714DE4"/>
    <w:rsid w:val="007273C7"/>
    <w:rsid w:val="007301C4"/>
    <w:rsid w:val="007319D4"/>
    <w:rsid w:val="00735724"/>
    <w:rsid w:val="007376AD"/>
    <w:rsid w:val="0074091A"/>
    <w:rsid w:val="00741B8F"/>
    <w:rsid w:val="00742E32"/>
    <w:rsid w:val="00750FD8"/>
    <w:rsid w:val="00751EFD"/>
    <w:rsid w:val="007550EF"/>
    <w:rsid w:val="007554AD"/>
    <w:rsid w:val="00755D44"/>
    <w:rsid w:val="007574E3"/>
    <w:rsid w:val="00757D39"/>
    <w:rsid w:val="00757DBF"/>
    <w:rsid w:val="00757E96"/>
    <w:rsid w:val="007649A0"/>
    <w:rsid w:val="007649C3"/>
    <w:rsid w:val="00767527"/>
    <w:rsid w:val="00767927"/>
    <w:rsid w:val="00771E4F"/>
    <w:rsid w:val="00780291"/>
    <w:rsid w:val="007803D9"/>
    <w:rsid w:val="007816E2"/>
    <w:rsid w:val="00785C91"/>
    <w:rsid w:val="0078755A"/>
    <w:rsid w:val="00790230"/>
    <w:rsid w:val="007908F5"/>
    <w:rsid w:val="00797D36"/>
    <w:rsid w:val="007A16FE"/>
    <w:rsid w:val="007A1B01"/>
    <w:rsid w:val="007A30F6"/>
    <w:rsid w:val="007A3D36"/>
    <w:rsid w:val="007A7C1C"/>
    <w:rsid w:val="007B3B99"/>
    <w:rsid w:val="007B4179"/>
    <w:rsid w:val="007B4C89"/>
    <w:rsid w:val="007C0036"/>
    <w:rsid w:val="007C12B9"/>
    <w:rsid w:val="007C2EFC"/>
    <w:rsid w:val="007D036A"/>
    <w:rsid w:val="007D1677"/>
    <w:rsid w:val="007D4BB9"/>
    <w:rsid w:val="007D62AC"/>
    <w:rsid w:val="007E2B98"/>
    <w:rsid w:val="007E36B3"/>
    <w:rsid w:val="007E4572"/>
    <w:rsid w:val="007F2E01"/>
    <w:rsid w:val="007F30C7"/>
    <w:rsid w:val="007F7B7F"/>
    <w:rsid w:val="0080447D"/>
    <w:rsid w:val="008051E9"/>
    <w:rsid w:val="00805DDB"/>
    <w:rsid w:val="00815F18"/>
    <w:rsid w:val="008162D1"/>
    <w:rsid w:val="00820641"/>
    <w:rsid w:val="00820768"/>
    <w:rsid w:val="008246B9"/>
    <w:rsid w:val="008268F4"/>
    <w:rsid w:val="0082693D"/>
    <w:rsid w:val="008313AD"/>
    <w:rsid w:val="00836717"/>
    <w:rsid w:val="00837AEB"/>
    <w:rsid w:val="008413D7"/>
    <w:rsid w:val="00841497"/>
    <w:rsid w:val="00842D30"/>
    <w:rsid w:val="00850F4E"/>
    <w:rsid w:val="00851A36"/>
    <w:rsid w:val="00853C73"/>
    <w:rsid w:val="00855561"/>
    <w:rsid w:val="008562BD"/>
    <w:rsid w:val="008604CE"/>
    <w:rsid w:val="00867399"/>
    <w:rsid w:val="008705D4"/>
    <w:rsid w:val="008709EF"/>
    <w:rsid w:val="00881229"/>
    <w:rsid w:val="00881C81"/>
    <w:rsid w:val="00883747"/>
    <w:rsid w:val="008859F5"/>
    <w:rsid w:val="00894889"/>
    <w:rsid w:val="008A46E0"/>
    <w:rsid w:val="008A6166"/>
    <w:rsid w:val="008B1EC1"/>
    <w:rsid w:val="008B75B0"/>
    <w:rsid w:val="008C12D3"/>
    <w:rsid w:val="008C1D3F"/>
    <w:rsid w:val="008C2AE5"/>
    <w:rsid w:val="008C5F8D"/>
    <w:rsid w:val="008C63AE"/>
    <w:rsid w:val="008C7C1D"/>
    <w:rsid w:val="008D0689"/>
    <w:rsid w:val="008D1FB2"/>
    <w:rsid w:val="008E6E5A"/>
    <w:rsid w:val="008F0155"/>
    <w:rsid w:val="008F3E13"/>
    <w:rsid w:val="008F3ECB"/>
    <w:rsid w:val="008F4676"/>
    <w:rsid w:val="00900296"/>
    <w:rsid w:val="00901807"/>
    <w:rsid w:val="00903C7A"/>
    <w:rsid w:val="009062F8"/>
    <w:rsid w:val="00907F30"/>
    <w:rsid w:val="00910016"/>
    <w:rsid w:val="0091093D"/>
    <w:rsid w:val="0091187C"/>
    <w:rsid w:val="00912A67"/>
    <w:rsid w:val="009133C3"/>
    <w:rsid w:val="00915A16"/>
    <w:rsid w:val="00915B9E"/>
    <w:rsid w:val="00915F88"/>
    <w:rsid w:val="0091654C"/>
    <w:rsid w:val="00917783"/>
    <w:rsid w:val="00922473"/>
    <w:rsid w:val="00922A28"/>
    <w:rsid w:val="00923D82"/>
    <w:rsid w:val="00926F32"/>
    <w:rsid w:val="00927F99"/>
    <w:rsid w:val="00932B19"/>
    <w:rsid w:val="00934711"/>
    <w:rsid w:val="0093699A"/>
    <w:rsid w:val="00940024"/>
    <w:rsid w:val="00941CBE"/>
    <w:rsid w:val="00943E1D"/>
    <w:rsid w:val="0094494B"/>
    <w:rsid w:val="00953070"/>
    <w:rsid w:val="009539EA"/>
    <w:rsid w:val="00955AAA"/>
    <w:rsid w:val="00955C08"/>
    <w:rsid w:val="009629EC"/>
    <w:rsid w:val="0096452C"/>
    <w:rsid w:val="009723D8"/>
    <w:rsid w:val="0097387E"/>
    <w:rsid w:val="0097391E"/>
    <w:rsid w:val="00974C06"/>
    <w:rsid w:val="009774F7"/>
    <w:rsid w:val="00980091"/>
    <w:rsid w:val="00984717"/>
    <w:rsid w:val="00985A56"/>
    <w:rsid w:val="00987F9B"/>
    <w:rsid w:val="009908B5"/>
    <w:rsid w:val="00991125"/>
    <w:rsid w:val="009948C4"/>
    <w:rsid w:val="00996219"/>
    <w:rsid w:val="0099639B"/>
    <w:rsid w:val="009A0CF4"/>
    <w:rsid w:val="009A226E"/>
    <w:rsid w:val="009A2433"/>
    <w:rsid w:val="009A3B17"/>
    <w:rsid w:val="009A4AEA"/>
    <w:rsid w:val="009A66EB"/>
    <w:rsid w:val="009B2445"/>
    <w:rsid w:val="009B41F7"/>
    <w:rsid w:val="009B61EC"/>
    <w:rsid w:val="009B76A0"/>
    <w:rsid w:val="009C0E2F"/>
    <w:rsid w:val="009D1EBF"/>
    <w:rsid w:val="009D714E"/>
    <w:rsid w:val="009D72A0"/>
    <w:rsid w:val="009D79BD"/>
    <w:rsid w:val="009E0B6E"/>
    <w:rsid w:val="009E3787"/>
    <w:rsid w:val="009E5B30"/>
    <w:rsid w:val="009E6E1B"/>
    <w:rsid w:val="009F0BB7"/>
    <w:rsid w:val="009F0D1B"/>
    <w:rsid w:val="009F3E6F"/>
    <w:rsid w:val="009F64C0"/>
    <w:rsid w:val="009F7E0D"/>
    <w:rsid w:val="00A01701"/>
    <w:rsid w:val="00A05ADE"/>
    <w:rsid w:val="00A06FE6"/>
    <w:rsid w:val="00A116D6"/>
    <w:rsid w:val="00A127F5"/>
    <w:rsid w:val="00A1338D"/>
    <w:rsid w:val="00A1399B"/>
    <w:rsid w:val="00A222EB"/>
    <w:rsid w:val="00A223CA"/>
    <w:rsid w:val="00A23C66"/>
    <w:rsid w:val="00A24547"/>
    <w:rsid w:val="00A24620"/>
    <w:rsid w:val="00A24879"/>
    <w:rsid w:val="00A25106"/>
    <w:rsid w:val="00A25BDE"/>
    <w:rsid w:val="00A262B6"/>
    <w:rsid w:val="00A31B57"/>
    <w:rsid w:val="00A35F70"/>
    <w:rsid w:val="00A365DC"/>
    <w:rsid w:val="00A41897"/>
    <w:rsid w:val="00A42828"/>
    <w:rsid w:val="00A42A59"/>
    <w:rsid w:val="00A4306C"/>
    <w:rsid w:val="00A43219"/>
    <w:rsid w:val="00A4358C"/>
    <w:rsid w:val="00A46615"/>
    <w:rsid w:val="00A502BD"/>
    <w:rsid w:val="00A51B8B"/>
    <w:rsid w:val="00A53B89"/>
    <w:rsid w:val="00A60EFC"/>
    <w:rsid w:val="00A613A1"/>
    <w:rsid w:val="00A6245F"/>
    <w:rsid w:val="00A63568"/>
    <w:rsid w:val="00A645AC"/>
    <w:rsid w:val="00A70A49"/>
    <w:rsid w:val="00A71493"/>
    <w:rsid w:val="00A72179"/>
    <w:rsid w:val="00A7405F"/>
    <w:rsid w:val="00A74B35"/>
    <w:rsid w:val="00A75581"/>
    <w:rsid w:val="00A834B3"/>
    <w:rsid w:val="00A839AA"/>
    <w:rsid w:val="00A83D04"/>
    <w:rsid w:val="00A90C01"/>
    <w:rsid w:val="00A9299C"/>
    <w:rsid w:val="00A92EA4"/>
    <w:rsid w:val="00A93BBE"/>
    <w:rsid w:val="00AA4B77"/>
    <w:rsid w:val="00AA7EC5"/>
    <w:rsid w:val="00AB09B9"/>
    <w:rsid w:val="00AB47C5"/>
    <w:rsid w:val="00AB6F1B"/>
    <w:rsid w:val="00AC4C88"/>
    <w:rsid w:val="00AC51BA"/>
    <w:rsid w:val="00AC56B6"/>
    <w:rsid w:val="00AD00C6"/>
    <w:rsid w:val="00AE0266"/>
    <w:rsid w:val="00AE1D1F"/>
    <w:rsid w:val="00AE7E8B"/>
    <w:rsid w:val="00AE7EF7"/>
    <w:rsid w:val="00AF1F76"/>
    <w:rsid w:val="00AF59A4"/>
    <w:rsid w:val="00B04F40"/>
    <w:rsid w:val="00B05518"/>
    <w:rsid w:val="00B05B6B"/>
    <w:rsid w:val="00B05BFD"/>
    <w:rsid w:val="00B142C5"/>
    <w:rsid w:val="00B16641"/>
    <w:rsid w:val="00B22BAA"/>
    <w:rsid w:val="00B25530"/>
    <w:rsid w:val="00B26EB9"/>
    <w:rsid w:val="00B27734"/>
    <w:rsid w:val="00B30D1A"/>
    <w:rsid w:val="00B30D3F"/>
    <w:rsid w:val="00B30E43"/>
    <w:rsid w:val="00B3327A"/>
    <w:rsid w:val="00B3667A"/>
    <w:rsid w:val="00B376A3"/>
    <w:rsid w:val="00B40CED"/>
    <w:rsid w:val="00B419B8"/>
    <w:rsid w:val="00B43B3C"/>
    <w:rsid w:val="00B44531"/>
    <w:rsid w:val="00B45202"/>
    <w:rsid w:val="00B47EB7"/>
    <w:rsid w:val="00B5099B"/>
    <w:rsid w:val="00B52A2D"/>
    <w:rsid w:val="00B54F15"/>
    <w:rsid w:val="00B55339"/>
    <w:rsid w:val="00B55A2D"/>
    <w:rsid w:val="00B55E0E"/>
    <w:rsid w:val="00B606E1"/>
    <w:rsid w:val="00B616B7"/>
    <w:rsid w:val="00B63D05"/>
    <w:rsid w:val="00B64A0D"/>
    <w:rsid w:val="00B72622"/>
    <w:rsid w:val="00B735E6"/>
    <w:rsid w:val="00B75ABA"/>
    <w:rsid w:val="00B81A37"/>
    <w:rsid w:val="00B86120"/>
    <w:rsid w:val="00B917E9"/>
    <w:rsid w:val="00B941F3"/>
    <w:rsid w:val="00B94D6F"/>
    <w:rsid w:val="00B964B6"/>
    <w:rsid w:val="00B973F9"/>
    <w:rsid w:val="00BA07F5"/>
    <w:rsid w:val="00BA2287"/>
    <w:rsid w:val="00BA5A2A"/>
    <w:rsid w:val="00BB0166"/>
    <w:rsid w:val="00BB1D52"/>
    <w:rsid w:val="00BB1DEF"/>
    <w:rsid w:val="00BB5CE0"/>
    <w:rsid w:val="00BC1B77"/>
    <w:rsid w:val="00BC38C2"/>
    <w:rsid w:val="00BC758A"/>
    <w:rsid w:val="00BD086F"/>
    <w:rsid w:val="00BD56B7"/>
    <w:rsid w:val="00BD6219"/>
    <w:rsid w:val="00BD6677"/>
    <w:rsid w:val="00BE0C8A"/>
    <w:rsid w:val="00BE1847"/>
    <w:rsid w:val="00BE6232"/>
    <w:rsid w:val="00BE7089"/>
    <w:rsid w:val="00BF6C2E"/>
    <w:rsid w:val="00C02247"/>
    <w:rsid w:val="00C06479"/>
    <w:rsid w:val="00C10C2A"/>
    <w:rsid w:val="00C203E5"/>
    <w:rsid w:val="00C205E1"/>
    <w:rsid w:val="00C21FA4"/>
    <w:rsid w:val="00C22F1B"/>
    <w:rsid w:val="00C2344E"/>
    <w:rsid w:val="00C324BE"/>
    <w:rsid w:val="00C33C6F"/>
    <w:rsid w:val="00C43496"/>
    <w:rsid w:val="00C43A8C"/>
    <w:rsid w:val="00C44F86"/>
    <w:rsid w:val="00C4659C"/>
    <w:rsid w:val="00C507FB"/>
    <w:rsid w:val="00C55B96"/>
    <w:rsid w:val="00C56FA5"/>
    <w:rsid w:val="00C57788"/>
    <w:rsid w:val="00C607A8"/>
    <w:rsid w:val="00C629AE"/>
    <w:rsid w:val="00C647A6"/>
    <w:rsid w:val="00C66ACF"/>
    <w:rsid w:val="00C66B03"/>
    <w:rsid w:val="00C70CE2"/>
    <w:rsid w:val="00C71555"/>
    <w:rsid w:val="00C736DC"/>
    <w:rsid w:val="00C74449"/>
    <w:rsid w:val="00C75950"/>
    <w:rsid w:val="00C75EC2"/>
    <w:rsid w:val="00C80FC0"/>
    <w:rsid w:val="00C81434"/>
    <w:rsid w:val="00C9033E"/>
    <w:rsid w:val="00C9154D"/>
    <w:rsid w:val="00C95E67"/>
    <w:rsid w:val="00C972B5"/>
    <w:rsid w:val="00CA218F"/>
    <w:rsid w:val="00CA4ADD"/>
    <w:rsid w:val="00CA726A"/>
    <w:rsid w:val="00CB0B3B"/>
    <w:rsid w:val="00CB4557"/>
    <w:rsid w:val="00CB5A4D"/>
    <w:rsid w:val="00CB7E7C"/>
    <w:rsid w:val="00CB7FAA"/>
    <w:rsid w:val="00CC0319"/>
    <w:rsid w:val="00CC1901"/>
    <w:rsid w:val="00CC6EF3"/>
    <w:rsid w:val="00CD243E"/>
    <w:rsid w:val="00CD5B83"/>
    <w:rsid w:val="00CE430D"/>
    <w:rsid w:val="00CE45A3"/>
    <w:rsid w:val="00CE4D37"/>
    <w:rsid w:val="00CE516B"/>
    <w:rsid w:val="00CE60C2"/>
    <w:rsid w:val="00CE68AB"/>
    <w:rsid w:val="00CE69EA"/>
    <w:rsid w:val="00CE6B3D"/>
    <w:rsid w:val="00CE7CA0"/>
    <w:rsid w:val="00CF2C46"/>
    <w:rsid w:val="00CF3D16"/>
    <w:rsid w:val="00CF6D3E"/>
    <w:rsid w:val="00CF6FBF"/>
    <w:rsid w:val="00D004E7"/>
    <w:rsid w:val="00D0447A"/>
    <w:rsid w:val="00D07EE9"/>
    <w:rsid w:val="00D11609"/>
    <w:rsid w:val="00D15EB0"/>
    <w:rsid w:val="00D164DC"/>
    <w:rsid w:val="00D17F45"/>
    <w:rsid w:val="00D2055E"/>
    <w:rsid w:val="00D20D5B"/>
    <w:rsid w:val="00D229CC"/>
    <w:rsid w:val="00D23965"/>
    <w:rsid w:val="00D2712B"/>
    <w:rsid w:val="00D27A4F"/>
    <w:rsid w:val="00D32020"/>
    <w:rsid w:val="00D33DC9"/>
    <w:rsid w:val="00D44388"/>
    <w:rsid w:val="00D46798"/>
    <w:rsid w:val="00D515F3"/>
    <w:rsid w:val="00D55D63"/>
    <w:rsid w:val="00D6407B"/>
    <w:rsid w:val="00D658A1"/>
    <w:rsid w:val="00D65942"/>
    <w:rsid w:val="00D6641C"/>
    <w:rsid w:val="00D74813"/>
    <w:rsid w:val="00D75900"/>
    <w:rsid w:val="00D76B2B"/>
    <w:rsid w:val="00D77C14"/>
    <w:rsid w:val="00D8285D"/>
    <w:rsid w:val="00D871D5"/>
    <w:rsid w:val="00D87C63"/>
    <w:rsid w:val="00D91896"/>
    <w:rsid w:val="00D93D82"/>
    <w:rsid w:val="00D95BE5"/>
    <w:rsid w:val="00DA2509"/>
    <w:rsid w:val="00DA57C2"/>
    <w:rsid w:val="00DA6571"/>
    <w:rsid w:val="00DB441F"/>
    <w:rsid w:val="00DB4C33"/>
    <w:rsid w:val="00DB55DA"/>
    <w:rsid w:val="00DB5AFE"/>
    <w:rsid w:val="00DB64DA"/>
    <w:rsid w:val="00DB6596"/>
    <w:rsid w:val="00DB7578"/>
    <w:rsid w:val="00DB7812"/>
    <w:rsid w:val="00DC050A"/>
    <w:rsid w:val="00DC05EC"/>
    <w:rsid w:val="00DC3F32"/>
    <w:rsid w:val="00DC579A"/>
    <w:rsid w:val="00DC7233"/>
    <w:rsid w:val="00DC7427"/>
    <w:rsid w:val="00DD15F8"/>
    <w:rsid w:val="00DD16AD"/>
    <w:rsid w:val="00DD1F22"/>
    <w:rsid w:val="00DD259C"/>
    <w:rsid w:val="00DD2D92"/>
    <w:rsid w:val="00DD4213"/>
    <w:rsid w:val="00DD64E5"/>
    <w:rsid w:val="00DD790E"/>
    <w:rsid w:val="00DE0FEC"/>
    <w:rsid w:val="00DE1BC8"/>
    <w:rsid w:val="00DE271A"/>
    <w:rsid w:val="00DE6083"/>
    <w:rsid w:val="00DE7915"/>
    <w:rsid w:val="00DF0E73"/>
    <w:rsid w:val="00DF1BC3"/>
    <w:rsid w:val="00E0274B"/>
    <w:rsid w:val="00E03BE5"/>
    <w:rsid w:val="00E076EC"/>
    <w:rsid w:val="00E14BF7"/>
    <w:rsid w:val="00E15ADF"/>
    <w:rsid w:val="00E1741D"/>
    <w:rsid w:val="00E178D6"/>
    <w:rsid w:val="00E210DA"/>
    <w:rsid w:val="00E218C9"/>
    <w:rsid w:val="00E21F80"/>
    <w:rsid w:val="00E23194"/>
    <w:rsid w:val="00E2635C"/>
    <w:rsid w:val="00E276BB"/>
    <w:rsid w:val="00E34E78"/>
    <w:rsid w:val="00E37B94"/>
    <w:rsid w:val="00E423EF"/>
    <w:rsid w:val="00E42C62"/>
    <w:rsid w:val="00E5052D"/>
    <w:rsid w:val="00E5168E"/>
    <w:rsid w:val="00E51B99"/>
    <w:rsid w:val="00E53EAA"/>
    <w:rsid w:val="00E562B8"/>
    <w:rsid w:val="00E73A89"/>
    <w:rsid w:val="00E75A11"/>
    <w:rsid w:val="00E75A19"/>
    <w:rsid w:val="00E7742D"/>
    <w:rsid w:val="00E7770C"/>
    <w:rsid w:val="00E80405"/>
    <w:rsid w:val="00E840CD"/>
    <w:rsid w:val="00E8434D"/>
    <w:rsid w:val="00E84B5D"/>
    <w:rsid w:val="00E84FC9"/>
    <w:rsid w:val="00E9183B"/>
    <w:rsid w:val="00E93575"/>
    <w:rsid w:val="00E94A22"/>
    <w:rsid w:val="00E94EA9"/>
    <w:rsid w:val="00E95122"/>
    <w:rsid w:val="00EA07F3"/>
    <w:rsid w:val="00EA08CB"/>
    <w:rsid w:val="00EA43DE"/>
    <w:rsid w:val="00EA4513"/>
    <w:rsid w:val="00EA4A3D"/>
    <w:rsid w:val="00EA4E72"/>
    <w:rsid w:val="00EA5C7D"/>
    <w:rsid w:val="00EA7E6D"/>
    <w:rsid w:val="00EB1588"/>
    <w:rsid w:val="00EB5804"/>
    <w:rsid w:val="00EB7655"/>
    <w:rsid w:val="00EC26BC"/>
    <w:rsid w:val="00EC5108"/>
    <w:rsid w:val="00EC6D40"/>
    <w:rsid w:val="00ED2A4F"/>
    <w:rsid w:val="00ED5026"/>
    <w:rsid w:val="00ED5926"/>
    <w:rsid w:val="00ED5DD6"/>
    <w:rsid w:val="00EE0BCF"/>
    <w:rsid w:val="00EE0DD4"/>
    <w:rsid w:val="00EE0FC4"/>
    <w:rsid w:val="00EE3375"/>
    <w:rsid w:val="00EF63CA"/>
    <w:rsid w:val="00EF7579"/>
    <w:rsid w:val="00EF780F"/>
    <w:rsid w:val="00F036A9"/>
    <w:rsid w:val="00F058A9"/>
    <w:rsid w:val="00F13C71"/>
    <w:rsid w:val="00F1535F"/>
    <w:rsid w:val="00F1594D"/>
    <w:rsid w:val="00F16570"/>
    <w:rsid w:val="00F21A55"/>
    <w:rsid w:val="00F315C2"/>
    <w:rsid w:val="00F333FD"/>
    <w:rsid w:val="00F37325"/>
    <w:rsid w:val="00F37F4E"/>
    <w:rsid w:val="00F4463F"/>
    <w:rsid w:val="00F479A7"/>
    <w:rsid w:val="00F50B69"/>
    <w:rsid w:val="00F5533B"/>
    <w:rsid w:val="00F62313"/>
    <w:rsid w:val="00F64DBC"/>
    <w:rsid w:val="00F65008"/>
    <w:rsid w:val="00F65562"/>
    <w:rsid w:val="00F70444"/>
    <w:rsid w:val="00F7095B"/>
    <w:rsid w:val="00F730D8"/>
    <w:rsid w:val="00F73102"/>
    <w:rsid w:val="00F751B5"/>
    <w:rsid w:val="00F77A44"/>
    <w:rsid w:val="00F8095C"/>
    <w:rsid w:val="00F81E79"/>
    <w:rsid w:val="00F85C31"/>
    <w:rsid w:val="00F86F43"/>
    <w:rsid w:val="00F91CFE"/>
    <w:rsid w:val="00F91E9E"/>
    <w:rsid w:val="00F922D2"/>
    <w:rsid w:val="00F92D7F"/>
    <w:rsid w:val="00F952A0"/>
    <w:rsid w:val="00F9534E"/>
    <w:rsid w:val="00F96AB0"/>
    <w:rsid w:val="00FA1193"/>
    <w:rsid w:val="00FA24CB"/>
    <w:rsid w:val="00FA50DB"/>
    <w:rsid w:val="00FA6BC2"/>
    <w:rsid w:val="00FA6FD7"/>
    <w:rsid w:val="00FA70E2"/>
    <w:rsid w:val="00FA7538"/>
    <w:rsid w:val="00FA7B34"/>
    <w:rsid w:val="00FB216C"/>
    <w:rsid w:val="00FB2F25"/>
    <w:rsid w:val="00FB2FB4"/>
    <w:rsid w:val="00FB5FC5"/>
    <w:rsid w:val="00FC4291"/>
    <w:rsid w:val="00FC47EE"/>
    <w:rsid w:val="00FC6C50"/>
    <w:rsid w:val="00FC7D42"/>
    <w:rsid w:val="00FD09F9"/>
    <w:rsid w:val="00FD1267"/>
    <w:rsid w:val="00FD2A78"/>
    <w:rsid w:val="00FD343E"/>
    <w:rsid w:val="00FD49AE"/>
    <w:rsid w:val="00FD4D0E"/>
    <w:rsid w:val="00FD5677"/>
    <w:rsid w:val="00FE069F"/>
    <w:rsid w:val="00FE0A9B"/>
    <w:rsid w:val="00FE0E17"/>
    <w:rsid w:val="00FE188E"/>
    <w:rsid w:val="00FE1AFC"/>
    <w:rsid w:val="00FE442E"/>
    <w:rsid w:val="00FE444F"/>
    <w:rsid w:val="00FE45BB"/>
    <w:rsid w:val="00FE5E55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A906F"/>
  <w15:docId w15:val="{620A1403-0B99-4D6C-B2A1-43CE7E8F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37F5"/>
  </w:style>
  <w:style w:type="paragraph" w:styleId="Nadpis1">
    <w:name w:val="heading 1"/>
    <w:basedOn w:val="Normln"/>
    <w:next w:val="Normln"/>
    <w:link w:val="Nadpis1Char"/>
    <w:uiPriority w:val="9"/>
    <w:qFormat/>
    <w:rsid w:val="00C10C2A"/>
    <w:pPr>
      <w:keepNext/>
      <w:keepLines/>
      <w:spacing w:before="240" w:after="0"/>
      <w:outlineLvl w:val="0"/>
    </w:pPr>
    <w:rPr>
      <w:rFonts w:ascii="Tahoma" w:eastAsiaTheme="majorEastAsia" w:hAnsi="Tahoma" w:cstheme="majorBidi"/>
      <w:b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0C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C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C34B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4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9A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71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71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71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1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102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D6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677"/>
  </w:style>
  <w:style w:type="paragraph" w:styleId="Zpat">
    <w:name w:val="footer"/>
    <w:basedOn w:val="Normln"/>
    <w:link w:val="ZpatChar"/>
    <w:uiPriority w:val="99"/>
    <w:unhideWhenUsed/>
    <w:rsid w:val="00BD6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6677"/>
  </w:style>
  <w:style w:type="character" w:styleId="Siln">
    <w:name w:val="Strong"/>
    <w:basedOn w:val="Standardnpsmoodstavce"/>
    <w:uiPriority w:val="22"/>
    <w:qFormat/>
    <w:rsid w:val="003B1060"/>
    <w:rPr>
      <w:b/>
      <w:bCs/>
      <w:i w:val="0"/>
      <w:iCs w:val="0"/>
    </w:rPr>
  </w:style>
  <w:style w:type="character" w:customStyle="1" w:styleId="MSKNormalChar">
    <w:name w:val="MSK_Normal Char"/>
    <w:basedOn w:val="Standardnpsmoodstavce"/>
    <w:link w:val="MSKNormal"/>
    <w:locked/>
    <w:rsid w:val="004D7530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4D7530"/>
    <w:pPr>
      <w:spacing w:after="0" w:line="240" w:lineRule="auto"/>
      <w:jc w:val="both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C10C2A"/>
    <w:rPr>
      <w:rFonts w:ascii="Tahoma" w:eastAsiaTheme="majorEastAsia" w:hAnsi="Tahoma" w:cstheme="majorBidi"/>
      <w:b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10C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ED50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4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8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4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3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4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2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0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C8F03-013D-4F68-B543-6DB434BF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2827</Words>
  <Characters>16686</Characters>
  <Application>Microsoft Office Word</Application>
  <DocSecurity>0</DocSecurity>
  <Lines>139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Běhálková Karin</dc:creator>
  <cp:keywords/>
  <dc:description/>
  <cp:lastModifiedBy>Vránová Pavla</cp:lastModifiedBy>
  <cp:revision>7</cp:revision>
  <cp:lastPrinted>2025-08-13T05:35:00Z</cp:lastPrinted>
  <dcterms:created xsi:type="dcterms:W3CDTF">2025-08-13T08:21:00Z</dcterms:created>
  <dcterms:modified xsi:type="dcterms:W3CDTF">2025-08-14T05:54:00Z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2022-08-29T06:37:29Z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b0e637f5-8118-4c59-878b-6f1e70fafcaf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