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619869E7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73AEB">
        <w:rPr>
          <w:rFonts w:ascii="Tahoma" w:hAnsi="Tahoma" w:cs="Tahoma"/>
          <w:b/>
          <w:bCs/>
          <w:sz w:val="24"/>
          <w:szCs w:val="24"/>
        </w:rPr>
        <w:t>záměru</w:t>
      </w:r>
      <w:r w:rsidR="00D73AEB">
        <w:rPr>
          <w:rFonts w:ascii="Tahoma" w:hAnsi="Tahoma" w:cs="Tahoma"/>
          <w:b/>
          <w:bCs/>
          <w:sz w:val="24"/>
          <w:szCs w:val="24"/>
        </w:rPr>
        <w:br/>
      </w:r>
      <w:r w:rsidR="00D73AEB" w:rsidRPr="00D73AEB">
        <w:rPr>
          <w:rFonts w:ascii="Tahoma" w:hAnsi="Tahoma" w:cs="Tahoma"/>
          <w:b/>
          <w:bCs/>
          <w:sz w:val="24"/>
          <w:szCs w:val="24"/>
        </w:rPr>
        <w:t>Rozšíření silnice III/4651 v Horní Lhotě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B8DF249" w:rsidR="00A74B38" w:rsidRPr="00801DAF" w:rsidRDefault="00323A3E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323A3E">
              <w:rPr>
                <w:rStyle w:val="Siln"/>
                <w:rFonts w:cstheme="minorHAnsi"/>
                <w:bCs/>
                <w:color w:val="000000"/>
              </w:rPr>
              <w:t>Ing. Josef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 xml:space="preserve"> Bělic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ou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>, Ph.D.,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01FF5ED5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>Obec Horní Lhota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634655AB" w:rsidR="00A74B38" w:rsidRPr="00EE0A99" w:rsidRDefault="00144BF3" w:rsidP="00B97556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>Záhumení 44, 747 64 Horní Lhota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54847FCB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>000535125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4C6C4143" w:rsidR="00A74B38" w:rsidRPr="00EE0A99" w:rsidRDefault="00527476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CZ</w:t>
            </w:r>
            <w:r w:rsidR="00B97556" w:rsidRPr="00EE0A99">
              <w:rPr>
                <w:rFonts w:cstheme="minorHAnsi"/>
              </w:rPr>
              <w:t xml:space="preserve"> </w:t>
            </w:r>
            <w:r w:rsidR="00144BF3" w:rsidRPr="00144BF3">
              <w:rPr>
                <w:rFonts w:cstheme="minorHAnsi"/>
                <w:b/>
              </w:rPr>
              <w:t>000535125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0CF76407" w:rsidR="00A74B38" w:rsidRPr="00EE0A99" w:rsidRDefault="00ED0CBB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D0CBB">
              <w:rPr>
                <w:rFonts w:cstheme="minorHAnsi"/>
                <w:b/>
              </w:rPr>
              <w:t>Mgr. Miroslav</w:t>
            </w:r>
            <w:r>
              <w:rPr>
                <w:rFonts w:cstheme="minorHAnsi"/>
                <w:b/>
              </w:rPr>
              <w:t>ou</w:t>
            </w:r>
            <w:r w:rsidRPr="00ED0CBB">
              <w:rPr>
                <w:rFonts w:cstheme="minorHAnsi"/>
                <w:b/>
              </w:rPr>
              <w:t xml:space="preserve"> </w:t>
            </w:r>
            <w:proofErr w:type="spellStart"/>
            <w:r w:rsidRPr="00ED0CBB">
              <w:rPr>
                <w:rFonts w:cstheme="minorHAnsi"/>
                <w:b/>
              </w:rPr>
              <w:t>Jandekov</w:t>
            </w:r>
            <w:r>
              <w:rPr>
                <w:rFonts w:cstheme="minorHAnsi"/>
                <w:b/>
              </w:rPr>
              <w:t>ou</w:t>
            </w:r>
            <w:proofErr w:type="spellEnd"/>
            <w:r w:rsidR="00527476" w:rsidRPr="00EE0A99">
              <w:rPr>
                <w:rFonts w:cstheme="minorHAnsi"/>
                <w:b/>
              </w:rPr>
              <w:t>, starost</w:t>
            </w:r>
            <w:r>
              <w:rPr>
                <w:rFonts w:cstheme="minorHAnsi"/>
                <w:b/>
              </w:rPr>
              <w:t>k</w:t>
            </w:r>
            <w:r w:rsidR="00527476" w:rsidRPr="00EE0A99">
              <w:rPr>
                <w:rFonts w:cstheme="minorHAnsi"/>
                <w:b/>
              </w:rPr>
              <w:t>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632A160A" w:rsidR="00A74B38" w:rsidRPr="00EE0A99" w:rsidRDefault="00CC2A85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CC2A85">
              <w:rPr>
                <w:rFonts w:cstheme="minorHAnsi"/>
                <w:b/>
              </w:rPr>
              <w:t>y6kazas</w:t>
            </w:r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3C7D7924" w:rsidR="0054606C" w:rsidRPr="00CC1462" w:rsidRDefault="00FA18A4" w:rsidP="00865C0F">
            <w:pPr>
              <w:spacing w:after="0"/>
              <w:jc w:val="both"/>
              <w:rPr>
                <w:bCs/>
              </w:rPr>
            </w:pPr>
            <w:r w:rsidRPr="00FA18A4">
              <w:t>info@hornilhota.cz</w:t>
            </w:r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6FF4B76B" w14:textId="799A8C74" w:rsidR="00CB1D0D" w:rsidRDefault="00FA18A4" w:rsidP="00984DFC">
      <w:pPr>
        <w:spacing w:after="0"/>
        <w:jc w:val="both"/>
      </w:pPr>
      <w:r>
        <w:t>Obec Horní Lhota</w:t>
      </w:r>
      <w:r w:rsidR="006E5895">
        <w:t>,</w:t>
      </w:r>
      <w:r w:rsidR="00A74B38" w:rsidRPr="00BB4E1A">
        <w:t xml:space="preserve"> </w:t>
      </w:r>
      <w:r w:rsidR="00984DFC" w:rsidRPr="00BB4E1A">
        <w:t>veden</w:t>
      </w:r>
      <w:r>
        <w:t>a</w:t>
      </w:r>
      <w:r w:rsidR="00984DFC" w:rsidRPr="00BB4E1A">
        <w:t xml:space="preserve"> snahou zvýšit bezpečnost silniční dopravy na </w:t>
      </w:r>
      <w:r w:rsidR="005176F7">
        <w:t>přístupových komunikacích</w:t>
      </w:r>
      <w:r w:rsidR="006E5895">
        <w:t>,</w:t>
      </w:r>
      <w:r w:rsidR="00984DFC">
        <w:t xml:space="preserve"> navrhuje </w:t>
      </w:r>
      <w:r w:rsidR="00317932">
        <w:t>na základě provedeného bezpečnostního auditu</w:t>
      </w:r>
      <w:r w:rsidR="007A21B7">
        <w:t xml:space="preserve"> a </w:t>
      </w:r>
      <w:r w:rsidR="007A21B7" w:rsidRPr="00F23787">
        <w:rPr>
          <w:b/>
          <w:bCs/>
        </w:rPr>
        <w:t>Dopravní studie k rozšíření silnice III/4651 v Horní Lhotě</w:t>
      </w:r>
      <w:r w:rsidR="007A21B7">
        <w:t xml:space="preserve"> </w:t>
      </w:r>
      <w:r w:rsidR="00984DFC">
        <w:t xml:space="preserve">stavební </w:t>
      </w:r>
      <w:r w:rsidR="0051229A">
        <w:t xml:space="preserve">úpravy </w:t>
      </w:r>
      <w:r w:rsidR="00D122DD">
        <w:t>sinice I</w:t>
      </w:r>
      <w:r w:rsidR="005176F7">
        <w:t>I</w:t>
      </w:r>
      <w:r w:rsidR="00D122DD">
        <w:t>I. třídy č. I</w:t>
      </w:r>
      <w:r w:rsidR="005176F7">
        <w:t>I</w:t>
      </w:r>
      <w:r w:rsidR="00D122DD">
        <w:t>I/</w:t>
      </w:r>
      <w:r w:rsidR="00E52F6C">
        <w:t>4</w:t>
      </w:r>
      <w:r w:rsidR="00660EEB">
        <w:t>6</w:t>
      </w:r>
      <w:r w:rsidR="005176F7">
        <w:t>51</w:t>
      </w:r>
      <w:r w:rsidR="00984DFC">
        <w:t xml:space="preserve">. Předmětem návrhu </w:t>
      </w:r>
      <w:r w:rsidR="00D122DD">
        <w:t xml:space="preserve">je </w:t>
      </w:r>
      <w:r w:rsidR="00F62965" w:rsidRPr="00F62965">
        <w:t>rozšíření sil</w:t>
      </w:r>
      <w:r w:rsidR="00050218">
        <w:t xml:space="preserve">nice </w:t>
      </w:r>
      <w:r w:rsidR="00F62965" w:rsidRPr="00F62965">
        <w:t xml:space="preserve">III/4651 </w:t>
      </w:r>
      <w:r w:rsidR="002F6245">
        <w:t>na </w:t>
      </w:r>
      <w:r w:rsidR="002F6245" w:rsidRPr="00F62965">
        <w:t>normovou šířku vozovky S 6,5/90</w:t>
      </w:r>
      <w:r w:rsidR="002F6245">
        <w:t xml:space="preserve"> </w:t>
      </w:r>
      <w:r w:rsidR="00F62965" w:rsidRPr="00F62965">
        <w:t xml:space="preserve">v úseku </w:t>
      </w:r>
      <w:r w:rsidR="00050218">
        <w:t>od křižovatky se silnicí II/465 po hřbitov</w:t>
      </w:r>
      <w:r w:rsidR="00CB1D0D">
        <w:t>.</w:t>
      </w:r>
    </w:p>
    <w:p w14:paraId="5C53A269" w14:textId="439AFD80" w:rsidR="007E7D1F" w:rsidRPr="00BB4E1A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="00822790">
        <w:t xml:space="preserve">návrh záměru zapracoval </w:t>
      </w:r>
      <w:r w:rsidR="00822790" w:rsidRPr="00C21EF8">
        <w:t>do</w:t>
      </w:r>
      <w:r w:rsidR="00822790">
        <w:t> </w:t>
      </w:r>
      <w:r w:rsidR="00822790" w:rsidRPr="00C21EF8">
        <w:t xml:space="preserve">Bílé knihy (kód </w:t>
      </w:r>
      <w:r w:rsidR="00822790" w:rsidRPr="00FC65A7">
        <w:t>OV/S/339</w:t>
      </w:r>
      <w:r w:rsidR="00822790" w:rsidRPr="00C21EF8">
        <w:t>)</w:t>
      </w:r>
      <w:r w:rsidR="00822790">
        <w:t xml:space="preserve"> </w:t>
      </w:r>
      <w:r w:rsidRPr="00BB4E1A">
        <w:t xml:space="preserve">a </w:t>
      </w:r>
      <w:r w:rsidR="00822790">
        <w:t xml:space="preserve">společně s obcí </w:t>
      </w:r>
      <w:r w:rsidR="00B034BC">
        <w:t>Horní Lhota</w:t>
      </w:r>
      <w:r w:rsidRPr="00BB4E1A">
        <w:t xml:space="preserve"> </w:t>
      </w:r>
      <w:r w:rsidR="007352C1" w:rsidRPr="00BB4E1A">
        <w:t>(</w:t>
      </w:r>
      <w:r w:rsidR="00CB1D0D">
        <w:t>obec</w:t>
      </w:r>
      <w:r w:rsidR="007352C1" w:rsidRPr="00BB4E1A">
        <w:t>)</w:t>
      </w:r>
      <w:r w:rsidRPr="00BB4E1A">
        <w:t xml:space="preserve"> deklaruj</w:t>
      </w:r>
      <w:r w:rsidR="00F61EA4">
        <w:t>e</w:t>
      </w:r>
      <w:r w:rsidRPr="00BB4E1A">
        <w:t xml:space="preserve">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dokončení přípravy 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</w:t>
      </w:r>
      <w:r w:rsidR="000D47E3" w:rsidRPr="007D2C7C">
        <w:t>uveden</w:t>
      </w:r>
      <w:r w:rsidR="00CB1D0D">
        <w:t>é</w:t>
      </w:r>
      <w:r w:rsidR="000D47E3" w:rsidRPr="007D2C7C">
        <w:t xml:space="preserve"> </w:t>
      </w:r>
      <w:r w:rsidRPr="00BB4E1A">
        <w:t>pozemní komunikac</w:t>
      </w:r>
      <w:r w:rsidR="00CB1D0D">
        <w:t>e</w:t>
      </w:r>
      <w:r w:rsidRPr="00BB4E1A">
        <w:t xml:space="preserve"> na území </w:t>
      </w:r>
      <w:r w:rsidR="00CB1D0D">
        <w:t>obce Horní Lhota</w:t>
      </w:r>
      <w:r w:rsidR="009519A1">
        <w:t xml:space="preserve"> </w:t>
      </w:r>
      <w:r w:rsidRPr="00BB4E1A">
        <w:t>a</w:t>
      </w:r>
      <w:r w:rsidR="00527476" w:rsidRPr="00BB4E1A">
        <w:t> </w:t>
      </w:r>
      <w:r w:rsidRPr="00BB4E1A">
        <w:t>provedení majetkoprávního 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58D56959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CB1D0D">
        <w:t>obci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 xml:space="preserve">násl. zákona </w:t>
      </w:r>
      <w:r w:rsidRPr="00BB4E1A">
        <w:lastRenderedPageBreak/>
        <w:t>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1776DC6B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silniční části stavby budou podrobně vymezeny v budoucím projektu stavby. Bude se jednat zejména o vlastní těleso silnice a další součásti a příslušenství silnice (odvodnění silnice, dopravní značení, aj.).</w:t>
      </w:r>
    </w:p>
    <w:p w14:paraId="21259543" w14:textId="2534AF95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ostatní části stavby budou podrobně vymezeny v budoucím projektu stavby. Bude se jednat zejména o chodníky, veřejné osvětlení, nové místní komunikace, autobusové zastávky aj.</w:t>
      </w:r>
    </w:p>
    <w:p w14:paraId="39DBFC6A" w14:textId="44C23E6C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6FAD6765" w:rsidR="007E7D1F" w:rsidRPr="00BB4E1A" w:rsidRDefault="005372FC" w:rsidP="005372FC">
      <w:pPr>
        <w:jc w:val="both"/>
      </w:pPr>
      <w:r>
        <w:t xml:space="preserve">MSK a </w:t>
      </w:r>
      <w:r w:rsidR="008F0683">
        <w:t>ob</w:t>
      </w:r>
      <w:r w:rsidR="007E5148">
        <w:t>ec</w:t>
      </w:r>
      <w:r>
        <w:t xml:space="preserve"> předpokládají společné podílení se na financování realizace stavby; MSK předpokládá financování části stavby v rozsahu silniční části stavby.</w:t>
      </w:r>
    </w:p>
    <w:p w14:paraId="1714F0B3" w14:textId="248A5F4D" w:rsidR="007E7D1F" w:rsidRPr="00BB4E1A" w:rsidRDefault="009379BF" w:rsidP="00527476">
      <w:pPr>
        <w:jc w:val="both"/>
      </w:pPr>
      <w:r w:rsidRPr="00BB4E1A">
        <w:t xml:space="preserve">MSK a </w:t>
      </w:r>
      <w:r w:rsidR="007E5148">
        <w:t>obec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02EBDFCB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7E5148">
        <w:t>obcí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138D0AE3" w:rsidR="002772DF" w:rsidRDefault="007E5148" w:rsidP="002772DF">
      <w:pPr>
        <w:pStyle w:val="Odstavecseseznamem"/>
        <w:numPr>
          <w:ilvl w:val="0"/>
          <w:numId w:val="1"/>
        </w:numPr>
        <w:jc w:val="both"/>
      </w:pPr>
      <w:r>
        <w:t>obec</w:t>
      </w:r>
      <w:r w:rsidR="002772DF">
        <w:t xml:space="preserve"> zajistí zpracování a profinancování kompletní projektové přípravy všech stupňů včetně majetkoprávní přípravy stavby; bezúplatný převod projektové dokumentace a práv a</w:t>
      </w:r>
      <w:r w:rsidR="00FA2E75">
        <w:t> </w:t>
      </w:r>
      <w:r w:rsidR="002772DF">
        <w:t>povinností vyplývajících z postavení stavebníka na Moravskoslezský kraj, resp. Správu silnic Moravskoslezského kraje, p. o. (SSMSK); financování stavebních objektů, které zůstanou v</w:t>
      </w:r>
      <w:r w:rsidR="00FA2E75">
        <w:t> </w:t>
      </w:r>
      <w:r w:rsidR="002772DF">
        <w:t xml:space="preserve">majetku a správě </w:t>
      </w:r>
      <w:r w:rsidR="00103E36">
        <w:t>obce</w:t>
      </w:r>
      <w:r w:rsidR="002772DF">
        <w:t>,</w:t>
      </w:r>
    </w:p>
    <w:p w14:paraId="0D80C0AA" w14:textId="2163FAD6" w:rsidR="002772DF" w:rsidRPr="00937C0A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 xml:space="preserve">oučástí </w:t>
      </w:r>
      <w:r w:rsidR="00F23787">
        <w:t>dokumentace</w:t>
      </w:r>
      <w:r w:rsidR="002772DF">
        <w:t xml:space="preserve"> ve stupni PDPS (projektová dokumentace pro provádění stavby) bude rovněž Plán organizace výstavby (POV) odsouhlasený všemi dotčenými stranami včetně návrhu úpravy přechodného dopravního značení a případných zásahů do vedení linek autobusové dopravy s</w:t>
      </w:r>
      <w:r w:rsidR="00FA2E75">
        <w:t> </w:t>
      </w:r>
      <w:r w:rsidR="002772DF">
        <w:t xml:space="preserve">návrhem </w:t>
      </w:r>
      <w:r w:rsidR="002772DF" w:rsidRPr="00937C0A">
        <w:t>jejich vedení podobu stavby,</w:t>
      </w:r>
    </w:p>
    <w:p w14:paraId="1F6BEFEF" w14:textId="6D0C5DB4" w:rsidR="002772DF" w:rsidRPr="00937C0A" w:rsidRDefault="00103E36" w:rsidP="002772DF">
      <w:pPr>
        <w:pStyle w:val="Odstavecseseznamem"/>
        <w:numPr>
          <w:ilvl w:val="0"/>
          <w:numId w:val="1"/>
        </w:numPr>
        <w:jc w:val="both"/>
      </w:pPr>
      <w:r w:rsidRPr="00937C0A">
        <w:t>obec</w:t>
      </w:r>
      <w:r w:rsidR="002772DF" w:rsidRPr="00937C0A">
        <w:t xml:space="preserve"> zajistí majetkoprávní přípravu stavby. Pozemky, u kterých nezíská nabývací titul, budou předmětem vyvlastňovacího řízení. Vyvlastňovací řízení bude zajišťovat SSMSK (vyjma pozemků nutných pro přeložky IS mimo zábor stavby hlavní),</w:t>
      </w:r>
    </w:p>
    <w:p w14:paraId="0AE063D1" w14:textId="77777777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 w:rsidRPr="00937C0A">
        <w:t>MSK zajistí výběr zhotovitele stavby, výkon činností stavebníka až po závěrečnou</w:t>
      </w:r>
      <w:r>
        <w:t xml:space="preserve"> kolaudaci; financování stavebních objektů, které zůstanou v majetku MSK a správě SSMSK;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65456386" w14:textId="77777777" w:rsidR="00C371AB" w:rsidRPr="00BB4E1A" w:rsidRDefault="00C371AB" w:rsidP="00C371AB">
      <w:pPr>
        <w:pStyle w:val="Odstavecseseznamem"/>
        <w:jc w:val="both"/>
      </w:pPr>
    </w:p>
    <w:p w14:paraId="3207F8E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0FEBF62A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</w:t>
      </w:r>
      <w:r w:rsidR="001E0AA6">
        <w:t>obcí</w:t>
      </w:r>
      <w:r w:rsidRPr="00A75EA6">
        <w:t xml:space="preserve">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lastRenderedPageBreak/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19349ACB" w:rsidR="007E7D1F" w:rsidRPr="00BB4E1A" w:rsidRDefault="007E7D1F" w:rsidP="00527476">
      <w:pPr>
        <w:jc w:val="both"/>
      </w:pPr>
      <w:r w:rsidRPr="00BB4E1A">
        <w:t xml:space="preserve">MSK a </w:t>
      </w:r>
      <w:r w:rsidR="001E0AA6">
        <w:t>obec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1452A6E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Úprkova 795/1, 702 23 Ostrava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11F2FC93" w:rsidR="00387810" w:rsidRPr="00BB4E1A" w:rsidRDefault="00CB2777" w:rsidP="00527476">
      <w:pPr>
        <w:jc w:val="both"/>
      </w:pPr>
      <w:r w:rsidRPr="00CB2777">
        <w:t xml:space="preserve">Jmenný seznam členů pracovní skupiny ze strany </w:t>
      </w:r>
      <w:r w:rsidR="00254E73">
        <w:t>obce</w:t>
      </w:r>
      <w:r w:rsidRPr="00CB2777">
        <w:t xml:space="preserve"> bude druhé smluvní straně předán do 30 dnů ode dne uzavření této smlouvy. Členové za </w:t>
      </w:r>
      <w:r w:rsidR="00254E73">
        <w:t>obec Horní Lhota</w:t>
      </w:r>
      <w:r w:rsidR="00A13552">
        <w:t xml:space="preserve"> </w:t>
      </w:r>
      <w:r w:rsidRPr="00CB2777">
        <w:t>jsou vzájemně zastupitelní</w:t>
      </w:r>
      <w:r w:rsidR="00387810" w:rsidRPr="0089628A"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61A09BE1" w:rsidR="007E7D1F" w:rsidRPr="00BB4E1A" w:rsidRDefault="007E7D1F" w:rsidP="00B86ACF">
      <w:pPr>
        <w:keepNext/>
        <w:jc w:val="both"/>
      </w:pPr>
      <w:r w:rsidRPr="00BB4E1A">
        <w:t xml:space="preserve">O uzavření </w:t>
      </w:r>
      <w:r w:rsidR="00627D51">
        <w:t>memoranda</w:t>
      </w:r>
      <w:r w:rsidR="00627D51" w:rsidRPr="00BB4E1A">
        <w:t xml:space="preserve"> </w:t>
      </w:r>
      <w:r w:rsidRPr="00BB4E1A">
        <w:t xml:space="preserve">rozhodlo zastupitelstvo kraje svým usnesením č. </w:t>
      </w:r>
      <w:r w:rsidR="00FF7250">
        <w:t>……………</w:t>
      </w:r>
      <w:r w:rsidRPr="00BB4E1A">
        <w:t xml:space="preserve"> ze dne </w:t>
      </w:r>
      <w:r w:rsidR="00FF7250">
        <w:t>……………</w:t>
      </w:r>
      <w:r w:rsidR="00FA2E75">
        <w:t>.</w:t>
      </w:r>
    </w:p>
    <w:p w14:paraId="1A3C6CDB" w14:textId="77777777" w:rsidR="007E7D1F" w:rsidRPr="000866D9" w:rsidRDefault="007E7D1F" w:rsidP="00B86ACF">
      <w:pPr>
        <w:keepNext/>
        <w:jc w:val="both"/>
      </w:pPr>
      <w:r w:rsidRPr="00BB4E1A">
        <w:t xml:space="preserve">Doložka platnosti právního jednání dle § 41 zákona č. 128/2000 Sb., o obcích (obecní zřízení), ve znění </w:t>
      </w:r>
      <w:r w:rsidRPr="000866D9">
        <w:t>pozdějších předpisů:</w:t>
      </w:r>
    </w:p>
    <w:p w14:paraId="1B28D3C5" w14:textId="7441283D" w:rsidR="007E7D1F" w:rsidRDefault="007E7D1F" w:rsidP="00B86ACF">
      <w:pPr>
        <w:keepNext/>
        <w:jc w:val="both"/>
      </w:pPr>
      <w:r w:rsidRPr="00CD5CB2">
        <w:t xml:space="preserve">O uzavření </w:t>
      </w:r>
      <w:r w:rsidR="00627D51">
        <w:t>memoranda</w:t>
      </w:r>
      <w:r w:rsidR="00627D51" w:rsidRPr="00CD5CB2">
        <w:t xml:space="preserve"> </w:t>
      </w:r>
      <w:r w:rsidRPr="00CD5CB2">
        <w:t>rozhodl</w:t>
      </w:r>
      <w:r w:rsidR="00826B5D">
        <w:t>o</w:t>
      </w:r>
      <w:r w:rsidR="00B97556" w:rsidRPr="00CD5CB2">
        <w:t xml:space="preserve"> </w:t>
      </w:r>
      <w:r w:rsidR="00E169DC">
        <w:t>z</w:t>
      </w:r>
      <w:r w:rsidR="00826B5D">
        <w:t xml:space="preserve">astupitelstvo </w:t>
      </w:r>
      <w:r w:rsidR="00DE71A3">
        <w:t>obce</w:t>
      </w:r>
      <w:r w:rsidR="00826B5D">
        <w:t xml:space="preserve"> </w:t>
      </w:r>
      <w:r w:rsidRPr="00CD5CB2">
        <w:t xml:space="preserve">svým usnesením č. </w:t>
      </w:r>
      <w:r w:rsidR="00486E88" w:rsidRPr="00CD5CB2">
        <w:t>………</w:t>
      </w:r>
      <w:proofErr w:type="gramStart"/>
      <w:r w:rsidR="00486E88" w:rsidRPr="00CD5CB2">
        <w:t>…….</w:t>
      </w:r>
      <w:proofErr w:type="gramEnd"/>
      <w:r w:rsidR="00486E88" w:rsidRPr="00CD5CB2">
        <w:t>.</w:t>
      </w:r>
      <w:r w:rsidRPr="00CD5CB2">
        <w:t xml:space="preserve"> ze dne</w:t>
      </w:r>
      <w:r w:rsidR="004D3181" w:rsidRPr="00CD5CB2">
        <w:t xml:space="preserve"> </w:t>
      </w:r>
      <w:r w:rsidR="00486E88" w:rsidRPr="00CD5CB2">
        <w:t>……………..</w:t>
      </w:r>
      <w:r w:rsidRPr="00CD5CB2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 dne: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2409C30C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</w:t>
            </w:r>
            <w:r w:rsidR="00486E88">
              <w:t xml:space="preserve"> </w:t>
            </w:r>
            <w:r w:rsidR="00DE71A3">
              <w:t>Horní Lhotě</w:t>
            </w:r>
            <w:r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5AA707EF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DE71A3">
              <w:t>obec Horní Lhota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417E13D8" w:rsidR="00527476" w:rsidRPr="00453309" w:rsidRDefault="00323A3E" w:rsidP="00B86ACF">
            <w:pPr>
              <w:keepNext/>
              <w:keepLines/>
              <w:jc w:val="center"/>
            </w:pPr>
            <w:r w:rsidRPr="00323A3E">
              <w:t xml:space="preserve">Ing. Josef </w:t>
            </w:r>
            <w:proofErr w:type="spellStart"/>
            <w:r w:rsidRPr="00323A3E">
              <w:t>Bělica</w:t>
            </w:r>
            <w:proofErr w:type="spellEnd"/>
            <w:r w:rsidRPr="00323A3E">
              <w:t>, Ph.D.,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34C426C7" w:rsidR="00527476" w:rsidRPr="00453309" w:rsidRDefault="00E81F36" w:rsidP="00B86ACF">
            <w:pPr>
              <w:keepNext/>
              <w:keepLines/>
              <w:jc w:val="center"/>
            </w:pPr>
            <w:r w:rsidRPr="00E81F36">
              <w:t xml:space="preserve">Mgr. Miroslava </w:t>
            </w:r>
            <w:proofErr w:type="spellStart"/>
            <w:r w:rsidRPr="00E81F36">
              <w:t>Jandeková</w:t>
            </w:r>
            <w:proofErr w:type="spellEnd"/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1C0E45D9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64107B54" w:rsidR="00527476" w:rsidRPr="00453309" w:rsidRDefault="00527476" w:rsidP="00B86ACF">
            <w:pPr>
              <w:keepNext/>
              <w:keepLines/>
              <w:jc w:val="center"/>
            </w:pPr>
            <w:r>
              <w:t>starost</w:t>
            </w:r>
            <w:r w:rsidR="00E81F36">
              <w:t>k</w:t>
            </w:r>
            <w:r>
              <w:t>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38D41" w14:textId="77777777" w:rsidR="000C585F" w:rsidRDefault="000C585F" w:rsidP="007352C1">
      <w:pPr>
        <w:spacing w:after="0" w:line="240" w:lineRule="auto"/>
      </w:pPr>
      <w:r>
        <w:separator/>
      </w:r>
    </w:p>
  </w:endnote>
  <w:endnote w:type="continuationSeparator" w:id="0">
    <w:p w14:paraId="051AA5D0" w14:textId="77777777" w:rsidR="000C585F" w:rsidRDefault="000C585F" w:rsidP="007352C1">
      <w:pPr>
        <w:spacing w:after="0" w:line="240" w:lineRule="auto"/>
      </w:pPr>
      <w:r>
        <w:continuationSeparator/>
      </w:r>
    </w:p>
  </w:endnote>
  <w:endnote w:type="continuationNotice" w:id="1">
    <w:p w14:paraId="46369CE8" w14:textId="77777777" w:rsidR="000C585F" w:rsidRDefault="000C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D21F" w14:textId="77777777" w:rsidR="000C585F" w:rsidRDefault="000C585F" w:rsidP="007352C1">
      <w:pPr>
        <w:spacing w:after="0" w:line="240" w:lineRule="auto"/>
      </w:pPr>
      <w:r>
        <w:separator/>
      </w:r>
    </w:p>
  </w:footnote>
  <w:footnote w:type="continuationSeparator" w:id="0">
    <w:p w14:paraId="61B29925" w14:textId="77777777" w:rsidR="000C585F" w:rsidRDefault="000C585F" w:rsidP="007352C1">
      <w:pPr>
        <w:spacing w:after="0" w:line="240" w:lineRule="auto"/>
      </w:pPr>
      <w:r>
        <w:continuationSeparator/>
      </w:r>
    </w:p>
  </w:footnote>
  <w:footnote w:type="continuationNotice" w:id="1">
    <w:p w14:paraId="6665E61F" w14:textId="77777777" w:rsidR="000C585F" w:rsidRDefault="000C585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8974">
    <w:abstractNumId w:val="2"/>
  </w:num>
  <w:num w:numId="2" w16cid:durableId="1426264681">
    <w:abstractNumId w:val="0"/>
  </w:num>
  <w:num w:numId="3" w16cid:durableId="702176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13A08"/>
    <w:rsid w:val="00023D3B"/>
    <w:rsid w:val="00023EE4"/>
    <w:rsid w:val="000258D2"/>
    <w:rsid w:val="00033789"/>
    <w:rsid w:val="000345FE"/>
    <w:rsid w:val="00035074"/>
    <w:rsid w:val="00050218"/>
    <w:rsid w:val="00054192"/>
    <w:rsid w:val="00071A72"/>
    <w:rsid w:val="00072692"/>
    <w:rsid w:val="000866D9"/>
    <w:rsid w:val="000A49A5"/>
    <w:rsid w:val="000B27FC"/>
    <w:rsid w:val="000C1CD2"/>
    <w:rsid w:val="000C585F"/>
    <w:rsid w:val="000C6F09"/>
    <w:rsid w:val="000D02E1"/>
    <w:rsid w:val="000D47E3"/>
    <w:rsid w:val="000D5431"/>
    <w:rsid w:val="000E6A98"/>
    <w:rsid w:val="000F66C7"/>
    <w:rsid w:val="00103E36"/>
    <w:rsid w:val="00113940"/>
    <w:rsid w:val="00144BF3"/>
    <w:rsid w:val="00165682"/>
    <w:rsid w:val="00185E41"/>
    <w:rsid w:val="001972A5"/>
    <w:rsid w:val="001979B6"/>
    <w:rsid w:val="001A6D00"/>
    <w:rsid w:val="001E0AA6"/>
    <w:rsid w:val="001E3057"/>
    <w:rsid w:val="001F7941"/>
    <w:rsid w:val="00205354"/>
    <w:rsid w:val="002053A0"/>
    <w:rsid w:val="00235B82"/>
    <w:rsid w:val="00241E53"/>
    <w:rsid w:val="0024752A"/>
    <w:rsid w:val="00254E73"/>
    <w:rsid w:val="002772DF"/>
    <w:rsid w:val="00283466"/>
    <w:rsid w:val="002A54F7"/>
    <w:rsid w:val="002C5C7D"/>
    <w:rsid w:val="002D47BD"/>
    <w:rsid w:val="002F182E"/>
    <w:rsid w:val="002F6245"/>
    <w:rsid w:val="00302348"/>
    <w:rsid w:val="00317932"/>
    <w:rsid w:val="00320BE6"/>
    <w:rsid w:val="00323A3E"/>
    <w:rsid w:val="00346FF8"/>
    <w:rsid w:val="00366B9C"/>
    <w:rsid w:val="00384A11"/>
    <w:rsid w:val="00386F82"/>
    <w:rsid w:val="00387810"/>
    <w:rsid w:val="00396141"/>
    <w:rsid w:val="003A41CE"/>
    <w:rsid w:val="003B4441"/>
    <w:rsid w:val="003C7C09"/>
    <w:rsid w:val="003E35D2"/>
    <w:rsid w:val="0041534E"/>
    <w:rsid w:val="00416C67"/>
    <w:rsid w:val="00430578"/>
    <w:rsid w:val="004375F8"/>
    <w:rsid w:val="00452916"/>
    <w:rsid w:val="00486E88"/>
    <w:rsid w:val="00494CC5"/>
    <w:rsid w:val="00497A05"/>
    <w:rsid w:val="004D184A"/>
    <w:rsid w:val="004D3181"/>
    <w:rsid w:val="004D76FD"/>
    <w:rsid w:val="004E641B"/>
    <w:rsid w:val="004F38A6"/>
    <w:rsid w:val="00511E7C"/>
    <w:rsid w:val="0051229A"/>
    <w:rsid w:val="00513611"/>
    <w:rsid w:val="00514CB3"/>
    <w:rsid w:val="005176F7"/>
    <w:rsid w:val="00520051"/>
    <w:rsid w:val="0052109B"/>
    <w:rsid w:val="00527119"/>
    <w:rsid w:val="00527476"/>
    <w:rsid w:val="005340E0"/>
    <w:rsid w:val="005372FC"/>
    <w:rsid w:val="00541F72"/>
    <w:rsid w:val="0054606C"/>
    <w:rsid w:val="005556A5"/>
    <w:rsid w:val="00593C2A"/>
    <w:rsid w:val="005966D6"/>
    <w:rsid w:val="005F0A78"/>
    <w:rsid w:val="005F3311"/>
    <w:rsid w:val="005F4399"/>
    <w:rsid w:val="006055F3"/>
    <w:rsid w:val="00615E9A"/>
    <w:rsid w:val="0062254F"/>
    <w:rsid w:val="00627D51"/>
    <w:rsid w:val="00660EEB"/>
    <w:rsid w:val="00682ACA"/>
    <w:rsid w:val="00686B32"/>
    <w:rsid w:val="00693C10"/>
    <w:rsid w:val="006E5895"/>
    <w:rsid w:val="006F4834"/>
    <w:rsid w:val="0070645E"/>
    <w:rsid w:val="00723D5A"/>
    <w:rsid w:val="00724C68"/>
    <w:rsid w:val="007352C1"/>
    <w:rsid w:val="00737551"/>
    <w:rsid w:val="0075538A"/>
    <w:rsid w:val="007613EA"/>
    <w:rsid w:val="00773913"/>
    <w:rsid w:val="007A21B7"/>
    <w:rsid w:val="007A7648"/>
    <w:rsid w:val="007C2467"/>
    <w:rsid w:val="007D2C7C"/>
    <w:rsid w:val="007E5148"/>
    <w:rsid w:val="007E6EBD"/>
    <w:rsid w:val="007E7D1F"/>
    <w:rsid w:val="00801DAF"/>
    <w:rsid w:val="00822790"/>
    <w:rsid w:val="00826B5D"/>
    <w:rsid w:val="00827977"/>
    <w:rsid w:val="00860BCA"/>
    <w:rsid w:val="008630E2"/>
    <w:rsid w:val="00865829"/>
    <w:rsid w:val="00865C0F"/>
    <w:rsid w:val="008671A8"/>
    <w:rsid w:val="008823E1"/>
    <w:rsid w:val="00886FFF"/>
    <w:rsid w:val="0089628A"/>
    <w:rsid w:val="008A51A2"/>
    <w:rsid w:val="008C6A49"/>
    <w:rsid w:val="008C782E"/>
    <w:rsid w:val="008F0683"/>
    <w:rsid w:val="00925B54"/>
    <w:rsid w:val="00931B4D"/>
    <w:rsid w:val="00935A30"/>
    <w:rsid w:val="009379BF"/>
    <w:rsid w:val="00937C0A"/>
    <w:rsid w:val="00937E3A"/>
    <w:rsid w:val="00941931"/>
    <w:rsid w:val="009519A1"/>
    <w:rsid w:val="00953BBB"/>
    <w:rsid w:val="00955010"/>
    <w:rsid w:val="00971D7D"/>
    <w:rsid w:val="0098054E"/>
    <w:rsid w:val="00984DFC"/>
    <w:rsid w:val="0099541E"/>
    <w:rsid w:val="009C4C4D"/>
    <w:rsid w:val="009C6110"/>
    <w:rsid w:val="009E59E4"/>
    <w:rsid w:val="00A13552"/>
    <w:rsid w:val="00A47218"/>
    <w:rsid w:val="00A653BF"/>
    <w:rsid w:val="00A74B38"/>
    <w:rsid w:val="00A763A8"/>
    <w:rsid w:val="00A81DFE"/>
    <w:rsid w:val="00A82640"/>
    <w:rsid w:val="00A83933"/>
    <w:rsid w:val="00A92766"/>
    <w:rsid w:val="00AC7D97"/>
    <w:rsid w:val="00AD0ED2"/>
    <w:rsid w:val="00AD4A6F"/>
    <w:rsid w:val="00B034BC"/>
    <w:rsid w:val="00B05BD0"/>
    <w:rsid w:val="00B2711E"/>
    <w:rsid w:val="00B43F5E"/>
    <w:rsid w:val="00B47CBB"/>
    <w:rsid w:val="00B56DD9"/>
    <w:rsid w:val="00B65432"/>
    <w:rsid w:val="00B65EA6"/>
    <w:rsid w:val="00B86ACF"/>
    <w:rsid w:val="00B935BC"/>
    <w:rsid w:val="00B97556"/>
    <w:rsid w:val="00BB31C1"/>
    <w:rsid w:val="00BB4E1A"/>
    <w:rsid w:val="00BC0653"/>
    <w:rsid w:val="00BE2697"/>
    <w:rsid w:val="00BE2CC5"/>
    <w:rsid w:val="00BF09C8"/>
    <w:rsid w:val="00C006D3"/>
    <w:rsid w:val="00C1519F"/>
    <w:rsid w:val="00C21EF8"/>
    <w:rsid w:val="00C27167"/>
    <w:rsid w:val="00C3341C"/>
    <w:rsid w:val="00C371AB"/>
    <w:rsid w:val="00C45DA7"/>
    <w:rsid w:val="00C54A45"/>
    <w:rsid w:val="00C76B27"/>
    <w:rsid w:val="00C849B2"/>
    <w:rsid w:val="00CB1D0D"/>
    <w:rsid w:val="00CB2777"/>
    <w:rsid w:val="00CC1375"/>
    <w:rsid w:val="00CC1462"/>
    <w:rsid w:val="00CC2A85"/>
    <w:rsid w:val="00CD4E1D"/>
    <w:rsid w:val="00CD5CB2"/>
    <w:rsid w:val="00D017D1"/>
    <w:rsid w:val="00D066FC"/>
    <w:rsid w:val="00D122DD"/>
    <w:rsid w:val="00D13D01"/>
    <w:rsid w:val="00D14DCA"/>
    <w:rsid w:val="00D50382"/>
    <w:rsid w:val="00D52E9F"/>
    <w:rsid w:val="00D73AEB"/>
    <w:rsid w:val="00D74F92"/>
    <w:rsid w:val="00DB4C43"/>
    <w:rsid w:val="00DB6A75"/>
    <w:rsid w:val="00DD6E35"/>
    <w:rsid w:val="00DE57A7"/>
    <w:rsid w:val="00DE6294"/>
    <w:rsid w:val="00DE71A3"/>
    <w:rsid w:val="00DF3BAF"/>
    <w:rsid w:val="00DF419E"/>
    <w:rsid w:val="00E03F47"/>
    <w:rsid w:val="00E03F95"/>
    <w:rsid w:val="00E10824"/>
    <w:rsid w:val="00E14D39"/>
    <w:rsid w:val="00E15F85"/>
    <w:rsid w:val="00E169DC"/>
    <w:rsid w:val="00E17B20"/>
    <w:rsid w:val="00E410D2"/>
    <w:rsid w:val="00E52F6C"/>
    <w:rsid w:val="00E71E56"/>
    <w:rsid w:val="00E81F36"/>
    <w:rsid w:val="00E85465"/>
    <w:rsid w:val="00E87D98"/>
    <w:rsid w:val="00EC4B68"/>
    <w:rsid w:val="00ED0CBB"/>
    <w:rsid w:val="00EE0A99"/>
    <w:rsid w:val="00EE45E9"/>
    <w:rsid w:val="00F06AA3"/>
    <w:rsid w:val="00F12118"/>
    <w:rsid w:val="00F23787"/>
    <w:rsid w:val="00F44E24"/>
    <w:rsid w:val="00F61A80"/>
    <w:rsid w:val="00F61EA4"/>
    <w:rsid w:val="00F62965"/>
    <w:rsid w:val="00F90D4F"/>
    <w:rsid w:val="00F95090"/>
    <w:rsid w:val="00FA18A4"/>
    <w:rsid w:val="00FA2E75"/>
    <w:rsid w:val="00FA35E9"/>
    <w:rsid w:val="00FB784E"/>
    <w:rsid w:val="00FC37A3"/>
    <w:rsid w:val="00FC65A7"/>
    <w:rsid w:val="00FE073F"/>
    <w:rsid w:val="00FE71D4"/>
    <w:rsid w:val="00FF5B5C"/>
    <w:rsid w:val="00FF7250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3</cp:revision>
  <dcterms:created xsi:type="dcterms:W3CDTF">2025-06-05T05:32:00Z</dcterms:created>
  <dcterms:modified xsi:type="dcterms:W3CDTF">2025-07-15T11:20:00Z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