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55D2150C" w:rsidR="00422F22" w:rsidRPr="00E05403" w:rsidRDefault="00214052" w:rsidP="00E05403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5127A8" w:rsidRPr="00E05403">
        <w:rPr>
          <w:rFonts w:ascii="Tahoma" w:hAnsi="Tahoma" w:cs="Tahoma"/>
          <w:b/>
          <w:color w:val="C00000"/>
        </w:rPr>
        <w:t xml:space="preserve">Komise </w:t>
      </w:r>
      <w:r w:rsidR="00EB2F39">
        <w:rPr>
          <w:rFonts w:ascii="Tahoma" w:hAnsi="Tahoma" w:cs="Tahoma"/>
          <w:b/>
          <w:color w:val="C00000"/>
        </w:rPr>
        <w:t>pro kulturu a památky</w:t>
      </w:r>
      <w:r w:rsidR="00E05403" w:rsidRPr="00E05403">
        <w:rPr>
          <w:rFonts w:ascii="Tahoma" w:hAnsi="Tahoma" w:cs="Tahoma"/>
          <w:b/>
          <w:color w:val="C00000"/>
        </w:rPr>
        <w:t xml:space="preserve"> </w:t>
      </w:r>
      <w:r w:rsidR="005127A8" w:rsidRPr="00E05403">
        <w:rPr>
          <w:rFonts w:ascii="Tahoma" w:hAnsi="Tahoma" w:cs="Tahoma"/>
          <w:b/>
          <w:color w:val="C00000"/>
        </w:rPr>
        <w:t>rady</w:t>
      </w:r>
      <w:r w:rsidRPr="00E05403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E05403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E05403" w:rsidRDefault="00214052" w:rsidP="00214052">
      <w:pPr>
        <w:jc w:val="both"/>
        <w:rPr>
          <w:rFonts w:ascii="Tahoma" w:hAnsi="Tahoma" w:cs="Tahoma"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</w:p>
    <w:p w14:paraId="16100AF2" w14:textId="77777777" w:rsidR="00214052" w:rsidRPr="00E05403" w:rsidRDefault="00214052" w:rsidP="00214052">
      <w:pPr>
        <w:jc w:val="both"/>
        <w:rPr>
          <w:rFonts w:ascii="Tahoma" w:hAnsi="Tahoma" w:cs="Tahoma"/>
        </w:rPr>
      </w:pPr>
    </w:p>
    <w:p w14:paraId="0080A2C3" w14:textId="21F8B02F" w:rsidR="00214052" w:rsidRPr="00E05403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  <w:b/>
        </w:rPr>
        <w:t>Číslo jednání:</w:t>
      </w:r>
      <w:r w:rsidRPr="00E05403">
        <w:rPr>
          <w:rFonts w:ascii="Tahoma" w:hAnsi="Tahoma" w:cs="Tahoma"/>
          <w:b/>
        </w:rPr>
        <w:tab/>
      </w:r>
      <w:r w:rsidR="00EB2F39">
        <w:rPr>
          <w:rFonts w:ascii="Tahoma" w:hAnsi="Tahoma" w:cs="Tahoma"/>
          <w:b/>
        </w:rPr>
        <w:t>5</w:t>
      </w:r>
      <w:r w:rsidR="00304616">
        <w:rPr>
          <w:rFonts w:ascii="Tahoma" w:hAnsi="Tahoma" w:cs="Tahoma"/>
          <w:b/>
        </w:rPr>
        <w:t>.</w:t>
      </w:r>
      <w:r w:rsidR="00304616" w:rsidRPr="00E05403">
        <w:rPr>
          <w:rFonts w:ascii="Tahoma" w:hAnsi="Tahoma" w:cs="Tahoma"/>
          <w:b/>
        </w:rPr>
        <w:t xml:space="preserve"> </w:t>
      </w:r>
    </w:p>
    <w:p w14:paraId="61F0B2D5" w14:textId="0C53C149" w:rsidR="00214052" w:rsidRPr="00E05403" w:rsidRDefault="00214052" w:rsidP="00214052">
      <w:pPr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  <w:b/>
        </w:rPr>
        <w:t>Datum konání:</w:t>
      </w:r>
      <w:r w:rsidRPr="00E05403">
        <w:rPr>
          <w:rFonts w:ascii="Tahoma" w:hAnsi="Tahoma" w:cs="Tahoma"/>
          <w:b/>
        </w:rPr>
        <w:tab/>
      </w:r>
      <w:r w:rsidR="00304616">
        <w:rPr>
          <w:rFonts w:ascii="Tahoma" w:hAnsi="Tahoma" w:cs="Tahoma"/>
        </w:rPr>
        <w:t>11. 8. 2025</w:t>
      </w:r>
    </w:p>
    <w:p w14:paraId="6A0984B9" w14:textId="77777777" w:rsidR="00214052" w:rsidRPr="00E05403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E05403" w:rsidRDefault="00214052" w:rsidP="00422F22">
      <w:pPr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</w:p>
    <w:p w14:paraId="2D0B5B29" w14:textId="77777777" w:rsidR="00214052" w:rsidRPr="00E05403" w:rsidRDefault="00214052" w:rsidP="00214052">
      <w:pPr>
        <w:jc w:val="both"/>
        <w:rPr>
          <w:rFonts w:ascii="Tahoma" w:hAnsi="Tahoma" w:cs="Tahoma"/>
        </w:rPr>
      </w:pPr>
    </w:p>
    <w:p w14:paraId="5A95CDBA" w14:textId="6C2230BB" w:rsidR="00214052" w:rsidRDefault="00214052" w:rsidP="00214052">
      <w:pPr>
        <w:jc w:val="both"/>
        <w:rPr>
          <w:rFonts w:ascii="Tahoma" w:hAnsi="Tahoma" w:cs="Tahoma"/>
        </w:rPr>
      </w:pPr>
    </w:p>
    <w:p w14:paraId="76B45CBB" w14:textId="77777777" w:rsidR="00E05403" w:rsidRPr="00E05403" w:rsidRDefault="00E05403" w:rsidP="00214052">
      <w:pPr>
        <w:jc w:val="both"/>
        <w:rPr>
          <w:rFonts w:ascii="Tahoma" w:hAnsi="Tahoma" w:cs="Tahoma"/>
        </w:rPr>
      </w:pPr>
    </w:p>
    <w:p w14:paraId="3B8F54FD" w14:textId="6BBDA896" w:rsidR="00422F22" w:rsidRPr="00E05403" w:rsidRDefault="00422F22" w:rsidP="00422F22">
      <w:pPr>
        <w:jc w:val="both"/>
        <w:rPr>
          <w:rFonts w:ascii="Tahoma" w:hAnsi="Tahoma" w:cs="Tahoma"/>
        </w:rPr>
      </w:pPr>
      <w:r w:rsidRPr="00E05403">
        <w:rPr>
          <w:rFonts w:ascii="Tahoma" w:hAnsi="Tahoma" w:cs="Tahoma"/>
          <w:b/>
        </w:rPr>
        <w:t>Číslo usnesení:</w:t>
      </w:r>
      <w:r w:rsidRPr="00E05403">
        <w:rPr>
          <w:rFonts w:ascii="Tahoma" w:hAnsi="Tahoma" w:cs="Tahoma"/>
        </w:rPr>
        <w:t xml:space="preserve"> </w:t>
      </w:r>
      <w:r w:rsidR="00841FA2">
        <w:rPr>
          <w:rFonts w:ascii="Tahoma" w:hAnsi="Tahoma" w:cs="Tahoma"/>
        </w:rPr>
        <w:t>5/</w:t>
      </w:r>
      <w:r w:rsidR="00957999">
        <w:rPr>
          <w:rFonts w:ascii="Tahoma" w:hAnsi="Tahoma" w:cs="Tahoma"/>
        </w:rPr>
        <w:t>3</w:t>
      </w:r>
      <w:r w:rsidR="008A2EA5">
        <w:rPr>
          <w:rFonts w:ascii="Tahoma" w:hAnsi="Tahoma" w:cs="Tahoma"/>
        </w:rPr>
        <w:t>0</w:t>
      </w:r>
    </w:p>
    <w:p w14:paraId="04BC4E32" w14:textId="77777777" w:rsidR="00422F22" w:rsidRPr="00E05403" w:rsidRDefault="00422F22" w:rsidP="00422F22">
      <w:pPr>
        <w:jc w:val="both"/>
        <w:rPr>
          <w:rFonts w:ascii="Tahoma" w:hAnsi="Tahoma" w:cs="Tahoma"/>
        </w:rPr>
      </w:pPr>
    </w:p>
    <w:p w14:paraId="4710974D" w14:textId="2AC2C84D" w:rsidR="00422F22" w:rsidRPr="00E05403" w:rsidRDefault="005127A8" w:rsidP="00422F22">
      <w:pPr>
        <w:spacing w:line="280" w:lineRule="exact"/>
        <w:rPr>
          <w:rFonts w:ascii="Tahoma" w:hAnsi="Tahoma" w:cs="Tahoma"/>
          <w:b/>
        </w:rPr>
      </w:pPr>
      <w:r w:rsidRPr="00E05403">
        <w:rPr>
          <w:rFonts w:ascii="Tahoma" w:hAnsi="Tahoma" w:cs="Tahoma"/>
        </w:rPr>
        <w:t>Komise</w:t>
      </w:r>
      <w:r w:rsidR="00422F22" w:rsidRPr="00E05403">
        <w:rPr>
          <w:rFonts w:ascii="Tahoma" w:hAnsi="Tahoma" w:cs="Tahoma"/>
        </w:rPr>
        <w:t xml:space="preserve"> </w:t>
      </w:r>
      <w:r w:rsidR="00841FA2">
        <w:rPr>
          <w:rFonts w:ascii="Tahoma" w:hAnsi="Tahoma" w:cs="Tahoma"/>
        </w:rPr>
        <w:t>pro kulturu a památky</w:t>
      </w:r>
      <w:r w:rsidR="00422F22" w:rsidRPr="00E05403">
        <w:rPr>
          <w:rFonts w:ascii="Tahoma" w:hAnsi="Tahoma" w:cs="Tahoma"/>
        </w:rPr>
        <w:t xml:space="preserve"> </w:t>
      </w:r>
      <w:r w:rsidRPr="00E05403">
        <w:rPr>
          <w:rFonts w:ascii="Tahoma" w:hAnsi="Tahoma" w:cs="Tahoma"/>
        </w:rPr>
        <w:t>rady</w:t>
      </w:r>
      <w:r w:rsidR="00422F22" w:rsidRPr="00E05403">
        <w:rPr>
          <w:rFonts w:ascii="Tahoma" w:hAnsi="Tahoma" w:cs="Tahoma"/>
        </w:rPr>
        <w:t xml:space="preserve"> kraje</w:t>
      </w:r>
    </w:p>
    <w:p w14:paraId="62893538" w14:textId="283C517A" w:rsidR="00422F22" w:rsidRDefault="00422F22" w:rsidP="00422F22">
      <w:pPr>
        <w:jc w:val="both"/>
        <w:rPr>
          <w:rFonts w:ascii="Tahoma" w:hAnsi="Tahoma" w:cs="Tahoma"/>
        </w:rPr>
      </w:pPr>
    </w:p>
    <w:p w14:paraId="0F4691D5" w14:textId="07716B30" w:rsidR="00841FA2" w:rsidRDefault="00841FA2" w:rsidP="00422F2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="007F5FDC">
        <w:rPr>
          <w:rFonts w:ascii="Tahoma" w:hAnsi="Tahoma" w:cs="Tahoma"/>
        </w:rPr>
        <w:t>doporučuje</w:t>
      </w:r>
    </w:p>
    <w:p w14:paraId="2881D4FF" w14:textId="77777777" w:rsidR="00422766" w:rsidRDefault="00422766" w:rsidP="00422F22">
      <w:pPr>
        <w:jc w:val="both"/>
        <w:rPr>
          <w:rFonts w:ascii="Tahoma" w:hAnsi="Tahoma" w:cs="Tahoma"/>
        </w:rPr>
      </w:pPr>
    </w:p>
    <w:p w14:paraId="6AEB373B" w14:textId="5CB2C17A" w:rsidR="00E8250C" w:rsidRDefault="00E8250C" w:rsidP="00422F2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zastupitelstvu kraje rozhodnout</w:t>
      </w:r>
    </w:p>
    <w:p w14:paraId="6024102B" w14:textId="77777777" w:rsidR="00422766" w:rsidRDefault="00422766" w:rsidP="00422F22">
      <w:pPr>
        <w:jc w:val="both"/>
        <w:rPr>
          <w:rFonts w:ascii="Tahoma" w:hAnsi="Tahoma" w:cs="Tahoma"/>
        </w:rPr>
      </w:pPr>
    </w:p>
    <w:p w14:paraId="0C52882E" w14:textId="1F627238" w:rsidR="00AD33E8" w:rsidRDefault="007F0AB1" w:rsidP="00AD33E8">
      <w:pPr>
        <w:pStyle w:val="Odstavecseseznamem"/>
        <w:numPr>
          <w:ilvl w:val="0"/>
          <w:numId w:val="7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Pr="007F0AB1">
        <w:rPr>
          <w:rFonts w:ascii="Tahoma" w:hAnsi="Tahoma" w:cs="Tahoma"/>
        </w:rPr>
        <w:t>oskytnout účelové dotace z rozpočtu Moravskoslezského kraje na rok 202</w:t>
      </w:r>
      <w:r>
        <w:rPr>
          <w:rFonts w:ascii="Tahoma" w:hAnsi="Tahoma" w:cs="Tahoma"/>
        </w:rPr>
        <w:t>5</w:t>
      </w:r>
      <w:r w:rsidRPr="007F0AB1">
        <w:rPr>
          <w:rFonts w:ascii="Tahoma" w:hAnsi="Tahoma" w:cs="Tahoma"/>
        </w:rPr>
        <w:t xml:space="preserve"> v rámci dotačního programu „Program obnovy památek nadregionálního významu v Moravskoslezském kraji v letech 202</w:t>
      </w:r>
      <w:r>
        <w:rPr>
          <w:rFonts w:ascii="Tahoma" w:hAnsi="Tahoma" w:cs="Tahoma"/>
        </w:rPr>
        <w:t>5</w:t>
      </w:r>
      <w:r w:rsidRPr="007F0AB1">
        <w:rPr>
          <w:rFonts w:ascii="Tahoma" w:hAnsi="Tahoma" w:cs="Tahoma"/>
        </w:rPr>
        <w:t> a 202</w:t>
      </w:r>
      <w:r w:rsidR="00AD579D">
        <w:rPr>
          <w:rFonts w:ascii="Tahoma" w:hAnsi="Tahoma" w:cs="Tahoma"/>
        </w:rPr>
        <w:t>6</w:t>
      </w:r>
      <w:r w:rsidRPr="007F0AB1">
        <w:rPr>
          <w:rFonts w:ascii="Tahoma" w:hAnsi="Tahoma" w:cs="Tahoma"/>
        </w:rPr>
        <w:t xml:space="preserve">“ žadatelům dle přílohy č. 1 </w:t>
      </w:r>
      <w:r>
        <w:rPr>
          <w:rFonts w:ascii="Tahoma" w:hAnsi="Tahoma" w:cs="Tahoma"/>
        </w:rPr>
        <w:t>tohoto usnesení</w:t>
      </w:r>
    </w:p>
    <w:p w14:paraId="48D3F203" w14:textId="2D7CB9FC" w:rsidR="007F0AB1" w:rsidRPr="00AD33E8" w:rsidRDefault="00422766" w:rsidP="00AD33E8">
      <w:pPr>
        <w:pStyle w:val="Odstavecseseznamem"/>
        <w:numPr>
          <w:ilvl w:val="0"/>
          <w:numId w:val="7"/>
        </w:numPr>
        <w:jc w:val="both"/>
        <w:rPr>
          <w:rFonts w:ascii="Tahoma" w:hAnsi="Tahoma" w:cs="Tahoma"/>
        </w:rPr>
      </w:pPr>
      <w:r w:rsidRPr="00422766">
        <w:rPr>
          <w:rFonts w:ascii="Tahoma" w:hAnsi="Tahoma" w:cs="Tahoma"/>
        </w:rPr>
        <w:t> poskytnout účelové dotace z rozpočtu Moravskoslezského kraje na rok 202</w:t>
      </w:r>
      <w:r w:rsidR="00AD579D">
        <w:rPr>
          <w:rFonts w:ascii="Tahoma" w:hAnsi="Tahoma" w:cs="Tahoma"/>
        </w:rPr>
        <w:t>5</w:t>
      </w:r>
      <w:r w:rsidRPr="00422766">
        <w:rPr>
          <w:rFonts w:ascii="Tahoma" w:hAnsi="Tahoma" w:cs="Tahoma"/>
        </w:rPr>
        <w:t xml:space="preserve"> v rámci dotačního programu „Program obnovy památek nadregionálního významu v Moravskoslezském kraji v letech 202</w:t>
      </w:r>
      <w:r w:rsidR="00AD579D">
        <w:rPr>
          <w:rFonts w:ascii="Tahoma" w:hAnsi="Tahoma" w:cs="Tahoma"/>
        </w:rPr>
        <w:t>5</w:t>
      </w:r>
      <w:r w:rsidRPr="00422766">
        <w:rPr>
          <w:rFonts w:ascii="Tahoma" w:hAnsi="Tahoma" w:cs="Tahoma"/>
        </w:rPr>
        <w:t> a 202</w:t>
      </w:r>
      <w:r w:rsidR="00AD579D">
        <w:rPr>
          <w:rFonts w:ascii="Tahoma" w:hAnsi="Tahoma" w:cs="Tahoma"/>
        </w:rPr>
        <w:t>6</w:t>
      </w:r>
      <w:r w:rsidRPr="00422766">
        <w:rPr>
          <w:rFonts w:ascii="Tahoma" w:hAnsi="Tahoma" w:cs="Tahoma"/>
        </w:rPr>
        <w:t>“ náhradním žadatelům uvedeným v příloze č. 2</w:t>
      </w:r>
      <w:r>
        <w:rPr>
          <w:rFonts w:ascii="Tahoma" w:hAnsi="Tahoma" w:cs="Tahoma"/>
        </w:rPr>
        <w:t xml:space="preserve"> tohoto usnesení</w:t>
      </w:r>
    </w:p>
    <w:p w14:paraId="43C07B1E" w14:textId="77777777" w:rsidR="00D5428B" w:rsidRDefault="00D5428B" w:rsidP="00422F22">
      <w:pPr>
        <w:jc w:val="both"/>
        <w:rPr>
          <w:rFonts w:ascii="Tahoma" w:hAnsi="Tahoma" w:cs="Tahoma"/>
        </w:rPr>
      </w:pPr>
    </w:p>
    <w:p w14:paraId="5A9A92C1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67D9D37" w14:textId="77777777" w:rsidR="005A677F" w:rsidRDefault="005A677F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3E582483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E05403">
        <w:rPr>
          <w:rFonts w:ascii="Tahoma" w:hAnsi="Tahoma" w:cs="Tahoma"/>
        </w:rPr>
        <w:t xml:space="preserve">Za správnost </w:t>
      </w:r>
      <w:r w:rsidR="00537115" w:rsidRPr="00E05403">
        <w:rPr>
          <w:rFonts w:ascii="Tahoma" w:hAnsi="Tahoma" w:cs="Tahoma"/>
        </w:rPr>
        <w:t>vyhotovení</w:t>
      </w:r>
      <w:r w:rsidRPr="00E05403">
        <w:rPr>
          <w:rFonts w:ascii="Tahoma" w:hAnsi="Tahoma" w:cs="Tahoma"/>
        </w:rPr>
        <w:t>:</w:t>
      </w:r>
    </w:p>
    <w:p w14:paraId="04D3E2C8" w14:textId="42D28CC6" w:rsidR="00F63149" w:rsidRPr="00E05403" w:rsidRDefault="004A524A" w:rsidP="00F63149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Bc. Kateřina Menzlová</w:t>
      </w:r>
    </w:p>
    <w:p w14:paraId="4FAFB7BF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328F0DB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4ACCC8F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5343E75E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E05403">
        <w:rPr>
          <w:rFonts w:ascii="Tahoma" w:hAnsi="Tahoma" w:cs="Tahoma"/>
        </w:rPr>
        <w:t xml:space="preserve">V Ostravě dne </w:t>
      </w:r>
      <w:r w:rsidR="00841FA2">
        <w:rPr>
          <w:rFonts w:ascii="Tahoma" w:hAnsi="Tahoma" w:cs="Tahoma"/>
        </w:rPr>
        <w:t>11. 8. 2025</w:t>
      </w:r>
    </w:p>
    <w:p w14:paraId="742B379B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D12E40E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1EF0B348" w14:textId="77777777" w:rsidR="004A524A" w:rsidRDefault="004A524A" w:rsidP="004A524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PhDr. Igor Hendrych, Ph.D.</w:t>
      </w:r>
    </w:p>
    <w:p w14:paraId="3BBF28B5" w14:textId="5D329E0E" w:rsidR="00BE5851" w:rsidRPr="00E05403" w:rsidRDefault="004A524A" w:rsidP="005A677F">
      <w:pPr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>místo</w:t>
      </w:r>
      <w:r w:rsidRPr="007665BB">
        <w:rPr>
          <w:rFonts w:ascii="Tahoma" w:hAnsi="Tahoma" w:cs="Tahoma"/>
        </w:rPr>
        <w:t>předsed</w:t>
      </w:r>
      <w:r>
        <w:rPr>
          <w:rFonts w:ascii="Tahoma" w:hAnsi="Tahoma" w:cs="Tahoma"/>
        </w:rPr>
        <w:t>a</w:t>
      </w:r>
      <w:r w:rsidRPr="007665B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komise</w:t>
      </w:r>
      <w:r w:rsidRPr="007665BB">
        <w:rPr>
          <w:rFonts w:ascii="Tahoma" w:hAnsi="Tahoma" w:cs="Tahoma"/>
        </w:rPr>
        <w:t xml:space="preserve"> pro kulturu a památky</w:t>
      </w:r>
    </w:p>
    <w:sectPr w:rsidR="00BE5851" w:rsidRPr="00E05403" w:rsidSect="00214052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697CF" w14:textId="77777777" w:rsidR="00BC506A" w:rsidRDefault="00BC506A" w:rsidP="00214052">
      <w:r>
        <w:separator/>
      </w:r>
    </w:p>
  </w:endnote>
  <w:endnote w:type="continuationSeparator" w:id="0">
    <w:p w14:paraId="255DC021" w14:textId="77777777" w:rsidR="00BC506A" w:rsidRDefault="00BC506A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3A74A" w14:textId="229B790C" w:rsidR="00AA2D42" w:rsidRDefault="00AA2D4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7F8E3C" wp14:editId="77E035C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682645132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61E884" w14:textId="3E21FD80" w:rsidR="00AA2D42" w:rsidRPr="00AA2D42" w:rsidRDefault="00AA2D42" w:rsidP="00AA2D4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A2D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7F8E3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7.25pt;height:26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" filled="f" stroked="f">
              <v:textbox style="mso-fit-shape-to-text:t" inset="20pt,0,0,15pt">
                <w:txbxContent>
                  <w:p w14:paraId="6361E884" w14:textId="3E21FD80" w:rsidR="00AA2D42" w:rsidRPr="00AA2D42" w:rsidRDefault="00AA2D42" w:rsidP="00AA2D4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A2D4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0A8DA" w14:textId="70EB93CF" w:rsidR="000F43A6" w:rsidRPr="000F43A6" w:rsidRDefault="00AA2D42" w:rsidP="000F43A6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892661C" wp14:editId="2DD6DE3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871102397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DAEA79" w14:textId="5861E512" w:rsidR="00AA2D42" w:rsidRPr="00AA2D42" w:rsidRDefault="00AA2D42" w:rsidP="00AA2D4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A2D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92661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left:0;text-align:left;margin-left:0;margin-top:0;width:137.25pt;height:26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" filled="f" stroked="f">
              <v:textbox style="mso-fit-shape-to-text:t" inset="20pt,0,0,15pt">
                <w:txbxContent>
                  <w:p w14:paraId="3BDAEA79" w14:textId="5861E512" w:rsidR="00AA2D42" w:rsidRPr="00AA2D42" w:rsidRDefault="00AA2D42" w:rsidP="00AA2D4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A2D4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F43A6" w:rsidRPr="000F43A6">
      <w:rPr>
        <w:rFonts w:ascii="Tahoma" w:hAnsi="Tahoma" w:cs="Tahoma"/>
      </w:rPr>
      <w:fldChar w:fldCharType="begin"/>
    </w:r>
    <w:r w:rsidR="000F43A6" w:rsidRPr="000F43A6">
      <w:rPr>
        <w:rFonts w:ascii="Tahoma" w:hAnsi="Tahoma" w:cs="Tahoma"/>
      </w:rPr>
      <w:instrText>PAGE   \* MERGEFORMAT</w:instrText>
    </w:r>
    <w:r w:rsidR="000F43A6" w:rsidRPr="000F43A6">
      <w:rPr>
        <w:rFonts w:ascii="Tahoma" w:hAnsi="Tahoma" w:cs="Tahoma"/>
      </w:rPr>
      <w:fldChar w:fldCharType="separate"/>
    </w:r>
    <w:r w:rsidR="000F43A6" w:rsidRPr="000F43A6">
      <w:rPr>
        <w:rFonts w:ascii="Tahoma" w:hAnsi="Tahoma" w:cs="Tahoma"/>
      </w:rPr>
      <w:t>1</w:t>
    </w:r>
    <w:r w:rsidR="000F43A6" w:rsidRPr="000F43A6">
      <w:rPr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AECFA" w14:textId="4D363C32" w:rsidR="00AA2D42" w:rsidRDefault="00AA2D4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4B02F78" wp14:editId="25363E7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034005449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2DA6A5" w14:textId="115ED1F9" w:rsidR="00AA2D42" w:rsidRPr="00AA2D42" w:rsidRDefault="00AA2D42" w:rsidP="00AA2D4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A2D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B02F7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7.25pt;height:26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iL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nrks7G8SuoT7iVg4Fwb/mmxdZb5sMzc8gwLoKq&#10;DU94SAVdSeFsUdKA+/E3f8xH4DFKSYeKKalBSVOivhkkZLa4yXFvEtIfGm40qmRMP+eLGDcHfQ8o&#10;xim+C8uTGZODGk3pQL+iqNexG4aY4dizpNVo3odBv/gouFivUxKKybKwNTvLY+mIWQT0pX9lzp5R&#10;D8jXI4yaYsUb8IfceNPb9SEgBYmZiO+A5hl2FGLi9vxootJ//U9Z16e9+gk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KBJ6Is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2B2DA6A5" w14:textId="115ED1F9" w:rsidR="00AA2D42" w:rsidRPr="00AA2D42" w:rsidRDefault="00AA2D42" w:rsidP="00AA2D4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A2D4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D5054" w14:textId="77777777" w:rsidR="00BC506A" w:rsidRDefault="00BC506A" w:rsidP="00214052">
      <w:r>
        <w:separator/>
      </w:r>
    </w:p>
  </w:footnote>
  <w:footnote w:type="continuationSeparator" w:id="0">
    <w:p w14:paraId="1B9E732E" w14:textId="77777777" w:rsidR="00BC506A" w:rsidRDefault="00BC506A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E14" w14:textId="3F294BF2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27B3D"/>
    <w:multiLevelType w:val="hybridMultilevel"/>
    <w:tmpl w:val="6CC8D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" w15:restartNumberingAfterBreak="0">
    <w:nsid w:val="7D0B6F7D"/>
    <w:multiLevelType w:val="hybridMultilevel"/>
    <w:tmpl w:val="C7963C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601914">
    <w:abstractNumId w:val="4"/>
  </w:num>
  <w:num w:numId="2" w16cid:durableId="15578862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3263454">
    <w:abstractNumId w:val="3"/>
  </w:num>
  <w:num w:numId="4" w16cid:durableId="382949637">
    <w:abstractNumId w:val="1"/>
  </w:num>
  <w:num w:numId="5" w16cid:durableId="1554728350">
    <w:abstractNumId w:val="2"/>
  </w:num>
  <w:num w:numId="6" w16cid:durableId="1432163288">
    <w:abstractNumId w:val="5"/>
  </w:num>
  <w:num w:numId="7" w16cid:durableId="320502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333D"/>
    <w:rsid w:val="00014B02"/>
    <w:rsid w:val="000848CE"/>
    <w:rsid w:val="000F43A6"/>
    <w:rsid w:val="001833D3"/>
    <w:rsid w:val="001E4F60"/>
    <w:rsid w:val="001E6F56"/>
    <w:rsid w:val="00203748"/>
    <w:rsid w:val="00214052"/>
    <w:rsid w:val="0029491B"/>
    <w:rsid w:val="002A4629"/>
    <w:rsid w:val="002F11F2"/>
    <w:rsid w:val="003037FE"/>
    <w:rsid w:val="00304616"/>
    <w:rsid w:val="00326174"/>
    <w:rsid w:val="00365E64"/>
    <w:rsid w:val="003F53BC"/>
    <w:rsid w:val="00422766"/>
    <w:rsid w:val="00422F22"/>
    <w:rsid w:val="004A524A"/>
    <w:rsid w:val="004B1445"/>
    <w:rsid w:val="005127A8"/>
    <w:rsid w:val="005331B8"/>
    <w:rsid w:val="00535507"/>
    <w:rsid w:val="00537115"/>
    <w:rsid w:val="00554F39"/>
    <w:rsid w:val="0059440F"/>
    <w:rsid w:val="005A677F"/>
    <w:rsid w:val="006E5BDD"/>
    <w:rsid w:val="00720294"/>
    <w:rsid w:val="00741E2B"/>
    <w:rsid w:val="007F0AB1"/>
    <w:rsid w:val="007F5FDC"/>
    <w:rsid w:val="008023FB"/>
    <w:rsid w:val="00841FA2"/>
    <w:rsid w:val="00842CF5"/>
    <w:rsid w:val="00897D6C"/>
    <w:rsid w:val="008A2EA5"/>
    <w:rsid w:val="008F4C48"/>
    <w:rsid w:val="009024D6"/>
    <w:rsid w:val="00957999"/>
    <w:rsid w:val="0098440A"/>
    <w:rsid w:val="009C55F3"/>
    <w:rsid w:val="009D47FE"/>
    <w:rsid w:val="009D4E55"/>
    <w:rsid w:val="00AA2D42"/>
    <w:rsid w:val="00AD21C9"/>
    <w:rsid w:val="00AD33E8"/>
    <w:rsid w:val="00AD579D"/>
    <w:rsid w:val="00AE2107"/>
    <w:rsid w:val="00AF44D5"/>
    <w:rsid w:val="00B83488"/>
    <w:rsid w:val="00BC506A"/>
    <w:rsid w:val="00BC7B3D"/>
    <w:rsid w:val="00BE5851"/>
    <w:rsid w:val="00D02E74"/>
    <w:rsid w:val="00D5428B"/>
    <w:rsid w:val="00D96242"/>
    <w:rsid w:val="00DB33ED"/>
    <w:rsid w:val="00DD1D02"/>
    <w:rsid w:val="00E05403"/>
    <w:rsid w:val="00E16987"/>
    <w:rsid w:val="00E8250C"/>
    <w:rsid w:val="00EB2F39"/>
    <w:rsid w:val="00F039C4"/>
    <w:rsid w:val="00F06EE3"/>
    <w:rsid w:val="00F547A2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Plevová Blanka</cp:lastModifiedBy>
  <cp:revision>7</cp:revision>
  <dcterms:created xsi:type="dcterms:W3CDTF">2025-08-12T10:08:00Z</dcterms:created>
  <dcterms:modified xsi:type="dcterms:W3CDTF">2025-08-15T10:00:00Z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ClassificationContentMarkingFooterShapeIds">
    <vt:lpwstr>3da1abc9,28b0568c,6f86c1bd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2025-08-11T09:34:53Z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4a9a1a21-bbcd-4e48-bb54-d1645b54861c</vt:lpwstr>
  </property>
  <property fmtid="{D5CDD505-2E9C-101B-9397-08002B2CF9AE}" pid="12" name="MSIP_Label_215ad6d0-798b-44f9-b3fd-112ad6275fb4_ContentBits">
    <vt:lpwstr>2</vt:lpwstr>
  </property>
  <property fmtid="{D5CDD505-2E9C-101B-9397-08002B2CF9AE}" pid="13" name="MSIP_Label_215ad6d0-798b-44f9-b3fd-112ad6275fb4_Tag">
    <vt:lpwstr>10, 3, 0, 1</vt:lpwstr>
  </property>
</Properties>
</file>