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AB3E14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</w:p>
    <w:p w14:paraId="61F0B2D5" w14:textId="37EAA31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C66DA">
        <w:rPr>
          <w:rFonts w:ascii="Tahoma" w:hAnsi="Tahoma" w:cs="Tahoma"/>
          <w:b/>
        </w:rPr>
        <w:t>10</w:t>
      </w:r>
      <w:r w:rsidR="006C2A99">
        <w:rPr>
          <w:rFonts w:ascii="Tahoma" w:hAnsi="Tahoma" w:cs="Tahoma"/>
          <w:b/>
        </w:rPr>
        <w:t>. 11. 202</w:t>
      </w:r>
      <w:r w:rsidR="000C66DA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67B96C8" w:rsidR="003E4678" w:rsidRPr="004D1F39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4D1F39" w:rsidRPr="004D1F39">
        <w:rPr>
          <w:rFonts w:ascii="Tahoma" w:hAnsi="Tahoma" w:cs="Tahoma"/>
          <w:b/>
          <w:bCs/>
        </w:rPr>
        <w:t>7/62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1D988FF1" w14:textId="77777777" w:rsidR="008348D2" w:rsidRPr="007D7EA4" w:rsidRDefault="008348D2" w:rsidP="008348D2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00D6C8AD" w14:textId="77777777" w:rsidR="008348D2" w:rsidRPr="007D7EA4" w:rsidRDefault="008348D2" w:rsidP="008348D2">
      <w:pPr>
        <w:jc w:val="both"/>
        <w:rPr>
          <w:rFonts w:ascii="Tahoma" w:hAnsi="Tahoma" w:cs="Tahoma"/>
        </w:rPr>
      </w:pPr>
    </w:p>
    <w:p w14:paraId="4ADD4A32" w14:textId="77777777" w:rsidR="008348D2" w:rsidRDefault="008348D2" w:rsidP="008348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26744698" w14:textId="77777777" w:rsidR="008348D2" w:rsidRDefault="008348D2" w:rsidP="008348D2">
      <w:pPr>
        <w:pStyle w:val="MSKNormal"/>
        <w:ind w:left="284"/>
      </w:pPr>
      <w:r>
        <w:t>radě kraje</w:t>
      </w:r>
    </w:p>
    <w:p w14:paraId="55C4FFC5" w14:textId="77777777" w:rsidR="008348D2" w:rsidRDefault="008348D2" w:rsidP="008348D2">
      <w:pPr>
        <w:pStyle w:val="MSKNormal"/>
        <w:ind w:left="284"/>
      </w:pPr>
      <w:r>
        <w:t>doporučit zastupitelstvu kraje rozhodnout</w:t>
      </w:r>
    </w:p>
    <w:p w14:paraId="01951E82" w14:textId="77777777" w:rsidR="008348D2" w:rsidRDefault="008348D2" w:rsidP="008348D2">
      <w:pPr>
        <w:pStyle w:val="MSKNormal"/>
        <w:ind w:left="720"/>
      </w:pPr>
    </w:p>
    <w:p w14:paraId="50C010F5" w14:textId="77777777" w:rsidR="008348D2" w:rsidRDefault="008348D2" w:rsidP="008348D2">
      <w:pPr>
        <w:pStyle w:val="MSKNormal"/>
        <w:numPr>
          <w:ilvl w:val="0"/>
          <w:numId w:val="22"/>
        </w:numPr>
      </w:pPr>
      <w:r>
        <w:t xml:space="preserve">upravit výše účelových dotací u sociálních služeb v rámci dotačního „Programu na podporu poskytování sociálních služeb pro rok 2025“ financovaného z kapitoly 313 – MPSV státního rozpočtu </w:t>
      </w:r>
      <w:r w:rsidRPr="00F465B0">
        <w:t>dle přílohy č. 1 předloženého</w:t>
      </w:r>
      <w:r>
        <w:t xml:space="preserve"> materiálu a uzavřít s poskytovateli těchto sociálních služeb dodatek ke smlouvě o poskytnutí dotace z rozpočtu Moravskoslezského </w:t>
      </w:r>
      <w:r w:rsidRPr="00F465B0">
        <w:t xml:space="preserve">kraje dle přílohy č. </w:t>
      </w:r>
      <w:r>
        <w:t>5 předloženého materiálu</w:t>
      </w:r>
    </w:p>
    <w:p w14:paraId="73575587" w14:textId="77777777" w:rsidR="008348D2" w:rsidRDefault="008348D2" w:rsidP="008348D2">
      <w:pPr>
        <w:pStyle w:val="MSKNormal"/>
        <w:ind w:left="720"/>
      </w:pPr>
    </w:p>
    <w:p w14:paraId="78790F21" w14:textId="77777777" w:rsidR="008348D2" w:rsidRPr="00615DA7" w:rsidRDefault="008348D2" w:rsidP="008348D2">
      <w:pPr>
        <w:pStyle w:val="MSKNormal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cs="Tahoma"/>
          <w:color w:val="000000"/>
        </w:rPr>
        <w:t xml:space="preserve">rozhodnout </w:t>
      </w:r>
      <w:r>
        <w:rPr>
          <w:rFonts w:cs="Tahoma"/>
        </w:rPr>
        <w:t>nevyhovět žádosti organizace</w:t>
      </w:r>
      <w:r w:rsidRPr="00CE082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Nemocnice AGEL Český Těšín a.s.</w:t>
      </w:r>
      <w:r>
        <w:rPr>
          <w:rFonts w:cs="Tahoma"/>
        </w:rPr>
        <w:t xml:space="preserve">, </w:t>
      </w:r>
      <w:r w:rsidRPr="00CE0820">
        <w:rPr>
          <w:rFonts w:cs="Tahoma"/>
          <w:color w:val="000000"/>
        </w:rPr>
        <w:t xml:space="preserve">IČO </w:t>
      </w:r>
      <w:r>
        <w:rPr>
          <w:rFonts w:cs="Tahoma"/>
          <w:color w:val="000000"/>
        </w:rPr>
        <w:t>25897551</w:t>
      </w:r>
      <w:r>
        <w:rPr>
          <w:rFonts w:cs="Tahoma"/>
        </w:rPr>
        <w:t xml:space="preserve">, o převod dotace mezi jednotlivými sociálními službami v rámci dotačního Programu na podporu poskytování sociálních služeb pro rok 2025 financovaného z kapitoly 313 – MPSV státního rozpočtu </w:t>
      </w:r>
    </w:p>
    <w:p w14:paraId="57466531" w14:textId="77777777" w:rsidR="008348D2" w:rsidRDefault="008348D2" w:rsidP="008348D2">
      <w:pPr>
        <w:pStyle w:val="Odstavecseseznamem"/>
      </w:pPr>
    </w:p>
    <w:p w14:paraId="42A4DA8C" w14:textId="77777777" w:rsidR="008348D2" w:rsidRDefault="008348D2" w:rsidP="008348D2">
      <w:pPr>
        <w:pStyle w:val="MSKNormal"/>
        <w:numPr>
          <w:ilvl w:val="0"/>
          <w:numId w:val="22"/>
        </w:numPr>
      </w:pPr>
      <w:r>
        <w:t xml:space="preserve">upravit závazný ukazatel „příspěvek na provoz“ u sociálních služeb v rámci dotačního „Programu na podporu poskytování sociálních služeb pro rok 2025“ financovaného z kapitoly 313 – MPSV státního rozpočtu příspěvkovým organizacím kraje v odvětví sociálních věcí </w:t>
      </w:r>
      <w:r w:rsidRPr="00F465B0">
        <w:t>dle přílohy č. 2 předloženého</w:t>
      </w:r>
      <w:r>
        <w:t xml:space="preserve"> materiálu</w:t>
      </w:r>
    </w:p>
    <w:p w14:paraId="49610D38" w14:textId="77777777" w:rsidR="008348D2" w:rsidRDefault="008348D2" w:rsidP="008348D2">
      <w:pPr>
        <w:pStyle w:val="MSKNormal"/>
      </w:pPr>
    </w:p>
    <w:p w14:paraId="2B44E773" w14:textId="77777777" w:rsidR="008348D2" w:rsidRDefault="008348D2" w:rsidP="008348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0D6FF2E8" w14:textId="77777777" w:rsidR="008348D2" w:rsidRDefault="008348D2" w:rsidP="008348D2">
      <w:pPr>
        <w:pStyle w:val="MSKNormal"/>
        <w:ind w:left="284"/>
      </w:pPr>
      <w:r>
        <w:t>radě kraje</w:t>
      </w:r>
    </w:p>
    <w:p w14:paraId="1AC676BD" w14:textId="77777777" w:rsidR="008348D2" w:rsidRDefault="008348D2" w:rsidP="008348D2">
      <w:pPr>
        <w:pStyle w:val="MSKNormal"/>
        <w:ind w:left="284"/>
      </w:pPr>
      <w:r>
        <w:t>doporučit zastupitelstvu kraje schválit</w:t>
      </w:r>
    </w:p>
    <w:p w14:paraId="4AC5FCF0" w14:textId="77777777" w:rsidR="008348D2" w:rsidRDefault="008348D2" w:rsidP="008348D2">
      <w:pPr>
        <w:pStyle w:val="MSKNormal"/>
        <w:ind w:left="284"/>
      </w:pPr>
      <w:r>
        <w:t>administrativní změnu v příloze Navýšení</w:t>
      </w:r>
      <w:r w:rsidRPr="00327E81">
        <w:t xml:space="preserve"> účelové dotace z rozpočtu Moravskoslezského kraje na rok 2025 v rámci dotačního programu „Program na podporu poskytování sociálních služeb pro rok 2025“ financovaného z kapitoly 313 – MPSV státního rozpočtu</w:t>
      </w:r>
      <w:r>
        <w:t xml:space="preserve"> schválenou usnesením č. 5/324 ze dne 15. 9. 2025 </w:t>
      </w:r>
      <w:r w:rsidRPr="00F465B0">
        <w:t>dle přílohy č. 6</w:t>
      </w:r>
      <w:r>
        <w:t xml:space="preserve"> předloženého materiálu</w:t>
      </w:r>
    </w:p>
    <w:p w14:paraId="28855995" w14:textId="77777777" w:rsidR="008348D2" w:rsidRDefault="008348D2" w:rsidP="008348D2"/>
    <w:p w14:paraId="1ECA6D2B" w14:textId="77777777" w:rsidR="008348D2" w:rsidRDefault="008348D2" w:rsidP="008348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56CABB66" w14:textId="77777777" w:rsidR="008348D2" w:rsidRDefault="008348D2" w:rsidP="008348D2">
      <w:pPr>
        <w:pStyle w:val="MSKNormal"/>
        <w:ind w:left="284"/>
      </w:pPr>
      <w:r>
        <w:t>radě kraje</w:t>
      </w:r>
    </w:p>
    <w:p w14:paraId="3A841B69" w14:textId="77777777" w:rsidR="008348D2" w:rsidRPr="006C2A99" w:rsidRDefault="008348D2" w:rsidP="008348D2">
      <w:pPr>
        <w:pStyle w:val="MSKNormal"/>
        <w:ind w:left="708"/>
      </w:pPr>
    </w:p>
    <w:p w14:paraId="791C5F70" w14:textId="77777777" w:rsidR="008348D2" w:rsidRDefault="008348D2" w:rsidP="008348D2">
      <w:pPr>
        <w:pStyle w:val="MSKNormal"/>
        <w:numPr>
          <w:ilvl w:val="0"/>
          <w:numId w:val="24"/>
        </w:numPr>
      </w:pPr>
      <w:r>
        <w:t xml:space="preserve">schválit úpravu závazných ukazatelů pro čerpání dotace u sociálních služeb uvedených </w:t>
      </w:r>
      <w:r w:rsidRPr="00F465B0">
        <w:t>v příloze č. 3</w:t>
      </w:r>
      <w:r>
        <w:t xml:space="preserve"> předloženého materiálu a uzavřít s poskytovateli těchto sociálních služeb dodatek ke smlouvě o poskytnutí dotace z rozpočtu Moravskoslezského kraje v rámci dotačního „Programu na podporu poskytování sociálních služeb pro rok 2025“ financovaného z kapitoly 313 – MPSV státního </w:t>
      </w:r>
      <w:r w:rsidRPr="00F465B0">
        <w:t>rozpočtu dle přílohy č. 5 předloženého</w:t>
      </w:r>
      <w:r>
        <w:t xml:space="preserve"> materiálu</w:t>
      </w:r>
    </w:p>
    <w:p w14:paraId="508632CA" w14:textId="77777777" w:rsidR="008348D2" w:rsidRDefault="008348D2" w:rsidP="008348D2">
      <w:pPr>
        <w:pStyle w:val="MSKNormal"/>
        <w:ind w:left="720"/>
      </w:pPr>
    </w:p>
    <w:p w14:paraId="475746D3" w14:textId="77777777" w:rsidR="008348D2" w:rsidRDefault="008348D2" w:rsidP="008348D2">
      <w:pPr>
        <w:pStyle w:val="MSKNormal"/>
        <w:numPr>
          <w:ilvl w:val="0"/>
          <w:numId w:val="24"/>
        </w:numPr>
      </w:pPr>
      <w:r>
        <w:t xml:space="preserve">schválit úpravu závazných ukazatelů pro čerpání dotace u sociálních služeb v rámci dotačního „Programu na podporu poskytování sociálních služeb pro rok 2025“ financovaného z kapitoly 313 – MPSV státního rozpočtu příspěvkovým organizacím kraje v odvětví sociálních </w:t>
      </w:r>
      <w:r w:rsidRPr="00F465B0">
        <w:t>věcí dle přílohy č. 4 předloženého materiálu</w:t>
      </w:r>
    </w:p>
    <w:p w14:paraId="7A44E584" w14:textId="77777777" w:rsidR="008348D2" w:rsidRDefault="008348D2" w:rsidP="008348D2">
      <w:pPr>
        <w:pStyle w:val="MSKNormal"/>
      </w:pPr>
    </w:p>
    <w:p w14:paraId="4025E320" w14:textId="77777777" w:rsidR="008348D2" w:rsidRPr="000C66DA" w:rsidRDefault="008348D2" w:rsidP="008348D2">
      <w:pPr>
        <w:jc w:val="both"/>
        <w:rPr>
          <w:rFonts w:ascii="Tahoma" w:hAnsi="Tahoma" w:cs="Tahoma"/>
          <w:spacing w:val="40"/>
        </w:rPr>
      </w:pPr>
    </w:p>
    <w:p w14:paraId="343BF431" w14:textId="77777777" w:rsidR="006C2A99" w:rsidRDefault="006C2A99" w:rsidP="006C2A99">
      <w:pPr>
        <w:pStyle w:val="MSKNormal"/>
      </w:pPr>
    </w:p>
    <w:p w14:paraId="6A8978D0" w14:textId="23AF57DD" w:rsidR="000020EA" w:rsidRPr="000C66DA" w:rsidRDefault="000020EA" w:rsidP="000C66DA">
      <w:pPr>
        <w:jc w:val="both"/>
        <w:rPr>
          <w:rFonts w:ascii="Tahoma" w:hAnsi="Tahoma" w:cs="Tahoma"/>
          <w:spacing w:val="40"/>
        </w:rPr>
      </w:pPr>
    </w:p>
    <w:p w14:paraId="206BB227" w14:textId="00B9EF5D" w:rsidR="002B02F3" w:rsidRDefault="00327E81" w:rsidP="002B02F3">
      <w:pPr>
        <w:pStyle w:val="Normlnweb"/>
        <w:spacing w:before="0" w:beforeAutospacing="0" w:after="0" w:afterAutospacing="0"/>
        <w:jc w:val="both"/>
      </w:pPr>
      <w:r>
        <w:tab/>
      </w:r>
    </w:p>
    <w:p w14:paraId="15C8574D" w14:textId="77777777" w:rsidR="000C66DA" w:rsidRDefault="000C66DA" w:rsidP="002B02F3">
      <w:pPr>
        <w:pStyle w:val="Normlnweb"/>
        <w:spacing w:before="0" w:beforeAutospacing="0" w:after="0" w:afterAutospacing="0"/>
        <w:jc w:val="both"/>
      </w:pPr>
    </w:p>
    <w:p w14:paraId="7681B0F5" w14:textId="77777777" w:rsidR="000C66DA" w:rsidRDefault="000C66DA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6B002209" w14:textId="77777777" w:rsidR="007F7C4B" w:rsidRDefault="007F7C4B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0753423A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10D405BE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</w:t>
      </w:r>
      <w:r w:rsidR="000C66DA">
        <w:rPr>
          <w:rFonts w:ascii="Tahoma" w:hAnsi="Tahoma" w:cs="Tahoma"/>
        </w:rPr>
        <w:t>0</w:t>
      </w:r>
      <w:r w:rsidR="00A01511">
        <w:rPr>
          <w:rFonts w:ascii="Tahoma" w:hAnsi="Tahoma" w:cs="Tahoma"/>
        </w:rPr>
        <w:t xml:space="preserve">. </w:t>
      </w:r>
      <w:r w:rsidR="000020EA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</w:t>
      </w:r>
      <w:r w:rsidR="000C66DA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15846AC6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3F34081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59EB4037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7F7C4B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9008" w14:textId="77777777" w:rsidR="003B6BB7" w:rsidRDefault="003B6BB7" w:rsidP="00214052">
      <w:r>
        <w:separator/>
      </w:r>
    </w:p>
  </w:endnote>
  <w:endnote w:type="continuationSeparator" w:id="0">
    <w:p w14:paraId="70229CAF" w14:textId="77777777" w:rsidR="003B6BB7" w:rsidRDefault="003B6BB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E917" w14:textId="77777777" w:rsidR="003B6BB7" w:rsidRDefault="003B6BB7" w:rsidP="00214052">
      <w:r>
        <w:separator/>
      </w:r>
    </w:p>
  </w:footnote>
  <w:footnote w:type="continuationSeparator" w:id="0">
    <w:p w14:paraId="1BD52543" w14:textId="77777777" w:rsidR="003B6BB7" w:rsidRDefault="003B6BB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E70"/>
    <w:multiLevelType w:val="multilevel"/>
    <w:tmpl w:val="13B2F9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1FE13AAB"/>
    <w:multiLevelType w:val="hybridMultilevel"/>
    <w:tmpl w:val="07E68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1A9"/>
    <w:multiLevelType w:val="hybridMultilevel"/>
    <w:tmpl w:val="875A1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368"/>
    <w:multiLevelType w:val="hybridMultilevel"/>
    <w:tmpl w:val="C41CE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43550"/>
    <w:multiLevelType w:val="hybridMultilevel"/>
    <w:tmpl w:val="E8A49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8"/>
  </w:num>
  <w:num w:numId="2" w16cid:durableId="25258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5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0"/>
  </w:num>
  <w:num w:numId="8" w16cid:durableId="1856459745">
    <w:abstractNumId w:val="13"/>
  </w:num>
  <w:num w:numId="9" w16cid:durableId="877014362">
    <w:abstractNumId w:val="19"/>
  </w:num>
  <w:num w:numId="10" w16cid:durableId="1406957664">
    <w:abstractNumId w:val="7"/>
  </w:num>
  <w:num w:numId="11" w16cid:durableId="292059651">
    <w:abstractNumId w:val="17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1"/>
  </w:num>
  <w:num w:numId="20" w16cid:durableId="423692320">
    <w:abstractNumId w:val="16"/>
  </w:num>
  <w:num w:numId="21" w16cid:durableId="1617327669">
    <w:abstractNumId w:val="3"/>
  </w:num>
  <w:num w:numId="22" w16cid:durableId="1195384306">
    <w:abstractNumId w:val="20"/>
  </w:num>
  <w:num w:numId="23" w16cid:durableId="1201093419">
    <w:abstractNumId w:val="2"/>
  </w:num>
  <w:num w:numId="24" w16cid:durableId="1916551153">
    <w:abstractNumId w:val="11"/>
  </w:num>
  <w:num w:numId="25" w16cid:durableId="607078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C2456"/>
    <w:rsid w:val="000C66DA"/>
    <w:rsid w:val="000D3430"/>
    <w:rsid w:val="000D6744"/>
    <w:rsid w:val="000F0F55"/>
    <w:rsid w:val="00116DEA"/>
    <w:rsid w:val="00126A42"/>
    <w:rsid w:val="001614F9"/>
    <w:rsid w:val="00163E28"/>
    <w:rsid w:val="00173B9C"/>
    <w:rsid w:val="001954DD"/>
    <w:rsid w:val="001B3F84"/>
    <w:rsid w:val="001C30FC"/>
    <w:rsid w:val="001E4F60"/>
    <w:rsid w:val="001F2E0E"/>
    <w:rsid w:val="001F31D3"/>
    <w:rsid w:val="00212CD2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87114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27E81"/>
    <w:rsid w:val="00365E64"/>
    <w:rsid w:val="003A07AB"/>
    <w:rsid w:val="003B360F"/>
    <w:rsid w:val="003B6BB7"/>
    <w:rsid w:val="003E4678"/>
    <w:rsid w:val="00422F22"/>
    <w:rsid w:val="00425944"/>
    <w:rsid w:val="00443312"/>
    <w:rsid w:val="00444BA5"/>
    <w:rsid w:val="004538C5"/>
    <w:rsid w:val="00470F28"/>
    <w:rsid w:val="00482171"/>
    <w:rsid w:val="004828C2"/>
    <w:rsid w:val="004926EB"/>
    <w:rsid w:val="004B0A1B"/>
    <w:rsid w:val="004B282E"/>
    <w:rsid w:val="004D1F39"/>
    <w:rsid w:val="004E05D9"/>
    <w:rsid w:val="00513F57"/>
    <w:rsid w:val="00514F72"/>
    <w:rsid w:val="00535ADD"/>
    <w:rsid w:val="00537115"/>
    <w:rsid w:val="00542640"/>
    <w:rsid w:val="00571B49"/>
    <w:rsid w:val="005B2BCD"/>
    <w:rsid w:val="005D2F62"/>
    <w:rsid w:val="005D3EE5"/>
    <w:rsid w:val="005F2325"/>
    <w:rsid w:val="00622E22"/>
    <w:rsid w:val="006351B2"/>
    <w:rsid w:val="00635462"/>
    <w:rsid w:val="00640803"/>
    <w:rsid w:val="00651967"/>
    <w:rsid w:val="00665709"/>
    <w:rsid w:val="006710A9"/>
    <w:rsid w:val="0068689E"/>
    <w:rsid w:val="00696BAB"/>
    <w:rsid w:val="006A0688"/>
    <w:rsid w:val="006A6C4D"/>
    <w:rsid w:val="006B4CAA"/>
    <w:rsid w:val="006C29A4"/>
    <w:rsid w:val="006C2A99"/>
    <w:rsid w:val="006D08FE"/>
    <w:rsid w:val="006D171D"/>
    <w:rsid w:val="006E0B28"/>
    <w:rsid w:val="007049CD"/>
    <w:rsid w:val="00714B47"/>
    <w:rsid w:val="00740FB4"/>
    <w:rsid w:val="00753230"/>
    <w:rsid w:val="00777E95"/>
    <w:rsid w:val="00790E5D"/>
    <w:rsid w:val="00795814"/>
    <w:rsid w:val="007A16C0"/>
    <w:rsid w:val="007B2749"/>
    <w:rsid w:val="007D4BEA"/>
    <w:rsid w:val="007F4BB4"/>
    <w:rsid w:val="007F7C4B"/>
    <w:rsid w:val="008348D2"/>
    <w:rsid w:val="00844B6B"/>
    <w:rsid w:val="00886D4E"/>
    <w:rsid w:val="008A31EC"/>
    <w:rsid w:val="008A5087"/>
    <w:rsid w:val="008D2994"/>
    <w:rsid w:val="009012CB"/>
    <w:rsid w:val="00910EA4"/>
    <w:rsid w:val="009201C2"/>
    <w:rsid w:val="00925F1B"/>
    <w:rsid w:val="00942F98"/>
    <w:rsid w:val="0098440A"/>
    <w:rsid w:val="009867F3"/>
    <w:rsid w:val="00991051"/>
    <w:rsid w:val="009A5203"/>
    <w:rsid w:val="009B0585"/>
    <w:rsid w:val="009B328A"/>
    <w:rsid w:val="009C4DC9"/>
    <w:rsid w:val="00A01511"/>
    <w:rsid w:val="00A13E0D"/>
    <w:rsid w:val="00A2242E"/>
    <w:rsid w:val="00A3418E"/>
    <w:rsid w:val="00A47BD9"/>
    <w:rsid w:val="00A61D7A"/>
    <w:rsid w:val="00A62E06"/>
    <w:rsid w:val="00A665FB"/>
    <w:rsid w:val="00A809C1"/>
    <w:rsid w:val="00AB787C"/>
    <w:rsid w:val="00AC5298"/>
    <w:rsid w:val="00AE47C9"/>
    <w:rsid w:val="00B0164B"/>
    <w:rsid w:val="00B02E4E"/>
    <w:rsid w:val="00B8166F"/>
    <w:rsid w:val="00B922C7"/>
    <w:rsid w:val="00BA0046"/>
    <w:rsid w:val="00BA4260"/>
    <w:rsid w:val="00BB6DE1"/>
    <w:rsid w:val="00BC2FD4"/>
    <w:rsid w:val="00BD3435"/>
    <w:rsid w:val="00BD50DF"/>
    <w:rsid w:val="00BE5851"/>
    <w:rsid w:val="00C4105C"/>
    <w:rsid w:val="00C74661"/>
    <w:rsid w:val="00CB15B2"/>
    <w:rsid w:val="00CC2096"/>
    <w:rsid w:val="00CD23EF"/>
    <w:rsid w:val="00CF4C7F"/>
    <w:rsid w:val="00D05A89"/>
    <w:rsid w:val="00D05E37"/>
    <w:rsid w:val="00D15ABD"/>
    <w:rsid w:val="00D170AB"/>
    <w:rsid w:val="00D73675"/>
    <w:rsid w:val="00D75532"/>
    <w:rsid w:val="00D83413"/>
    <w:rsid w:val="00DA189B"/>
    <w:rsid w:val="00DA64A3"/>
    <w:rsid w:val="00DB33ED"/>
    <w:rsid w:val="00DD5D2D"/>
    <w:rsid w:val="00DE00A4"/>
    <w:rsid w:val="00DF745E"/>
    <w:rsid w:val="00E1737C"/>
    <w:rsid w:val="00E36B46"/>
    <w:rsid w:val="00E52618"/>
    <w:rsid w:val="00E7032D"/>
    <w:rsid w:val="00E75E2F"/>
    <w:rsid w:val="00E95B8B"/>
    <w:rsid w:val="00EE61D0"/>
    <w:rsid w:val="00EF4E86"/>
    <w:rsid w:val="00F140D0"/>
    <w:rsid w:val="00F242F1"/>
    <w:rsid w:val="00F465B0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</cp:revision>
  <cp:lastPrinted>2021-01-20T14:38:00Z</cp:lastPrinted>
  <dcterms:created xsi:type="dcterms:W3CDTF">2025-11-10T16:11:00Z</dcterms:created>
  <dcterms:modified xsi:type="dcterms:W3CDTF">2025-11-10T16:11:00Z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