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2DE89990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741DFB">
        <w:rPr>
          <w:rFonts w:ascii="Tahoma" w:hAnsi="Tahoma" w:cs="Tahoma"/>
          <w:i/>
          <w:iCs/>
          <w:color w:val="4F81BD" w:themeColor="accent1"/>
        </w:rPr>
        <w:t xml:space="preserve">V Příloze č. I Smlouvy se ke dni </w:t>
      </w:r>
      <w:proofErr w:type="spellStart"/>
      <w:r w:rsidR="008640E9" w:rsidRPr="00741DFB">
        <w:rPr>
          <w:rFonts w:ascii="Tahoma" w:hAnsi="Tahoma" w:cs="Tahoma"/>
          <w:i/>
          <w:iCs/>
          <w:color w:val="4F81BD" w:themeColor="accent1"/>
        </w:rPr>
        <w:t>xxx</w:t>
      </w:r>
      <w:proofErr w:type="spellEnd"/>
      <w:r w:rsidRPr="00741DFB">
        <w:rPr>
          <w:rFonts w:ascii="Tahoma" w:hAnsi="Tahoma" w:cs="Tahoma"/>
          <w:i/>
          <w:iCs/>
          <w:color w:val="4F81BD" w:themeColor="accent1"/>
        </w:rPr>
        <w:t xml:space="preserve"> </w:t>
      </w:r>
      <w:r w:rsidR="008B2DF7" w:rsidRPr="00741DFB">
        <w:rPr>
          <w:rFonts w:ascii="Tahoma" w:hAnsi="Tahoma" w:cs="Tahoma"/>
          <w:b/>
          <w:bCs/>
          <w:i/>
          <w:iCs/>
          <w:color w:val="4F81BD" w:themeColor="accent1"/>
        </w:rPr>
        <w:t>vkládá</w:t>
      </w:r>
      <w:r w:rsidR="00325CF7" w:rsidRPr="00741DFB">
        <w:rPr>
          <w:rFonts w:ascii="Tahoma" w:hAnsi="Tahoma" w:cs="Tahoma"/>
          <w:i/>
          <w:iCs/>
          <w:color w:val="4F81BD" w:themeColor="accent1"/>
        </w:rPr>
        <w:t xml:space="preserve"> nová</w:t>
      </w:r>
      <w:r w:rsidRPr="00741DFB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741DFB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C6A57">
      <w:pPr>
        <w:pStyle w:val="Odstavecseseznamem"/>
        <w:numPr>
          <w:ilvl w:val="0"/>
          <w:numId w:val="3"/>
        </w:numPr>
        <w:spacing w:before="120" w:after="120" w:line="240" w:lineRule="auto"/>
        <w:ind w:left="283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8C1D7B">
      <w:pPr>
        <w:pStyle w:val="Odstavecseseznamem"/>
        <w:numPr>
          <w:ilvl w:val="0"/>
          <w:numId w:val="3"/>
        </w:numPr>
        <w:spacing w:before="120" w:after="120"/>
        <w:ind w:left="283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19E0FF8F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>s předpisy na ochranu osobních údajů</w:t>
      </w:r>
      <w:r w:rsidR="00741DFB">
        <w:rPr>
          <w:rFonts w:ascii="Tahoma" w:hAnsi="Tahoma" w:cs="Tahoma"/>
        </w:rPr>
        <w:t>.</w:t>
      </w:r>
      <w:r w:rsidR="00AC0376" w:rsidRPr="00985184">
        <w:rPr>
          <w:rFonts w:ascii="Tahoma" w:hAnsi="Tahoma" w:cs="Tahoma"/>
        </w:rPr>
        <w:t xml:space="preserve"> </w:t>
      </w:r>
    </w:p>
    <w:p w14:paraId="6ADEAAC5" w14:textId="637A4BA4" w:rsidR="007C311A" w:rsidRDefault="0004545B" w:rsidP="007C311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="008473C1" w:rsidRPr="00CB71C7">
          <w:rPr>
            <w:rStyle w:val="Hypertextovodkaz"/>
            <w:rFonts w:ascii="Tahoma" w:hAnsi="Tahoma" w:cs="Tahoma"/>
          </w:rPr>
          <w:t>www.msk.cz.</w:t>
        </w:r>
      </w:hyperlink>
      <w:r w:rsidR="008473C1">
        <w:rPr>
          <w:rFonts w:ascii="Tahoma" w:hAnsi="Tahoma" w:cs="Tahoma"/>
        </w:rPr>
        <w:t xml:space="preserve"> </w:t>
      </w:r>
    </w:p>
    <w:p w14:paraId="22CCEC29" w14:textId="5BC4871B" w:rsidR="008473C1" w:rsidRDefault="001A696F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bookmarkStart w:id="1" w:name="_Hlk212017371"/>
      <w:r>
        <w:rPr>
          <w:rFonts w:ascii="Tahoma" w:hAnsi="Tahoma" w:cs="Tahoma"/>
        </w:rPr>
        <w:t>Doložka</w:t>
      </w:r>
      <w:r w:rsidR="00CC64EE">
        <w:rPr>
          <w:rFonts w:ascii="Tahoma" w:hAnsi="Tahoma" w:cs="Tahoma"/>
        </w:rPr>
        <w:t xml:space="preserve"> </w:t>
      </w:r>
      <w:r w:rsidR="00CC64EE" w:rsidRPr="00CC64EE">
        <w:rPr>
          <w:rFonts w:ascii="Tahoma" w:hAnsi="Tahoma" w:cs="Tahoma"/>
        </w:rPr>
        <w:t>platnosti právního jednání dle § 23 zákona č. 129/2000 Sb., o krajích (krajské zřízení), ve znění pozdějších předpisů.</w:t>
      </w:r>
      <w:r w:rsidR="00CC64EE">
        <w:rPr>
          <w:rFonts w:ascii="Tahoma" w:hAnsi="Tahoma" w:cs="Tahoma"/>
        </w:rPr>
        <w:t xml:space="preserve"> </w:t>
      </w:r>
    </w:p>
    <w:p w14:paraId="1F088CFC" w14:textId="39201B11" w:rsidR="005E7D02" w:rsidRPr="005E7D02" w:rsidRDefault="005E7D02" w:rsidP="005E7D02">
      <w:pPr>
        <w:keepNext/>
        <w:spacing w:before="120"/>
        <w:ind w:left="357"/>
        <w:jc w:val="both"/>
        <w:rPr>
          <w:rFonts w:ascii="Tahoma" w:hAnsi="Tahoma" w:cs="Tahoma"/>
          <w:color w:val="000000" w:themeColor="text1"/>
        </w:rPr>
      </w:pPr>
      <w:r w:rsidRPr="005E7D02">
        <w:rPr>
          <w:rFonts w:ascii="Tahoma" w:hAnsi="Tahoma" w:cs="Tahoma"/>
          <w:color w:val="000000" w:themeColor="text1"/>
        </w:rPr>
        <w:t>O pověření poskytováním služeb obecného hospodářského zájmu a uzavření t</w:t>
      </w:r>
      <w:r w:rsidR="00741DFB">
        <w:rPr>
          <w:rFonts w:ascii="Tahoma" w:hAnsi="Tahoma" w:cs="Tahoma"/>
          <w:color w:val="000000" w:themeColor="text1"/>
        </w:rPr>
        <w:t>ohoto dodatku</w:t>
      </w:r>
      <w:r w:rsidRPr="005E7D02">
        <w:rPr>
          <w:rFonts w:ascii="Tahoma" w:hAnsi="Tahoma" w:cs="Tahoma"/>
          <w:color w:val="000000" w:themeColor="text1"/>
        </w:rPr>
        <w:t xml:space="preserve"> rozhodlo zastupitelstvo kraje svým usnesením č. ……/…… ze dne </w:t>
      </w:r>
      <w:r w:rsidR="00741DFB">
        <w:rPr>
          <w:rFonts w:ascii="Tahoma" w:hAnsi="Tahoma" w:cs="Tahoma"/>
          <w:color w:val="000000" w:themeColor="text1"/>
        </w:rPr>
        <w:t>…………</w:t>
      </w:r>
      <w:r w:rsidRPr="005E7D02">
        <w:rPr>
          <w:rFonts w:ascii="Tahoma" w:hAnsi="Tahoma" w:cs="Tahoma"/>
          <w:color w:val="000000" w:themeColor="text1"/>
        </w:rPr>
        <w:t>.</w:t>
      </w:r>
    </w:p>
    <w:p w14:paraId="72AF028F" w14:textId="68D04126" w:rsidR="001A696F" w:rsidRPr="002405DD" w:rsidRDefault="001A696F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2405DD">
        <w:rPr>
          <w:rFonts w:ascii="Tahoma" w:hAnsi="Tahoma" w:cs="Tahoma"/>
          <w:i/>
          <w:iCs/>
          <w:color w:val="0070C0"/>
          <w:sz w:val="20"/>
          <w:szCs w:val="20"/>
        </w:rPr>
        <w:t>Pokud je příjemcem obec</w:t>
      </w:r>
      <w:r w:rsidR="00ED69A9" w:rsidRPr="002405DD">
        <w:rPr>
          <w:rFonts w:ascii="Tahoma" w:hAnsi="Tahoma" w:cs="Tahoma"/>
          <w:i/>
          <w:iCs/>
          <w:color w:val="0070C0"/>
          <w:sz w:val="20"/>
          <w:szCs w:val="20"/>
        </w:rPr>
        <w:t xml:space="preserve"> a uzavření smlouvy bylo schváleno radou obce (případně zastupitelstvem obce, jestliže si zastupitelstvo toto rozhodování vyhradilo), uvede se doložka platnosti podle zákona č. 128/2000 Sb., o obcích (obecní zřízení), ve znění pozdějších předpisů. Doložka platnosti se nemusí uvádět, pokud o uzavření smlouvy je oprávněn rozhodnout starosta obce, tj. pokud se v obci rada nevolí (za předpokladu, že si rozhodování nevyhradilo zastupitelstvo).</w:t>
      </w:r>
    </w:p>
    <w:p w14:paraId="5013701C" w14:textId="77777777" w:rsidR="00F019AA" w:rsidRDefault="00F019AA" w:rsidP="00F019AA">
      <w:pPr>
        <w:pStyle w:val="Odstavecseseznamem"/>
        <w:keepNext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170521F3" w14:textId="77777777" w:rsidR="00F019AA" w:rsidRPr="00F019AA" w:rsidRDefault="00F019AA" w:rsidP="00F019AA">
      <w:pPr>
        <w:pStyle w:val="Odstavecseseznamem"/>
        <w:keepNext/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F019AA">
        <w:rPr>
          <w:rFonts w:ascii="Tahoma" w:hAnsi="Tahoma" w:cs="Tahoma"/>
        </w:rPr>
        <w:t>Doložka platnosti právního jednání dle § 41 zákona č. 128/2000 Sb., o obcích (obecní zřízení), ve znění pozdějších předpisů:</w:t>
      </w:r>
    </w:p>
    <w:p w14:paraId="41BA2819" w14:textId="6D4F3C37" w:rsidR="00F019AA" w:rsidRDefault="00F019AA" w:rsidP="006B3CB2">
      <w:pPr>
        <w:pStyle w:val="Odstavecseseznamem"/>
        <w:keepNext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F019AA">
        <w:rPr>
          <w:rFonts w:ascii="Tahoma" w:hAnsi="Tahoma" w:cs="Tahoma"/>
        </w:rPr>
        <w:t>O uzavření t</w:t>
      </w:r>
      <w:r w:rsidR="00741DFB">
        <w:rPr>
          <w:rFonts w:ascii="Tahoma" w:hAnsi="Tahoma" w:cs="Tahoma"/>
        </w:rPr>
        <w:t xml:space="preserve">ohoto dodatku </w:t>
      </w:r>
      <w:r w:rsidRPr="00F019AA">
        <w:rPr>
          <w:rFonts w:ascii="Tahoma" w:hAnsi="Tahoma" w:cs="Tahoma"/>
        </w:rPr>
        <w:t>rozhodla rada/rozhodlo zastupitelstvo obce svým usnesením č. …... ze dne</w:t>
      </w:r>
      <w:r w:rsidR="006B3CB2">
        <w:rPr>
          <w:rFonts w:ascii="Tahoma" w:hAnsi="Tahoma" w:cs="Tahoma"/>
        </w:rPr>
        <w:t xml:space="preserve"> </w:t>
      </w:r>
      <w:r w:rsidR="00741DFB">
        <w:rPr>
          <w:rFonts w:ascii="Tahoma" w:hAnsi="Tahoma" w:cs="Tahoma"/>
        </w:rPr>
        <w:t>………</w:t>
      </w:r>
      <w:proofErr w:type="gramStart"/>
      <w:r w:rsidR="00741DFB">
        <w:rPr>
          <w:rFonts w:ascii="Tahoma" w:hAnsi="Tahoma" w:cs="Tahoma"/>
        </w:rPr>
        <w:t>…….</w:t>
      </w:r>
      <w:proofErr w:type="gramEnd"/>
      <w:r w:rsidR="006B3CB2">
        <w:rPr>
          <w:rFonts w:ascii="Tahoma" w:hAnsi="Tahoma" w:cs="Tahoma"/>
        </w:rPr>
        <w:t>.</w:t>
      </w:r>
    </w:p>
    <w:p w14:paraId="46C637B3" w14:textId="77777777" w:rsidR="006B3CB2" w:rsidRPr="006B3CB2" w:rsidRDefault="006B3CB2" w:rsidP="006B3CB2">
      <w:pPr>
        <w:pStyle w:val="Odstavecseseznamem"/>
        <w:keepNext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0D28666F" w14:textId="449A0E20" w:rsidR="000C2DFE" w:rsidRDefault="000C2DFE" w:rsidP="002405DD"/>
    <w:bookmarkEnd w:id="1"/>
    <w:p w14:paraId="2F856F8B" w14:textId="77777777" w:rsidR="00B97B49" w:rsidRPr="00B97B49" w:rsidRDefault="00B97B49" w:rsidP="00B97B49">
      <w:pPr>
        <w:keepNext/>
        <w:spacing w:before="120" w:after="0" w:line="240" w:lineRule="auto"/>
        <w:jc w:val="both"/>
        <w:rPr>
          <w:rFonts w:ascii="Tahoma" w:hAnsi="Tahoma" w:cs="Tahoma"/>
        </w:rPr>
      </w:pPr>
    </w:p>
    <w:p w14:paraId="2247D560" w14:textId="77777777" w:rsidR="00B35D26" w:rsidRDefault="00B35D26" w:rsidP="0022559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0D0913C2" w14:textId="562EBAA8" w:rsidR="00DC4473" w:rsidRPr="00134FC2" w:rsidRDefault="00A07ECF" w:rsidP="00134FC2">
      <w:pPr>
        <w:spacing w:before="120" w:after="0" w:line="240" w:lineRule="auto"/>
        <w:jc w:val="both"/>
        <w:rPr>
          <w:rFonts w:ascii="Tahoma" w:hAnsi="Tahoma" w:cs="Tahoma"/>
        </w:rPr>
      </w:pPr>
      <w:r w:rsidRPr="00134FC2">
        <w:rPr>
          <w:rFonts w:ascii="Tahoma" w:hAnsi="Tahoma" w:cs="Tahoma"/>
        </w:rPr>
        <w:t>V Ostravě dne</w:t>
      </w:r>
      <w:r w:rsidR="00A41E5B" w:rsidRPr="00134FC2">
        <w:rPr>
          <w:rFonts w:ascii="Tahoma" w:hAnsi="Tahoma" w:cs="Tahoma"/>
        </w:rPr>
        <w:t> </w:t>
      </w:r>
      <w:r w:rsidR="00B303E0" w:rsidRPr="00134FC2">
        <w:rPr>
          <w:rFonts w:ascii="Tahoma" w:hAnsi="Tahoma" w:cs="Tahoma"/>
        </w:rPr>
        <w:t>………………</w:t>
      </w:r>
      <w:r w:rsidR="00B303E0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B303E0" w:rsidRPr="00134FC2">
        <w:rPr>
          <w:rFonts w:ascii="Tahoma" w:hAnsi="Tahoma" w:cs="Tahoma"/>
        </w:rPr>
        <w:t>V</w:t>
      </w:r>
      <w:r w:rsidR="00516B24" w:rsidRPr="00134FC2">
        <w:rPr>
          <w:rFonts w:ascii="Tahoma" w:hAnsi="Tahoma" w:cs="Tahoma"/>
        </w:rPr>
        <w:t> </w:t>
      </w:r>
      <w:r w:rsidR="009A53BE" w:rsidRPr="00134FC2">
        <w:rPr>
          <w:rFonts w:ascii="Tahoma" w:hAnsi="Tahoma" w:cs="Tahoma"/>
        </w:rPr>
        <w:t>……………………….</w:t>
      </w:r>
      <w:r w:rsidR="00D64B59" w:rsidRPr="00134FC2">
        <w:rPr>
          <w:rFonts w:ascii="Tahoma" w:hAnsi="Tahoma" w:cs="Tahoma"/>
        </w:rPr>
        <w:t xml:space="preserve"> d</w:t>
      </w:r>
      <w:r w:rsidR="00B303E0" w:rsidRPr="00134FC2">
        <w:rPr>
          <w:rFonts w:ascii="Tahoma" w:hAnsi="Tahoma" w:cs="Tahoma"/>
        </w:rPr>
        <w:t>ne ……</w:t>
      </w:r>
      <w:proofErr w:type="gramStart"/>
      <w:r w:rsidR="00B303E0" w:rsidRPr="00134FC2">
        <w:rPr>
          <w:rFonts w:ascii="Tahoma" w:hAnsi="Tahoma" w:cs="Tahoma"/>
        </w:rPr>
        <w:t>…</w:t>
      </w:r>
      <w:r w:rsidR="009A53BE" w:rsidRPr="00134FC2">
        <w:rPr>
          <w:rFonts w:ascii="Tahoma" w:hAnsi="Tahoma" w:cs="Tahoma"/>
        </w:rPr>
        <w:t>….</w:t>
      </w:r>
      <w:proofErr w:type="gramEnd"/>
      <w:r w:rsidR="009A53BE" w:rsidRPr="00134FC2">
        <w:rPr>
          <w:rFonts w:ascii="Tahoma" w:hAnsi="Tahoma" w:cs="Tahoma"/>
        </w:rPr>
        <w:t>.</w:t>
      </w:r>
      <w:r w:rsidR="00B303E0" w:rsidRPr="00134FC2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  </w:t>
      </w:r>
    </w:p>
    <w:p w14:paraId="44FD10B7" w14:textId="77777777" w:rsidR="001C13BC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582CDA3C" w14:textId="77777777" w:rsidR="00B35D26" w:rsidRDefault="00B35D26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30918815" w14:textId="77777777" w:rsidR="00B35D26" w:rsidRPr="00985184" w:rsidRDefault="00B35D26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4F35792E" w14:textId="77777777" w:rsidR="00225596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</w:t>
      </w:r>
    </w:p>
    <w:p w14:paraId="548D7A78" w14:textId="77777777" w:rsidR="00225596" w:rsidRDefault="00225596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196854CF" w14:textId="3FD0590D" w:rsidR="00741DFB" w:rsidRPr="002405DD" w:rsidRDefault="00741DFB" w:rsidP="002405DD">
      <w:pPr>
        <w:jc w:val="both"/>
        <w:rPr>
          <w:rFonts w:ascii="Tahoma" w:hAnsi="Tahoma" w:cs="Tahoma"/>
        </w:rPr>
      </w:pPr>
      <w:r w:rsidRPr="002405DD">
        <w:rPr>
          <w:rFonts w:ascii="Tahoma" w:hAnsi="Tahoma" w:cs="Tahoma"/>
        </w:rPr>
        <w:t>T</w:t>
      </w:r>
      <w:r>
        <w:rPr>
          <w:rFonts w:ascii="Tahoma" w:hAnsi="Tahoma" w:cs="Tahoma"/>
        </w:rPr>
        <w:t>ento dodatek</w:t>
      </w:r>
      <w:r w:rsidRPr="002405DD">
        <w:rPr>
          <w:rFonts w:ascii="Tahoma" w:hAnsi="Tahoma" w:cs="Tahoma"/>
        </w:rPr>
        <w:t xml:space="preserve"> je na základě pověření uděleného se souhlasem rady kraje oprávněn podepsat náměstek hejtmana kraje. V případě nepřítomnosti náměstka hejtmana kraje podepisuje </w:t>
      </w:r>
      <w:r w:rsidR="00EE5292">
        <w:rPr>
          <w:rFonts w:ascii="Tahoma" w:hAnsi="Tahoma" w:cs="Tahoma"/>
        </w:rPr>
        <w:t>dodatek</w:t>
      </w:r>
      <w:r w:rsidRPr="002405DD">
        <w:rPr>
          <w:rFonts w:ascii="Tahoma" w:hAnsi="Tahoma" w:cs="Tahoma"/>
        </w:rPr>
        <w:t xml:space="preserve"> hejtman kraje, případně jeho zástupce v pořadí určeném usnesením zastupitelstva kraje č. 1/11 ze dne 21. 10. 2024.</w:t>
      </w:r>
    </w:p>
    <w:p w14:paraId="02F6643E" w14:textId="528A4F1B" w:rsidR="008017D8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C1B8" w14:textId="77777777" w:rsidR="00213A67" w:rsidRDefault="00213A67" w:rsidP="005051F5">
      <w:pPr>
        <w:spacing w:after="0" w:line="240" w:lineRule="auto"/>
      </w:pPr>
      <w:r>
        <w:separator/>
      </w:r>
    </w:p>
  </w:endnote>
  <w:endnote w:type="continuationSeparator" w:id="0">
    <w:p w14:paraId="43BE36E6" w14:textId="77777777" w:rsidR="00213A67" w:rsidRDefault="00213A67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EE55" w14:textId="77777777" w:rsidR="00213A67" w:rsidRDefault="00213A67" w:rsidP="005051F5">
      <w:pPr>
        <w:spacing w:after="0" w:line="240" w:lineRule="auto"/>
      </w:pPr>
      <w:r>
        <w:separator/>
      </w:r>
    </w:p>
  </w:footnote>
  <w:footnote w:type="continuationSeparator" w:id="0">
    <w:p w14:paraId="799590CF" w14:textId="77777777" w:rsidR="00213A67" w:rsidRDefault="00213A67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E606F"/>
    <w:multiLevelType w:val="hybridMultilevel"/>
    <w:tmpl w:val="41A013D0"/>
    <w:lvl w:ilvl="0" w:tplc="956CFAD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715D6"/>
    <w:multiLevelType w:val="hybridMultilevel"/>
    <w:tmpl w:val="2E56E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3"/>
  </w:num>
  <w:num w:numId="4" w16cid:durableId="1805847529">
    <w:abstractNumId w:val="2"/>
  </w:num>
  <w:num w:numId="5" w16cid:durableId="171263834">
    <w:abstractNumId w:val="1"/>
  </w:num>
  <w:num w:numId="6" w16cid:durableId="175323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1123806">
    <w:abstractNumId w:val="0"/>
  </w:num>
  <w:num w:numId="8" w16cid:durableId="1629816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2DFE"/>
    <w:rsid w:val="000C3DA9"/>
    <w:rsid w:val="000C428C"/>
    <w:rsid w:val="000C6510"/>
    <w:rsid w:val="000E43A3"/>
    <w:rsid w:val="000F21CD"/>
    <w:rsid w:val="000F787F"/>
    <w:rsid w:val="001059D3"/>
    <w:rsid w:val="001118FC"/>
    <w:rsid w:val="00113892"/>
    <w:rsid w:val="00134FC2"/>
    <w:rsid w:val="00140E40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627E"/>
    <w:rsid w:val="001A696F"/>
    <w:rsid w:val="001A75D1"/>
    <w:rsid w:val="001B5F37"/>
    <w:rsid w:val="001C13BC"/>
    <w:rsid w:val="001D24BA"/>
    <w:rsid w:val="001E1B33"/>
    <w:rsid w:val="001E538F"/>
    <w:rsid w:val="001F25BC"/>
    <w:rsid w:val="001F2FDB"/>
    <w:rsid w:val="001F56F3"/>
    <w:rsid w:val="002054B4"/>
    <w:rsid w:val="002063D4"/>
    <w:rsid w:val="00213A67"/>
    <w:rsid w:val="00224A64"/>
    <w:rsid w:val="00225596"/>
    <w:rsid w:val="00231715"/>
    <w:rsid w:val="002405DD"/>
    <w:rsid w:val="0024731A"/>
    <w:rsid w:val="00254E9C"/>
    <w:rsid w:val="00272677"/>
    <w:rsid w:val="0027628D"/>
    <w:rsid w:val="002836EF"/>
    <w:rsid w:val="0028627D"/>
    <w:rsid w:val="00291DAA"/>
    <w:rsid w:val="00293307"/>
    <w:rsid w:val="002967B9"/>
    <w:rsid w:val="002B1A98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601EB"/>
    <w:rsid w:val="00363403"/>
    <w:rsid w:val="00383170"/>
    <w:rsid w:val="00387E18"/>
    <w:rsid w:val="003919C5"/>
    <w:rsid w:val="00395B0B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07880"/>
    <w:rsid w:val="00410D2E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16B43"/>
    <w:rsid w:val="005231E4"/>
    <w:rsid w:val="005249A2"/>
    <w:rsid w:val="005257AA"/>
    <w:rsid w:val="00530F94"/>
    <w:rsid w:val="005332E9"/>
    <w:rsid w:val="00541742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E7D02"/>
    <w:rsid w:val="005F04D8"/>
    <w:rsid w:val="005F40E4"/>
    <w:rsid w:val="00601A70"/>
    <w:rsid w:val="006100CA"/>
    <w:rsid w:val="00610990"/>
    <w:rsid w:val="006249B9"/>
    <w:rsid w:val="006261E1"/>
    <w:rsid w:val="006333B4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B3CB2"/>
    <w:rsid w:val="006C3940"/>
    <w:rsid w:val="006C3E60"/>
    <w:rsid w:val="006C4827"/>
    <w:rsid w:val="006D5C06"/>
    <w:rsid w:val="006D6C83"/>
    <w:rsid w:val="006E14CD"/>
    <w:rsid w:val="006E28A2"/>
    <w:rsid w:val="00700576"/>
    <w:rsid w:val="0070668B"/>
    <w:rsid w:val="00726F2A"/>
    <w:rsid w:val="00733ABC"/>
    <w:rsid w:val="00741DFB"/>
    <w:rsid w:val="00750CB4"/>
    <w:rsid w:val="00761CA4"/>
    <w:rsid w:val="0076460C"/>
    <w:rsid w:val="007657BF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311A"/>
    <w:rsid w:val="007C6A57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473C1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1D7B"/>
    <w:rsid w:val="008C5692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1BE1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5D26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97B49"/>
    <w:rsid w:val="00BC2A05"/>
    <w:rsid w:val="00BC42F8"/>
    <w:rsid w:val="00BC780D"/>
    <w:rsid w:val="00BD136D"/>
    <w:rsid w:val="00BD3CB4"/>
    <w:rsid w:val="00BD4AD9"/>
    <w:rsid w:val="00BD4FC0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64EE"/>
    <w:rsid w:val="00CC7D41"/>
    <w:rsid w:val="00CD01A6"/>
    <w:rsid w:val="00CD262D"/>
    <w:rsid w:val="00CD2E48"/>
    <w:rsid w:val="00CD612F"/>
    <w:rsid w:val="00CE20ED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371B5"/>
    <w:rsid w:val="00D52108"/>
    <w:rsid w:val="00D52E4E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9B2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6500A"/>
    <w:rsid w:val="00E7757F"/>
    <w:rsid w:val="00E947DA"/>
    <w:rsid w:val="00EB170C"/>
    <w:rsid w:val="00EB3BBB"/>
    <w:rsid w:val="00EC2196"/>
    <w:rsid w:val="00ED5E70"/>
    <w:rsid w:val="00ED69A9"/>
    <w:rsid w:val="00EE5292"/>
    <w:rsid w:val="00EF727F"/>
    <w:rsid w:val="00F019AA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11A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473C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41D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.&#168;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Herrmannová Iva</cp:lastModifiedBy>
  <cp:revision>2</cp:revision>
  <cp:lastPrinted>2024-05-06T07:24:00Z</cp:lastPrinted>
  <dcterms:created xsi:type="dcterms:W3CDTF">2025-11-12T13:24:00Z</dcterms:created>
  <dcterms:modified xsi:type="dcterms:W3CDTF">2025-11-12T13:24:00Z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