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EA48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</w:p>
    <w:p w14:paraId="1EFD907E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009CFE6E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21D96E78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2D6FC76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3441057B" w14:textId="77777777" w:rsidR="003E39D0" w:rsidRPr="00834AB5" w:rsidRDefault="000C6CA8" w:rsidP="00907509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C06ED0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3D7C201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5DE7800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1527B67C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2F906506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8076F0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485FB445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1A93A82A" w14:textId="77777777" w:rsidR="00E60704" w:rsidRPr="00834AB5" w:rsidRDefault="00D87F36" w:rsidP="0090720C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obec Lomnice</w:t>
      </w:r>
    </w:p>
    <w:p w14:paraId="2DA718B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87F36">
        <w:rPr>
          <w:rFonts w:ascii="Tahoma" w:hAnsi="Tahoma" w:cs="Tahoma"/>
          <w:b w:val="0"/>
          <w:bCs/>
          <w:sz w:val="20"/>
        </w:rPr>
        <w:t>Lomnice 42, 793 02 Lomnice</w:t>
      </w:r>
    </w:p>
    <w:p w14:paraId="7E6C0CE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38758D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87F36">
        <w:rPr>
          <w:rFonts w:ascii="Tahoma" w:hAnsi="Tahoma" w:cs="Tahoma"/>
          <w:b w:val="0"/>
          <w:bCs/>
          <w:sz w:val="20"/>
        </w:rPr>
        <w:t>Mgr. Barbarou Vojtíškovou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D87F36">
        <w:rPr>
          <w:rFonts w:ascii="Tahoma" w:hAnsi="Tahoma" w:cs="Tahoma"/>
          <w:b w:val="0"/>
          <w:bCs/>
          <w:sz w:val="20"/>
        </w:rPr>
        <w:t>k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1238E83F" w14:textId="77777777" w:rsidR="00D87F36" w:rsidRDefault="00E60704" w:rsidP="000567A2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8431EC">
        <w:rPr>
          <w:rFonts w:ascii="Tahoma" w:hAnsi="Tahoma" w:cs="Tahoma"/>
          <w:b w:val="0"/>
          <w:bCs/>
          <w:sz w:val="20"/>
        </w:rPr>
        <w:t>29</w:t>
      </w:r>
      <w:r w:rsidR="00D87F36">
        <w:rPr>
          <w:rFonts w:ascii="Tahoma" w:hAnsi="Tahoma" w:cs="Tahoma"/>
          <w:b w:val="0"/>
          <w:bCs/>
          <w:sz w:val="20"/>
        </w:rPr>
        <w:t>6198</w:t>
      </w:r>
    </w:p>
    <w:p w14:paraId="2C326E03" w14:textId="77777777" w:rsidR="00E60704" w:rsidRPr="00834AB5" w:rsidRDefault="00501690" w:rsidP="000567A2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431EC">
        <w:rPr>
          <w:rFonts w:ascii="Tahoma" w:hAnsi="Tahoma" w:cs="Tahoma"/>
          <w:b w:val="0"/>
          <w:bCs/>
          <w:sz w:val="20"/>
        </w:rPr>
        <w:t>CZ0029</w:t>
      </w:r>
      <w:r w:rsidR="00D87F36">
        <w:rPr>
          <w:rFonts w:ascii="Tahoma" w:hAnsi="Tahoma" w:cs="Tahoma"/>
          <w:b w:val="0"/>
          <w:bCs/>
          <w:sz w:val="20"/>
        </w:rPr>
        <w:t>6198</w:t>
      </w:r>
    </w:p>
    <w:p w14:paraId="25B33A9D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D87F36">
        <w:rPr>
          <w:rFonts w:ascii="Tahoma" w:hAnsi="Tahoma" w:cs="Tahoma"/>
          <w:b w:val="0"/>
          <w:bCs/>
          <w:sz w:val="20"/>
        </w:rPr>
        <w:t>Komerční banka</w:t>
      </w:r>
      <w:r w:rsidR="005B3252">
        <w:rPr>
          <w:rFonts w:ascii="Tahoma" w:hAnsi="Tahoma" w:cs="Tahoma"/>
          <w:b w:val="0"/>
          <w:bCs/>
          <w:sz w:val="20"/>
        </w:rPr>
        <w:t xml:space="preserve">, a. s. </w:t>
      </w:r>
      <w:r w:rsidR="008431EC">
        <w:rPr>
          <w:rFonts w:ascii="Tahoma" w:hAnsi="Tahoma" w:cs="Tahoma"/>
          <w:b w:val="0"/>
          <w:bCs/>
          <w:sz w:val="20"/>
        </w:rPr>
        <w:t xml:space="preserve"> </w:t>
      </w:r>
      <w:r w:rsidR="00177A9A">
        <w:rPr>
          <w:rFonts w:ascii="Tahoma" w:hAnsi="Tahoma" w:cs="Tahoma"/>
          <w:b w:val="0"/>
          <w:bCs/>
          <w:sz w:val="20"/>
        </w:rPr>
        <w:t xml:space="preserve"> </w:t>
      </w:r>
    </w:p>
    <w:p w14:paraId="67DC647C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D87F36">
        <w:rPr>
          <w:rFonts w:ascii="Tahoma" w:hAnsi="Tahoma" w:cs="Tahoma"/>
          <w:b w:val="0"/>
          <w:bCs/>
          <w:sz w:val="20"/>
        </w:rPr>
        <w:t>4024771/0100</w:t>
      </w:r>
    </w:p>
    <w:p w14:paraId="0D07E5E1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30AB3BF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4C9E530B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70E4B0BA" w14:textId="369C9E16" w:rsidR="00D87F36" w:rsidRPr="001E42EB" w:rsidRDefault="00C2124D" w:rsidP="00D87F36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D87F36">
        <w:rPr>
          <w:rFonts w:ascii="Tahoma" w:hAnsi="Tahoma" w:cs="Tahoma"/>
          <w:b w:val="0"/>
          <w:bCs/>
          <w:iCs/>
          <w:sz w:val="20"/>
        </w:rPr>
        <w:t>1</w:t>
      </w:r>
      <w:r w:rsidR="00F352C9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D87F36">
        <w:rPr>
          <w:rFonts w:ascii="Tahoma" w:hAnsi="Tahoma" w:cs="Tahoma"/>
          <w:b w:val="0"/>
          <w:bCs/>
          <w:iCs/>
          <w:sz w:val="20"/>
        </w:rPr>
        <w:t>10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107A42">
        <w:rPr>
          <w:rFonts w:ascii="Tahoma" w:hAnsi="Tahoma" w:cs="Tahoma"/>
          <w:b w:val="0"/>
          <w:bCs/>
          <w:iCs/>
          <w:sz w:val="20"/>
        </w:rPr>
        <w:t>2</w:t>
      </w:r>
      <w:r w:rsidR="008431EC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87F36">
        <w:rPr>
          <w:rFonts w:ascii="Tahoma" w:hAnsi="Tahoma" w:cs="Tahoma"/>
          <w:b w:val="0"/>
          <w:bCs/>
          <w:iCs/>
          <w:sz w:val="20"/>
        </w:rPr>
        <w:t>4244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 w:rsidR="00107A42">
        <w:rPr>
          <w:rFonts w:ascii="Tahoma" w:hAnsi="Tahoma" w:cs="Tahoma"/>
          <w:b w:val="0"/>
          <w:bCs/>
          <w:iCs/>
          <w:sz w:val="20"/>
        </w:rPr>
        <w:t>2</w:t>
      </w:r>
      <w:r w:rsidR="008431EC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 w:rsidR="00D87F36">
        <w:rPr>
          <w:rFonts w:ascii="Tahoma" w:hAnsi="Tahoma" w:cs="Tahoma"/>
          <w:b w:val="0"/>
          <w:bCs/>
          <w:iCs/>
          <w:sz w:val="20"/>
        </w:rPr>
        <w:t xml:space="preserve">, </w:t>
      </w:r>
      <w:r w:rsidR="00F352C9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D87F36">
        <w:rPr>
          <w:rFonts w:ascii="Tahoma" w:hAnsi="Tahoma" w:cs="Tahoma"/>
          <w:b w:val="0"/>
          <w:bCs/>
          <w:iCs/>
          <w:sz w:val="20"/>
        </w:rPr>
        <w:t>30. 6. 2023 Dodatek č. 1 ke smlouvě</w:t>
      </w:r>
      <w:r w:rsidR="00F352C9">
        <w:rPr>
          <w:rFonts w:ascii="Tahoma" w:hAnsi="Tahoma" w:cs="Tahoma"/>
          <w:b w:val="0"/>
          <w:bCs/>
          <w:iCs/>
          <w:sz w:val="20"/>
        </w:rPr>
        <w:t xml:space="preserve">, kterým </w:t>
      </w:r>
      <w:r w:rsidR="00F352C9" w:rsidRPr="001E42EB">
        <w:rPr>
          <w:rFonts w:ascii="Tahoma" w:hAnsi="Tahoma" w:cs="Tahoma"/>
          <w:b w:val="0"/>
          <w:bCs/>
          <w:iCs/>
          <w:sz w:val="20"/>
        </w:rPr>
        <w:t xml:space="preserve">byla </w:t>
      </w:r>
      <w:r w:rsidR="00D87F36" w:rsidRPr="001E42EB">
        <w:rPr>
          <w:rFonts w:ascii="Tahoma" w:hAnsi="Tahoma" w:cs="Tahoma"/>
          <w:b w:val="0"/>
          <w:bCs/>
          <w:iCs/>
          <w:sz w:val="20"/>
        </w:rPr>
        <w:t xml:space="preserve">prodloužena doba realizace projektu </w:t>
      </w:r>
      <w:r w:rsidR="007B0A26" w:rsidRPr="001E42EB">
        <w:rPr>
          <w:rFonts w:ascii="Tahoma" w:hAnsi="Tahoma" w:cs="Tahoma"/>
          <w:b w:val="0"/>
          <w:iCs/>
          <w:sz w:val="20"/>
        </w:rPr>
        <w:t>„</w:t>
      </w:r>
      <w:r w:rsidR="007B0A26">
        <w:rPr>
          <w:rFonts w:ascii="Tahoma" w:hAnsi="Tahoma" w:cs="Tahoma"/>
          <w:bCs/>
          <w:iCs/>
          <w:sz w:val="20"/>
        </w:rPr>
        <w:t>Projektová dokumentace rekonstrukce obecního domu</w:t>
      </w:r>
      <w:r w:rsidR="007B0A26" w:rsidRPr="001E42EB">
        <w:rPr>
          <w:rFonts w:ascii="Tahoma" w:hAnsi="Tahoma" w:cs="Tahoma"/>
          <w:b w:val="0"/>
          <w:iCs/>
          <w:sz w:val="20"/>
        </w:rPr>
        <w:t>“ v rámci programu „Program na podporu přípravy projektové dokumentace 20</w:t>
      </w:r>
      <w:r w:rsidR="007B0A26">
        <w:rPr>
          <w:rFonts w:ascii="Tahoma" w:hAnsi="Tahoma" w:cs="Tahoma"/>
          <w:b w:val="0"/>
          <w:iCs/>
          <w:sz w:val="20"/>
        </w:rPr>
        <w:t>21</w:t>
      </w:r>
      <w:r w:rsidR="007B0A26" w:rsidRPr="001E42EB">
        <w:rPr>
          <w:rFonts w:ascii="Tahoma" w:hAnsi="Tahoma" w:cs="Tahoma"/>
          <w:b w:val="0"/>
          <w:iCs/>
          <w:sz w:val="20"/>
        </w:rPr>
        <w:t>“</w:t>
      </w:r>
      <w:r w:rsidR="007B0A26">
        <w:rPr>
          <w:rFonts w:ascii="Tahoma" w:hAnsi="Tahoma" w:cs="Tahoma"/>
          <w:b w:val="0"/>
          <w:iCs/>
          <w:sz w:val="20"/>
        </w:rPr>
        <w:t xml:space="preserve"> (dále jen „projekt“) </w:t>
      </w:r>
      <w:r w:rsidR="00D87F36" w:rsidRPr="001E42EB">
        <w:rPr>
          <w:rFonts w:ascii="Tahoma" w:hAnsi="Tahoma" w:cs="Tahoma"/>
          <w:b w:val="0"/>
          <w:bCs/>
          <w:iCs/>
          <w:sz w:val="20"/>
        </w:rPr>
        <w:t>do 3</w:t>
      </w:r>
      <w:r w:rsidR="00D87F36">
        <w:rPr>
          <w:rFonts w:ascii="Tahoma" w:hAnsi="Tahoma" w:cs="Tahoma"/>
          <w:b w:val="0"/>
          <w:bCs/>
          <w:iCs/>
          <w:sz w:val="20"/>
        </w:rPr>
        <w:t>0</w:t>
      </w:r>
      <w:r w:rsidR="00D87F36" w:rsidRPr="001E42EB">
        <w:rPr>
          <w:rFonts w:ascii="Tahoma" w:hAnsi="Tahoma" w:cs="Tahoma"/>
          <w:b w:val="0"/>
          <w:bCs/>
          <w:iCs/>
          <w:sz w:val="20"/>
        </w:rPr>
        <w:t>. </w:t>
      </w:r>
      <w:r w:rsidR="00D87F36">
        <w:rPr>
          <w:rFonts w:ascii="Tahoma" w:hAnsi="Tahoma" w:cs="Tahoma"/>
          <w:b w:val="0"/>
          <w:bCs/>
          <w:iCs/>
          <w:sz w:val="20"/>
        </w:rPr>
        <w:t>9</w:t>
      </w:r>
      <w:r w:rsidR="00D87F36" w:rsidRPr="001E42EB">
        <w:rPr>
          <w:rFonts w:ascii="Tahoma" w:hAnsi="Tahoma" w:cs="Tahoma"/>
          <w:b w:val="0"/>
          <w:bCs/>
          <w:iCs/>
          <w:sz w:val="20"/>
        </w:rPr>
        <w:t>. 202</w:t>
      </w:r>
      <w:r w:rsidR="00D87F36">
        <w:rPr>
          <w:rFonts w:ascii="Tahoma" w:hAnsi="Tahoma" w:cs="Tahoma"/>
          <w:b w:val="0"/>
          <w:bCs/>
          <w:iCs/>
          <w:sz w:val="20"/>
        </w:rPr>
        <w:t>3</w:t>
      </w:r>
      <w:r w:rsidR="007B0A26">
        <w:rPr>
          <w:rFonts w:ascii="Tahoma" w:hAnsi="Tahoma" w:cs="Tahoma"/>
          <w:b w:val="0"/>
          <w:bCs/>
          <w:iCs/>
          <w:sz w:val="20"/>
        </w:rPr>
        <w:t>,</w:t>
      </w:r>
      <w:r w:rsidR="00D87F36">
        <w:rPr>
          <w:rFonts w:ascii="Tahoma" w:hAnsi="Tahoma" w:cs="Tahoma"/>
          <w:b w:val="0"/>
          <w:bCs/>
          <w:iCs/>
          <w:sz w:val="20"/>
        </w:rPr>
        <w:t xml:space="preserve"> a dne 27. 12. 2024 Dodatek č. 2 </w:t>
      </w:r>
      <w:r w:rsidR="00D87F36" w:rsidRPr="001E42EB">
        <w:rPr>
          <w:rFonts w:ascii="Tahoma" w:hAnsi="Tahoma" w:cs="Tahoma"/>
          <w:b w:val="0"/>
          <w:bCs/>
          <w:iCs/>
          <w:sz w:val="20"/>
        </w:rPr>
        <w:t>kterým byla prodloužena lhůta pro doložení dokladu</w:t>
      </w:r>
      <w:r w:rsidR="00D87F36"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projektu, splnila kritéria formálních náležitostí a kritéria přijatelnosti (dále jen „doklad od Řídícího orgánu“)</w:t>
      </w:r>
      <w:r w:rsidR="00D87F36">
        <w:rPr>
          <w:rFonts w:ascii="Tahoma" w:hAnsi="Tahoma" w:cs="Tahoma"/>
          <w:b w:val="0"/>
          <w:iCs/>
          <w:sz w:val="20"/>
        </w:rPr>
        <w:t>,</w:t>
      </w:r>
      <w:r w:rsidR="00D87F3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D87F36">
        <w:rPr>
          <w:rFonts w:ascii="Tahoma" w:hAnsi="Tahoma" w:cs="Tahoma"/>
          <w:b w:val="0"/>
          <w:iCs/>
          <w:sz w:val="20"/>
        </w:rPr>
        <w:t xml:space="preserve">a to </w:t>
      </w:r>
      <w:r w:rsidR="00D87F36"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D87F36">
        <w:rPr>
          <w:rFonts w:ascii="Tahoma" w:hAnsi="Tahoma" w:cs="Tahoma"/>
          <w:b w:val="0"/>
          <w:bCs/>
          <w:iCs/>
          <w:sz w:val="20"/>
        </w:rPr>
        <w:t>5.</w:t>
      </w:r>
    </w:p>
    <w:p w14:paraId="105CB759" w14:textId="77777777" w:rsidR="001E42EB" w:rsidRPr="001E42EB" w:rsidRDefault="00EF47B4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>
        <w:rPr>
          <w:rFonts w:ascii="Tahoma" w:hAnsi="Tahoma" w:cs="Tahoma"/>
          <w:b w:val="0"/>
          <w:iCs/>
          <w:sz w:val="20"/>
        </w:rPr>
        <w:t>2</w:t>
      </w:r>
      <w:r w:rsidR="00965E42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965E42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 nově do 3</w:t>
      </w:r>
      <w:r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 </w:t>
      </w:r>
      <w:r>
        <w:rPr>
          <w:rFonts w:ascii="Tahoma" w:hAnsi="Tahoma" w:cs="Tahoma"/>
          <w:b w:val="0"/>
          <w:iCs/>
          <w:sz w:val="20"/>
        </w:rPr>
        <w:t>12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>
        <w:rPr>
          <w:rFonts w:ascii="Tahoma" w:hAnsi="Tahoma" w:cs="Tahoma"/>
          <w:b w:val="0"/>
          <w:iCs/>
          <w:sz w:val="20"/>
        </w:rPr>
        <w:t>7</w:t>
      </w:r>
      <w:r w:rsidR="001E42EB" w:rsidRPr="001E42EB">
        <w:rPr>
          <w:rFonts w:ascii="Tahoma" w:hAnsi="Tahoma" w:cs="Tahoma"/>
          <w:b w:val="0"/>
          <w:iCs/>
          <w:sz w:val="20"/>
        </w:rPr>
        <w:t>.</w:t>
      </w:r>
    </w:p>
    <w:p w14:paraId="4FF29AD6" w14:textId="77777777" w:rsidR="001E42EB" w:rsidRPr="00471673" w:rsidRDefault="005B782D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C120CD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orgánu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292AE4DA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6D9A4241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51ECA741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</w:t>
      </w:r>
      <w:r w:rsidR="00F352C9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C5C40" w:rsidRPr="00C120CD">
        <w:rPr>
          <w:rFonts w:ascii="Tahoma" w:hAnsi="Tahoma" w:cs="Tahoma"/>
          <w:b w:val="0"/>
          <w:iCs/>
          <w:sz w:val="20"/>
        </w:rPr>
        <w:t>doložení dokladu od Řídícího orgánu</w:t>
      </w:r>
      <w:r w:rsidR="00EC5C40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(31. 12. 202</w:t>
      </w:r>
      <w:r w:rsidR="00F352C9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7ED95B53" w14:textId="77777777" w:rsidR="001960F5" w:rsidRPr="00FF727E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="00EC5C40" w:rsidRPr="00C120CD">
        <w:rPr>
          <w:rFonts w:ascii="Tahoma" w:hAnsi="Tahoma" w:cs="Tahoma"/>
          <w:b w:val="0"/>
          <w:iCs/>
          <w:sz w:val="20"/>
        </w:rPr>
        <w:t>doložení dokladu od Řídícího orgánu</w:t>
      </w:r>
      <w:r w:rsidR="00EC5C40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EF47B4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739182E0" w14:textId="77777777" w:rsidR="007B0A26" w:rsidRPr="007B0A26" w:rsidRDefault="007B0A26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i/>
          <w:iCs/>
          <w:color w:val="000000"/>
          <w:sz w:val="20"/>
        </w:rPr>
      </w:pPr>
      <w:r w:rsidRPr="007B0A26">
        <w:rPr>
          <w:rFonts w:ascii="Tahoma" w:hAnsi="Tahoma" w:cs="Tahoma"/>
          <w:b w:val="0"/>
          <w:iCs/>
          <w:color w:val="000000"/>
          <w:sz w:val="20"/>
        </w:rPr>
        <w:t xml:space="preserve">Smluvní strany se dále dohodly, že za termín, v němž má příjemce oznámit, že nebyla vyhlášena adekvátní výzva, do níž by mohl předložit žádost, a jenž souvisí s termínem dle předchozího odstavce tohoto článku dohody, se považuje datum </w:t>
      </w:r>
      <w:r w:rsidRPr="00FF727E">
        <w:rPr>
          <w:rFonts w:ascii="Tahoma" w:hAnsi="Tahoma" w:cs="Tahoma"/>
          <w:bCs/>
          <w:iCs/>
          <w:color w:val="000000"/>
          <w:sz w:val="20"/>
        </w:rPr>
        <w:t>31. 12. </w:t>
      </w:r>
      <w:r>
        <w:rPr>
          <w:rFonts w:ascii="Tahoma" w:hAnsi="Tahoma" w:cs="Tahoma"/>
          <w:bCs/>
          <w:iCs/>
          <w:color w:val="000000"/>
          <w:sz w:val="20"/>
        </w:rPr>
        <w:t>20</w:t>
      </w:r>
      <w:r w:rsidRPr="00FF727E">
        <w:rPr>
          <w:rFonts w:ascii="Tahoma" w:hAnsi="Tahoma" w:cs="Tahoma"/>
          <w:bCs/>
          <w:iCs/>
          <w:color w:val="000000"/>
          <w:sz w:val="20"/>
        </w:rPr>
        <w:t>2</w:t>
      </w:r>
      <w:r>
        <w:rPr>
          <w:rFonts w:ascii="Tahoma" w:hAnsi="Tahoma" w:cs="Tahoma"/>
          <w:bCs/>
          <w:iCs/>
          <w:color w:val="000000"/>
          <w:sz w:val="20"/>
        </w:rPr>
        <w:t>7</w:t>
      </w:r>
      <w:r w:rsidRPr="00FF727E">
        <w:rPr>
          <w:rFonts w:ascii="Tahoma" w:hAnsi="Tahoma" w:cs="Tahoma"/>
          <w:bCs/>
          <w:iCs/>
          <w:color w:val="000000"/>
          <w:sz w:val="20"/>
        </w:rPr>
        <w:t>.</w:t>
      </w:r>
    </w:p>
    <w:p w14:paraId="3056B1CE" w14:textId="77777777" w:rsidR="001960F5" w:rsidRPr="00834AB5" w:rsidRDefault="00EF47B4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a t)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="001960F5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8EFEB01" w14:textId="6DB7A99E" w:rsidR="00341E2B" w:rsidRPr="00834AB5" w:rsidRDefault="00FF727E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7173D8E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51A179A1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3AC3F7DF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0B08EC73" w14:textId="77777777" w:rsidR="008E5237" w:rsidRPr="00E6449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 w:rsidRPr="00E64493">
        <w:rPr>
          <w:rFonts w:ascii="Tahoma" w:hAnsi="Tahoma" w:cs="Tahoma"/>
          <w:b w:val="0"/>
          <w:bCs/>
          <w:iCs/>
          <w:sz w:val="20"/>
        </w:rPr>
        <w:t>dv</w:t>
      </w:r>
      <w:r w:rsidR="0083083D" w:rsidRPr="00E64493">
        <w:rPr>
          <w:rFonts w:ascii="Tahoma" w:hAnsi="Tahoma" w:cs="Tahoma"/>
          <w:b w:val="0"/>
          <w:bCs/>
          <w:iCs/>
          <w:sz w:val="20"/>
        </w:rPr>
        <w:t>ě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7063A15C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39323F5B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57B5667D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6529C0D8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02531E">
        <w:rPr>
          <w:rFonts w:ascii="Tahoma" w:hAnsi="Tahoma" w:cs="Tahoma"/>
          <w:b w:val="0"/>
          <w:bCs/>
          <w:sz w:val="20"/>
        </w:rPr>
        <w:t>1</w:t>
      </w:r>
      <w:r w:rsidR="00E14972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E14972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DD80CD7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4715CF0" w14:textId="31697BB9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</w:t>
      </w:r>
      <w:r w:rsidR="00C25491">
        <w:rPr>
          <w:rFonts w:ascii="Tahoma" w:hAnsi="Tahoma" w:cs="Tahoma"/>
          <w:b w:val="0"/>
          <w:bCs/>
          <w:sz w:val="20"/>
        </w:rPr>
        <w:t>o zastupitelstvo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0D77F611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7C072BF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3A2DA4B4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04145374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1F006B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6B7BF2">
              <w:rPr>
                <w:rFonts w:ascii="Tahoma" w:hAnsi="Tahoma" w:cs="Tahoma"/>
                <w:b w:val="0"/>
                <w:sz w:val="20"/>
              </w:rPr>
              <w:t>Lomnic</w:t>
            </w:r>
            <w:r w:rsidR="00BE7903">
              <w:rPr>
                <w:rFonts w:ascii="Tahoma" w:hAnsi="Tahoma" w:cs="Tahoma"/>
                <w:b w:val="0"/>
                <w:sz w:val="20"/>
              </w:rPr>
              <w:t>i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1AD23640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5DF1E43B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4E27A23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187397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1BB3DB5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56B48BF0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3CD868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1EAF7DE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4D7DE6FA" w14:textId="77777777" w:rsidR="00685056" w:rsidRPr="00685056" w:rsidRDefault="00907509" w:rsidP="0090720C">
            <w:pPr>
              <w:ind w:left="720" w:hanging="291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1. 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7212D96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82B941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1ADE303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58ECAEB5" w14:textId="77777777" w:rsidR="00685056" w:rsidRPr="00685056" w:rsidRDefault="00BE7903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Mgr. Barbara Vojtíšková</w:t>
            </w:r>
          </w:p>
          <w:p w14:paraId="0AF731D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 w:rsidR="00BE7903"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483FE80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4E218EDC" w14:textId="2D384F77" w:rsidR="005A7A74" w:rsidRPr="00685056" w:rsidRDefault="00FF727E" w:rsidP="00FF727E">
      <w:pPr>
        <w:rPr>
          <w:rFonts w:ascii="Tahoma" w:hAnsi="Tahoma" w:cs="Tahoma"/>
          <w:b w:val="0"/>
          <w:bCs/>
          <w:iCs/>
          <w:sz w:val="24"/>
        </w:rPr>
      </w:pPr>
      <w:r w:rsidRPr="00FF727E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FF727E">
        <w:rPr>
          <w:rFonts w:ascii="Tahoma" w:hAnsi="Tahoma" w:cs="Tahoma"/>
          <w:b w:val="0"/>
          <w:bCs/>
          <w:sz w:val="20"/>
        </w:rPr>
        <w:tab/>
      </w:r>
    </w:p>
    <w:sectPr w:rsidR="005A7A74" w:rsidRPr="00685056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FC93" w14:textId="77777777" w:rsidR="00446A01" w:rsidRDefault="00446A01">
      <w:r>
        <w:separator/>
      </w:r>
    </w:p>
  </w:endnote>
  <w:endnote w:type="continuationSeparator" w:id="0">
    <w:p w14:paraId="1F66AFF8" w14:textId="77777777" w:rsidR="00446A01" w:rsidRDefault="0044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7260" w14:textId="1F47A07B" w:rsidR="004A5EDA" w:rsidRDefault="0040235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BE5957" wp14:editId="6A6E29D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62617805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BC4B9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E5957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01BC4B9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BBCB" w14:textId="604A8EBA" w:rsidR="004A5EDA" w:rsidRDefault="0040235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7622A3" wp14:editId="52C8113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043290049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C3AD3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22A3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BCC3AD3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1273" w14:textId="77777777" w:rsidR="00446A01" w:rsidRDefault="00446A01">
      <w:r>
        <w:separator/>
      </w:r>
    </w:p>
  </w:footnote>
  <w:footnote w:type="continuationSeparator" w:id="0">
    <w:p w14:paraId="31AF1397" w14:textId="77777777" w:rsidR="00446A01" w:rsidRDefault="0044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723A" w14:textId="36BC37DB" w:rsidR="004A5EDA" w:rsidRPr="00725413" w:rsidRDefault="000E42A1">
    <w:pPr>
      <w:pStyle w:val="Zhlav"/>
      <w:rPr>
        <w:b w:val="0"/>
        <w:bCs/>
      </w:rPr>
    </w:pPr>
    <w:r w:rsidRPr="00725413">
      <w:rPr>
        <w:b w:val="0"/>
        <w:bCs/>
      </w:rPr>
      <w:t xml:space="preserve">Příloha č. </w:t>
    </w:r>
    <w:r w:rsidR="00FF727E">
      <w:rPr>
        <w:b w:val="0"/>
        <w:bCs/>
      </w:rPr>
      <w:t>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5357E"/>
    <w:multiLevelType w:val="hybridMultilevel"/>
    <w:tmpl w:val="9C0E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638516">
    <w:abstractNumId w:val="6"/>
  </w:num>
  <w:num w:numId="2" w16cid:durableId="930167584">
    <w:abstractNumId w:val="4"/>
  </w:num>
  <w:num w:numId="3" w16cid:durableId="224995028">
    <w:abstractNumId w:val="8"/>
  </w:num>
  <w:num w:numId="4" w16cid:durableId="1235160807">
    <w:abstractNumId w:val="14"/>
  </w:num>
  <w:num w:numId="5" w16cid:durableId="1709720146">
    <w:abstractNumId w:val="12"/>
  </w:num>
  <w:num w:numId="6" w16cid:durableId="373120055">
    <w:abstractNumId w:val="11"/>
  </w:num>
  <w:num w:numId="7" w16cid:durableId="1819227988">
    <w:abstractNumId w:val="7"/>
  </w:num>
  <w:num w:numId="8" w16cid:durableId="1607300133">
    <w:abstractNumId w:val="10"/>
  </w:num>
  <w:num w:numId="9" w16cid:durableId="2134908380">
    <w:abstractNumId w:val="5"/>
  </w:num>
  <w:num w:numId="10" w16cid:durableId="1148785818">
    <w:abstractNumId w:val="15"/>
  </w:num>
  <w:num w:numId="11" w16cid:durableId="355886112">
    <w:abstractNumId w:val="3"/>
  </w:num>
  <w:num w:numId="12" w16cid:durableId="2032952265">
    <w:abstractNumId w:val="1"/>
  </w:num>
  <w:num w:numId="13" w16cid:durableId="1611929848">
    <w:abstractNumId w:val="6"/>
  </w:num>
  <w:num w:numId="14" w16cid:durableId="342166912">
    <w:abstractNumId w:val="0"/>
  </w:num>
  <w:num w:numId="15" w16cid:durableId="499540944">
    <w:abstractNumId w:val="2"/>
  </w:num>
  <w:num w:numId="16" w16cid:durableId="18287105">
    <w:abstractNumId w:val="9"/>
  </w:num>
  <w:num w:numId="17" w16cid:durableId="2052731352">
    <w:abstractNumId w:val="13"/>
  </w:num>
  <w:num w:numId="18" w16cid:durableId="2064404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2531E"/>
    <w:rsid w:val="000332E7"/>
    <w:rsid w:val="00041DF2"/>
    <w:rsid w:val="0004280B"/>
    <w:rsid w:val="00045872"/>
    <w:rsid w:val="0005228E"/>
    <w:rsid w:val="000567A2"/>
    <w:rsid w:val="0005736A"/>
    <w:rsid w:val="00067C4D"/>
    <w:rsid w:val="0008168B"/>
    <w:rsid w:val="000907B2"/>
    <w:rsid w:val="0009123E"/>
    <w:rsid w:val="00091F52"/>
    <w:rsid w:val="00093C22"/>
    <w:rsid w:val="000B52CE"/>
    <w:rsid w:val="000C6CA8"/>
    <w:rsid w:val="000D711F"/>
    <w:rsid w:val="000E048D"/>
    <w:rsid w:val="000E0822"/>
    <w:rsid w:val="000E1BDB"/>
    <w:rsid w:val="000E42A1"/>
    <w:rsid w:val="000E67C1"/>
    <w:rsid w:val="000E6A97"/>
    <w:rsid w:val="00107A42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720D4"/>
    <w:rsid w:val="00177A9A"/>
    <w:rsid w:val="00181A52"/>
    <w:rsid w:val="00187AD3"/>
    <w:rsid w:val="001960F5"/>
    <w:rsid w:val="001A19F5"/>
    <w:rsid w:val="001B3A50"/>
    <w:rsid w:val="001C062B"/>
    <w:rsid w:val="001C4953"/>
    <w:rsid w:val="001C75F0"/>
    <w:rsid w:val="001D0025"/>
    <w:rsid w:val="001D3E1D"/>
    <w:rsid w:val="001D4010"/>
    <w:rsid w:val="001D65D9"/>
    <w:rsid w:val="001E42EB"/>
    <w:rsid w:val="001F006B"/>
    <w:rsid w:val="00204E03"/>
    <w:rsid w:val="002175DD"/>
    <w:rsid w:val="00220E19"/>
    <w:rsid w:val="00223F71"/>
    <w:rsid w:val="002327E8"/>
    <w:rsid w:val="00235813"/>
    <w:rsid w:val="0024503E"/>
    <w:rsid w:val="0025314F"/>
    <w:rsid w:val="00264068"/>
    <w:rsid w:val="002736E2"/>
    <w:rsid w:val="00273FC0"/>
    <w:rsid w:val="00274BFD"/>
    <w:rsid w:val="00287F10"/>
    <w:rsid w:val="00290478"/>
    <w:rsid w:val="002913FE"/>
    <w:rsid w:val="002B2BF9"/>
    <w:rsid w:val="002C38C8"/>
    <w:rsid w:val="002C3CDA"/>
    <w:rsid w:val="002D3560"/>
    <w:rsid w:val="002E3AD4"/>
    <w:rsid w:val="002F2128"/>
    <w:rsid w:val="00306F80"/>
    <w:rsid w:val="003110F4"/>
    <w:rsid w:val="00315D87"/>
    <w:rsid w:val="00333818"/>
    <w:rsid w:val="00341E2B"/>
    <w:rsid w:val="00356F10"/>
    <w:rsid w:val="00362F9F"/>
    <w:rsid w:val="00365C5E"/>
    <w:rsid w:val="003664E0"/>
    <w:rsid w:val="003741E3"/>
    <w:rsid w:val="00375714"/>
    <w:rsid w:val="0037647E"/>
    <w:rsid w:val="00380F20"/>
    <w:rsid w:val="0038758D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3CC8"/>
    <w:rsid w:val="003F592D"/>
    <w:rsid w:val="00401B23"/>
    <w:rsid w:val="00402353"/>
    <w:rsid w:val="00404E8E"/>
    <w:rsid w:val="00417F85"/>
    <w:rsid w:val="00420C66"/>
    <w:rsid w:val="004452DE"/>
    <w:rsid w:val="00445370"/>
    <w:rsid w:val="00445D13"/>
    <w:rsid w:val="0044695D"/>
    <w:rsid w:val="00446A01"/>
    <w:rsid w:val="0044787F"/>
    <w:rsid w:val="00460B8E"/>
    <w:rsid w:val="004714B2"/>
    <w:rsid w:val="00472A14"/>
    <w:rsid w:val="00475CEF"/>
    <w:rsid w:val="00490C35"/>
    <w:rsid w:val="004A012E"/>
    <w:rsid w:val="004A41CE"/>
    <w:rsid w:val="004A5EDA"/>
    <w:rsid w:val="004B15F7"/>
    <w:rsid w:val="004B69FB"/>
    <w:rsid w:val="004D6924"/>
    <w:rsid w:val="004E3F5A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52C"/>
    <w:rsid w:val="00545A1A"/>
    <w:rsid w:val="005464E5"/>
    <w:rsid w:val="00550EF8"/>
    <w:rsid w:val="00561223"/>
    <w:rsid w:val="00566FD8"/>
    <w:rsid w:val="00570591"/>
    <w:rsid w:val="00580A0B"/>
    <w:rsid w:val="005A7A74"/>
    <w:rsid w:val="005B3252"/>
    <w:rsid w:val="005B782D"/>
    <w:rsid w:val="005C7764"/>
    <w:rsid w:val="005D28C2"/>
    <w:rsid w:val="005E030A"/>
    <w:rsid w:val="005E2F13"/>
    <w:rsid w:val="006038A8"/>
    <w:rsid w:val="00610B71"/>
    <w:rsid w:val="00611948"/>
    <w:rsid w:val="00665BEB"/>
    <w:rsid w:val="00676E8C"/>
    <w:rsid w:val="00680D6C"/>
    <w:rsid w:val="006811CE"/>
    <w:rsid w:val="00682599"/>
    <w:rsid w:val="00685056"/>
    <w:rsid w:val="0068642F"/>
    <w:rsid w:val="006867E6"/>
    <w:rsid w:val="00692D47"/>
    <w:rsid w:val="00697EEB"/>
    <w:rsid w:val="006A56C6"/>
    <w:rsid w:val="006B7BF2"/>
    <w:rsid w:val="006F2BED"/>
    <w:rsid w:val="006F5871"/>
    <w:rsid w:val="00707374"/>
    <w:rsid w:val="00713459"/>
    <w:rsid w:val="00716E1F"/>
    <w:rsid w:val="00722CAE"/>
    <w:rsid w:val="00725413"/>
    <w:rsid w:val="007269FD"/>
    <w:rsid w:val="00731ADC"/>
    <w:rsid w:val="007346DD"/>
    <w:rsid w:val="00744ADB"/>
    <w:rsid w:val="00750AB1"/>
    <w:rsid w:val="00756419"/>
    <w:rsid w:val="00756A35"/>
    <w:rsid w:val="0076111A"/>
    <w:rsid w:val="0076454C"/>
    <w:rsid w:val="00764A7C"/>
    <w:rsid w:val="00772711"/>
    <w:rsid w:val="00777532"/>
    <w:rsid w:val="00795AAF"/>
    <w:rsid w:val="007A23FC"/>
    <w:rsid w:val="007A26F4"/>
    <w:rsid w:val="007B0A26"/>
    <w:rsid w:val="007C2BB8"/>
    <w:rsid w:val="007D045B"/>
    <w:rsid w:val="007D1160"/>
    <w:rsid w:val="007D31D9"/>
    <w:rsid w:val="007D4E27"/>
    <w:rsid w:val="007E11E7"/>
    <w:rsid w:val="007E266B"/>
    <w:rsid w:val="007E28F0"/>
    <w:rsid w:val="007E2FF6"/>
    <w:rsid w:val="007F0442"/>
    <w:rsid w:val="007F1068"/>
    <w:rsid w:val="007F1ADF"/>
    <w:rsid w:val="007F7139"/>
    <w:rsid w:val="00804321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1EC"/>
    <w:rsid w:val="00843EBC"/>
    <w:rsid w:val="00843FE4"/>
    <w:rsid w:val="008510FE"/>
    <w:rsid w:val="008548BE"/>
    <w:rsid w:val="00870D07"/>
    <w:rsid w:val="00870D69"/>
    <w:rsid w:val="00875EE0"/>
    <w:rsid w:val="00876381"/>
    <w:rsid w:val="00896CB5"/>
    <w:rsid w:val="008A3719"/>
    <w:rsid w:val="008B1B5E"/>
    <w:rsid w:val="008C0FAF"/>
    <w:rsid w:val="008C7647"/>
    <w:rsid w:val="008E5237"/>
    <w:rsid w:val="009016AA"/>
    <w:rsid w:val="0090720C"/>
    <w:rsid w:val="00907509"/>
    <w:rsid w:val="00912E86"/>
    <w:rsid w:val="00913237"/>
    <w:rsid w:val="009212ED"/>
    <w:rsid w:val="00924EBD"/>
    <w:rsid w:val="009338B9"/>
    <w:rsid w:val="00943D23"/>
    <w:rsid w:val="009478D6"/>
    <w:rsid w:val="00963B5F"/>
    <w:rsid w:val="00964968"/>
    <w:rsid w:val="00965E42"/>
    <w:rsid w:val="009738E1"/>
    <w:rsid w:val="00975C01"/>
    <w:rsid w:val="00984454"/>
    <w:rsid w:val="00991BCE"/>
    <w:rsid w:val="00992864"/>
    <w:rsid w:val="009A283D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7714"/>
    <w:rsid w:val="00A412FC"/>
    <w:rsid w:val="00A4352A"/>
    <w:rsid w:val="00A457F5"/>
    <w:rsid w:val="00A5339F"/>
    <w:rsid w:val="00A53F35"/>
    <w:rsid w:val="00A55F05"/>
    <w:rsid w:val="00A60E41"/>
    <w:rsid w:val="00A615D0"/>
    <w:rsid w:val="00A636E5"/>
    <w:rsid w:val="00A72773"/>
    <w:rsid w:val="00A73DE0"/>
    <w:rsid w:val="00A837F6"/>
    <w:rsid w:val="00AA0037"/>
    <w:rsid w:val="00AB21A8"/>
    <w:rsid w:val="00AB3655"/>
    <w:rsid w:val="00AB6456"/>
    <w:rsid w:val="00AD0C93"/>
    <w:rsid w:val="00AE0ED0"/>
    <w:rsid w:val="00AF44C7"/>
    <w:rsid w:val="00B02FF4"/>
    <w:rsid w:val="00B04D08"/>
    <w:rsid w:val="00B07B5E"/>
    <w:rsid w:val="00B10DC5"/>
    <w:rsid w:val="00B31838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3B7D"/>
    <w:rsid w:val="00BA5564"/>
    <w:rsid w:val="00BA7C72"/>
    <w:rsid w:val="00BB4A9B"/>
    <w:rsid w:val="00BB7237"/>
    <w:rsid w:val="00BC7AFF"/>
    <w:rsid w:val="00BD5314"/>
    <w:rsid w:val="00BE7903"/>
    <w:rsid w:val="00BF467D"/>
    <w:rsid w:val="00C00331"/>
    <w:rsid w:val="00C061E2"/>
    <w:rsid w:val="00C06ED0"/>
    <w:rsid w:val="00C2124D"/>
    <w:rsid w:val="00C23A08"/>
    <w:rsid w:val="00C25491"/>
    <w:rsid w:val="00C305DF"/>
    <w:rsid w:val="00C31FD2"/>
    <w:rsid w:val="00C43A93"/>
    <w:rsid w:val="00C455EF"/>
    <w:rsid w:val="00C609DD"/>
    <w:rsid w:val="00C6427A"/>
    <w:rsid w:val="00C64451"/>
    <w:rsid w:val="00C95CC9"/>
    <w:rsid w:val="00CA35D4"/>
    <w:rsid w:val="00CA5244"/>
    <w:rsid w:val="00CA7490"/>
    <w:rsid w:val="00CB0DBE"/>
    <w:rsid w:val="00CB3CEC"/>
    <w:rsid w:val="00CB45FC"/>
    <w:rsid w:val="00CC36A3"/>
    <w:rsid w:val="00CD202A"/>
    <w:rsid w:val="00CD3A06"/>
    <w:rsid w:val="00CF03D9"/>
    <w:rsid w:val="00CF3037"/>
    <w:rsid w:val="00CF6EB6"/>
    <w:rsid w:val="00D01CAF"/>
    <w:rsid w:val="00D02E95"/>
    <w:rsid w:val="00D13253"/>
    <w:rsid w:val="00D1557B"/>
    <w:rsid w:val="00D15748"/>
    <w:rsid w:val="00D16EE7"/>
    <w:rsid w:val="00D2041C"/>
    <w:rsid w:val="00D23F5C"/>
    <w:rsid w:val="00D25842"/>
    <w:rsid w:val="00D31657"/>
    <w:rsid w:val="00D32B08"/>
    <w:rsid w:val="00D469B8"/>
    <w:rsid w:val="00D46ADC"/>
    <w:rsid w:val="00D500A5"/>
    <w:rsid w:val="00D51A89"/>
    <w:rsid w:val="00D574E0"/>
    <w:rsid w:val="00D649FA"/>
    <w:rsid w:val="00D83EFC"/>
    <w:rsid w:val="00D852FB"/>
    <w:rsid w:val="00D87F36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14972"/>
    <w:rsid w:val="00E258DC"/>
    <w:rsid w:val="00E401FB"/>
    <w:rsid w:val="00E47C36"/>
    <w:rsid w:val="00E5436D"/>
    <w:rsid w:val="00E6057C"/>
    <w:rsid w:val="00E60704"/>
    <w:rsid w:val="00E64493"/>
    <w:rsid w:val="00E674AF"/>
    <w:rsid w:val="00E77098"/>
    <w:rsid w:val="00E91752"/>
    <w:rsid w:val="00EA21B1"/>
    <w:rsid w:val="00EA3DA7"/>
    <w:rsid w:val="00EA4380"/>
    <w:rsid w:val="00EB45AC"/>
    <w:rsid w:val="00EC5C40"/>
    <w:rsid w:val="00EC698B"/>
    <w:rsid w:val="00ED276B"/>
    <w:rsid w:val="00ED3891"/>
    <w:rsid w:val="00EF47B4"/>
    <w:rsid w:val="00F00372"/>
    <w:rsid w:val="00F003B2"/>
    <w:rsid w:val="00F06A3B"/>
    <w:rsid w:val="00F14F24"/>
    <w:rsid w:val="00F264D3"/>
    <w:rsid w:val="00F26A3C"/>
    <w:rsid w:val="00F352C9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56E3"/>
    <w:rsid w:val="00FF5A6B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6A43D"/>
  <w15:chartTrackingRefBased/>
  <w15:docId w15:val="{DEDCC417-266C-4EC6-9043-CD3F9BC4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4474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2026-02-11T12:19:00Z</dcterms:created>
  <dcterms:modified xsi:type="dcterms:W3CDTF">2026-02-11T12:19:00Z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