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210A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76AA4A7B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7DF8465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38AE9886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1D1E135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25D8AF19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04C2184B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252AB04B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71B9E5D0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03B26217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6D69B3D7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0B2534BF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2D653DC2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A175EB">
        <w:rPr>
          <w:rFonts w:ascii="Tahoma" w:hAnsi="Tahoma" w:cs="Tahoma"/>
          <w:sz w:val="20"/>
          <w:szCs w:val="20"/>
          <w:lang w:val="cs-CZ"/>
        </w:rPr>
        <w:t>malá morávka</w:t>
      </w:r>
    </w:p>
    <w:p w14:paraId="1FFF0210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A175EB">
        <w:rPr>
          <w:rFonts w:ascii="Tahoma" w:hAnsi="Tahoma" w:cs="Tahoma"/>
          <w:b w:val="0"/>
          <w:bCs/>
          <w:sz w:val="20"/>
        </w:rPr>
        <w:t>Malá Morávka 55, 793 36 Malá Morávka</w:t>
      </w:r>
    </w:p>
    <w:p w14:paraId="14FED75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A175EB">
        <w:rPr>
          <w:rFonts w:ascii="Tahoma" w:hAnsi="Tahoma" w:cs="Tahoma"/>
          <w:b w:val="0"/>
          <w:bCs/>
          <w:sz w:val="20"/>
        </w:rPr>
        <w:t>Ondřejem Holubem</w:t>
      </w:r>
      <w:r w:rsidR="002D3560">
        <w:rPr>
          <w:rFonts w:ascii="Tahoma" w:hAnsi="Tahoma" w:cs="Tahoma"/>
          <w:b w:val="0"/>
          <w:bCs/>
          <w:sz w:val="20"/>
        </w:rPr>
        <w:t xml:space="preserve">, </w:t>
      </w:r>
      <w:r w:rsidRPr="00834AB5">
        <w:rPr>
          <w:rFonts w:ascii="Tahoma" w:hAnsi="Tahoma" w:cs="Tahoma"/>
          <w:b w:val="0"/>
          <w:bCs/>
          <w:sz w:val="20"/>
        </w:rPr>
        <w:t>starost</w:t>
      </w:r>
      <w:r w:rsidR="00924EBD" w:rsidRPr="00834AB5">
        <w:rPr>
          <w:rFonts w:ascii="Tahoma" w:hAnsi="Tahoma" w:cs="Tahoma"/>
          <w:b w:val="0"/>
          <w:bCs/>
          <w:sz w:val="20"/>
        </w:rPr>
        <w:t>ou</w:t>
      </w:r>
    </w:p>
    <w:p w14:paraId="0F97C89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A175EB">
        <w:rPr>
          <w:rFonts w:ascii="Tahoma" w:hAnsi="Tahoma" w:cs="Tahoma"/>
          <w:b w:val="0"/>
          <w:bCs/>
          <w:sz w:val="20"/>
        </w:rPr>
        <w:t>296201</w:t>
      </w:r>
    </w:p>
    <w:p w14:paraId="4CF66A12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A175EB">
        <w:rPr>
          <w:rFonts w:ascii="Tahoma" w:hAnsi="Tahoma" w:cs="Tahoma"/>
          <w:b w:val="0"/>
          <w:bCs/>
          <w:sz w:val="20"/>
        </w:rPr>
        <w:t>CZ00296201</w:t>
      </w:r>
    </w:p>
    <w:p w14:paraId="245016FF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A175EB">
        <w:rPr>
          <w:rFonts w:ascii="Tahoma" w:hAnsi="Tahoma" w:cs="Tahoma"/>
          <w:b w:val="0"/>
          <w:bCs/>
          <w:sz w:val="20"/>
        </w:rPr>
        <w:t>Komerční banka, a. s.</w:t>
      </w:r>
    </w:p>
    <w:p w14:paraId="2F8F020A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A175EB">
        <w:rPr>
          <w:rFonts w:ascii="Tahoma" w:hAnsi="Tahoma" w:cs="Tahoma"/>
          <w:b w:val="0"/>
          <w:bCs/>
          <w:sz w:val="20"/>
        </w:rPr>
        <w:t>3021771/0100</w:t>
      </w:r>
    </w:p>
    <w:p w14:paraId="1C4E0576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783452CF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0A59D254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32E68F32" w14:textId="77777777" w:rsidR="009970C4" w:rsidRPr="008431EC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>
        <w:rPr>
          <w:rFonts w:ascii="Tahoma" w:hAnsi="Tahoma" w:cs="Tahoma"/>
          <w:b w:val="0"/>
          <w:bCs/>
          <w:iCs/>
          <w:sz w:val="20"/>
        </w:rPr>
        <w:t>1</w:t>
      </w:r>
      <w:r w:rsidR="00DB5A1D">
        <w:rPr>
          <w:rFonts w:ascii="Tahoma" w:hAnsi="Tahoma" w:cs="Tahoma"/>
          <w:b w:val="0"/>
          <w:bCs/>
          <w:iCs/>
          <w:sz w:val="20"/>
        </w:rPr>
        <w:t>4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="00DB5A1D">
        <w:rPr>
          <w:rFonts w:ascii="Tahoma" w:hAnsi="Tahoma" w:cs="Tahoma"/>
          <w:b w:val="0"/>
          <w:bCs/>
          <w:iCs/>
          <w:sz w:val="20"/>
        </w:rPr>
        <w:t>9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DB5A1D">
        <w:rPr>
          <w:rFonts w:ascii="Tahoma" w:hAnsi="Tahoma" w:cs="Tahoma"/>
          <w:b w:val="0"/>
          <w:bCs/>
          <w:iCs/>
          <w:sz w:val="20"/>
        </w:rPr>
        <w:t>3</w:t>
      </w:r>
      <w:r w:rsidR="00A175EB">
        <w:rPr>
          <w:rFonts w:ascii="Tahoma" w:hAnsi="Tahoma" w:cs="Tahoma"/>
          <w:b w:val="0"/>
          <w:bCs/>
          <w:iCs/>
          <w:sz w:val="20"/>
        </w:rPr>
        <w:t>404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>/RRC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52105139" w14:textId="77777777" w:rsidR="009970C4" w:rsidRPr="001E42EB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spolufinancování uznatelných nákladů prokazatelně souvisejících s realizací projektu s názvem „</w:t>
      </w:r>
      <w:r w:rsidR="00A175EB">
        <w:rPr>
          <w:rFonts w:ascii="Tahoma" w:hAnsi="Tahoma" w:cs="Tahoma"/>
          <w:bCs/>
          <w:iCs/>
          <w:sz w:val="20"/>
        </w:rPr>
        <w:t>Obecní úřad Malá Morávka – projektová dokumentace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</w:t>
      </w:r>
      <w:r>
        <w:rPr>
          <w:rFonts w:ascii="Tahoma" w:hAnsi="Tahoma" w:cs="Tahoma"/>
          <w:b w:val="0"/>
          <w:iCs/>
          <w:sz w:val="20"/>
        </w:rPr>
        <w:t xml:space="preserve"> realizovaného v rámci dotačního programu „Program na podporu přípravy projektové dokumentace 2022“.</w:t>
      </w:r>
    </w:p>
    <w:p w14:paraId="5708CC4D" w14:textId="12652C65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A175EB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FE44C2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FE44C2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prodloužení lhůty pro doložení dokladu od Řídícího orgánu</w:t>
      </w:r>
      <w:r w:rsidR="00CB7B15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že žádost, jejíž součástí bude projektová dokumentace</w:t>
      </w:r>
      <w:r w:rsidR="00784517">
        <w:rPr>
          <w:rFonts w:ascii="Tahoma" w:hAnsi="Tahoma" w:cs="Tahoma"/>
          <w:b w:val="0"/>
          <w:iCs/>
          <w:sz w:val="20"/>
        </w:rPr>
        <w:t xml:space="preserve"> (dále jen „PD“)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spolufinancovaná z dotace poskytnuté na realizaci projektu, splnila kritéria formálních náležitostí a kritéria přijatelnosti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nebo </w:t>
      </w:r>
      <w:r w:rsidR="00746583">
        <w:rPr>
          <w:rFonts w:ascii="Tahoma" w:hAnsi="Tahoma" w:cs="Tahoma"/>
          <w:b w:val="0"/>
          <w:iCs/>
          <w:sz w:val="20"/>
        </w:rPr>
        <w:t>doložení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kolaudačního rozhodnutí</w:t>
      </w:r>
      <w:r w:rsidR="00784517">
        <w:rPr>
          <w:rFonts w:ascii="Tahoma" w:hAnsi="Tahoma" w:cs="Tahoma"/>
          <w:b w:val="0"/>
          <w:iCs/>
          <w:sz w:val="20"/>
        </w:rPr>
        <w:t>/souhlasu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v</w:t>
      </w:r>
      <w:r w:rsidR="00784517">
        <w:rPr>
          <w:rFonts w:ascii="Tahoma" w:hAnsi="Tahoma" w:cs="Tahoma"/>
          <w:b w:val="0"/>
          <w:iCs/>
          <w:sz w:val="20"/>
        </w:rPr>
        <w:t> </w:t>
      </w:r>
      <w:r w:rsidR="00784517" w:rsidRPr="00D57C75">
        <w:rPr>
          <w:rFonts w:ascii="Tahoma" w:hAnsi="Tahoma" w:cs="Tahoma"/>
          <w:b w:val="0"/>
          <w:iCs/>
          <w:sz w:val="20"/>
        </w:rPr>
        <w:t>případě, že příjemce realizoval projekt na vlastní náklady</w:t>
      </w:r>
      <w:r w:rsidR="00784517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>
        <w:rPr>
          <w:rFonts w:ascii="Tahoma" w:hAnsi="Tahoma" w:cs="Tahoma"/>
          <w:b w:val="0"/>
          <w:iCs/>
          <w:sz w:val="20"/>
        </w:rPr>
        <w:t>(dále jen „</w:t>
      </w:r>
      <w:r w:rsidR="00025AB2">
        <w:rPr>
          <w:rFonts w:ascii="Tahoma" w:hAnsi="Tahoma" w:cs="Tahoma"/>
          <w:b w:val="0"/>
          <w:iCs/>
          <w:sz w:val="20"/>
        </w:rPr>
        <w:t xml:space="preserve">doložení </w:t>
      </w:r>
      <w:r w:rsidR="00784517">
        <w:rPr>
          <w:rFonts w:ascii="Tahoma" w:hAnsi="Tahoma" w:cs="Tahoma"/>
          <w:b w:val="0"/>
          <w:iCs/>
          <w:sz w:val="20"/>
        </w:rPr>
        <w:t>dokladů o využití PD“)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784517">
        <w:rPr>
          <w:rFonts w:ascii="Tahoma" w:hAnsi="Tahoma" w:cs="Tahoma"/>
          <w:b w:val="0"/>
          <w:bCs/>
          <w:iCs/>
          <w:sz w:val="20"/>
        </w:rPr>
        <w:t xml:space="preserve"> </w:t>
      </w:r>
      <w:r w:rsidR="00A341F6" w:rsidRPr="001E42EB">
        <w:rPr>
          <w:rFonts w:ascii="Tahoma" w:hAnsi="Tahoma" w:cs="Tahoma"/>
          <w:b w:val="0"/>
          <w:iCs/>
          <w:sz w:val="20"/>
        </w:rPr>
        <w:t>do 3</w:t>
      </w:r>
      <w:r w:rsidR="00AE2200">
        <w:rPr>
          <w:rFonts w:ascii="Tahoma" w:hAnsi="Tahoma" w:cs="Tahoma"/>
          <w:b w:val="0"/>
          <w:iCs/>
          <w:sz w:val="20"/>
        </w:rPr>
        <w:t>1</w:t>
      </w:r>
      <w:r w:rsidR="00A341F6" w:rsidRPr="001E42EB">
        <w:rPr>
          <w:rFonts w:ascii="Tahoma" w:hAnsi="Tahoma" w:cs="Tahoma"/>
          <w:b w:val="0"/>
          <w:iCs/>
          <w:sz w:val="20"/>
        </w:rPr>
        <w:t>. </w:t>
      </w:r>
      <w:r w:rsidR="00AE2200">
        <w:rPr>
          <w:rFonts w:ascii="Tahoma" w:hAnsi="Tahoma" w:cs="Tahoma"/>
          <w:b w:val="0"/>
          <w:iCs/>
          <w:sz w:val="20"/>
        </w:rPr>
        <w:t>12</w:t>
      </w:r>
      <w:r w:rsidR="00A341F6" w:rsidRPr="001E42EB">
        <w:rPr>
          <w:rFonts w:ascii="Tahoma" w:hAnsi="Tahoma" w:cs="Tahoma"/>
          <w:b w:val="0"/>
          <w:iCs/>
          <w:sz w:val="20"/>
        </w:rPr>
        <w:t>. 202</w:t>
      </w:r>
      <w:r w:rsidR="00DB5A1D">
        <w:rPr>
          <w:rFonts w:ascii="Tahoma" w:hAnsi="Tahoma" w:cs="Tahoma"/>
          <w:b w:val="0"/>
          <w:iCs/>
          <w:sz w:val="20"/>
        </w:rPr>
        <w:t>7</w:t>
      </w:r>
      <w:r w:rsidRPr="001E42EB">
        <w:rPr>
          <w:rFonts w:ascii="Tahoma" w:hAnsi="Tahoma" w:cs="Tahoma"/>
          <w:b w:val="0"/>
          <w:iCs/>
          <w:sz w:val="20"/>
        </w:rPr>
        <w:t>.</w:t>
      </w:r>
      <w:r w:rsidR="00FE44C2">
        <w:rPr>
          <w:rFonts w:ascii="Tahoma" w:hAnsi="Tahoma" w:cs="Tahoma"/>
          <w:b w:val="0"/>
          <w:iCs/>
          <w:sz w:val="20"/>
        </w:rPr>
        <w:t xml:space="preserve"> </w:t>
      </w:r>
    </w:p>
    <w:p w14:paraId="07928296" w14:textId="77777777" w:rsidR="001E42EB" w:rsidRPr="00471673" w:rsidRDefault="00D013F4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9B50C3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</w:t>
      </w:r>
      <w:r w:rsidR="00510A42">
        <w:rPr>
          <w:rFonts w:ascii="Tahoma" w:hAnsi="Tahoma" w:cs="Tahoma"/>
          <w:b w:val="0"/>
          <w:iCs/>
          <w:sz w:val="20"/>
        </w:rPr>
        <w:t>ů o využití PD.</w:t>
      </w:r>
    </w:p>
    <w:p w14:paraId="1AA87B74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4C94C524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025BD22B" w14:textId="77777777" w:rsidR="001E42EB" w:rsidRPr="009F66A9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(31. 12. 2025) nepovažují za porušení smlouvy</w:t>
      </w:r>
      <w:r w:rsidR="001E42EB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179A782A" w14:textId="77777777" w:rsidR="003268FB" w:rsidRPr="003268FB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DB5A1D">
        <w:rPr>
          <w:rFonts w:ascii="Tahoma" w:hAnsi="Tahoma" w:cs="Tahoma"/>
          <w:bCs/>
          <w:iCs/>
          <w:color w:val="000000"/>
          <w:sz w:val="20"/>
        </w:rPr>
        <w:t>7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1C00B41C" w14:textId="77777777" w:rsidR="003268FB" w:rsidRPr="00834AB5" w:rsidRDefault="003268FB" w:rsidP="003268F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620A6046" w14:textId="77777777" w:rsidR="003268FB" w:rsidRPr="003268FB" w:rsidRDefault="003268FB" w:rsidP="003268F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14:paraId="431C4FEC" w14:textId="473963BE" w:rsidR="00341E2B" w:rsidRPr="00834AB5" w:rsidRDefault="00B5793A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</w:t>
      </w:r>
      <w:r w:rsidR="006811CE" w:rsidRPr="00B5793A">
        <w:rPr>
          <w:rFonts w:ascii="Tahoma" w:hAnsi="Tahoma" w:cs="Tahoma"/>
          <w:sz w:val="20"/>
        </w:rPr>
        <w:t>V</w:t>
      </w:r>
      <w:r w:rsidR="00341E2B" w:rsidRPr="00B5793A">
        <w:rPr>
          <w:rFonts w:ascii="Tahoma" w:hAnsi="Tahoma" w:cs="Tahoma"/>
          <w:sz w:val="20"/>
        </w:rPr>
        <w:t>.</w:t>
      </w:r>
    </w:p>
    <w:p w14:paraId="3032D931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29C2F914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Tato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souhlasu s obsahem návrhu dohody dojde druhé smluvní straně.</w:t>
      </w:r>
    </w:p>
    <w:p w14:paraId="37DA4AA9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4C6EF96E" w14:textId="77777777" w:rsidR="007716D4" w:rsidRPr="00E64493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E64493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E64493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E64493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dvě a příjemce jedno vyhotovení.</w:t>
      </w:r>
    </w:p>
    <w:p w14:paraId="5863C81A" w14:textId="77777777" w:rsidR="007716D4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070070CE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36F43CC5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52CC124E" w14:textId="77777777" w:rsidR="007716D4" w:rsidRPr="00834AB5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rozhodlo zastupitelstvo kraje svým usnesením č. ………….. ze dne </w:t>
      </w:r>
      <w:r>
        <w:rPr>
          <w:rFonts w:ascii="Tahoma" w:hAnsi="Tahoma" w:cs="Tahoma"/>
          <w:b w:val="0"/>
          <w:bCs/>
          <w:sz w:val="20"/>
        </w:rPr>
        <w:t>16. 3. 2026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79E711C6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41 zákona č. 128/2000 Sb., o obcích (obecní zřízení), ve znění pozdějších předpisů:</w:t>
      </w:r>
    </w:p>
    <w:p w14:paraId="30A1D829" w14:textId="77777777" w:rsidR="007716D4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</w:t>
      </w:r>
      <w:r w:rsidR="00DB5A1D">
        <w:rPr>
          <w:rFonts w:ascii="Tahoma" w:hAnsi="Tahoma" w:cs="Tahoma"/>
          <w:b w:val="0"/>
          <w:bCs/>
          <w:sz w:val="20"/>
        </w:rPr>
        <w:t>o zastupitelstvo</w:t>
      </w:r>
      <w:r w:rsidR="00AE2200">
        <w:rPr>
          <w:rFonts w:ascii="Tahoma" w:hAnsi="Tahoma" w:cs="Tahoma"/>
          <w:b w:val="0"/>
          <w:bCs/>
          <w:sz w:val="20"/>
        </w:rPr>
        <w:t xml:space="preserve"> obce </w:t>
      </w:r>
      <w:r w:rsidRPr="00834AB5">
        <w:rPr>
          <w:rFonts w:ascii="Tahoma" w:hAnsi="Tahoma" w:cs="Tahoma"/>
          <w:b w:val="0"/>
          <w:bCs/>
          <w:sz w:val="20"/>
        </w:rPr>
        <w:t>svým usnesením č. ……………………. ze dne ………</w:t>
      </w:r>
    </w:p>
    <w:p w14:paraId="4BEE60DB" w14:textId="77777777" w:rsidR="003B4391" w:rsidRDefault="003B4391" w:rsidP="00BF004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2375A05F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130681BC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7BABCA68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0880F211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</w:t>
            </w:r>
            <w:r w:rsidR="00E54AE7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A175EB">
              <w:rPr>
                <w:rFonts w:ascii="Tahoma" w:hAnsi="Tahoma" w:cs="Tahoma"/>
                <w:b w:val="0"/>
                <w:sz w:val="20"/>
              </w:rPr>
              <w:t>Malé Morávce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55D33A6F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746CB3A6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7296338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742B149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2497F3B2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74A4F95D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0934EC28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4E546FF4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1857D10A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7BFB2799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6D2B16E9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291ACC13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0413D03E" w14:textId="77777777" w:rsidR="00685056" w:rsidRPr="00685056" w:rsidRDefault="00A175E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Ondřej Holub</w:t>
            </w:r>
          </w:p>
          <w:p w14:paraId="07289E1D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starosta</w:t>
            </w:r>
          </w:p>
          <w:p w14:paraId="3C466BDE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1EF3B5F9" w14:textId="77777777" w:rsidR="00B5793A" w:rsidRPr="00B5793A" w:rsidRDefault="00B5793A" w:rsidP="00B5793A">
      <w:pPr>
        <w:rPr>
          <w:rFonts w:ascii="Tahoma" w:hAnsi="Tahoma" w:cs="Tahoma"/>
          <w:b w:val="0"/>
          <w:bCs/>
          <w:iCs/>
          <w:sz w:val="20"/>
        </w:rPr>
      </w:pPr>
      <w:r w:rsidRPr="00B5793A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B5793A">
        <w:rPr>
          <w:rFonts w:ascii="Tahoma" w:hAnsi="Tahoma" w:cs="Tahoma"/>
          <w:b w:val="0"/>
          <w:bCs/>
          <w:sz w:val="20"/>
        </w:rPr>
        <w:tab/>
      </w:r>
    </w:p>
    <w:p w14:paraId="77FF5D31" w14:textId="18DADA41" w:rsidR="00685056" w:rsidRPr="00685056" w:rsidRDefault="001172D1" w:rsidP="00685056">
      <w:pPr>
        <w:rPr>
          <w:b w:val="0"/>
          <w:bCs/>
        </w:rPr>
      </w:pPr>
      <w:r>
        <w:rPr>
          <w:rFonts w:ascii="Tahoma" w:hAnsi="Tahoma" w:cs="Tahoma"/>
          <w:b w:val="0"/>
          <w:bCs/>
          <w:sz w:val="20"/>
        </w:rPr>
        <w:t xml:space="preserve"> </w:t>
      </w:r>
    </w:p>
    <w:p w14:paraId="1AA71D1C" w14:textId="77777777" w:rsidR="005A7A74" w:rsidRPr="00685056" w:rsidRDefault="005A7A74" w:rsidP="00356F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9"/>
      <w:headerReference w:type="first" r:id="rId10"/>
      <w:footerReference w:type="first" r:id="rId11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C665" w14:textId="77777777" w:rsidR="00640CB5" w:rsidRDefault="00640CB5">
      <w:r>
        <w:separator/>
      </w:r>
    </w:p>
  </w:endnote>
  <w:endnote w:type="continuationSeparator" w:id="0">
    <w:p w14:paraId="73E4EA78" w14:textId="77777777" w:rsidR="00640CB5" w:rsidRDefault="0064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A7A8" w14:textId="64DDC1A0" w:rsidR="004A5EDA" w:rsidRDefault="004F5F2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B0C703" wp14:editId="2B8693B8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272973016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DCE8C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0C703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078DCE8C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A3ED" w14:textId="24686E14" w:rsidR="004A5EDA" w:rsidRDefault="004F5F2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1CFAF88" wp14:editId="4E155B9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878146192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AA6E7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CFAF88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A8AA6E7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75E9" w14:textId="77777777" w:rsidR="00640CB5" w:rsidRDefault="00640CB5">
      <w:r>
        <w:separator/>
      </w:r>
    </w:p>
  </w:footnote>
  <w:footnote w:type="continuationSeparator" w:id="0">
    <w:p w14:paraId="4055C253" w14:textId="77777777" w:rsidR="00640CB5" w:rsidRDefault="00640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8CAD" w14:textId="4E64E0DA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B5793A">
      <w:rPr>
        <w:b w:val="0"/>
        <w:bCs/>
      </w:rPr>
      <w:t>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0996759">
    <w:abstractNumId w:val="6"/>
  </w:num>
  <w:num w:numId="2" w16cid:durableId="626085300">
    <w:abstractNumId w:val="4"/>
  </w:num>
  <w:num w:numId="3" w16cid:durableId="1092432778">
    <w:abstractNumId w:val="8"/>
  </w:num>
  <w:num w:numId="4" w16cid:durableId="2036465669">
    <w:abstractNumId w:val="15"/>
  </w:num>
  <w:num w:numId="5" w16cid:durableId="2099977162">
    <w:abstractNumId w:val="12"/>
  </w:num>
  <w:num w:numId="6" w16cid:durableId="1396202716">
    <w:abstractNumId w:val="11"/>
  </w:num>
  <w:num w:numId="7" w16cid:durableId="510027696">
    <w:abstractNumId w:val="7"/>
  </w:num>
  <w:num w:numId="8" w16cid:durableId="142477861">
    <w:abstractNumId w:val="10"/>
  </w:num>
  <w:num w:numId="9" w16cid:durableId="1355955798">
    <w:abstractNumId w:val="5"/>
  </w:num>
  <w:num w:numId="10" w16cid:durableId="925462159">
    <w:abstractNumId w:val="16"/>
  </w:num>
  <w:num w:numId="11" w16cid:durableId="549342403">
    <w:abstractNumId w:val="3"/>
  </w:num>
  <w:num w:numId="12" w16cid:durableId="118964189">
    <w:abstractNumId w:val="1"/>
  </w:num>
  <w:num w:numId="13" w16cid:durableId="814180761">
    <w:abstractNumId w:val="6"/>
  </w:num>
  <w:num w:numId="14" w16cid:durableId="1711959026">
    <w:abstractNumId w:val="0"/>
  </w:num>
  <w:num w:numId="15" w16cid:durableId="1740588257">
    <w:abstractNumId w:val="2"/>
  </w:num>
  <w:num w:numId="16" w16cid:durableId="485823557">
    <w:abstractNumId w:val="9"/>
  </w:num>
  <w:num w:numId="17" w16cid:durableId="1368021110">
    <w:abstractNumId w:val="14"/>
  </w:num>
  <w:num w:numId="18" w16cid:durableId="20444776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696F"/>
    <w:rsid w:val="00007D00"/>
    <w:rsid w:val="0001310E"/>
    <w:rsid w:val="00021A40"/>
    <w:rsid w:val="000224CE"/>
    <w:rsid w:val="00025AB2"/>
    <w:rsid w:val="000332E7"/>
    <w:rsid w:val="00040EE9"/>
    <w:rsid w:val="00041DF2"/>
    <w:rsid w:val="0004280B"/>
    <w:rsid w:val="00045872"/>
    <w:rsid w:val="0005228E"/>
    <w:rsid w:val="000545BA"/>
    <w:rsid w:val="0005736A"/>
    <w:rsid w:val="00067C4D"/>
    <w:rsid w:val="000907B2"/>
    <w:rsid w:val="0009123E"/>
    <w:rsid w:val="00093B70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7AD3"/>
    <w:rsid w:val="001C062B"/>
    <w:rsid w:val="001C4953"/>
    <w:rsid w:val="001C75F0"/>
    <w:rsid w:val="001D4010"/>
    <w:rsid w:val="001D65D9"/>
    <w:rsid w:val="001D7AEC"/>
    <w:rsid w:val="001E42EB"/>
    <w:rsid w:val="00204E03"/>
    <w:rsid w:val="002175DD"/>
    <w:rsid w:val="00220E19"/>
    <w:rsid w:val="00223F71"/>
    <w:rsid w:val="002327E8"/>
    <w:rsid w:val="00236525"/>
    <w:rsid w:val="002402B2"/>
    <w:rsid w:val="0024503E"/>
    <w:rsid w:val="0025314F"/>
    <w:rsid w:val="00264068"/>
    <w:rsid w:val="002736E2"/>
    <w:rsid w:val="00273FC0"/>
    <w:rsid w:val="00274BFD"/>
    <w:rsid w:val="00280EA8"/>
    <w:rsid w:val="002913FE"/>
    <w:rsid w:val="002B2BF9"/>
    <w:rsid w:val="002C3CDA"/>
    <w:rsid w:val="002D3560"/>
    <w:rsid w:val="002E3AD4"/>
    <w:rsid w:val="002F2128"/>
    <w:rsid w:val="00306F80"/>
    <w:rsid w:val="003110F4"/>
    <w:rsid w:val="00315D87"/>
    <w:rsid w:val="003268FB"/>
    <w:rsid w:val="00333818"/>
    <w:rsid w:val="00341E2B"/>
    <w:rsid w:val="00356F10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B4391"/>
    <w:rsid w:val="003C1260"/>
    <w:rsid w:val="003C7E4D"/>
    <w:rsid w:val="003D1C82"/>
    <w:rsid w:val="003E39D0"/>
    <w:rsid w:val="003F3CC8"/>
    <w:rsid w:val="00400699"/>
    <w:rsid w:val="00401B2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6924"/>
    <w:rsid w:val="004F32B4"/>
    <w:rsid w:val="004F3301"/>
    <w:rsid w:val="004F4F45"/>
    <w:rsid w:val="004F5F22"/>
    <w:rsid w:val="00501690"/>
    <w:rsid w:val="00502361"/>
    <w:rsid w:val="00510A42"/>
    <w:rsid w:val="00511BEA"/>
    <w:rsid w:val="00513C7D"/>
    <w:rsid w:val="005323C7"/>
    <w:rsid w:val="005327B8"/>
    <w:rsid w:val="00543518"/>
    <w:rsid w:val="00545A1A"/>
    <w:rsid w:val="005464E5"/>
    <w:rsid w:val="00546D5A"/>
    <w:rsid w:val="00550EF8"/>
    <w:rsid w:val="00561223"/>
    <w:rsid w:val="00566FD8"/>
    <w:rsid w:val="00570591"/>
    <w:rsid w:val="00580A0B"/>
    <w:rsid w:val="005A7A74"/>
    <w:rsid w:val="005C7764"/>
    <w:rsid w:val="005D28C2"/>
    <w:rsid w:val="005E2F13"/>
    <w:rsid w:val="006038A8"/>
    <w:rsid w:val="00610B71"/>
    <w:rsid w:val="00640CB5"/>
    <w:rsid w:val="00665BEB"/>
    <w:rsid w:val="00674F69"/>
    <w:rsid w:val="0067542B"/>
    <w:rsid w:val="00680D6C"/>
    <w:rsid w:val="006811CE"/>
    <w:rsid w:val="00685056"/>
    <w:rsid w:val="0068642F"/>
    <w:rsid w:val="006867E6"/>
    <w:rsid w:val="00692D47"/>
    <w:rsid w:val="00697EEB"/>
    <w:rsid w:val="006A56C6"/>
    <w:rsid w:val="006F11B7"/>
    <w:rsid w:val="006F5871"/>
    <w:rsid w:val="00707374"/>
    <w:rsid w:val="00713459"/>
    <w:rsid w:val="00722CAE"/>
    <w:rsid w:val="007269FD"/>
    <w:rsid w:val="00731ADC"/>
    <w:rsid w:val="007379B5"/>
    <w:rsid w:val="00744ADB"/>
    <w:rsid w:val="00746583"/>
    <w:rsid w:val="00750AB1"/>
    <w:rsid w:val="00756419"/>
    <w:rsid w:val="00756A35"/>
    <w:rsid w:val="0076111A"/>
    <w:rsid w:val="00762986"/>
    <w:rsid w:val="0076454C"/>
    <w:rsid w:val="00764A7C"/>
    <w:rsid w:val="007716D4"/>
    <w:rsid w:val="00772711"/>
    <w:rsid w:val="00777532"/>
    <w:rsid w:val="00784517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5AA3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510FE"/>
    <w:rsid w:val="008548BE"/>
    <w:rsid w:val="00855E45"/>
    <w:rsid w:val="00857494"/>
    <w:rsid w:val="00870D07"/>
    <w:rsid w:val="00870D69"/>
    <w:rsid w:val="00875EE0"/>
    <w:rsid w:val="00876381"/>
    <w:rsid w:val="008A3719"/>
    <w:rsid w:val="008B11C2"/>
    <w:rsid w:val="008B1B5E"/>
    <w:rsid w:val="008C0FAF"/>
    <w:rsid w:val="008C7647"/>
    <w:rsid w:val="008D6A9F"/>
    <w:rsid w:val="008E5237"/>
    <w:rsid w:val="0090088B"/>
    <w:rsid w:val="009016AA"/>
    <w:rsid w:val="00912E86"/>
    <w:rsid w:val="00913237"/>
    <w:rsid w:val="00914120"/>
    <w:rsid w:val="009212ED"/>
    <w:rsid w:val="00924EBD"/>
    <w:rsid w:val="009338B9"/>
    <w:rsid w:val="00943D23"/>
    <w:rsid w:val="009478D6"/>
    <w:rsid w:val="00963B5F"/>
    <w:rsid w:val="00963E07"/>
    <w:rsid w:val="00964968"/>
    <w:rsid w:val="009738E1"/>
    <w:rsid w:val="00975C01"/>
    <w:rsid w:val="00984454"/>
    <w:rsid w:val="00991BCE"/>
    <w:rsid w:val="00992864"/>
    <w:rsid w:val="009970C4"/>
    <w:rsid w:val="009A1C27"/>
    <w:rsid w:val="009A7A8F"/>
    <w:rsid w:val="009B28B3"/>
    <w:rsid w:val="009B6DB3"/>
    <w:rsid w:val="009B6F18"/>
    <w:rsid w:val="009C5C81"/>
    <w:rsid w:val="009C7D71"/>
    <w:rsid w:val="009D4087"/>
    <w:rsid w:val="009D5EA3"/>
    <w:rsid w:val="00A03450"/>
    <w:rsid w:val="00A11BD4"/>
    <w:rsid w:val="00A175EB"/>
    <w:rsid w:val="00A341F6"/>
    <w:rsid w:val="00A35988"/>
    <w:rsid w:val="00A37714"/>
    <w:rsid w:val="00A412FC"/>
    <w:rsid w:val="00A4352A"/>
    <w:rsid w:val="00A457F5"/>
    <w:rsid w:val="00A53F35"/>
    <w:rsid w:val="00A55F05"/>
    <w:rsid w:val="00A60E41"/>
    <w:rsid w:val="00A615D0"/>
    <w:rsid w:val="00A72773"/>
    <w:rsid w:val="00A837F6"/>
    <w:rsid w:val="00A900B5"/>
    <w:rsid w:val="00AA0037"/>
    <w:rsid w:val="00AB21A8"/>
    <w:rsid w:val="00AB3655"/>
    <w:rsid w:val="00AB6456"/>
    <w:rsid w:val="00AD0C93"/>
    <w:rsid w:val="00AE0ED0"/>
    <w:rsid w:val="00AE2200"/>
    <w:rsid w:val="00AF44C7"/>
    <w:rsid w:val="00AF67A5"/>
    <w:rsid w:val="00B02FF4"/>
    <w:rsid w:val="00B07B5E"/>
    <w:rsid w:val="00B10DC5"/>
    <w:rsid w:val="00B4182E"/>
    <w:rsid w:val="00B463CD"/>
    <w:rsid w:val="00B50C73"/>
    <w:rsid w:val="00B51DA6"/>
    <w:rsid w:val="00B54BA0"/>
    <w:rsid w:val="00B5793A"/>
    <w:rsid w:val="00B61235"/>
    <w:rsid w:val="00B6227B"/>
    <w:rsid w:val="00B81023"/>
    <w:rsid w:val="00B86B4E"/>
    <w:rsid w:val="00B91586"/>
    <w:rsid w:val="00B96821"/>
    <w:rsid w:val="00BA5564"/>
    <w:rsid w:val="00BA7C72"/>
    <w:rsid w:val="00BB4A9B"/>
    <w:rsid w:val="00BB7237"/>
    <w:rsid w:val="00BD5314"/>
    <w:rsid w:val="00BF0044"/>
    <w:rsid w:val="00BF467D"/>
    <w:rsid w:val="00C00331"/>
    <w:rsid w:val="00C23A08"/>
    <w:rsid w:val="00C305DF"/>
    <w:rsid w:val="00C31FD2"/>
    <w:rsid w:val="00C43A93"/>
    <w:rsid w:val="00C455EF"/>
    <w:rsid w:val="00C609DD"/>
    <w:rsid w:val="00C6427A"/>
    <w:rsid w:val="00C64451"/>
    <w:rsid w:val="00C7781F"/>
    <w:rsid w:val="00C95CC9"/>
    <w:rsid w:val="00CA35D4"/>
    <w:rsid w:val="00CA5244"/>
    <w:rsid w:val="00CA7490"/>
    <w:rsid w:val="00CB0DBE"/>
    <w:rsid w:val="00CB3CEC"/>
    <w:rsid w:val="00CB45FC"/>
    <w:rsid w:val="00CB7B15"/>
    <w:rsid w:val="00CC36A3"/>
    <w:rsid w:val="00CD202A"/>
    <w:rsid w:val="00CD3A06"/>
    <w:rsid w:val="00CF2C1E"/>
    <w:rsid w:val="00CF3037"/>
    <w:rsid w:val="00CF6EB6"/>
    <w:rsid w:val="00D013F4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1A89"/>
    <w:rsid w:val="00D649FA"/>
    <w:rsid w:val="00D81210"/>
    <w:rsid w:val="00D852FB"/>
    <w:rsid w:val="00D8660B"/>
    <w:rsid w:val="00D93FE7"/>
    <w:rsid w:val="00DB50F7"/>
    <w:rsid w:val="00DB5A1D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258DC"/>
    <w:rsid w:val="00E401FB"/>
    <w:rsid w:val="00E47C36"/>
    <w:rsid w:val="00E5436D"/>
    <w:rsid w:val="00E54AE7"/>
    <w:rsid w:val="00E6057C"/>
    <w:rsid w:val="00E60704"/>
    <w:rsid w:val="00E65D44"/>
    <w:rsid w:val="00E674AF"/>
    <w:rsid w:val="00E77098"/>
    <w:rsid w:val="00E91752"/>
    <w:rsid w:val="00EA21B1"/>
    <w:rsid w:val="00EA3DA7"/>
    <w:rsid w:val="00EA4380"/>
    <w:rsid w:val="00EC698B"/>
    <w:rsid w:val="00ED276B"/>
    <w:rsid w:val="00ED3891"/>
    <w:rsid w:val="00EE05EF"/>
    <w:rsid w:val="00EE5B73"/>
    <w:rsid w:val="00F003B2"/>
    <w:rsid w:val="00F06A3B"/>
    <w:rsid w:val="00F14F24"/>
    <w:rsid w:val="00F264D3"/>
    <w:rsid w:val="00F26A3C"/>
    <w:rsid w:val="00F27F95"/>
    <w:rsid w:val="00F57F52"/>
    <w:rsid w:val="00F6369B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44C2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99393E"/>
  <w15:chartTrackingRefBased/>
  <w15:docId w15:val="{9DCE8BD1-B93E-4D16-A89A-3E5BFAAF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3636</Characters>
  <Application>Microsoft Office Word</Application>
  <DocSecurity>0</DocSecurity>
  <Lines>93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4183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2026-02-11T12:35:00Z</dcterms:created>
  <dcterms:modified xsi:type="dcterms:W3CDTF">2026-02-11T12:35:00Z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