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77BC" w14:textId="07500BBD" w:rsidR="000E7A10" w:rsidRDefault="0083779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noProof/>
          <w:sz w:val="24"/>
          <w:szCs w:val="24"/>
        </w:rPr>
        <w:drawing>
          <wp:inline distT="0" distB="0" distL="0" distR="0" wp14:anchorId="4C2BF48E" wp14:editId="537D41BF">
            <wp:extent cx="5623560" cy="800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14376" w14:textId="77777777" w:rsidR="000E7A10" w:rsidRDefault="000E7A10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</w:p>
    <w:p w14:paraId="26C5C961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0CCB5AF8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706D8F91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3629A5B6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76C710A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4DD6D931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465716D3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16137752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03D53007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24A0289A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2F426E4B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228DFEA0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3C6E0FA0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0E7A10">
        <w:rPr>
          <w:rFonts w:ascii="Tahoma" w:hAnsi="Tahoma" w:cs="Tahoma"/>
          <w:sz w:val="20"/>
          <w:szCs w:val="20"/>
          <w:lang w:val="cs-CZ"/>
        </w:rPr>
        <w:t>morávka</w:t>
      </w:r>
    </w:p>
    <w:p w14:paraId="655A3C3F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E7A10">
        <w:rPr>
          <w:rFonts w:ascii="Tahoma" w:hAnsi="Tahoma" w:cs="Tahoma"/>
          <w:b w:val="0"/>
          <w:bCs/>
          <w:sz w:val="20"/>
        </w:rPr>
        <w:t>Morávka 599, 739 04 Morávka</w:t>
      </w:r>
    </w:p>
    <w:p w14:paraId="51C635E5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E7A10">
        <w:rPr>
          <w:rFonts w:ascii="Tahoma" w:hAnsi="Tahoma" w:cs="Tahoma"/>
          <w:b w:val="0"/>
          <w:bCs/>
          <w:sz w:val="20"/>
        </w:rPr>
        <w:t>Mgr. Gabrielou Daňkovou</w:t>
      </w:r>
      <w:r w:rsidR="002D3560">
        <w:rPr>
          <w:rFonts w:ascii="Tahoma" w:hAnsi="Tahoma" w:cs="Tahoma"/>
          <w:b w:val="0"/>
          <w:bCs/>
          <w:sz w:val="20"/>
        </w:rPr>
        <w:t xml:space="preserve">, </w:t>
      </w:r>
      <w:r w:rsidRPr="00834AB5">
        <w:rPr>
          <w:rFonts w:ascii="Tahoma" w:hAnsi="Tahoma" w:cs="Tahoma"/>
          <w:b w:val="0"/>
          <w:bCs/>
          <w:sz w:val="20"/>
        </w:rPr>
        <w:t>starost</w:t>
      </w:r>
      <w:r w:rsidR="00BB4A9B">
        <w:rPr>
          <w:rFonts w:ascii="Tahoma" w:hAnsi="Tahoma" w:cs="Tahoma"/>
          <w:b w:val="0"/>
          <w:bCs/>
          <w:sz w:val="20"/>
        </w:rPr>
        <w:t>k</w:t>
      </w:r>
      <w:r w:rsidR="00924EBD" w:rsidRPr="00834AB5">
        <w:rPr>
          <w:rFonts w:ascii="Tahoma" w:hAnsi="Tahoma" w:cs="Tahoma"/>
          <w:b w:val="0"/>
          <w:bCs/>
          <w:sz w:val="20"/>
        </w:rPr>
        <w:t>ou</w:t>
      </w:r>
    </w:p>
    <w:p w14:paraId="3C0E7971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0E7A10">
        <w:rPr>
          <w:rFonts w:ascii="Tahoma" w:hAnsi="Tahoma" w:cs="Tahoma"/>
          <w:b w:val="0"/>
          <w:bCs/>
          <w:sz w:val="20"/>
        </w:rPr>
        <w:t>296945</w:t>
      </w:r>
    </w:p>
    <w:p w14:paraId="1255C96F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</w:p>
    <w:p w14:paraId="001D5197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 xml:space="preserve">Česká </w:t>
      </w:r>
      <w:r w:rsidR="000E7A10">
        <w:rPr>
          <w:rFonts w:ascii="Tahoma" w:hAnsi="Tahoma" w:cs="Tahoma"/>
          <w:b w:val="0"/>
          <w:bCs/>
          <w:sz w:val="20"/>
        </w:rPr>
        <w:t>spořitelna, a. s.</w:t>
      </w:r>
    </w:p>
    <w:p w14:paraId="7FCFAC0C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0E7A10">
        <w:rPr>
          <w:rFonts w:ascii="Tahoma" w:hAnsi="Tahoma" w:cs="Tahoma"/>
          <w:b w:val="0"/>
          <w:bCs/>
          <w:sz w:val="20"/>
        </w:rPr>
        <w:t>1682041399/0800</w:t>
      </w:r>
    </w:p>
    <w:p w14:paraId="5D085048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22FCAF0D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52D457D8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373AD64E" w14:textId="7628A3C3" w:rsidR="001E42EB" w:rsidRPr="001E42EB" w:rsidRDefault="00AF67A5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 w:rsidR="000E7A10">
        <w:rPr>
          <w:rFonts w:ascii="Tahoma" w:hAnsi="Tahoma" w:cs="Tahoma"/>
          <w:b w:val="0"/>
          <w:bCs/>
          <w:iCs/>
          <w:sz w:val="20"/>
        </w:rPr>
        <w:t>6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 w:rsidR="000E7A10">
        <w:rPr>
          <w:rFonts w:ascii="Tahoma" w:hAnsi="Tahoma" w:cs="Tahoma"/>
          <w:b w:val="0"/>
          <w:bCs/>
          <w:iCs/>
          <w:sz w:val="20"/>
        </w:rPr>
        <w:t>12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</w:t>
      </w:r>
      <w:r w:rsidR="000E7A10">
        <w:rPr>
          <w:rFonts w:ascii="Tahoma" w:hAnsi="Tahoma" w:cs="Tahoma"/>
          <w:b w:val="0"/>
          <w:bCs/>
          <w:iCs/>
          <w:sz w:val="20"/>
        </w:rPr>
        <w:t>3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0E7A10">
        <w:rPr>
          <w:rFonts w:ascii="Tahoma" w:hAnsi="Tahoma" w:cs="Tahoma"/>
          <w:b w:val="0"/>
          <w:bCs/>
          <w:iCs/>
          <w:sz w:val="20"/>
        </w:rPr>
        <w:t>3557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</w:t>
      </w:r>
      <w:r w:rsidR="000E7A10">
        <w:rPr>
          <w:rFonts w:ascii="Tahoma" w:hAnsi="Tahoma" w:cs="Tahoma"/>
          <w:b w:val="0"/>
          <w:bCs/>
          <w:iCs/>
          <w:sz w:val="20"/>
        </w:rPr>
        <w:t>3</w:t>
      </w:r>
      <w:r w:rsidRPr="001E42EB">
        <w:rPr>
          <w:rFonts w:ascii="Tahoma" w:hAnsi="Tahoma" w:cs="Tahoma"/>
          <w:b w:val="0"/>
          <w:bCs/>
          <w:iCs/>
          <w:sz w:val="20"/>
        </w:rPr>
        <w:t>/RRC (dále jen „smlouva“)</w:t>
      </w:r>
      <w:r>
        <w:rPr>
          <w:rFonts w:ascii="Tahoma" w:hAnsi="Tahoma" w:cs="Tahoma"/>
          <w:b w:val="0"/>
          <w:bCs/>
          <w:iCs/>
          <w:sz w:val="20"/>
        </w:rPr>
        <w:t xml:space="preserve"> a 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dne </w:t>
      </w:r>
      <w:r>
        <w:rPr>
          <w:rFonts w:ascii="Tahoma" w:hAnsi="Tahoma" w:cs="Tahoma"/>
          <w:b w:val="0"/>
          <w:bCs/>
          <w:iCs/>
          <w:sz w:val="20"/>
        </w:rPr>
        <w:t>2</w:t>
      </w:r>
      <w:r w:rsidR="000E7A10">
        <w:rPr>
          <w:rFonts w:ascii="Tahoma" w:hAnsi="Tahoma" w:cs="Tahoma"/>
          <w:b w:val="0"/>
          <w:bCs/>
          <w:iCs/>
          <w:sz w:val="20"/>
        </w:rPr>
        <w:t>3</w:t>
      </w:r>
      <w:r w:rsidRPr="001E42EB">
        <w:rPr>
          <w:rFonts w:ascii="Tahoma" w:hAnsi="Tahoma" w:cs="Tahoma"/>
          <w:b w:val="0"/>
          <w:bCs/>
          <w:iCs/>
          <w:sz w:val="20"/>
        </w:rPr>
        <w:t>.</w:t>
      </w:r>
      <w:r>
        <w:rPr>
          <w:rFonts w:ascii="Tahoma" w:hAnsi="Tahoma" w:cs="Tahoma"/>
          <w:b w:val="0"/>
          <w:bCs/>
          <w:iCs/>
          <w:sz w:val="20"/>
        </w:rPr>
        <w:t> 6</w:t>
      </w:r>
      <w:r w:rsidRPr="001E42EB">
        <w:rPr>
          <w:rFonts w:ascii="Tahoma" w:hAnsi="Tahoma" w:cs="Tahoma"/>
          <w:b w:val="0"/>
          <w:bCs/>
          <w:iCs/>
          <w:sz w:val="20"/>
        </w:rPr>
        <w:t>.</w:t>
      </w:r>
      <w:r>
        <w:rPr>
          <w:rFonts w:ascii="Tahoma" w:hAnsi="Tahoma" w:cs="Tahoma"/>
          <w:b w:val="0"/>
          <w:bCs/>
          <w:iCs/>
          <w:sz w:val="20"/>
        </w:rPr>
        <w:t> </w:t>
      </w:r>
      <w:r w:rsidRPr="001E42EB">
        <w:rPr>
          <w:rFonts w:ascii="Tahoma" w:hAnsi="Tahoma" w:cs="Tahoma"/>
          <w:b w:val="0"/>
          <w:bCs/>
          <w:iCs/>
          <w:sz w:val="20"/>
        </w:rPr>
        <w:t>20</w:t>
      </w:r>
      <w:r>
        <w:rPr>
          <w:rFonts w:ascii="Tahoma" w:hAnsi="Tahoma" w:cs="Tahoma"/>
          <w:b w:val="0"/>
          <w:bCs/>
          <w:iCs/>
          <w:sz w:val="20"/>
        </w:rPr>
        <w:t>2</w:t>
      </w:r>
      <w:r w:rsidR="000E7A10">
        <w:rPr>
          <w:rFonts w:ascii="Tahoma" w:hAnsi="Tahoma" w:cs="Tahoma"/>
          <w:b w:val="0"/>
          <w:bCs/>
          <w:iCs/>
          <w:sz w:val="20"/>
        </w:rPr>
        <w:t>5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Dodatek č. 1 ke smlouvě, kterým byla prodloužena</w:t>
      </w:r>
      <w:r>
        <w:rPr>
          <w:rFonts w:ascii="Tahoma" w:hAnsi="Tahoma" w:cs="Tahoma"/>
          <w:b w:val="0"/>
          <w:bCs/>
          <w:iCs/>
          <w:sz w:val="20"/>
        </w:rPr>
        <w:t xml:space="preserve"> </w:t>
      </w:r>
      <w:r w:rsidR="00217A92">
        <w:rPr>
          <w:rFonts w:ascii="Tahoma" w:hAnsi="Tahoma" w:cs="Tahoma"/>
          <w:b w:val="0"/>
          <w:bCs/>
          <w:iCs/>
          <w:sz w:val="20"/>
        </w:rPr>
        <w:t xml:space="preserve">doba </w:t>
      </w:r>
      <w:r>
        <w:rPr>
          <w:rFonts w:ascii="Tahoma" w:hAnsi="Tahoma" w:cs="Tahoma"/>
          <w:b w:val="0"/>
          <w:bCs/>
          <w:iCs/>
          <w:sz w:val="20"/>
        </w:rPr>
        <w:t>realizace projektu</w:t>
      </w:r>
      <w:r w:rsidRPr="001E42EB">
        <w:rPr>
          <w:rFonts w:ascii="Tahoma" w:hAnsi="Tahoma" w:cs="Tahoma"/>
          <w:b w:val="0"/>
          <w:iCs/>
          <w:sz w:val="20"/>
        </w:rPr>
        <w:t xml:space="preserve"> „</w:t>
      </w:r>
      <w:r>
        <w:rPr>
          <w:rFonts w:ascii="Tahoma" w:hAnsi="Tahoma" w:cs="Tahoma"/>
          <w:bCs/>
          <w:iCs/>
          <w:sz w:val="20"/>
        </w:rPr>
        <w:t>P</w:t>
      </w:r>
      <w:r w:rsidR="000E7A10">
        <w:rPr>
          <w:rFonts w:ascii="Tahoma" w:hAnsi="Tahoma" w:cs="Tahoma"/>
          <w:bCs/>
          <w:iCs/>
          <w:sz w:val="20"/>
        </w:rPr>
        <w:t>D – Chodník NKP – přehrada Morávka</w:t>
      </w:r>
      <w:r w:rsidRPr="001E42EB">
        <w:rPr>
          <w:rFonts w:ascii="Tahoma" w:hAnsi="Tahoma" w:cs="Tahoma"/>
          <w:b w:val="0"/>
          <w:iCs/>
          <w:sz w:val="20"/>
        </w:rPr>
        <w:t xml:space="preserve">“ </w:t>
      </w:r>
      <w:r>
        <w:rPr>
          <w:rFonts w:ascii="Tahoma" w:hAnsi="Tahoma" w:cs="Tahoma"/>
          <w:b w:val="0"/>
          <w:iCs/>
          <w:sz w:val="20"/>
        </w:rPr>
        <w:t xml:space="preserve">realizovaného </w:t>
      </w:r>
      <w:r w:rsidRPr="001E42EB">
        <w:rPr>
          <w:rFonts w:ascii="Tahoma" w:hAnsi="Tahoma" w:cs="Tahoma"/>
          <w:b w:val="0"/>
          <w:iCs/>
          <w:sz w:val="20"/>
        </w:rPr>
        <w:t>v rámci programu „Program na podporu přípravy projektové dokumentace 20</w:t>
      </w:r>
      <w:r>
        <w:rPr>
          <w:rFonts w:ascii="Tahoma" w:hAnsi="Tahoma" w:cs="Tahoma"/>
          <w:b w:val="0"/>
          <w:iCs/>
          <w:sz w:val="20"/>
        </w:rPr>
        <w:t>2</w:t>
      </w:r>
      <w:r w:rsidR="000E7A10">
        <w:rPr>
          <w:rFonts w:ascii="Tahoma" w:hAnsi="Tahoma" w:cs="Tahoma"/>
          <w:b w:val="0"/>
          <w:iCs/>
          <w:sz w:val="20"/>
        </w:rPr>
        <w:t>3</w:t>
      </w:r>
      <w:r w:rsidRPr="001E42EB">
        <w:rPr>
          <w:rFonts w:ascii="Tahoma" w:hAnsi="Tahoma" w:cs="Tahoma"/>
          <w:b w:val="0"/>
          <w:iCs/>
          <w:sz w:val="20"/>
        </w:rPr>
        <w:t>“ (dále jen „</w:t>
      </w:r>
      <w:r>
        <w:rPr>
          <w:rFonts w:ascii="Tahoma" w:hAnsi="Tahoma" w:cs="Tahoma"/>
          <w:b w:val="0"/>
          <w:iCs/>
          <w:sz w:val="20"/>
        </w:rPr>
        <w:t>projekt</w:t>
      </w:r>
      <w:r w:rsidRPr="001E42EB">
        <w:rPr>
          <w:rFonts w:ascii="Tahoma" w:hAnsi="Tahoma" w:cs="Tahoma"/>
          <w:b w:val="0"/>
          <w:iCs/>
          <w:sz w:val="20"/>
        </w:rPr>
        <w:t>“)</w:t>
      </w:r>
      <w:r w:rsidR="00294F0F">
        <w:rPr>
          <w:rFonts w:ascii="Tahoma" w:hAnsi="Tahoma" w:cs="Tahoma"/>
          <w:b w:val="0"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iCs/>
          <w:sz w:val="20"/>
        </w:rPr>
        <w:t>do 3</w:t>
      </w:r>
      <w:r w:rsidR="000E7A10">
        <w:rPr>
          <w:rFonts w:ascii="Tahoma" w:hAnsi="Tahoma" w:cs="Tahoma"/>
          <w:b w:val="0"/>
          <w:bCs/>
          <w:iCs/>
          <w:sz w:val="20"/>
        </w:rPr>
        <w:t>0</w:t>
      </w:r>
      <w:r w:rsidRPr="001E42EB">
        <w:rPr>
          <w:rFonts w:ascii="Tahoma" w:hAnsi="Tahoma" w:cs="Tahoma"/>
          <w:b w:val="0"/>
          <w:bCs/>
          <w:iCs/>
          <w:sz w:val="20"/>
        </w:rPr>
        <w:t>. </w:t>
      </w:r>
      <w:r>
        <w:rPr>
          <w:rFonts w:ascii="Tahoma" w:hAnsi="Tahoma" w:cs="Tahoma"/>
          <w:b w:val="0"/>
          <w:bCs/>
          <w:iCs/>
          <w:sz w:val="20"/>
        </w:rPr>
        <w:t>12</w:t>
      </w:r>
      <w:r w:rsidRPr="001E42EB">
        <w:rPr>
          <w:rFonts w:ascii="Tahoma" w:hAnsi="Tahoma" w:cs="Tahoma"/>
          <w:b w:val="0"/>
          <w:bCs/>
          <w:iCs/>
          <w:sz w:val="20"/>
        </w:rPr>
        <w:t>. 202</w:t>
      </w:r>
      <w:r w:rsidR="000E7A10">
        <w:rPr>
          <w:rFonts w:ascii="Tahoma" w:hAnsi="Tahoma" w:cs="Tahoma"/>
          <w:b w:val="0"/>
          <w:bCs/>
          <w:iCs/>
          <w:sz w:val="20"/>
        </w:rPr>
        <w:t>5</w:t>
      </w:r>
      <w:r w:rsidR="001E42EB">
        <w:rPr>
          <w:rFonts w:ascii="Tahoma" w:hAnsi="Tahoma" w:cs="Tahoma"/>
          <w:b w:val="0"/>
          <w:bCs/>
          <w:iCs/>
          <w:sz w:val="20"/>
        </w:rPr>
        <w:t>.</w:t>
      </w:r>
    </w:p>
    <w:p w14:paraId="673C4A32" w14:textId="101F6734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0E7A10">
        <w:rPr>
          <w:rFonts w:ascii="Tahoma" w:hAnsi="Tahoma" w:cs="Tahoma"/>
          <w:b w:val="0"/>
          <w:iCs/>
          <w:sz w:val="20"/>
        </w:rPr>
        <w:t>12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AF67A5">
        <w:rPr>
          <w:rFonts w:ascii="Tahoma" w:hAnsi="Tahoma" w:cs="Tahoma"/>
          <w:b w:val="0"/>
          <w:iCs/>
          <w:sz w:val="20"/>
        </w:rPr>
        <w:t>1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0E7A10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 prodloužení doby realizace projektu do </w:t>
      </w:r>
      <w:r>
        <w:rPr>
          <w:rFonts w:ascii="Tahoma" w:hAnsi="Tahoma" w:cs="Tahoma"/>
          <w:b w:val="0"/>
          <w:iCs/>
          <w:sz w:val="20"/>
        </w:rPr>
        <w:t>3</w:t>
      </w:r>
      <w:r w:rsidR="000E7A10">
        <w:rPr>
          <w:rFonts w:ascii="Tahoma" w:hAnsi="Tahoma" w:cs="Tahoma"/>
          <w:b w:val="0"/>
          <w:iCs/>
          <w:sz w:val="20"/>
        </w:rPr>
        <w:t>0</w:t>
      </w:r>
      <w:r w:rsidRPr="001E42EB">
        <w:rPr>
          <w:rFonts w:ascii="Tahoma" w:hAnsi="Tahoma" w:cs="Tahoma"/>
          <w:b w:val="0"/>
          <w:iCs/>
          <w:sz w:val="20"/>
        </w:rPr>
        <w:t>. </w:t>
      </w:r>
      <w:r w:rsidR="000E7A10">
        <w:rPr>
          <w:rFonts w:ascii="Tahoma" w:hAnsi="Tahoma" w:cs="Tahoma"/>
          <w:b w:val="0"/>
          <w:iCs/>
          <w:sz w:val="20"/>
        </w:rPr>
        <w:t>6</w:t>
      </w:r>
      <w:r w:rsidRPr="001E42EB">
        <w:rPr>
          <w:rFonts w:ascii="Tahoma" w:hAnsi="Tahoma" w:cs="Tahoma"/>
          <w:b w:val="0"/>
          <w:iCs/>
          <w:sz w:val="20"/>
        </w:rPr>
        <w:t>. 202</w:t>
      </w:r>
      <w:r w:rsidR="000E7A10">
        <w:rPr>
          <w:rFonts w:ascii="Tahoma" w:hAnsi="Tahoma" w:cs="Tahoma"/>
          <w:b w:val="0"/>
          <w:iCs/>
          <w:sz w:val="20"/>
        </w:rPr>
        <w:t>6</w:t>
      </w:r>
      <w:r w:rsidRPr="001E42EB">
        <w:rPr>
          <w:rFonts w:ascii="Tahoma" w:hAnsi="Tahoma" w:cs="Tahoma"/>
          <w:b w:val="0"/>
          <w:iCs/>
          <w:sz w:val="20"/>
        </w:rPr>
        <w:t>.</w:t>
      </w:r>
    </w:p>
    <w:p w14:paraId="0EF75488" w14:textId="77777777" w:rsidR="001E42EB" w:rsidRPr="00471673" w:rsidRDefault="00EE05EF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Ž</w:t>
      </w:r>
      <w:r w:rsidR="00D81210" w:rsidRPr="006765A2">
        <w:rPr>
          <w:rFonts w:ascii="Tahoma" w:hAnsi="Tahoma" w:cs="Tahoma"/>
          <w:b w:val="0"/>
          <w:iCs/>
          <w:sz w:val="20"/>
        </w:rPr>
        <w:t>ádost</w:t>
      </w:r>
      <w:r>
        <w:rPr>
          <w:rFonts w:ascii="Tahoma" w:hAnsi="Tahoma" w:cs="Tahoma"/>
          <w:b w:val="0"/>
          <w:iCs/>
          <w:sz w:val="20"/>
        </w:rPr>
        <w:t xml:space="preserve"> o prodloužení doby realizace projektu</w:t>
      </w:r>
      <w:r w:rsidR="00D81210" w:rsidRPr="006765A2">
        <w:rPr>
          <w:rFonts w:ascii="Tahoma" w:hAnsi="Tahoma" w:cs="Tahoma"/>
          <w:b w:val="0"/>
          <w:iCs/>
          <w:sz w:val="20"/>
        </w:rPr>
        <w:t xml:space="preserve"> nebylo možno projednat v příslušných orgánech poskytovatele před uplynutím </w:t>
      </w:r>
      <w:r w:rsidR="001E42EB">
        <w:rPr>
          <w:rFonts w:ascii="Tahoma" w:hAnsi="Tahoma" w:cs="Tahoma"/>
          <w:b w:val="0"/>
          <w:iCs/>
          <w:sz w:val="20"/>
        </w:rPr>
        <w:t>doby realizace projektu.</w:t>
      </w:r>
    </w:p>
    <w:p w14:paraId="41729C41" w14:textId="77777777" w:rsidR="00BF1C51" w:rsidRDefault="00BF1C51" w:rsidP="001E42EB">
      <w:pPr>
        <w:spacing w:before="360"/>
        <w:jc w:val="center"/>
        <w:rPr>
          <w:rFonts w:ascii="Tahoma" w:hAnsi="Tahoma" w:cs="Tahoma"/>
          <w:sz w:val="20"/>
        </w:rPr>
      </w:pPr>
    </w:p>
    <w:p w14:paraId="64E141F4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30AC0D66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538AE123" w14:textId="77777777" w:rsidR="001E42EB" w:rsidRPr="009F66A9" w:rsidRDefault="001E42E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>důvodu způsobeného okolnostmi nezávislými na příjemci se smluvní strany dohodly na tom, že nedodržení termínu pro ukončení projektu (</w:t>
      </w:r>
      <w:r w:rsidR="00A341F6">
        <w:rPr>
          <w:rFonts w:ascii="Tahoma" w:hAnsi="Tahoma" w:cs="Tahoma"/>
          <w:b w:val="0"/>
          <w:bCs/>
          <w:iCs/>
          <w:color w:val="000000"/>
          <w:sz w:val="20"/>
        </w:rPr>
        <w:t>3</w:t>
      </w:r>
      <w:r w:rsidR="000E7A10">
        <w:rPr>
          <w:rFonts w:ascii="Tahoma" w:hAnsi="Tahoma" w:cs="Tahoma"/>
          <w:b w:val="0"/>
          <w:bCs/>
          <w:iCs/>
          <w:color w:val="000000"/>
          <w:sz w:val="20"/>
        </w:rPr>
        <w:t>0</w:t>
      </w:r>
      <w:r>
        <w:rPr>
          <w:rFonts w:ascii="Tahoma" w:hAnsi="Tahoma" w:cs="Tahoma"/>
          <w:b w:val="0"/>
          <w:bCs/>
          <w:iCs/>
          <w:color w:val="000000"/>
          <w:sz w:val="20"/>
        </w:rPr>
        <w:t>. 12. 202</w:t>
      </w:r>
      <w:r w:rsidR="000E7A10">
        <w:rPr>
          <w:rFonts w:ascii="Tahoma" w:hAnsi="Tahoma" w:cs="Tahoma"/>
          <w:b w:val="0"/>
          <w:bCs/>
          <w:iCs/>
          <w:color w:val="000000"/>
          <w:sz w:val="20"/>
        </w:rPr>
        <w:t>5</w:t>
      </w:r>
      <w:r>
        <w:rPr>
          <w:rFonts w:ascii="Tahoma" w:hAnsi="Tahoma" w:cs="Tahoma"/>
          <w:b w:val="0"/>
          <w:bCs/>
          <w:iCs/>
          <w:color w:val="000000"/>
          <w:sz w:val="20"/>
        </w:rPr>
        <w:t>), pro předložení závěrečného vyúčtování projektu (2</w:t>
      </w:r>
      <w:r w:rsidR="000E7A10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>
        <w:rPr>
          <w:rFonts w:ascii="Tahoma" w:hAnsi="Tahoma" w:cs="Tahoma"/>
          <w:b w:val="0"/>
          <w:bCs/>
          <w:iCs/>
          <w:color w:val="000000"/>
          <w:sz w:val="20"/>
        </w:rPr>
        <w:t>. 1. 202</w:t>
      </w:r>
      <w:r w:rsidR="000E7A10">
        <w:rPr>
          <w:rFonts w:ascii="Tahoma" w:hAnsi="Tahoma" w:cs="Tahoma"/>
          <w:b w:val="0"/>
          <w:bCs/>
          <w:iCs/>
          <w:color w:val="000000"/>
          <w:sz w:val="20"/>
        </w:rPr>
        <w:t>6</w:t>
      </w:r>
      <w:r>
        <w:rPr>
          <w:rFonts w:ascii="Tahoma" w:hAnsi="Tahoma" w:cs="Tahoma"/>
          <w:b w:val="0"/>
          <w:bCs/>
          <w:iCs/>
          <w:color w:val="000000"/>
          <w:sz w:val="20"/>
        </w:rPr>
        <w:t>) a pro vrácení nevyčerpaných finančních prostředků poskytnuté dotace (do 7 kalendářních dnů od termínu stanoveného pro předložení závěrečného vyúčtování)</w:t>
      </w:r>
      <w:r w:rsidR="00A341F6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color w:val="000000"/>
          <w:sz w:val="20"/>
        </w:rPr>
        <w:t>nepovažují za porušení smlouvy.</w:t>
      </w:r>
    </w:p>
    <w:p w14:paraId="11EBE8D0" w14:textId="77777777" w:rsidR="001E42EB" w:rsidRPr="00BE4857" w:rsidRDefault="001E42E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>:</w:t>
      </w:r>
    </w:p>
    <w:p w14:paraId="224F3906" w14:textId="77777777" w:rsidR="001E42EB" w:rsidRDefault="001E42EB" w:rsidP="00784517">
      <w:pPr>
        <w:pStyle w:val="Zkladntext"/>
        <w:numPr>
          <w:ilvl w:val="0"/>
          <w:numId w:val="18"/>
        </w:numPr>
        <w:spacing w:before="120" w:after="0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ukončení realizace projektu se považuje datum </w:t>
      </w:r>
      <w:r w:rsidRPr="001E42EB">
        <w:rPr>
          <w:rFonts w:ascii="Tahoma" w:hAnsi="Tahoma" w:cs="Tahoma"/>
          <w:iCs/>
          <w:color w:val="000000"/>
          <w:sz w:val="20"/>
        </w:rPr>
        <w:t>3</w:t>
      </w:r>
      <w:r w:rsidR="000E7A10">
        <w:rPr>
          <w:rFonts w:ascii="Tahoma" w:hAnsi="Tahoma" w:cs="Tahoma"/>
          <w:iCs/>
          <w:color w:val="000000"/>
          <w:sz w:val="20"/>
        </w:rPr>
        <w:t>0</w:t>
      </w:r>
      <w:r w:rsidRPr="001E42EB">
        <w:rPr>
          <w:rFonts w:ascii="Tahoma" w:hAnsi="Tahoma" w:cs="Tahoma"/>
          <w:iCs/>
          <w:color w:val="000000"/>
          <w:sz w:val="20"/>
        </w:rPr>
        <w:t xml:space="preserve">. </w:t>
      </w:r>
      <w:r w:rsidR="000E7A10">
        <w:rPr>
          <w:rFonts w:ascii="Tahoma" w:hAnsi="Tahoma" w:cs="Tahoma"/>
          <w:iCs/>
          <w:color w:val="000000"/>
          <w:sz w:val="20"/>
        </w:rPr>
        <w:t>6</w:t>
      </w:r>
      <w:r w:rsidRPr="001E42EB">
        <w:rPr>
          <w:rFonts w:ascii="Tahoma" w:hAnsi="Tahoma" w:cs="Tahoma"/>
          <w:iCs/>
          <w:color w:val="000000"/>
          <w:sz w:val="20"/>
        </w:rPr>
        <w:t>. 202</w:t>
      </w:r>
      <w:r w:rsidR="000E7A10">
        <w:rPr>
          <w:rFonts w:ascii="Tahoma" w:hAnsi="Tahoma" w:cs="Tahoma"/>
          <w:iCs/>
          <w:color w:val="000000"/>
          <w:sz w:val="20"/>
        </w:rPr>
        <w:t>6</w:t>
      </w:r>
      <w:r>
        <w:rPr>
          <w:rFonts w:ascii="Tahoma" w:hAnsi="Tahoma" w:cs="Tahoma"/>
          <w:iCs/>
          <w:color w:val="000000"/>
          <w:sz w:val="20"/>
        </w:rPr>
        <w:t>,</w:t>
      </w:r>
    </w:p>
    <w:p w14:paraId="544B5D44" w14:textId="77777777" w:rsidR="00CB7B15" w:rsidRDefault="001E42EB" w:rsidP="00784517">
      <w:pPr>
        <w:pStyle w:val="Zkladntext"/>
        <w:numPr>
          <w:ilvl w:val="0"/>
          <w:numId w:val="18"/>
        </w:numPr>
        <w:spacing w:before="120" w:after="0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 xml:space="preserve">za termín pro předložení závěrečného vyúčtování projektu se považuje datum </w:t>
      </w:r>
      <w:r w:rsidR="000E7A10">
        <w:rPr>
          <w:rFonts w:ascii="Tahoma" w:hAnsi="Tahoma" w:cs="Tahoma"/>
          <w:b w:val="0"/>
          <w:bCs/>
          <w:iCs/>
          <w:color w:val="000000"/>
          <w:sz w:val="20"/>
        </w:rPr>
        <w:t>30</w:t>
      </w:r>
      <w:r>
        <w:rPr>
          <w:rFonts w:ascii="Tahoma" w:hAnsi="Tahoma" w:cs="Tahoma"/>
          <w:b w:val="0"/>
          <w:bCs/>
          <w:iCs/>
          <w:color w:val="000000"/>
          <w:sz w:val="20"/>
        </w:rPr>
        <w:t>. </w:t>
      </w:r>
      <w:r w:rsidR="000E7A10">
        <w:rPr>
          <w:rFonts w:ascii="Tahoma" w:hAnsi="Tahoma" w:cs="Tahoma"/>
          <w:b w:val="0"/>
          <w:bCs/>
          <w:iCs/>
          <w:color w:val="000000"/>
          <w:sz w:val="20"/>
        </w:rPr>
        <w:t>7</w:t>
      </w:r>
      <w:r>
        <w:rPr>
          <w:rFonts w:ascii="Tahoma" w:hAnsi="Tahoma" w:cs="Tahoma"/>
          <w:b w:val="0"/>
          <w:bCs/>
          <w:iCs/>
          <w:color w:val="000000"/>
          <w:sz w:val="20"/>
        </w:rPr>
        <w:t>. 202</w:t>
      </w:r>
      <w:r w:rsidR="00784517">
        <w:rPr>
          <w:rFonts w:ascii="Tahoma" w:hAnsi="Tahoma" w:cs="Tahoma"/>
          <w:b w:val="0"/>
          <w:bCs/>
          <w:iCs/>
          <w:color w:val="000000"/>
          <w:sz w:val="20"/>
        </w:rPr>
        <w:t>6</w:t>
      </w:r>
      <w:r w:rsidR="00EE05EF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6A45DB7B" w14:textId="77777777" w:rsidR="001E42EB" w:rsidRDefault="001E42E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0408A1">
        <w:rPr>
          <w:rFonts w:ascii="Tahoma" w:hAnsi="Tahoma" w:cs="Tahoma"/>
          <w:b w:val="0"/>
          <w:bCs/>
          <w:iCs/>
          <w:color w:val="000000"/>
          <w:sz w:val="20"/>
        </w:rPr>
        <w:t xml:space="preserve">Smluvní strany se dále dohodly, že za uznatelné se považují náklady, které vznikly a byly příjemcem uhrazeny v období od </w:t>
      </w:r>
      <w:r w:rsidRPr="000408A1">
        <w:rPr>
          <w:rFonts w:ascii="Tahoma" w:hAnsi="Tahoma" w:cs="Tahoma"/>
          <w:bCs/>
          <w:iCs/>
          <w:color w:val="000000"/>
          <w:sz w:val="20"/>
        </w:rPr>
        <w:t>1. 1. 20</w:t>
      </w:r>
      <w:r w:rsidR="00784517">
        <w:rPr>
          <w:rFonts w:ascii="Tahoma" w:hAnsi="Tahoma" w:cs="Tahoma"/>
          <w:bCs/>
          <w:iCs/>
          <w:color w:val="000000"/>
          <w:sz w:val="20"/>
        </w:rPr>
        <w:t>2</w:t>
      </w:r>
      <w:r w:rsidR="00BB3288">
        <w:rPr>
          <w:rFonts w:ascii="Tahoma" w:hAnsi="Tahoma" w:cs="Tahoma"/>
          <w:bCs/>
          <w:iCs/>
          <w:color w:val="000000"/>
          <w:sz w:val="20"/>
        </w:rPr>
        <w:t>3</w:t>
      </w:r>
      <w:r w:rsidRPr="000408A1">
        <w:rPr>
          <w:rFonts w:ascii="Tahoma" w:hAnsi="Tahoma" w:cs="Tahoma"/>
          <w:bCs/>
          <w:iCs/>
          <w:color w:val="000000"/>
          <w:sz w:val="20"/>
        </w:rPr>
        <w:t xml:space="preserve"> do </w:t>
      </w:r>
      <w:r>
        <w:rPr>
          <w:rFonts w:ascii="Tahoma" w:hAnsi="Tahoma" w:cs="Tahoma"/>
          <w:bCs/>
          <w:iCs/>
          <w:color w:val="000000"/>
          <w:sz w:val="20"/>
        </w:rPr>
        <w:t>3</w:t>
      </w:r>
      <w:r w:rsidR="000E7A10">
        <w:rPr>
          <w:rFonts w:ascii="Tahoma" w:hAnsi="Tahoma" w:cs="Tahoma"/>
          <w:bCs/>
          <w:iCs/>
          <w:color w:val="000000"/>
          <w:sz w:val="20"/>
        </w:rPr>
        <w:t>0</w:t>
      </w:r>
      <w:r w:rsidRPr="000408A1">
        <w:rPr>
          <w:rFonts w:ascii="Tahoma" w:hAnsi="Tahoma" w:cs="Tahoma"/>
          <w:bCs/>
          <w:iCs/>
          <w:color w:val="000000"/>
          <w:sz w:val="20"/>
        </w:rPr>
        <w:t xml:space="preserve">. </w:t>
      </w:r>
      <w:r w:rsidR="000E7A10">
        <w:rPr>
          <w:rFonts w:ascii="Tahoma" w:hAnsi="Tahoma" w:cs="Tahoma"/>
          <w:bCs/>
          <w:iCs/>
          <w:color w:val="000000"/>
          <w:sz w:val="20"/>
        </w:rPr>
        <w:t>6</w:t>
      </w:r>
      <w:r w:rsidRPr="000408A1">
        <w:rPr>
          <w:rFonts w:ascii="Tahoma" w:hAnsi="Tahoma" w:cs="Tahoma"/>
          <w:bCs/>
          <w:iCs/>
          <w:color w:val="000000"/>
          <w:sz w:val="20"/>
        </w:rPr>
        <w:t>. 202</w:t>
      </w:r>
      <w:r w:rsidR="000E7A10">
        <w:rPr>
          <w:rFonts w:ascii="Tahoma" w:hAnsi="Tahoma" w:cs="Tahoma"/>
          <w:bCs/>
          <w:iCs/>
          <w:color w:val="000000"/>
          <w:sz w:val="20"/>
        </w:rPr>
        <w:t>6</w:t>
      </w:r>
      <w:r w:rsidRPr="000408A1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Pr="000408A1">
        <w:rPr>
          <w:rFonts w:ascii="Tahoma" w:hAnsi="Tahoma" w:cs="Tahoma"/>
          <w:b w:val="0"/>
          <w:bCs/>
          <w:iCs/>
          <w:color w:val="000000"/>
          <w:sz w:val="20"/>
        </w:rPr>
        <w:t>a které splňují ostatní podmínky stanovené ve smlouvě.</w:t>
      </w:r>
    </w:p>
    <w:p w14:paraId="1501FF76" w14:textId="77777777" w:rsidR="001E42EB" w:rsidRDefault="001E42E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Druhá splátka dotace bude příjemci vyplacena v souladu se smlouvou a touto dohodou do 90 dnů od předložení kompletního a bezchybného závěrečného vyúčtování projektu příjemcem. Lhůta pro vyplacení této splátky začne běžet nejdříve nabytím účinnosti této dohody o narovnání. </w:t>
      </w:r>
    </w:p>
    <w:p w14:paraId="08B21C6D" w14:textId="77777777" w:rsidR="001E42EB" w:rsidRDefault="001E42E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 w:rsidR="001172D1"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čl. </w:t>
      </w:r>
      <w:r>
        <w:rPr>
          <w:rFonts w:ascii="Tahoma" w:hAnsi="Tahoma" w:cs="Tahoma"/>
          <w:b w:val="0"/>
          <w:bCs/>
          <w:iCs/>
          <w:color w:val="000000"/>
          <w:sz w:val="20"/>
        </w:rPr>
        <w:t>V odst. 1, čl. V odst. 3 p</w:t>
      </w:r>
      <w:r w:rsidRPr="00D16EE7">
        <w:rPr>
          <w:rFonts w:ascii="Tahoma" w:hAnsi="Tahoma" w:cs="Tahoma"/>
          <w:b w:val="0"/>
          <w:bCs/>
          <w:iCs/>
          <w:color w:val="000000"/>
          <w:sz w:val="20"/>
        </w:rPr>
        <w:t>ísm.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c) a i) a čl. VI odst. 1 písm. a)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smlouvy</w:t>
      </w:r>
      <w:r w:rsidRPr="003C3015">
        <w:rPr>
          <w:rFonts w:ascii="Tahoma" w:hAnsi="Tahoma" w:cs="Tahoma"/>
          <w:b w:val="0"/>
          <w:bCs/>
          <w:iCs/>
          <w:color w:val="000000"/>
          <w:sz w:val="20"/>
        </w:rPr>
        <w:t xml:space="preserve">. Ostatní práva a </w:t>
      </w:r>
      <w:r w:rsidR="001172D1" w:rsidRPr="003C3015"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3C301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nejsou touto dohodou dotčeny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33F92ACF" w14:textId="108D037D" w:rsidR="00341E2B" w:rsidRPr="00834AB5" w:rsidRDefault="00837871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6811CE" w:rsidRPr="00837871">
        <w:rPr>
          <w:rFonts w:ascii="Tahoma" w:hAnsi="Tahoma" w:cs="Tahoma"/>
          <w:sz w:val="20"/>
        </w:rPr>
        <w:t>V</w:t>
      </w:r>
      <w:r w:rsidR="00341E2B" w:rsidRPr="00837871">
        <w:rPr>
          <w:rFonts w:ascii="Tahoma" w:hAnsi="Tahoma" w:cs="Tahoma"/>
          <w:sz w:val="20"/>
        </w:rPr>
        <w:t>.</w:t>
      </w:r>
    </w:p>
    <w:p w14:paraId="78EC1D4A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6A543131" w14:textId="77777777" w:rsidR="000E7A10" w:rsidRPr="000E7A10" w:rsidRDefault="000E7A10" w:rsidP="000E7A10">
      <w:pPr>
        <w:pStyle w:val="Zkladntext"/>
        <w:numPr>
          <w:ilvl w:val="0"/>
          <w:numId w:val="20"/>
        </w:numPr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bookmarkStart w:id="0" w:name="_Hlk190248490"/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Je-li t</w:t>
      </w:r>
      <w:r>
        <w:rPr>
          <w:rFonts w:ascii="Tahoma" w:hAnsi="Tahoma" w:cs="Tahoma"/>
          <w:b w:val="0"/>
          <w:bCs/>
          <w:iCs/>
          <w:color w:val="000000"/>
          <w:sz w:val="20"/>
        </w:rPr>
        <w:t>ato dohoda o narovnání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uzavírán</w:t>
      </w:r>
      <w:r>
        <w:rPr>
          <w:rFonts w:ascii="Tahoma" w:hAnsi="Tahoma" w:cs="Tahoma"/>
          <w:b w:val="0"/>
          <w:bCs/>
          <w:iCs/>
          <w:color w:val="000000"/>
          <w:sz w:val="20"/>
        </w:rPr>
        <w:t>a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v listinné podobě, vyhotovuje se ve třech stejnopisech s platností originálu, z nichž dv</w:t>
      </w:r>
      <w:r>
        <w:rPr>
          <w:rFonts w:ascii="Tahoma" w:hAnsi="Tahoma" w:cs="Tahoma"/>
          <w:b w:val="0"/>
          <w:bCs/>
          <w:iCs/>
          <w:color w:val="000000"/>
          <w:sz w:val="20"/>
        </w:rPr>
        <w:t>a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obdrží poskytovatel a jeden příjemce. Je-li t</w:t>
      </w:r>
      <w:r>
        <w:rPr>
          <w:rFonts w:ascii="Tahoma" w:hAnsi="Tahoma" w:cs="Tahoma"/>
          <w:b w:val="0"/>
          <w:bCs/>
          <w:iCs/>
          <w:color w:val="000000"/>
          <w:sz w:val="20"/>
        </w:rPr>
        <w:t>ato dohoda o narovnání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uzavírán</w:t>
      </w:r>
      <w:r>
        <w:rPr>
          <w:rFonts w:ascii="Tahoma" w:hAnsi="Tahoma" w:cs="Tahoma"/>
          <w:b w:val="0"/>
          <w:bCs/>
          <w:iCs/>
          <w:color w:val="000000"/>
          <w:sz w:val="20"/>
        </w:rPr>
        <w:t>a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elektronicky, obdrží obě strany je</w:t>
      </w:r>
      <w:r>
        <w:rPr>
          <w:rFonts w:ascii="Tahoma" w:hAnsi="Tahoma" w:cs="Tahoma"/>
          <w:b w:val="0"/>
          <w:bCs/>
          <w:iCs/>
          <w:color w:val="000000"/>
          <w:sz w:val="20"/>
        </w:rPr>
        <w:t>jí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elektronický originál opatřený uznávanými elektronickými podpisy</w:t>
      </w:r>
      <w:bookmarkEnd w:id="0"/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3AF006A8" w14:textId="77777777" w:rsidR="000E7A10" w:rsidRPr="000E7A10" w:rsidRDefault="000E7A10" w:rsidP="000E7A10">
      <w:pPr>
        <w:pStyle w:val="Zkladntext"/>
        <w:numPr>
          <w:ilvl w:val="0"/>
          <w:numId w:val="20"/>
        </w:numPr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T</w:t>
      </w:r>
      <w:r>
        <w:rPr>
          <w:rFonts w:ascii="Tahoma" w:hAnsi="Tahoma" w:cs="Tahoma"/>
          <w:b w:val="0"/>
          <w:bCs/>
          <w:iCs/>
          <w:color w:val="000000"/>
          <w:sz w:val="20"/>
        </w:rPr>
        <w:t>ato dohoda o narovnání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nabývá platnosti a účinnosti dnem, kdy vyjádření souhlasu s obsahem návrhu dojde druhé smluvní straně.</w:t>
      </w:r>
    </w:p>
    <w:p w14:paraId="253C3D6A" w14:textId="77777777" w:rsidR="000E7A10" w:rsidRPr="000E7A10" w:rsidRDefault="000E7A10" w:rsidP="000E7A10">
      <w:pPr>
        <w:pStyle w:val="Zkladntext"/>
        <w:numPr>
          <w:ilvl w:val="0"/>
          <w:numId w:val="20"/>
        </w:numPr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Osobní údaje obsažené ve smlouvě a v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t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éto dohodě o narovnání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budou poskytovatelem zpracovávány pouze pro účely plnění práv a povinností vyplývajících ze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9" w:history="1">
        <w:r w:rsidRPr="000E7A10">
          <w:rPr>
            <w:rFonts w:ascii="Tahoma" w:hAnsi="Tahoma"/>
            <w:b w:val="0"/>
            <w:bCs/>
            <w:iCs/>
            <w:color w:val="000000"/>
          </w:rPr>
          <w:t>www.msk.cz</w:t>
        </w:r>
      </w:hyperlink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130CD1F2" w14:textId="77777777" w:rsidR="000E7A10" w:rsidRPr="000E7A10" w:rsidRDefault="000E7A10" w:rsidP="000E7A10">
      <w:pPr>
        <w:pStyle w:val="Zkladntext"/>
        <w:numPr>
          <w:ilvl w:val="0"/>
          <w:numId w:val="20"/>
        </w:numPr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Doložka platnosti právního jednání dle ust. § 23 zákona č. 129/2000 Sb., o krajích (krajské zřízení), ve znění pozdějších předpisů:</w:t>
      </w:r>
    </w:p>
    <w:p w14:paraId="6DDEDA7F" w14:textId="77777777" w:rsidR="000E7A10" w:rsidRPr="000E7A10" w:rsidRDefault="000E7A10" w:rsidP="000E7A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O uzavření t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éto dohody o narovnání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rozhodlo zastupitelstvo kraje svým usnesením č.   ze dne 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br/>
        <w:t>16. 6. 2025.</w:t>
      </w:r>
    </w:p>
    <w:p w14:paraId="19713313" w14:textId="77777777" w:rsidR="000E7A10" w:rsidRPr="000E7A10" w:rsidRDefault="000E7A10" w:rsidP="000E7A10">
      <w:pPr>
        <w:pStyle w:val="Zkladntext"/>
        <w:numPr>
          <w:ilvl w:val="0"/>
          <w:numId w:val="20"/>
        </w:numPr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Doložka platnosti právního jednání dle § 41 zákona č. 128/2000 Sb., o obcích (obecní zřízení), ve znění pozdějších předpisů:</w:t>
      </w:r>
    </w:p>
    <w:p w14:paraId="26C119F9" w14:textId="77777777" w:rsidR="000E7A10" w:rsidRPr="000E7A10" w:rsidRDefault="000E7A10" w:rsidP="000E7A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>O uzavření t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éto dohody o narovnání</w:t>
      </w:r>
      <w:r w:rsidRPr="000E7A10">
        <w:rPr>
          <w:rFonts w:ascii="Tahoma" w:hAnsi="Tahoma" w:cs="Tahoma"/>
          <w:b w:val="0"/>
          <w:bCs/>
          <w:iCs/>
          <w:color w:val="000000"/>
          <w:sz w:val="20"/>
        </w:rPr>
        <w:t xml:space="preserve"> rozhodlo zastupitelstvo obce svým usnesením č. ... ze dne ....</w:t>
      </w: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386B2193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590E3687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114EC76A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1644F657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 </w:t>
            </w:r>
            <w:r w:rsidR="00752C92">
              <w:rPr>
                <w:rFonts w:ascii="Tahoma" w:hAnsi="Tahoma" w:cs="Tahoma"/>
                <w:b w:val="0"/>
                <w:sz w:val="20"/>
              </w:rPr>
              <w:t>Morávce</w:t>
            </w:r>
            <w:r w:rsidR="00A900B5">
              <w:rPr>
                <w:rFonts w:ascii="Tahoma" w:hAnsi="Tahoma" w:cs="Tahoma"/>
                <w:b w:val="0"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sz w:val="20"/>
              </w:rPr>
              <w:t>dne:</w:t>
            </w:r>
          </w:p>
          <w:p w14:paraId="6EAB305C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0EF858C9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00F3CA77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23AAE457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6E069E6B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0C48436F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6872D415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183F2B42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4A6B3F98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0F73820A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D50689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70CA249A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15EB126C" w14:textId="77777777" w:rsidR="00685056" w:rsidRPr="00685056" w:rsidRDefault="00752C92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Mgr. Gabriela Daňková</w:t>
            </w:r>
          </w:p>
          <w:p w14:paraId="762E710E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</w:t>
            </w:r>
            <w:r>
              <w:rPr>
                <w:rFonts w:ascii="Tahoma" w:hAnsi="Tahoma" w:cs="Tahoma"/>
                <w:b w:val="0"/>
                <w:bCs/>
                <w:sz w:val="20"/>
              </w:rPr>
              <w:t>k</w:t>
            </w:r>
            <w:r w:rsidRPr="00685056">
              <w:rPr>
                <w:rFonts w:ascii="Tahoma" w:hAnsi="Tahoma" w:cs="Tahoma"/>
                <w:b w:val="0"/>
                <w:bCs/>
                <w:sz w:val="20"/>
              </w:rPr>
              <w:t>a</w:t>
            </w:r>
          </w:p>
          <w:p w14:paraId="6EB40C4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1DF5A580" w14:textId="77777777" w:rsidR="00837871" w:rsidRPr="00837871" w:rsidRDefault="00837871" w:rsidP="00837871">
      <w:pPr>
        <w:rPr>
          <w:rFonts w:ascii="Tahoma" w:hAnsi="Tahoma" w:cs="Tahoma"/>
          <w:b w:val="0"/>
          <w:bCs/>
          <w:iCs/>
          <w:sz w:val="20"/>
        </w:rPr>
      </w:pPr>
      <w:r w:rsidRPr="00837871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837871">
        <w:rPr>
          <w:rFonts w:ascii="Tahoma" w:hAnsi="Tahoma" w:cs="Tahoma"/>
          <w:b w:val="0"/>
          <w:bCs/>
          <w:sz w:val="20"/>
        </w:rPr>
        <w:tab/>
      </w:r>
    </w:p>
    <w:p w14:paraId="4B4FB6FD" w14:textId="36E58394" w:rsidR="005A7A74" w:rsidRPr="00685056" w:rsidRDefault="005A7A74" w:rsidP="00837871">
      <w:pPr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10"/>
      <w:headerReference w:type="first" r:id="rId11"/>
      <w:footerReference w:type="first" r:id="rId12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D775" w14:textId="77777777" w:rsidR="000526D0" w:rsidRDefault="000526D0">
      <w:r>
        <w:separator/>
      </w:r>
    </w:p>
  </w:endnote>
  <w:endnote w:type="continuationSeparator" w:id="0">
    <w:p w14:paraId="78BCE2D2" w14:textId="77777777" w:rsidR="000526D0" w:rsidRDefault="0005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DFD6" w14:textId="1F148E79" w:rsidR="004A5EDA" w:rsidRDefault="0083779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24F27FC" wp14:editId="12A6ABAC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41495426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0C6D8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F27FC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2980C6D8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13FF" w14:textId="12AD0E1B" w:rsidR="004A5EDA" w:rsidRDefault="0083779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BDCD7B" wp14:editId="2BFC8CA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688111985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DCB53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DCD7B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4DCB53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B8BD1" w14:textId="77777777" w:rsidR="000526D0" w:rsidRDefault="000526D0">
      <w:r>
        <w:separator/>
      </w:r>
    </w:p>
  </w:footnote>
  <w:footnote w:type="continuationSeparator" w:id="0">
    <w:p w14:paraId="4FB3EDA5" w14:textId="77777777" w:rsidR="000526D0" w:rsidRDefault="00052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A2EE" w14:textId="1398A095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837871">
      <w:rPr>
        <w:b w:val="0"/>
        <w:bCs/>
      </w:rPr>
      <w:t>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16FA6"/>
    <w:multiLevelType w:val="hybridMultilevel"/>
    <w:tmpl w:val="9ABCC2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1256985">
    <w:abstractNumId w:val="6"/>
  </w:num>
  <w:num w:numId="2" w16cid:durableId="904028124">
    <w:abstractNumId w:val="4"/>
  </w:num>
  <w:num w:numId="3" w16cid:durableId="1252198993">
    <w:abstractNumId w:val="8"/>
  </w:num>
  <w:num w:numId="4" w16cid:durableId="148133548">
    <w:abstractNumId w:val="17"/>
  </w:num>
  <w:num w:numId="5" w16cid:durableId="1123765001">
    <w:abstractNumId w:val="12"/>
  </w:num>
  <w:num w:numId="6" w16cid:durableId="1546676874">
    <w:abstractNumId w:val="11"/>
  </w:num>
  <w:num w:numId="7" w16cid:durableId="1903561274">
    <w:abstractNumId w:val="7"/>
  </w:num>
  <w:num w:numId="8" w16cid:durableId="360513984">
    <w:abstractNumId w:val="10"/>
  </w:num>
  <w:num w:numId="9" w16cid:durableId="1081297534">
    <w:abstractNumId w:val="5"/>
  </w:num>
  <w:num w:numId="10" w16cid:durableId="288779020">
    <w:abstractNumId w:val="18"/>
  </w:num>
  <w:num w:numId="11" w16cid:durableId="1897011378">
    <w:abstractNumId w:val="3"/>
  </w:num>
  <w:num w:numId="12" w16cid:durableId="380593419">
    <w:abstractNumId w:val="1"/>
  </w:num>
  <w:num w:numId="13" w16cid:durableId="365523104">
    <w:abstractNumId w:val="6"/>
  </w:num>
  <w:num w:numId="14" w16cid:durableId="1972594502">
    <w:abstractNumId w:val="0"/>
  </w:num>
  <w:num w:numId="15" w16cid:durableId="688919442">
    <w:abstractNumId w:val="2"/>
  </w:num>
  <w:num w:numId="16" w16cid:durableId="1826820661">
    <w:abstractNumId w:val="9"/>
  </w:num>
  <w:num w:numId="17" w16cid:durableId="764153061">
    <w:abstractNumId w:val="15"/>
  </w:num>
  <w:num w:numId="18" w16cid:durableId="1592740485">
    <w:abstractNumId w:val="13"/>
  </w:num>
  <w:num w:numId="19" w16cid:durableId="624000967">
    <w:abstractNumId w:val="16"/>
  </w:num>
  <w:num w:numId="20" w16cid:durableId="15275981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7D00"/>
    <w:rsid w:val="0001310E"/>
    <w:rsid w:val="000224CE"/>
    <w:rsid w:val="000332E7"/>
    <w:rsid w:val="00041DF2"/>
    <w:rsid w:val="0004280B"/>
    <w:rsid w:val="00045872"/>
    <w:rsid w:val="0005228E"/>
    <w:rsid w:val="000526D0"/>
    <w:rsid w:val="0005736A"/>
    <w:rsid w:val="00067C4D"/>
    <w:rsid w:val="000907B2"/>
    <w:rsid w:val="0009123E"/>
    <w:rsid w:val="00093B70"/>
    <w:rsid w:val="00093C22"/>
    <w:rsid w:val="000B52CE"/>
    <w:rsid w:val="000C6CA8"/>
    <w:rsid w:val="000D711F"/>
    <w:rsid w:val="000E048D"/>
    <w:rsid w:val="000E0822"/>
    <w:rsid w:val="000E42A1"/>
    <w:rsid w:val="000E67C1"/>
    <w:rsid w:val="000E6A97"/>
    <w:rsid w:val="000E7A10"/>
    <w:rsid w:val="000F00B6"/>
    <w:rsid w:val="00100A10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81A52"/>
    <w:rsid w:val="001821B4"/>
    <w:rsid w:val="00187AD3"/>
    <w:rsid w:val="001C062B"/>
    <w:rsid w:val="001C4953"/>
    <w:rsid w:val="001C75F0"/>
    <w:rsid w:val="001D4010"/>
    <w:rsid w:val="001D65D9"/>
    <w:rsid w:val="001D6BD8"/>
    <w:rsid w:val="001D7AEC"/>
    <w:rsid w:val="001E42EB"/>
    <w:rsid w:val="00204E03"/>
    <w:rsid w:val="002175DD"/>
    <w:rsid w:val="00217A92"/>
    <w:rsid w:val="00220E19"/>
    <w:rsid w:val="00223F71"/>
    <w:rsid w:val="002327E8"/>
    <w:rsid w:val="0024503E"/>
    <w:rsid w:val="0025314F"/>
    <w:rsid w:val="00264068"/>
    <w:rsid w:val="002736E2"/>
    <w:rsid w:val="00273FC0"/>
    <w:rsid w:val="00274BFD"/>
    <w:rsid w:val="00280EA8"/>
    <w:rsid w:val="002913FE"/>
    <w:rsid w:val="00294F0F"/>
    <w:rsid w:val="002B2BF9"/>
    <w:rsid w:val="002C3CDA"/>
    <w:rsid w:val="002D3560"/>
    <w:rsid w:val="002E3AD4"/>
    <w:rsid w:val="002F2128"/>
    <w:rsid w:val="002F24F8"/>
    <w:rsid w:val="00306F80"/>
    <w:rsid w:val="003110F4"/>
    <w:rsid w:val="00315D87"/>
    <w:rsid w:val="00333818"/>
    <w:rsid w:val="00341E2B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B4391"/>
    <w:rsid w:val="003C1260"/>
    <w:rsid w:val="003C3015"/>
    <w:rsid w:val="003C7E4D"/>
    <w:rsid w:val="003D1C82"/>
    <w:rsid w:val="003E0878"/>
    <w:rsid w:val="003E39D0"/>
    <w:rsid w:val="003F3CC8"/>
    <w:rsid w:val="00400699"/>
    <w:rsid w:val="00401B23"/>
    <w:rsid w:val="00417F85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EDA"/>
    <w:rsid w:val="004B15F7"/>
    <w:rsid w:val="004D6924"/>
    <w:rsid w:val="004F32B4"/>
    <w:rsid w:val="004F3301"/>
    <w:rsid w:val="004F4F45"/>
    <w:rsid w:val="00501690"/>
    <w:rsid w:val="00502361"/>
    <w:rsid w:val="00511BEA"/>
    <w:rsid w:val="00513C7D"/>
    <w:rsid w:val="005323C7"/>
    <w:rsid w:val="005327B8"/>
    <w:rsid w:val="00543518"/>
    <w:rsid w:val="00545A1A"/>
    <w:rsid w:val="005464E5"/>
    <w:rsid w:val="00550EF8"/>
    <w:rsid w:val="00561223"/>
    <w:rsid w:val="00566FD8"/>
    <w:rsid w:val="00570591"/>
    <w:rsid w:val="005739C7"/>
    <w:rsid w:val="00580A0B"/>
    <w:rsid w:val="005A7A74"/>
    <w:rsid w:val="005C7764"/>
    <w:rsid w:val="005D28C2"/>
    <w:rsid w:val="005E2F13"/>
    <w:rsid w:val="006038A8"/>
    <w:rsid w:val="00610B71"/>
    <w:rsid w:val="00665BEB"/>
    <w:rsid w:val="00674F69"/>
    <w:rsid w:val="0067542B"/>
    <w:rsid w:val="00680D6C"/>
    <w:rsid w:val="006811CE"/>
    <w:rsid w:val="00685056"/>
    <w:rsid w:val="0068642F"/>
    <w:rsid w:val="006867E6"/>
    <w:rsid w:val="00690115"/>
    <w:rsid w:val="00692D47"/>
    <w:rsid w:val="00697EEB"/>
    <w:rsid w:val="006A56C6"/>
    <w:rsid w:val="006F5871"/>
    <w:rsid w:val="00707374"/>
    <w:rsid w:val="00713459"/>
    <w:rsid w:val="00722CAE"/>
    <w:rsid w:val="007269FD"/>
    <w:rsid w:val="00731ADC"/>
    <w:rsid w:val="00744ADB"/>
    <w:rsid w:val="00746583"/>
    <w:rsid w:val="00750AB1"/>
    <w:rsid w:val="00752C92"/>
    <w:rsid w:val="00756419"/>
    <w:rsid w:val="00756A35"/>
    <w:rsid w:val="0076111A"/>
    <w:rsid w:val="00762986"/>
    <w:rsid w:val="0076454C"/>
    <w:rsid w:val="00764A7C"/>
    <w:rsid w:val="00772711"/>
    <w:rsid w:val="00777532"/>
    <w:rsid w:val="00784517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37794"/>
    <w:rsid w:val="00837871"/>
    <w:rsid w:val="008405A8"/>
    <w:rsid w:val="00843EBC"/>
    <w:rsid w:val="00843FE4"/>
    <w:rsid w:val="008510FE"/>
    <w:rsid w:val="008548BE"/>
    <w:rsid w:val="00855E45"/>
    <w:rsid w:val="00857494"/>
    <w:rsid w:val="00870D07"/>
    <w:rsid w:val="00870D69"/>
    <w:rsid w:val="00875EE0"/>
    <w:rsid w:val="00876381"/>
    <w:rsid w:val="00883974"/>
    <w:rsid w:val="008A3719"/>
    <w:rsid w:val="008B1B5E"/>
    <w:rsid w:val="008C0FAF"/>
    <w:rsid w:val="008C7647"/>
    <w:rsid w:val="008E5237"/>
    <w:rsid w:val="009016AA"/>
    <w:rsid w:val="00912E86"/>
    <w:rsid w:val="00913237"/>
    <w:rsid w:val="009212ED"/>
    <w:rsid w:val="00924EBD"/>
    <w:rsid w:val="009338B9"/>
    <w:rsid w:val="00943D23"/>
    <w:rsid w:val="009478D6"/>
    <w:rsid w:val="009577C8"/>
    <w:rsid w:val="00963B5F"/>
    <w:rsid w:val="00963E07"/>
    <w:rsid w:val="00964968"/>
    <w:rsid w:val="009738E1"/>
    <w:rsid w:val="00975C01"/>
    <w:rsid w:val="00984454"/>
    <w:rsid w:val="00991BCE"/>
    <w:rsid w:val="00992864"/>
    <w:rsid w:val="009A7A8F"/>
    <w:rsid w:val="009B6DB3"/>
    <w:rsid w:val="009B6F18"/>
    <w:rsid w:val="009C5C81"/>
    <w:rsid w:val="009C7D71"/>
    <w:rsid w:val="009D4087"/>
    <w:rsid w:val="009D5EA3"/>
    <w:rsid w:val="00A03450"/>
    <w:rsid w:val="00A11BD4"/>
    <w:rsid w:val="00A341F6"/>
    <w:rsid w:val="00A35988"/>
    <w:rsid w:val="00A37714"/>
    <w:rsid w:val="00A412FC"/>
    <w:rsid w:val="00A4352A"/>
    <w:rsid w:val="00A457F5"/>
    <w:rsid w:val="00A53F35"/>
    <w:rsid w:val="00A55F05"/>
    <w:rsid w:val="00A60E41"/>
    <w:rsid w:val="00A615D0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F44C7"/>
    <w:rsid w:val="00AF67A5"/>
    <w:rsid w:val="00B02FF4"/>
    <w:rsid w:val="00B07B5E"/>
    <w:rsid w:val="00B10DC5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6821"/>
    <w:rsid w:val="00BA5564"/>
    <w:rsid w:val="00BA7C72"/>
    <w:rsid w:val="00BB3288"/>
    <w:rsid w:val="00BB4A9B"/>
    <w:rsid w:val="00BB7237"/>
    <w:rsid w:val="00BD5314"/>
    <w:rsid w:val="00BF0044"/>
    <w:rsid w:val="00BF1C51"/>
    <w:rsid w:val="00BF467D"/>
    <w:rsid w:val="00C00331"/>
    <w:rsid w:val="00C23A08"/>
    <w:rsid w:val="00C305DF"/>
    <w:rsid w:val="00C31FD2"/>
    <w:rsid w:val="00C43A93"/>
    <w:rsid w:val="00C455EF"/>
    <w:rsid w:val="00C609DD"/>
    <w:rsid w:val="00C6427A"/>
    <w:rsid w:val="00C64451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0AF8"/>
    <w:rsid w:val="00CC36A3"/>
    <w:rsid w:val="00CD202A"/>
    <w:rsid w:val="00CD3A06"/>
    <w:rsid w:val="00CF3037"/>
    <w:rsid w:val="00CF6EB6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649FA"/>
    <w:rsid w:val="00D81210"/>
    <w:rsid w:val="00D852FB"/>
    <w:rsid w:val="00D8660B"/>
    <w:rsid w:val="00D93FE7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206D3"/>
    <w:rsid w:val="00E258DC"/>
    <w:rsid w:val="00E401FB"/>
    <w:rsid w:val="00E47C36"/>
    <w:rsid w:val="00E5436D"/>
    <w:rsid w:val="00E6057C"/>
    <w:rsid w:val="00E60704"/>
    <w:rsid w:val="00E674AF"/>
    <w:rsid w:val="00E77098"/>
    <w:rsid w:val="00E91752"/>
    <w:rsid w:val="00EA21B1"/>
    <w:rsid w:val="00EA3DA7"/>
    <w:rsid w:val="00EA4380"/>
    <w:rsid w:val="00EC698B"/>
    <w:rsid w:val="00ED276B"/>
    <w:rsid w:val="00ED3891"/>
    <w:rsid w:val="00EE05EF"/>
    <w:rsid w:val="00EE5B73"/>
    <w:rsid w:val="00F003B2"/>
    <w:rsid w:val="00F06A3B"/>
    <w:rsid w:val="00F14F24"/>
    <w:rsid w:val="00F264D3"/>
    <w:rsid w:val="00F26A3C"/>
    <w:rsid w:val="00F27F95"/>
    <w:rsid w:val="00F509FF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5A57D"/>
  <w15:chartTrackingRefBased/>
  <w15:docId w15:val="{6E4D9F93-912E-4D3A-A1C2-0B7CBBE6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s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3814</Characters>
  <Application>Microsoft Office Word</Application>
  <DocSecurity>0</DocSecurity>
  <Lines>97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4411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2026-02-11T12:49:00Z</dcterms:created>
  <dcterms:modified xsi:type="dcterms:W3CDTF">2026-02-11T12:49:00Z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