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526E" w14:textId="2B2DCA45" w:rsidR="009A5109" w:rsidRDefault="009A5109" w:rsidP="009A5109">
      <w:pPr>
        <w:pStyle w:val="Nzev"/>
        <w:spacing w:after="0"/>
        <w:jc w:val="left"/>
        <w:rPr>
          <w:rFonts w:ascii="Tahoma" w:hAnsi="Tahoma" w:cs="Tahoma"/>
          <w:sz w:val="22"/>
          <w:szCs w:val="22"/>
        </w:rPr>
      </w:pPr>
      <w:r w:rsidRPr="0055302D">
        <w:rPr>
          <w:rFonts w:ascii="Tahoma" w:hAnsi="Tahoma" w:cs="Tahoma"/>
          <w:sz w:val="20"/>
        </w:rPr>
        <w:t xml:space="preserve">Příloha č. </w:t>
      </w:r>
      <w:r>
        <w:rPr>
          <w:rFonts w:ascii="Tahoma" w:hAnsi="Tahoma" w:cs="Tahoma"/>
          <w:sz w:val="20"/>
        </w:rPr>
        <w:t>4</w:t>
      </w:r>
    </w:p>
    <w:p w14:paraId="7B8904D4" w14:textId="77777777" w:rsidR="009A5109" w:rsidRDefault="009A5109" w:rsidP="00AC3E24">
      <w:pPr>
        <w:pStyle w:val="Nzev"/>
        <w:spacing w:after="0"/>
        <w:rPr>
          <w:rFonts w:ascii="Tahoma" w:hAnsi="Tahoma" w:cs="Tahoma"/>
          <w:sz w:val="22"/>
          <w:szCs w:val="22"/>
        </w:rPr>
      </w:pPr>
    </w:p>
    <w:p w14:paraId="5521C6B1" w14:textId="5F592FBB" w:rsidR="0070795C" w:rsidRPr="009B4F6E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9B4F6E">
        <w:rPr>
          <w:rFonts w:ascii="Tahoma" w:hAnsi="Tahoma" w:cs="Tahoma"/>
          <w:sz w:val="22"/>
          <w:szCs w:val="22"/>
        </w:rPr>
        <w:t>SMLOUVA</w:t>
      </w:r>
      <w:r w:rsidR="00AC3E24" w:rsidRPr="009B4F6E">
        <w:rPr>
          <w:rFonts w:ascii="Tahoma" w:hAnsi="Tahoma" w:cs="Tahoma"/>
          <w:sz w:val="22"/>
          <w:szCs w:val="22"/>
        </w:rPr>
        <w:br/>
      </w:r>
      <w:r w:rsidR="0070795C" w:rsidRPr="009B4F6E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0BD045FA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Smluvní strany</w:t>
      </w:r>
    </w:p>
    <w:p w14:paraId="5019487C" w14:textId="77777777" w:rsidR="0070795C" w:rsidRPr="009B4F6E" w:rsidRDefault="0070795C" w:rsidP="00AC3E24">
      <w:pPr>
        <w:pStyle w:val="Nadpis1"/>
        <w:numPr>
          <w:ilvl w:val="0"/>
          <w:numId w:val="13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Moravskoslezský kraj</w:t>
      </w:r>
    </w:p>
    <w:p w14:paraId="74FE8D84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Pr="009B4F6E">
        <w:rPr>
          <w:rFonts w:ascii="Tahoma" w:hAnsi="Tahoma" w:cs="Tahoma"/>
          <w:sz w:val="20"/>
          <w:szCs w:val="20"/>
        </w:rPr>
        <w:tab/>
      </w:r>
      <w:r w:rsidR="0070795C" w:rsidRPr="009B4F6E">
        <w:rPr>
          <w:rFonts w:ascii="Tahoma" w:hAnsi="Tahoma" w:cs="Tahoma"/>
          <w:sz w:val="20"/>
          <w:szCs w:val="20"/>
        </w:rPr>
        <w:t xml:space="preserve">28. října </w:t>
      </w:r>
      <w:r w:rsidR="001C5782">
        <w:rPr>
          <w:rFonts w:ascii="Tahoma" w:hAnsi="Tahoma" w:cs="Tahoma"/>
          <w:sz w:val="20"/>
          <w:szCs w:val="20"/>
        </w:rPr>
        <w:t>2771/</w:t>
      </w:r>
      <w:r w:rsidR="0070795C" w:rsidRPr="009B4F6E">
        <w:rPr>
          <w:rFonts w:ascii="Tahoma" w:hAnsi="Tahoma" w:cs="Tahoma"/>
          <w:sz w:val="20"/>
          <w:szCs w:val="20"/>
        </w:rPr>
        <w:t xml:space="preserve">117, 702 </w:t>
      </w:r>
      <w:r w:rsidR="001C5782">
        <w:rPr>
          <w:rFonts w:ascii="Tahoma" w:hAnsi="Tahoma" w:cs="Tahoma"/>
          <w:sz w:val="20"/>
          <w:szCs w:val="20"/>
        </w:rPr>
        <w:t>00</w:t>
      </w:r>
      <w:r w:rsidR="0070795C" w:rsidRPr="009B4F6E">
        <w:rPr>
          <w:rFonts w:ascii="Tahoma" w:hAnsi="Tahoma" w:cs="Tahoma"/>
          <w:sz w:val="20"/>
          <w:szCs w:val="20"/>
        </w:rPr>
        <w:t xml:space="preserve"> Ostrava</w:t>
      </w:r>
    </w:p>
    <w:p w14:paraId="6488044D" w14:textId="77777777" w:rsidR="00525965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zastoupen:</w:t>
      </w:r>
      <w:r w:rsidRPr="009B4F6E">
        <w:rPr>
          <w:rFonts w:ascii="Tahoma" w:hAnsi="Tahoma" w:cs="Tahoma"/>
          <w:sz w:val="20"/>
          <w:szCs w:val="20"/>
        </w:rPr>
        <w:tab/>
      </w:r>
      <w:r w:rsidR="00EF7B98">
        <w:rPr>
          <w:rFonts w:ascii="Tahoma" w:hAnsi="Tahoma" w:cs="Tahoma"/>
          <w:sz w:val="20"/>
        </w:rPr>
        <w:t>Mgr. Stanislavem Kopeckým, náměstkem hejtmana kraje</w:t>
      </w:r>
    </w:p>
    <w:p w14:paraId="5119E7D8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</w:t>
      </w:r>
      <w:r w:rsidR="00AC3E24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>:</w:t>
      </w:r>
      <w:r w:rsidRPr="009B4F6E">
        <w:rPr>
          <w:rFonts w:ascii="Tahoma" w:hAnsi="Tahoma" w:cs="Tahoma"/>
          <w:sz w:val="20"/>
          <w:szCs w:val="20"/>
        </w:rPr>
        <w:tab/>
        <w:t>70890692</w:t>
      </w:r>
    </w:p>
    <w:p w14:paraId="69E03C8E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DIČ:</w:t>
      </w:r>
      <w:r w:rsidRPr="009B4F6E">
        <w:rPr>
          <w:rFonts w:ascii="Tahoma" w:hAnsi="Tahoma" w:cs="Tahoma"/>
          <w:sz w:val="20"/>
          <w:szCs w:val="20"/>
        </w:rPr>
        <w:tab/>
      </w:r>
      <w:r w:rsidR="00AC3E24" w:rsidRPr="009B4F6E">
        <w:rPr>
          <w:rFonts w:ascii="Tahoma" w:hAnsi="Tahoma" w:cs="Tahoma"/>
          <w:sz w:val="20"/>
          <w:szCs w:val="20"/>
        </w:rPr>
        <w:t>CZ70890692</w:t>
      </w:r>
    </w:p>
    <w:p w14:paraId="5A8013C9" w14:textId="77777777" w:rsidR="00AC3E24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bankovní spojení:</w:t>
      </w:r>
      <w:r w:rsidRPr="009B4F6E">
        <w:rPr>
          <w:rFonts w:ascii="Tahoma" w:hAnsi="Tahoma" w:cs="Tahoma"/>
          <w:sz w:val="20"/>
          <w:szCs w:val="20"/>
        </w:rPr>
        <w:tab/>
      </w:r>
      <w:proofErr w:type="spellStart"/>
      <w:r w:rsidR="00136BF3">
        <w:rPr>
          <w:rFonts w:ascii="Tahoma" w:hAnsi="Tahoma" w:cs="Tahoma"/>
          <w:sz w:val="20"/>
          <w:szCs w:val="20"/>
        </w:rPr>
        <w:t>UniCredit</w:t>
      </w:r>
      <w:proofErr w:type="spellEnd"/>
      <w:r w:rsidR="00136BF3">
        <w:rPr>
          <w:rFonts w:ascii="Tahoma" w:hAnsi="Tahoma" w:cs="Tahoma"/>
          <w:sz w:val="20"/>
          <w:szCs w:val="20"/>
        </w:rPr>
        <w:t xml:space="preserve"> Bank Czech Republic and Slovakia, a. s.</w:t>
      </w:r>
    </w:p>
    <w:p w14:paraId="7E83FE0D" w14:textId="77777777" w:rsidR="0070795C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Pr="009B4F6E">
        <w:rPr>
          <w:rFonts w:ascii="Tahoma" w:hAnsi="Tahoma" w:cs="Tahoma"/>
          <w:sz w:val="20"/>
          <w:szCs w:val="20"/>
        </w:rPr>
        <w:tab/>
      </w:r>
      <w:r w:rsidR="00136BF3">
        <w:rPr>
          <w:rFonts w:ascii="Tahoma" w:hAnsi="Tahoma" w:cs="Tahoma"/>
          <w:sz w:val="20"/>
          <w:szCs w:val="20"/>
        </w:rPr>
        <w:t>2106597481/2700</w:t>
      </w:r>
    </w:p>
    <w:p w14:paraId="28B6387A" w14:textId="77777777" w:rsidR="0070795C" w:rsidRPr="009B4F6E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(dále jen „poskytovatel“)</w:t>
      </w:r>
    </w:p>
    <w:p w14:paraId="71A16E9E" w14:textId="77777777" w:rsidR="0070795C" w:rsidRPr="009B4F6E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a</w:t>
      </w:r>
    </w:p>
    <w:p w14:paraId="591D9C7B" w14:textId="77777777" w:rsidR="0070795C" w:rsidRPr="009B4F6E" w:rsidRDefault="0070795C" w:rsidP="00AC3E24">
      <w:pPr>
        <w:pStyle w:val="Nadpis1"/>
        <w:numPr>
          <w:ilvl w:val="0"/>
          <w:numId w:val="13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příjemce</w:t>
      </w:r>
    </w:p>
    <w:p w14:paraId="600908E7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Pr="009B4F6E">
        <w:rPr>
          <w:rFonts w:ascii="Tahoma" w:hAnsi="Tahoma" w:cs="Tahoma"/>
          <w:sz w:val="20"/>
          <w:szCs w:val="20"/>
        </w:rPr>
        <w:tab/>
      </w:r>
    </w:p>
    <w:p w14:paraId="55A7672D" w14:textId="77777777" w:rsidR="0070795C" w:rsidRPr="004861BC" w:rsidRDefault="0070795C" w:rsidP="00A10928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zastoupen:</w:t>
      </w:r>
      <w:r w:rsidRPr="009B4F6E">
        <w:rPr>
          <w:rFonts w:ascii="Tahoma" w:hAnsi="Tahoma" w:cs="Tahoma"/>
          <w:sz w:val="20"/>
          <w:szCs w:val="20"/>
        </w:rPr>
        <w:tab/>
      </w:r>
    </w:p>
    <w:p w14:paraId="122DFA59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4861BC">
        <w:rPr>
          <w:rFonts w:ascii="Tahoma" w:hAnsi="Tahoma" w:cs="Tahoma"/>
          <w:sz w:val="20"/>
          <w:szCs w:val="20"/>
        </w:rPr>
        <w:t>IČ</w:t>
      </w:r>
      <w:r w:rsidR="00AC3E24" w:rsidRPr="004861BC">
        <w:rPr>
          <w:rFonts w:ascii="Tahoma" w:hAnsi="Tahoma" w:cs="Tahoma"/>
          <w:sz w:val="20"/>
          <w:szCs w:val="20"/>
        </w:rPr>
        <w:t>O</w:t>
      </w:r>
      <w:r w:rsidRPr="004861BC">
        <w:rPr>
          <w:rFonts w:ascii="Tahoma" w:hAnsi="Tahoma" w:cs="Tahoma"/>
          <w:sz w:val="20"/>
          <w:szCs w:val="20"/>
        </w:rPr>
        <w:t>:</w:t>
      </w:r>
      <w:r w:rsidR="00CA4EF4" w:rsidRPr="004861BC">
        <w:rPr>
          <w:rFonts w:ascii="Tahoma" w:hAnsi="Tahoma" w:cs="Tahoma"/>
          <w:sz w:val="20"/>
          <w:szCs w:val="20"/>
        </w:rPr>
        <w:tab/>
      </w:r>
    </w:p>
    <w:p w14:paraId="08E9E960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DIČ:</w:t>
      </w:r>
      <w:r w:rsidR="00CA4EF4" w:rsidRPr="009B4F6E">
        <w:rPr>
          <w:rFonts w:ascii="Tahoma" w:hAnsi="Tahoma" w:cs="Tahoma"/>
          <w:sz w:val="20"/>
          <w:szCs w:val="20"/>
        </w:rPr>
        <w:tab/>
      </w:r>
      <w:r w:rsidR="00BA1F18" w:rsidRPr="009B4F6E">
        <w:rPr>
          <w:rFonts w:ascii="Tahoma" w:hAnsi="Tahoma" w:cs="Tahoma"/>
          <w:i/>
          <w:iCs/>
          <w:color w:val="3366FF"/>
          <w:sz w:val="20"/>
          <w:szCs w:val="20"/>
        </w:rPr>
        <w:t>(má-li)</w:t>
      </w:r>
    </w:p>
    <w:p w14:paraId="10AAAE77" w14:textId="77777777" w:rsidR="0070795C" w:rsidRPr="009B4F6E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bankovní spojení:</w:t>
      </w:r>
      <w:r w:rsidR="00AC3E24" w:rsidRPr="009B4F6E">
        <w:rPr>
          <w:rFonts w:ascii="Tahoma" w:hAnsi="Tahoma" w:cs="Tahoma"/>
          <w:sz w:val="20"/>
          <w:szCs w:val="20"/>
        </w:rPr>
        <w:tab/>
      </w:r>
    </w:p>
    <w:p w14:paraId="7EF3D39C" w14:textId="77777777" w:rsidR="00AC3E24" w:rsidRPr="009B4F6E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číslo účtu:</w:t>
      </w:r>
      <w:r w:rsidRPr="009B4F6E">
        <w:rPr>
          <w:rFonts w:ascii="Tahoma" w:hAnsi="Tahoma" w:cs="Tahoma"/>
          <w:sz w:val="20"/>
          <w:szCs w:val="20"/>
        </w:rPr>
        <w:tab/>
      </w:r>
    </w:p>
    <w:p w14:paraId="6B09F357" w14:textId="77777777" w:rsidR="0070795C" w:rsidRPr="009B4F6E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(dále jen „příjemce“)</w:t>
      </w:r>
    </w:p>
    <w:p w14:paraId="77C9518E" w14:textId="77777777" w:rsidR="0070795C" w:rsidRPr="009B4F6E" w:rsidRDefault="0070795C" w:rsidP="0050234C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014AA5A8" w14:textId="77777777" w:rsidR="00D25909" w:rsidRPr="009B4F6E" w:rsidRDefault="00D25909" w:rsidP="00296483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7C1D541" w14:textId="77777777" w:rsidR="0070795C" w:rsidRPr="009B4F6E" w:rsidRDefault="0070795C" w:rsidP="00296483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21EF36F" w14:textId="525E7065" w:rsidR="0070795C" w:rsidRPr="0082407A" w:rsidRDefault="0070795C" w:rsidP="009044F9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2407A">
        <w:rPr>
          <w:rFonts w:ascii="Tahoma" w:hAnsi="Tahoma" w:cs="Tahoma"/>
          <w:b w:val="0"/>
          <w:bCs w:val="0"/>
          <w:sz w:val="20"/>
          <w:szCs w:val="20"/>
        </w:rPr>
        <w:t>Smluvní strany prohlašují, že pro právní vztah založený touto smlouvou jsou stejně jako ustanovení této smlouvy právně závazná ustanovení obsažená ve vyhlášeném dotačním prog</w:t>
      </w:r>
      <w:r w:rsidR="00AC3E24" w:rsidRPr="0082407A">
        <w:rPr>
          <w:rFonts w:ascii="Tahoma" w:hAnsi="Tahoma" w:cs="Tahoma"/>
          <w:b w:val="0"/>
          <w:bCs w:val="0"/>
          <w:sz w:val="20"/>
          <w:szCs w:val="20"/>
        </w:rPr>
        <w:t xml:space="preserve">ramu </w:t>
      </w:r>
      <w:r w:rsidR="00136BF3" w:rsidRPr="0082407A">
        <w:rPr>
          <w:rFonts w:ascii="Tahoma" w:hAnsi="Tahoma" w:cs="Tahoma"/>
          <w:b w:val="0"/>
          <w:bCs w:val="0"/>
          <w:sz w:val="20"/>
          <w:szCs w:val="20"/>
        </w:rPr>
        <w:t>„</w:t>
      </w:r>
      <w:r w:rsidR="00296483" w:rsidRPr="0082407A">
        <w:rPr>
          <w:rFonts w:ascii="Tahoma" w:hAnsi="Tahoma" w:cs="Tahoma"/>
          <w:sz w:val="20"/>
          <w:szCs w:val="20"/>
        </w:rPr>
        <w:t>Program podpory činností v oblasti prorodinných aktivit, neformální péče, prevence</w:t>
      </w:r>
      <w:r w:rsidR="00AC5E57" w:rsidRPr="0082407A">
        <w:rPr>
          <w:rFonts w:ascii="Tahoma" w:hAnsi="Tahoma" w:cs="Tahoma"/>
          <w:sz w:val="20"/>
          <w:szCs w:val="20"/>
        </w:rPr>
        <w:t>, dobrovolnictví</w:t>
      </w:r>
      <w:r w:rsidR="00296483" w:rsidRPr="0082407A">
        <w:rPr>
          <w:rFonts w:ascii="Tahoma" w:hAnsi="Tahoma" w:cs="Tahoma"/>
          <w:sz w:val="20"/>
          <w:szCs w:val="20"/>
        </w:rPr>
        <w:t xml:space="preserve"> a navazujících činností v sociálních službách na rok 202</w:t>
      </w:r>
      <w:r w:rsidR="00EF7B98" w:rsidRPr="0082407A">
        <w:rPr>
          <w:rFonts w:ascii="Tahoma" w:hAnsi="Tahoma" w:cs="Tahoma"/>
          <w:sz w:val="20"/>
          <w:szCs w:val="20"/>
        </w:rPr>
        <w:t>6</w:t>
      </w:r>
      <w:r w:rsidR="00136BF3" w:rsidRPr="0082407A">
        <w:rPr>
          <w:rFonts w:ascii="Tahoma" w:hAnsi="Tahoma" w:cs="Tahoma"/>
          <w:b w:val="0"/>
          <w:bCs w:val="0"/>
          <w:sz w:val="20"/>
          <w:szCs w:val="20"/>
        </w:rPr>
        <w:t xml:space="preserve">“ </w:t>
      </w:r>
      <w:r w:rsidRPr="0082407A">
        <w:rPr>
          <w:rFonts w:ascii="Tahoma" w:hAnsi="Tahoma" w:cs="Tahoma"/>
          <w:b w:val="0"/>
          <w:bCs w:val="0"/>
          <w:sz w:val="20"/>
          <w:szCs w:val="20"/>
        </w:rPr>
        <w:t>(dále jen „Dotační program“), o</w:t>
      </w:r>
      <w:r w:rsidR="0061042A" w:rsidRPr="008240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2407A">
        <w:rPr>
          <w:rFonts w:ascii="Tahoma" w:hAnsi="Tahoma" w:cs="Tahoma"/>
          <w:b w:val="0"/>
          <w:bCs w:val="0"/>
          <w:sz w:val="20"/>
          <w:szCs w:val="20"/>
        </w:rPr>
        <w:t>jehož vyhlášení rozhodla rada kraje svým usnesením č.</w:t>
      </w:r>
      <w:r w:rsidR="001018CB">
        <w:rPr>
          <w:rFonts w:ascii="Tahoma" w:hAnsi="Tahoma" w:cs="Tahoma"/>
          <w:b w:val="0"/>
          <w:bCs w:val="0"/>
          <w:sz w:val="20"/>
          <w:szCs w:val="20"/>
        </w:rPr>
        <w:t xml:space="preserve"> 28/1736 </w:t>
      </w:r>
      <w:r w:rsidRPr="0082407A">
        <w:rPr>
          <w:rFonts w:ascii="Tahoma" w:hAnsi="Tahoma" w:cs="Tahoma"/>
          <w:b w:val="0"/>
          <w:bCs w:val="0"/>
          <w:sz w:val="20"/>
          <w:szCs w:val="20"/>
        </w:rPr>
        <w:t>ze</w:t>
      </w:r>
      <w:r w:rsidR="00B54FFE" w:rsidRPr="008240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82407A">
        <w:rPr>
          <w:rFonts w:ascii="Tahoma" w:hAnsi="Tahoma" w:cs="Tahoma"/>
          <w:b w:val="0"/>
          <w:bCs w:val="0"/>
          <w:sz w:val="20"/>
          <w:szCs w:val="20"/>
        </w:rPr>
        <w:t>dne</w:t>
      </w:r>
      <w:r w:rsidR="008B5D3C" w:rsidRPr="0082407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EF7B98" w:rsidRPr="0082407A">
        <w:rPr>
          <w:rFonts w:ascii="Tahoma" w:hAnsi="Tahoma" w:cs="Tahoma"/>
          <w:b w:val="0"/>
          <w:bCs w:val="0"/>
          <w:sz w:val="20"/>
          <w:szCs w:val="20"/>
        </w:rPr>
        <w:t>13</w:t>
      </w:r>
      <w:r w:rsidR="008B5D3C" w:rsidRPr="0082407A">
        <w:rPr>
          <w:rFonts w:ascii="Tahoma" w:hAnsi="Tahoma" w:cs="Tahoma"/>
          <w:b w:val="0"/>
          <w:bCs w:val="0"/>
          <w:sz w:val="20"/>
          <w:szCs w:val="20"/>
        </w:rPr>
        <w:t>.</w:t>
      </w:r>
      <w:r w:rsidR="001F414F" w:rsidRPr="0082407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377958" w:rsidRPr="0082407A">
        <w:rPr>
          <w:rFonts w:ascii="Tahoma" w:hAnsi="Tahoma" w:cs="Tahoma"/>
          <w:b w:val="0"/>
          <w:bCs w:val="0"/>
          <w:sz w:val="20"/>
          <w:szCs w:val="20"/>
        </w:rPr>
        <w:t>10</w:t>
      </w:r>
      <w:r w:rsidR="008B5D3C" w:rsidRPr="0082407A">
        <w:rPr>
          <w:rFonts w:ascii="Tahoma" w:hAnsi="Tahoma" w:cs="Tahoma"/>
          <w:b w:val="0"/>
          <w:bCs w:val="0"/>
          <w:sz w:val="20"/>
          <w:szCs w:val="20"/>
        </w:rPr>
        <w:t>.</w:t>
      </w:r>
      <w:r w:rsidR="00EF7B98" w:rsidRPr="0082407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B5D3C" w:rsidRPr="0082407A">
        <w:rPr>
          <w:rFonts w:ascii="Tahoma" w:hAnsi="Tahoma" w:cs="Tahoma"/>
          <w:b w:val="0"/>
          <w:bCs w:val="0"/>
          <w:sz w:val="20"/>
          <w:szCs w:val="20"/>
        </w:rPr>
        <w:t>20</w:t>
      </w:r>
      <w:r w:rsidR="0061042A" w:rsidRPr="0082407A">
        <w:rPr>
          <w:rFonts w:ascii="Tahoma" w:hAnsi="Tahoma" w:cs="Tahoma"/>
          <w:b w:val="0"/>
          <w:bCs w:val="0"/>
          <w:sz w:val="20"/>
          <w:szCs w:val="20"/>
        </w:rPr>
        <w:t>2</w:t>
      </w:r>
      <w:r w:rsidR="00EF7B98" w:rsidRPr="0082407A">
        <w:rPr>
          <w:rFonts w:ascii="Tahoma" w:hAnsi="Tahoma" w:cs="Tahoma"/>
          <w:b w:val="0"/>
          <w:bCs w:val="0"/>
          <w:sz w:val="20"/>
          <w:szCs w:val="20"/>
        </w:rPr>
        <w:t>5</w:t>
      </w:r>
      <w:r w:rsidR="008B5D3C" w:rsidRPr="0082407A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86DBFFC" w14:textId="77777777" w:rsidR="0070795C" w:rsidRPr="001F414F" w:rsidRDefault="0070795C" w:rsidP="00AC3E24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F414F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1F414F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1F414F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1F414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F414F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1F414F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1F414F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756AC976" w14:textId="77777777" w:rsidR="00D96345" w:rsidRPr="00DA04BE" w:rsidRDefault="00D96345" w:rsidP="00DA04BE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43E40">
        <w:rPr>
          <w:rFonts w:ascii="Tahoma" w:hAnsi="Tahoma" w:cs="Tahoma"/>
          <w:b w:val="0"/>
          <w:bCs w:val="0"/>
          <w:sz w:val="20"/>
          <w:szCs w:val="20"/>
        </w:rPr>
        <w:t>Příjemce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prohlašuje, že není osobou, vůči které je zakázána přímá či nepřímá finanční podpora ve smyslu čl. </w:t>
      </w:r>
      <w:r w:rsidRPr="005A401D">
        <w:rPr>
          <w:rFonts w:ascii="Tahoma" w:hAnsi="Tahoma" w:cs="Tahoma"/>
          <w:b w:val="0"/>
          <w:bCs w:val="0"/>
          <w:sz w:val="20"/>
          <w:szCs w:val="20"/>
        </w:rPr>
        <w:t>5l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nařízení Rady (EU) č. 833/2014 ze dne 31. července 2014 o omezujících opatřeních vzhledem k činnostem Ruska destabilizujícím situaci na Ukrajině (publikováno v Úředním věstníku Evropské unie dne 31.</w:t>
      </w:r>
      <w:r w:rsidR="00FB683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7.</w:t>
      </w:r>
      <w:r w:rsidR="00FB683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2014, částka L 229), ve znění Nařízení Rady (EU) 2022/576 ze dne 8.</w:t>
      </w:r>
      <w:r w:rsidR="00675884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dubna 2022 (publikováno v Úředním věstníku Evropské unie dne 8.</w:t>
      </w:r>
      <w:r w:rsidR="00FB683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4.</w:t>
      </w:r>
      <w:r w:rsidR="00FB6836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2022 pod č. L 111), tj.</w:t>
      </w:r>
      <w:r w:rsidR="001F414F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není právnickou osobou, subjektem nebo orgánem usazeným v Rusku, který je z více než 50 % ve veřejném vlastnictví či pod veřejnou kontrolou. Příjemce bere na vědomí, že pokud je uvedené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lastRenderedPageBreak/>
        <w:t>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EF7B98" w:rsidRPr="007A2BBA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>(uveďte v případě, že příjemcem je právnická osoba)</w:t>
      </w:r>
    </w:p>
    <w:p w14:paraId="1CBFA66F" w14:textId="77777777" w:rsidR="00A04DFB" w:rsidRPr="00B7718B" w:rsidRDefault="00A04DFB" w:rsidP="00A04DFB">
      <w:pPr>
        <w:pStyle w:val="Zkladntext"/>
        <w:numPr>
          <w:ilvl w:val="0"/>
          <w:numId w:val="8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7F60BFD2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Předmět smlouvy</w:t>
      </w:r>
    </w:p>
    <w:p w14:paraId="3DABD0C7" w14:textId="77777777" w:rsidR="0070795C" w:rsidRPr="009B4F6E" w:rsidRDefault="0070795C" w:rsidP="00AC3E24">
      <w:pPr>
        <w:pStyle w:val="Zkladntext"/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37534F1" w14:textId="77777777" w:rsidR="0070795C" w:rsidRPr="009B4F6E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CC13EA">
        <w:rPr>
          <w:rFonts w:ascii="Tahoma" w:hAnsi="Tahoma" w:cs="Tahoma"/>
          <w:b/>
          <w:bCs/>
          <w:sz w:val="20"/>
          <w:szCs w:val="20"/>
        </w:rPr>
        <w:t>IV.</w:t>
      </w:r>
      <w:r w:rsidRPr="00CC13EA">
        <w:rPr>
          <w:rFonts w:ascii="Tahoma" w:hAnsi="Tahoma" w:cs="Tahoma"/>
          <w:b/>
          <w:bCs/>
          <w:sz w:val="20"/>
          <w:szCs w:val="20"/>
        </w:rPr>
        <w:br/>
      </w:r>
      <w:r w:rsidR="00C95D31" w:rsidRPr="00CC13E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427CC270" w14:textId="77777777" w:rsidR="0070795C" w:rsidRPr="009B4F6E" w:rsidRDefault="0070795C" w:rsidP="00AC3E24">
      <w:pPr>
        <w:pStyle w:val="Zkladntext"/>
        <w:numPr>
          <w:ilvl w:val="0"/>
          <w:numId w:val="1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="00136BF3" w:rsidRPr="00D96345">
        <w:rPr>
          <w:rFonts w:ascii="Tahoma" w:hAnsi="Tahoma" w:cs="Tahoma"/>
          <w:iCs/>
          <w:sz w:val="20"/>
          <w:szCs w:val="20"/>
        </w:rPr>
        <w:t>ne</w:t>
      </w:r>
      <w:r w:rsidRPr="00D96345">
        <w:rPr>
          <w:rFonts w:ascii="Tahoma" w:hAnsi="Tahoma" w:cs="Tahoma"/>
          <w:iCs/>
          <w:sz w:val="20"/>
          <w:szCs w:val="20"/>
        </w:rPr>
        <w:t>investiční</w:t>
      </w:r>
      <w:r w:rsidRPr="00D96345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D96345">
        <w:rPr>
          <w:rFonts w:ascii="Tahoma" w:hAnsi="Tahoma" w:cs="Tahoma"/>
          <w:sz w:val="20"/>
          <w:szCs w:val="20"/>
        </w:rPr>
        <w:t>dotaci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B155A1" w:rsidRPr="009B4F6E">
        <w:rPr>
          <w:rFonts w:ascii="Tahoma" w:hAnsi="Tahoma" w:cs="Tahoma"/>
          <w:b w:val="0"/>
          <w:bCs w:val="0"/>
          <w:sz w:val="20"/>
          <w:szCs w:val="20"/>
        </w:rPr>
        <w:t>maximální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výši </w:t>
      </w:r>
      <w:r w:rsidR="00AC3E24" w:rsidRPr="008C2D63">
        <w:rPr>
          <w:rFonts w:ascii="Tahoma" w:hAnsi="Tahoma" w:cs="Tahoma"/>
          <w:bCs w:val="0"/>
          <w:sz w:val="20"/>
          <w:szCs w:val="20"/>
        </w:rPr>
        <w:t>… </w:t>
      </w:r>
      <w:r w:rsidRPr="008C2D63">
        <w:rPr>
          <w:rFonts w:ascii="Tahoma" w:hAnsi="Tahoma" w:cs="Tahoma"/>
          <w:bCs w:val="0"/>
          <w:sz w:val="20"/>
          <w:szCs w:val="20"/>
        </w:rPr>
        <w:t>%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uznatelných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nákladů na realizaci projektu </w:t>
      </w:r>
      <w:r w:rsidR="00AC3E24" w:rsidRPr="008C2D63">
        <w:rPr>
          <w:rFonts w:ascii="Tahoma" w:hAnsi="Tahoma" w:cs="Tahoma"/>
          <w:bCs w:val="0"/>
          <w:sz w:val="20"/>
          <w:szCs w:val="20"/>
        </w:rPr>
        <w:t>………………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(dále jen „projekt“), maximálně však </w:t>
      </w:r>
      <w:r w:rsidRPr="00D96345">
        <w:rPr>
          <w:rFonts w:ascii="Tahoma" w:hAnsi="Tahoma" w:cs="Tahoma"/>
          <w:sz w:val="20"/>
          <w:szCs w:val="20"/>
        </w:rPr>
        <w:t>ve výši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C3E24" w:rsidRPr="008C2D63">
        <w:rPr>
          <w:rFonts w:ascii="Tahoma" w:hAnsi="Tahoma" w:cs="Tahoma"/>
          <w:bCs w:val="0"/>
          <w:sz w:val="20"/>
          <w:szCs w:val="20"/>
        </w:rPr>
        <w:t>… </w:t>
      </w:r>
      <w:r w:rsidRPr="008C2D63">
        <w:rPr>
          <w:rFonts w:ascii="Tahoma" w:hAnsi="Tahoma" w:cs="Tahoma"/>
          <w:bCs w:val="0"/>
          <w:sz w:val="20"/>
          <w:szCs w:val="20"/>
        </w:rPr>
        <w:t>Kč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(slovy …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…………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korun českých), účelově určenou k úhradě uznatelných nákladů projektu vymezených v čl.</w:t>
      </w:r>
      <w:r w:rsidR="00AC3E24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VI této smlouvy.</w:t>
      </w:r>
    </w:p>
    <w:p w14:paraId="473C2811" w14:textId="77777777" w:rsidR="00B155A1" w:rsidRPr="00AB016E" w:rsidRDefault="00B155A1" w:rsidP="004861BC">
      <w:pPr>
        <w:pStyle w:val="Zkladntext"/>
        <w:numPr>
          <w:ilvl w:val="0"/>
          <w:numId w:val="1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CC13EA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uznatelných nákladů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 xml:space="preserve"> uvedených a doložených v rámci závěrečného vyúčtování.</w:t>
      </w:r>
      <w:r w:rsidR="004861B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61BC" w:rsidRPr="00AB016E">
        <w:rPr>
          <w:rFonts w:ascii="Tahoma" w:hAnsi="Tahoma" w:cs="Tahoma"/>
          <w:b w:val="0"/>
          <w:bCs w:val="0"/>
          <w:sz w:val="20"/>
          <w:szCs w:val="20"/>
        </w:rPr>
        <w:t>Uznatelné náklady vyúčtovávané v souladu s ustanovením § 10a odst. 8 zákona č. 250/2000 Sb. paušální částkou se v závěrečném vyúčtování pouze uvádějí, avšak nedokládají se.</w:t>
      </w:r>
    </w:p>
    <w:p w14:paraId="69D9E4CC" w14:textId="77777777" w:rsidR="002879B6" w:rsidRPr="00E133E2" w:rsidRDefault="002879B6" w:rsidP="002879B6">
      <w:pPr>
        <w:pStyle w:val="Zkladntext"/>
        <w:spacing w:before="6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B016E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než celkové předpokládané uznatelné náklady, procentní podíl dotace na těchto nákladech se nemění, to znamená, že příjemce obdrží tolik procent celkových skutečných uznatelných nákladů, kolik je uvedeno </w:t>
      </w:r>
      <w:r w:rsidRPr="00E133E2">
        <w:rPr>
          <w:rFonts w:ascii="Tahoma" w:hAnsi="Tahoma" w:cs="Tahoma"/>
          <w:b w:val="0"/>
          <w:bCs w:val="0"/>
          <w:sz w:val="20"/>
        </w:rPr>
        <w:t>v odstavci 1 tohoto článku smlouvy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, a konečná výše dotace se úměrně sníží.</w:t>
      </w:r>
    </w:p>
    <w:p w14:paraId="672B5108" w14:textId="2871AADE" w:rsidR="0091524F" w:rsidRDefault="002879B6" w:rsidP="002879B6">
      <w:pPr>
        <w:pStyle w:val="Zkladntext"/>
        <w:spacing w:before="60"/>
        <w:ind w:left="36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překročí celkové předpokládané uznatelné náklady, konečná výše dotace se nezvyšuje a příjemce obdrží </w:t>
      </w:r>
      <w:r w:rsidRPr="00E133E2">
        <w:rPr>
          <w:rFonts w:ascii="Tahoma" w:hAnsi="Tahoma" w:cs="Tahoma"/>
          <w:b w:val="0"/>
          <w:bCs w:val="0"/>
          <w:sz w:val="20"/>
        </w:rPr>
        <w:t>částku uvedenou v</w:t>
      </w:r>
      <w:r w:rsidR="00733CAB">
        <w:rPr>
          <w:rFonts w:ascii="Tahoma" w:hAnsi="Tahoma" w:cs="Tahoma"/>
          <w:b w:val="0"/>
          <w:bCs w:val="0"/>
          <w:sz w:val="20"/>
        </w:rPr>
        <w:t> </w:t>
      </w:r>
      <w:r w:rsidRPr="00E133E2">
        <w:rPr>
          <w:rFonts w:ascii="Tahoma" w:hAnsi="Tahoma" w:cs="Tahoma"/>
          <w:b w:val="0"/>
          <w:bCs w:val="0"/>
          <w:sz w:val="20"/>
        </w:rPr>
        <w:t>odstavci</w:t>
      </w:r>
      <w:r w:rsidR="00733CAB">
        <w:rPr>
          <w:rFonts w:ascii="Tahoma" w:hAnsi="Tahoma" w:cs="Tahoma"/>
          <w:b w:val="0"/>
          <w:bCs w:val="0"/>
          <w:sz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</w:rPr>
        <w:t>1</w:t>
      </w:r>
      <w:r w:rsidR="00733CAB">
        <w:rPr>
          <w:rFonts w:ascii="Tahoma" w:hAnsi="Tahoma" w:cs="Tahoma"/>
          <w:b w:val="0"/>
          <w:bCs w:val="0"/>
          <w:sz w:val="20"/>
        </w:rPr>
        <w:t> </w:t>
      </w:r>
      <w:r w:rsidRPr="00E133E2">
        <w:rPr>
          <w:rFonts w:ascii="Tahoma" w:hAnsi="Tahoma" w:cs="Tahoma"/>
          <w:b w:val="0"/>
          <w:bCs w:val="0"/>
          <w:sz w:val="20"/>
        </w:rPr>
        <w:t>tohoto článku smlouvy</w:t>
      </w:r>
      <w:r w:rsidR="00B155A1" w:rsidRPr="009B4F6E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03D08178" w14:textId="77777777" w:rsidR="00130FB3" w:rsidRPr="00335B8C" w:rsidRDefault="00D53E69" w:rsidP="00335B8C">
      <w:pPr>
        <w:pStyle w:val="Zkladntext"/>
        <w:numPr>
          <w:ilvl w:val="0"/>
          <w:numId w:val="1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35B8C">
        <w:rPr>
          <w:rFonts w:ascii="Tahoma" w:hAnsi="Tahoma" w:cs="Tahoma"/>
          <w:b w:val="0"/>
          <w:bCs w:val="0"/>
          <w:sz w:val="20"/>
          <w:szCs w:val="20"/>
        </w:rPr>
        <w:t>Účelem poskytnutí dotace je</w:t>
      </w:r>
      <w:r w:rsidR="002D4D71" w:rsidRPr="00335B8C">
        <w:rPr>
          <w:rFonts w:ascii="Tahoma" w:hAnsi="Tahoma" w:cs="Tahoma"/>
          <w:b w:val="0"/>
          <w:bCs w:val="0"/>
          <w:sz w:val="20"/>
          <w:szCs w:val="20"/>
        </w:rPr>
        <w:t xml:space="preserve"> podpora</w:t>
      </w:r>
      <w:r w:rsidRPr="00335B8C">
        <w:rPr>
          <w:rFonts w:ascii="Tahoma" w:hAnsi="Tahoma" w:cs="Tahoma"/>
          <w:b w:val="0"/>
          <w:bCs w:val="0"/>
          <w:sz w:val="20"/>
          <w:szCs w:val="20"/>
        </w:rPr>
        <w:t xml:space="preserve"> realizace projektu</w:t>
      </w:r>
      <w:r w:rsidR="000E7B5A" w:rsidRPr="00335B8C">
        <w:rPr>
          <w:rFonts w:ascii="Tahoma" w:hAnsi="Tahoma" w:cs="Tahoma"/>
          <w:b w:val="0"/>
          <w:bCs w:val="0"/>
          <w:sz w:val="20"/>
          <w:szCs w:val="20"/>
        </w:rPr>
        <w:t xml:space="preserve"> příjemcem</w:t>
      </w:r>
      <w:r w:rsidR="00910BA6" w:rsidRPr="00335B8C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v této smlouvě</w:t>
      </w:r>
      <w:r w:rsidRPr="00335B8C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10378BC" w14:textId="77777777" w:rsidR="0070795C" w:rsidRPr="009B4F6E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4861BC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9B4F6E">
        <w:rPr>
          <w:rFonts w:ascii="Tahoma" w:hAnsi="Tahoma" w:cs="Tahoma"/>
          <w:b/>
          <w:bCs/>
          <w:sz w:val="20"/>
          <w:szCs w:val="20"/>
        </w:rPr>
        <w:br/>
      </w:r>
      <w:r w:rsidR="00C95D31" w:rsidRPr="009B4F6E">
        <w:rPr>
          <w:rFonts w:ascii="Tahoma" w:hAnsi="Tahoma" w:cs="Tahoma"/>
          <w:b/>
          <w:sz w:val="20"/>
          <w:szCs w:val="20"/>
        </w:rPr>
        <w:t>Závazky smluvních stran</w:t>
      </w:r>
    </w:p>
    <w:p w14:paraId="2D3BC194" w14:textId="77777777" w:rsidR="00A75D27" w:rsidRPr="003F7D2E" w:rsidRDefault="0070795C" w:rsidP="003F7D2E">
      <w:pPr>
        <w:pStyle w:val="Zkladntext"/>
        <w:numPr>
          <w:ilvl w:val="0"/>
          <w:numId w:val="4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3F7D2E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61379B" w:rsidRPr="003F7D2E">
        <w:rPr>
          <w:rFonts w:ascii="Tahoma" w:hAnsi="Tahoma" w:cs="Tahoma"/>
          <w:b w:val="0"/>
          <w:bCs w:val="0"/>
          <w:iCs/>
          <w:sz w:val="20"/>
          <w:szCs w:val="20"/>
        </w:rPr>
        <w:t xml:space="preserve">příjemce uvedený v čl. I této smlouvy jednorázovou úhradou ve výši </w:t>
      </w:r>
      <w:r w:rsidR="00C72160" w:rsidRPr="00DE19FC">
        <w:rPr>
          <w:rFonts w:ascii="Tahoma" w:hAnsi="Tahoma" w:cs="Tahoma"/>
          <w:b w:val="0"/>
          <w:bCs w:val="0"/>
          <w:iCs/>
          <w:sz w:val="20"/>
        </w:rPr>
        <w:t xml:space="preserve">dotace podle čl. IV odst. 1 této smlouvy </w:t>
      </w:r>
      <w:r w:rsidR="00C72160" w:rsidRPr="00A762FD">
        <w:rPr>
          <w:rFonts w:ascii="Tahoma" w:hAnsi="Tahoma" w:cs="Tahoma"/>
          <w:b w:val="0"/>
          <w:bCs w:val="0"/>
          <w:iCs/>
          <w:sz w:val="20"/>
        </w:rPr>
        <w:t>ve lhůtě do 30 dnů ode dne nabytí účinnosti této smlouvy</w:t>
      </w:r>
      <w:r w:rsidR="00A75D27" w:rsidRPr="003F7D2E">
        <w:rPr>
          <w:rFonts w:ascii="Tahoma" w:hAnsi="Tahoma" w:cs="Tahoma"/>
          <w:b w:val="0"/>
          <w:bCs w:val="0"/>
          <w:iCs/>
          <w:sz w:val="20"/>
          <w:szCs w:val="20"/>
        </w:rPr>
        <w:t>.</w:t>
      </w:r>
      <w:r w:rsidR="003604BE" w:rsidRPr="003F7D2E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687E1937" w14:textId="77777777" w:rsidR="001E74DC" w:rsidRPr="009B4F6E" w:rsidRDefault="001E74DC" w:rsidP="00AC3E24">
      <w:pPr>
        <w:pStyle w:val="Zkladntext"/>
        <w:numPr>
          <w:ilvl w:val="0"/>
          <w:numId w:val="4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489A33A3" w14:textId="77777777" w:rsidR="001E74DC" w:rsidRPr="009B4F6E" w:rsidRDefault="001E74DC" w:rsidP="00587186">
      <w:pPr>
        <w:numPr>
          <w:ilvl w:val="1"/>
          <w:numId w:val="4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5EBBDA31" w14:textId="77777777" w:rsidR="001E74DC" w:rsidRPr="009B4F6E" w:rsidRDefault="001E74DC" w:rsidP="00A02C25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67AE6BCE" w14:textId="77777777" w:rsidR="001E74DC" w:rsidRPr="009B4F6E" w:rsidRDefault="00FB1402" w:rsidP="00A02C25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nepřekročit stanovený</w:t>
      </w:r>
      <w:r w:rsidR="004E016D" w:rsidRPr="009B4F6E">
        <w:rPr>
          <w:rFonts w:ascii="Tahoma" w:hAnsi="Tahoma" w:cs="Tahoma"/>
          <w:bCs/>
          <w:sz w:val="20"/>
          <w:szCs w:val="20"/>
        </w:rPr>
        <w:t xml:space="preserve"> </w:t>
      </w:r>
      <w:r w:rsidR="00C03E86">
        <w:rPr>
          <w:rFonts w:ascii="Tahoma" w:hAnsi="Tahoma" w:cs="Tahoma"/>
          <w:bCs/>
          <w:sz w:val="20"/>
          <w:szCs w:val="20"/>
        </w:rPr>
        <w:t>procentní</w:t>
      </w:r>
      <w:r w:rsidR="001E74DC" w:rsidRPr="009B4F6E">
        <w:rPr>
          <w:rFonts w:ascii="Tahoma" w:hAnsi="Tahoma" w:cs="Tahoma"/>
          <w:bCs/>
          <w:sz w:val="20"/>
          <w:szCs w:val="20"/>
        </w:rPr>
        <w:t xml:space="preserve"> podíl poskytovatele na skutečně vynaložených uznatelných nákladech projektu,</w:t>
      </w:r>
    </w:p>
    <w:p w14:paraId="296AAE28" w14:textId="77777777" w:rsidR="0042124C" w:rsidRPr="009B4F6E" w:rsidRDefault="0042124C" w:rsidP="00A02C25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7CA7F2B8" w14:textId="77777777" w:rsidR="0042124C" w:rsidRPr="009B4F6E" w:rsidRDefault="0042124C" w:rsidP="0042124C">
      <w:pPr>
        <w:numPr>
          <w:ilvl w:val="0"/>
          <w:numId w:val="9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</w:t>
      </w:r>
      <w:r w:rsidR="0084652C">
        <w:rPr>
          <w:rFonts w:ascii="Tahoma" w:hAnsi="Tahoma" w:cs="Tahoma"/>
          <w:sz w:val="20"/>
          <w:szCs w:val="20"/>
        </w:rPr>
        <w:lastRenderedPageBreak/>
        <w:t xml:space="preserve">dotace </w:t>
      </w:r>
      <w:r w:rsidRPr="009B4F6E">
        <w:rPr>
          <w:rFonts w:ascii="Tahoma" w:hAnsi="Tahoma" w:cs="Tahoma"/>
          <w:sz w:val="20"/>
          <w:szCs w:val="20"/>
        </w:rPr>
        <w:t>na celkových uznatelných nákladech projektu a změny nebudou mít vliv na stanovené účelové určení,</w:t>
      </w:r>
      <w:r w:rsidR="00DA04BE">
        <w:rPr>
          <w:rFonts w:ascii="Tahoma" w:hAnsi="Tahoma" w:cs="Tahoma"/>
          <w:sz w:val="20"/>
          <w:szCs w:val="20"/>
        </w:rPr>
        <w:t xml:space="preserve"> </w:t>
      </w:r>
    </w:p>
    <w:p w14:paraId="521773E7" w14:textId="77777777" w:rsidR="0042124C" w:rsidRPr="009B4F6E" w:rsidRDefault="0042124C" w:rsidP="0042124C">
      <w:pPr>
        <w:numPr>
          <w:ilvl w:val="0"/>
          <w:numId w:val="9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10</w:t>
      </w:r>
      <w:r w:rsidR="004E016D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% z částky dotace přiz</w:t>
      </w:r>
      <w:r w:rsidR="004E016D" w:rsidRPr="009B4F6E">
        <w:rPr>
          <w:rFonts w:ascii="Tahoma" w:hAnsi="Tahoma" w:cs="Tahoma"/>
          <w:sz w:val="20"/>
          <w:szCs w:val="20"/>
        </w:rPr>
        <w:t>nané na tento nákladový druh za </w:t>
      </w:r>
      <w:r w:rsidRPr="009B4F6E">
        <w:rPr>
          <w:rFonts w:ascii="Tahoma" w:hAnsi="Tahoma" w:cs="Tahoma"/>
          <w:sz w:val="20"/>
          <w:szCs w:val="20"/>
        </w:rPr>
        <w:t>předpokladu, že bude dodržena celková výše poskytnuté dotace, stanovený procentuální podíl spoluúčasti dotace na celkových uznatelných nákladech projektu</w:t>
      </w:r>
      <w:r w:rsidR="00487874">
        <w:rPr>
          <w:rFonts w:ascii="Tahoma" w:hAnsi="Tahoma" w:cs="Tahoma"/>
          <w:sz w:val="20"/>
          <w:szCs w:val="20"/>
        </w:rPr>
        <w:t xml:space="preserve">, </w:t>
      </w:r>
      <w:r w:rsidR="00487874" w:rsidRPr="00AB016E">
        <w:rPr>
          <w:rFonts w:ascii="Tahoma" w:hAnsi="Tahoma" w:cs="Tahoma"/>
          <w:sz w:val="20"/>
        </w:rPr>
        <w:t xml:space="preserve">maximální výše nákladů vyúčtovávaných paušální částkou stanovená v čl. </w:t>
      </w:r>
      <w:r w:rsidR="00C46CF5">
        <w:rPr>
          <w:rFonts w:ascii="Tahoma" w:hAnsi="Tahoma" w:cs="Tahoma"/>
          <w:sz w:val="20"/>
        </w:rPr>
        <w:t>X</w:t>
      </w:r>
      <w:r w:rsidR="00487874" w:rsidRPr="00AB016E">
        <w:rPr>
          <w:rFonts w:ascii="Tahoma" w:hAnsi="Tahoma" w:cs="Tahoma"/>
          <w:sz w:val="20"/>
        </w:rPr>
        <w:t xml:space="preserve"> odst. 3 podmínek Dotačního programu</w:t>
      </w:r>
      <w:r w:rsidRPr="009B4F6E">
        <w:rPr>
          <w:rFonts w:ascii="Tahoma" w:hAnsi="Tahoma" w:cs="Tahoma"/>
          <w:sz w:val="20"/>
          <w:szCs w:val="20"/>
        </w:rPr>
        <w:t xml:space="preserve"> a provedené změny nebudou mít vliv na účelové určení; na snižování uznatelných nákladů v jednotlivých nákladových druzích se omezení nevztahuje</w:t>
      </w:r>
      <w:r w:rsidR="004E0DE1" w:rsidRPr="004E0DE1">
        <w:rPr>
          <w:rFonts w:ascii="Tahoma" w:hAnsi="Tahoma" w:cs="Tahoma"/>
          <w:sz w:val="20"/>
          <w:szCs w:val="20"/>
        </w:rPr>
        <w:t>; přesuny mezi dokládanými náklady a náklady vyúčtovávanými paušální částkou nejsou možné</w:t>
      </w:r>
      <w:r w:rsidRPr="009B4F6E">
        <w:rPr>
          <w:rFonts w:ascii="Tahoma" w:hAnsi="Tahoma" w:cs="Tahoma"/>
          <w:sz w:val="20"/>
          <w:szCs w:val="20"/>
        </w:rPr>
        <w:t>,</w:t>
      </w:r>
    </w:p>
    <w:p w14:paraId="68C656E2" w14:textId="77777777" w:rsidR="0042124C" w:rsidRPr="009B4F6E" w:rsidRDefault="0042124C" w:rsidP="22A1D512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22A1D512">
        <w:rPr>
          <w:rFonts w:ascii="Tahoma" w:hAnsi="Tahoma" w:cs="Tahoma"/>
          <w:b/>
          <w:bCs/>
          <w:sz w:val="20"/>
          <w:szCs w:val="20"/>
        </w:rPr>
        <w:t>vrátit nevyčerpané finanční prostředky</w:t>
      </w:r>
      <w:r w:rsidRPr="22A1D512">
        <w:rPr>
          <w:rFonts w:ascii="Tahoma" w:hAnsi="Tahoma" w:cs="Tahoma"/>
          <w:sz w:val="20"/>
          <w:szCs w:val="20"/>
        </w:rPr>
        <w:t xml:space="preserve"> poskytnuté dotace, jsou-li vyšší než </w:t>
      </w:r>
      <w:r w:rsidR="004E016D" w:rsidRPr="22A1D512">
        <w:rPr>
          <w:rFonts w:ascii="Tahoma" w:hAnsi="Tahoma" w:cs="Tahoma"/>
          <w:sz w:val="20"/>
          <w:szCs w:val="20"/>
        </w:rPr>
        <w:t>10 </w:t>
      </w:r>
      <w:r w:rsidRPr="22A1D512">
        <w:rPr>
          <w:rFonts w:ascii="Tahoma" w:hAnsi="Tahoma" w:cs="Tahoma"/>
          <w:sz w:val="20"/>
          <w:szCs w:val="20"/>
        </w:rPr>
        <w:t xml:space="preserve">Kč, zpět na účet poskytovatele </w:t>
      </w:r>
      <w:r w:rsidRPr="22A1D512">
        <w:rPr>
          <w:rFonts w:ascii="Tahoma" w:hAnsi="Tahoma" w:cs="Tahoma"/>
          <w:b/>
          <w:bCs/>
          <w:sz w:val="20"/>
          <w:szCs w:val="20"/>
        </w:rPr>
        <w:t>do 7 kalendářních dnů</w:t>
      </w:r>
      <w:r w:rsidRPr="22A1D512">
        <w:rPr>
          <w:rFonts w:ascii="Tahoma" w:hAnsi="Tahoma" w:cs="Tahoma"/>
          <w:sz w:val="20"/>
          <w:szCs w:val="20"/>
        </w:rPr>
        <w:t xml:space="preserve"> ode dne předložení závěrečného vyúčtování, nejpozději však do 7 kalendářních dnů od termínu stanoveného pro</w:t>
      </w:r>
      <w:r w:rsidR="004E016D" w:rsidRPr="22A1D512">
        <w:rPr>
          <w:rFonts w:ascii="Tahoma" w:hAnsi="Tahoma" w:cs="Tahoma"/>
          <w:sz w:val="20"/>
          <w:szCs w:val="20"/>
        </w:rPr>
        <w:t> </w:t>
      </w:r>
      <w:r w:rsidRPr="22A1D51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1C000082" w14:textId="77777777" w:rsidR="0042124C" w:rsidRPr="009B4F6E" w:rsidRDefault="0042124C" w:rsidP="00A02C25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9B4F6E">
        <w:rPr>
          <w:rFonts w:ascii="Tahoma" w:hAnsi="Tahoma" w:cs="Tahoma"/>
          <w:sz w:val="20"/>
          <w:szCs w:val="20"/>
        </w:rPr>
        <w:t>u</w:t>
      </w:r>
      <w:r w:rsidRPr="009B4F6E">
        <w:rPr>
          <w:rFonts w:ascii="Tahoma" w:hAnsi="Tahoma" w:cs="Tahoma"/>
          <w:sz w:val="20"/>
          <w:szCs w:val="20"/>
        </w:rPr>
        <w:t xml:space="preserve">, že projekt nebude dále </w:t>
      </w:r>
      <w:r w:rsidRPr="009B4F6E">
        <w:rPr>
          <w:rFonts w:ascii="Tahoma" w:hAnsi="Tahoma" w:cs="Tahoma"/>
          <w:bCs/>
          <w:sz w:val="20"/>
          <w:szCs w:val="20"/>
        </w:rPr>
        <w:t>uskutečňovat</w:t>
      </w:r>
      <w:r w:rsidR="004E016D" w:rsidRPr="009B4F6E">
        <w:rPr>
          <w:rFonts w:ascii="Tahoma" w:hAnsi="Tahoma" w:cs="Tahoma"/>
          <w:sz w:val="20"/>
          <w:szCs w:val="20"/>
        </w:rPr>
        <w:t>, do </w:t>
      </w:r>
      <w:r w:rsidRPr="009B4F6E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9B4F6E">
        <w:rPr>
          <w:rFonts w:ascii="Tahoma" w:hAnsi="Tahoma" w:cs="Tahoma"/>
          <w:sz w:val="20"/>
          <w:szCs w:val="20"/>
        </w:rPr>
        <w:t>atele v plně poskytnuté výši do </w:t>
      </w:r>
      <w:r w:rsidRPr="009B4F6E">
        <w:rPr>
          <w:rFonts w:ascii="Tahoma" w:hAnsi="Tahoma" w:cs="Tahoma"/>
          <w:sz w:val="20"/>
          <w:szCs w:val="20"/>
        </w:rPr>
        <w:t>7 kalendářních dnů ode d</w:t>
      </w:r>
      <w:r w:rsidR="004E016D" w:rsidRPr="009B4F6E">
        <w:rPr>
          <w:rFonts w:ascii="Tahoma" w:hAnsi="Tahoma" w:cs="Tahoma"/>
          <w:sz w:val="20"/>
          <w:szCs w:val="20"/>
        </w:rPr>
        <w:t>ne ohlášení, nejpozději však do </w:t>
      </w:r>
      <w:r w:rsidRPr="009B4F6E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47203DFD" w14:textId="77777777" w:rsidR="0042124C" w:rsidRPr="009B4F6E" w:rsidRDefault="0042124C" w:rsidP="00A02C25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nepřevést</w:t>
      </w:r>
      <w:r w:rsidRPr="009B4F6E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3AF6E6AE" w14:textId="77777777" w:rsidR="0070795C" w:rsidRPr="009B4F6E" w:rsidRDefault="0070795C" w:rsidP="00AC3E24">
      <w:pPr>
        <w:pStyle w:val="Zkladntext"/>
        <w:numPr>
          <w:ilvl w:val="0"/>
          <w:numId w:val="4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9B4F6E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2CFC7DE6" w14:textId="77777777" w:rsidR="0070795C" w:rsidRPr="009B4F6E" w:rsidRDefault="0070795C" w:rsidP="004E016D">
      <w:pPr>
        <w:numPr>
          <w:ilvl w:val="1"/>
          <w:numId w:val="4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6D76AE7A" w14:textId="77777777" w:rsidR="0070795C" w:rsidRPr="009B4F6E" w:rsidRDefault="0070795C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7D107AEC" w14:textId="77777777" w:rsidR="0070795C" w:rsidRPr="009B4F6E" w:rsidRDefault="001D6F1A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22A1D51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22A1D512">
        <w:rPr>
          <w:rFonts w:ascii="Tahoma" w:hAnsi="Tahoma" w:cs="Tahoma"/>
          <w:sz w:val="20"/>
          <w:szCs w:val="20"/>
        </w:rPr>
        <w:t xml:space="preserve">nejpozději </w:t>
      </w:r>
      <w:r w:rsidR="004E016D" w:rsidRPr="22A1D512">
        <w:rPr>
          <w:rFonts w:ascii="Tahoma" w:hAnsi="Tahoma" w:cs="Tahoma"/>
          <w:b/>
          <w:bCs/>
          <w:sz w:val="20"/>
          <w:szCs w:val="20"/>
        </w:rPr>
        <w:t>do </w:t>
      </w:r>
      <w:r w:rsidR="0070795C" w:rsidRPr="22A1D512">
        <w:rPr>
          <w:rFonts w:ascii="Tahoma" w:hAnsi="Tahoma" w:cs="Tahoma"/>
          <w:b/>
          <w:bCs/>
          <w:sz w:val="20"/>
          <w:szCs w:val="20"/>
        </w:rPr>
        <w:t>…</w:t>
      </w:r>
      <w:r w:rsidR="00417BCE" w:rsidRPr="22A1D512">
        <w:rPr>
          <w:rFonts w:ascii="Tahoma" w:hAnsi="Tahoma" w:cs="Tahoma"/>
          <w:b/>
          <w:bCs/>
          <w:sz w:val="20"/>
          <w:szCs w:val="20"/>
        </w:rPr>
        <w:t>…</w:t>
      </w:r>
      <w:proofErr w:type="gramStart"/>
      <w:r w:rsidR="00417BCE" w:rsidRPr="22A1D512">
        <w:rPr>
          <w:rFonts w:ascii="Tahoma" w:hAnsi="Tahoma" w:cs="Tahoma"/>
          <w:b/>
          <w:bCs/>
          <w:sz w:val="20"/>
          <w:szCs w:val="20"/>
        </w:rPr>
        <w:t>…….</w:t>
      </w:r>
      <w:proofErr w:type="gramEnd"/>
      <w:r w:rsidR="0070795C" w:rsidRPr="22A1D512">
        <w:rPr>
          <w:rFonts w:ascii="Tahoma" w:hAnsi="Tahoma" w:cs="Tahoma"/>
          <w:b/>
          <w:bCs/>
          <w:sz w:val="20"/>
          <w:szCs w:val="20"/>
        </w:rPr>
        <w:t>,</w:t>
      </w:r>
    </w:p>
    <w:p w14:paraId="7C48B2A1" w14:textId="77777777" w:rsidR="0070795C" w:rsidRPr="009B4F6E" w:rsidRDefault="00B06BC9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71BC6">
        <w:rPr>
          <w:rFonts w:ascii="Tahoma" w:hAnsi="Tahoma" w:cs="Tahoma"/>
          <w:sz w:val="20"/>
          <w:szCs w:val="20"/>
        </w:rPr>
        <w:t>vést oddělenou účetní evidenci</w:t>
      </w:r>
      <w:r w:rsidRPr="22A1D512">
        <w:rPr>
          <w:rFonts w:ascii="Tahoma" w:hAnsi="Tahoma" w:cs="Tahoma"/>
          <w:sz w:val="20"/>
          <w:szCs w:val="20"/>
        </w:rPr>
        <w:t xml:space="preserve"> celého realizovaného projektu dle zákona č. 563/1991 Sb., o</w:t>
      </w:r>
      <w:r w:rsidR="001F414F">
        <w:rPr>
          <w:rFonts w:ascii="Tahoma" w:hAnsi="Tahoma" w:cs="Tahoma"/>
          <w:sz w:val="20"/>
          <w:szCs w:val="20"/>
        </w:rPr>
        <w:t> </w:t>
      </w:r>
      <w:r w:rsidRPr="22A1D512">
        <w:rPr>
          <w:rFonts w:ascii="Tahoma" w:hAnsi="Tahoma" w:cs="Tahoma"/>
          <w:sz w:val="20"/>
          <w:szCs w:val="20"/>
        </w:rPr>
        <w:t>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Povinnost dle tohoto ustanovení se</w:t>
      </w:r>
      <w:r w:rsidR="0061042A" w:rsidRPr="22A1D512">
        <w:rPr>
          <w:rFonts w:ascii="Tahoma" w:hAnsi="Tahoma" w:cs="Tahoma"/>
          <w:sz w:val="20"/>
          <w:szCs w:val="20"/>
        </w:rPr>
        <w:t> </w:t>
      </w:r>
      <w:r w:rsidRPr="22A1D512">
        <w:rPr>
          <w:rFonts w:ascii="Tahoma" w:hAnsi="Tahoma" w:cs="Tahoma"/>
          <w:sz w:val="20"/>
          <w:szCs w:val="20"/>
        </w:rPr>
        <w:t>nevztahuje na příjemce, kteří nemají povinnost vést účetnictví dle zákona o</w:t>
      </w:r>
      <w:r w:rsidR="0061042A" w:rsidRPr="22A1D512">
        <w:rPr>
          <w:rFonts w:ascii="Tahoma" w:hAnsi="Tahoma" w:cs="Tahoma"/>
          <w:sz w:val="20"/>
          <w:szCs w:val="20"/>
        </w:rPr>
        <w:t> </w:t>
      </w:r>
      <w:r w:rsidRPr="22A1D512">
        <w:rPr>
          <w:rFonts w:ascii="Tahoma" w:hAnsi="Tahoma" w:cs="Tahoma"/>
          <w:sz w:val="20"/>
          <w:szCs w:val="20"/>
        </w:rPr>
        <w:t>účetnictví nebo vedou jednoduché účetnictví dle zákona o účetnictví</w:t>
      </w:r>
      <w:r w:rsidR="0070795C" w:rsidRPr="22A1D512">
        <w:rPr>
          <w:rFonts w:ascii="Tahoma" w:hAnsi="Tahoma" w:cs="Tahoma"/>
          <w:sz w:val="20"/>
          <w:szCs w:val="20"/>
        </w:rPr>
        <w:t>,</w:t>
      </w:r>
    </w:p>
    <w:p w14:paraId="0BF9D748" w14:textId="77777777" w:rsidR="00F1600C" w:rsidRPr="009F6DB8" w:rsidRDefault="00F1600C" w:rsidP="00F160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označit originály všech účetních dokladů a kopie všech elektronických faktur vztahujících se k</w:t>
      </w:r>
      <w:r w:rsidR="001F414F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projektu názvem projektu, nebo jiným označením</w:t>
      </w:r>
      <w:r w:rsidRPr="009F6DB8">
        <w:rPr>
          <w:rFonts w:ascii="Tahoma" w:hAnsi="Tahoma" w:cs="Tahoma"/>
          <w:sz w:val="20"/>
          <w:szCs w:val="20"/>
        </w:rPr>
        <w:t>, které projekt jasně identifikuje, u</w:t>
      </w:r>
      <w:r w:rsidR="00E728A6">
        <w:rPr>
          <w:rFonts w:ascii="Tahoma" w:hAnsi="Tahoma" w:cs="Tahoma"/>
          <w:sz w:val="20"/>
          <w:szCs w:val="20"/>
        </w:rPr>
        <w:t> </w:t>
      </w:r>
      <w:r w:rsidRPr="009F6DB8">
        <w:rPr>
          <w:rFonts w:ascii="Tahoma" w:hAnsi="Tahoma" w:cs="Tahoma"/>
          <w:sz w:val="20"/>
          <w:szCs w:val="20"/>
        </w:rPr>
        <w:t>dokladů, k jejichž úhradě byla použita dotace, pak navíc uvést formulaci „Financováno z rozpočtu MSK“, číslo smlouvy a výši použité dotace v Kč. Povinnost dle tohoto ustanovení se vztahuje pouze na příjemce, kteří nemají povinnost vést účetnictví dle zákona o účetnictví nebo vedou jednoduché účetnictví dle zákona o účetnictví,</w:t>
      </w:r>
    </w:p>
    <w:p w14:paraId="0AC4A453" w14:textId="77777777" w:rsidR="0070795C" w:rsidRDefault="0070795C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C2A7E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  <w:r w:rsidR="00EE5081" w:rsidRPr="003C2A7E">
        <w:rPr>
          <w:rFonts w:ascii="Tahoma" w:hAnsi="Tahoma" w:cs="Tahoma"/>
          <w:sz w:val="20"/>
          <w:szCs w:val="20"/>
        </w:rPr>
        <w:t xml:space="preserve"> </w:t>
      </w:r>
    </w:p>
    <w:p w14:paraId="34E0BC59" w14:textId="77777777" w:rsidR="00A04DFB" w:rsidRPr="003D77F6" w:rsidRDefault="00A04DFB" w:rsidP="00A04DFB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D77F6">
        <w:rPr>
          <w:rFonts w:ascii="Tahoma" w:hAnsi="Tahoma" w:cs="Tahoma"/>
          <w:b/>
          <w:bCs/>
          <w:sz w:val="20"/>
          <w:szCs w:val="20"/>
        </w:rPr>
        <w:t xml:space="preserve">předložit poskytovateli závěrečné vyúčtování </w:t>
      </w:r>
      <w:r w:rsidRPr="003D77F6">
        <w:rPr>
          <w:rFonts w:ascii="Tahoma" w:hAnsi="Tahoma" w:cs="Tahoma"/>
          <w:sz w:val="20"/>
          <w:szCs w:val="20"/>
        </w:rPr>
        <w:t xml:space="preserve">celého realizovaného projektu, jež je finančním vypořádáním ve smyslu § 10a odst. 1 písm. d) zákona č. 250/2000 Sb., nejpozději </w:t>
      </w:r>
      <w:r w:rsidRPr="003D77F6">
        <w:rPr>
          <w:rFonts w:ascii="Tahoma" w:hAnsi="Tahoma" w:cs="Tahoma"/>
          <w:b/>
          <w:bCs/>
          <w:sz w:val="20"/>
          <w:szCs w:val="20"/>
        </w:rPr>
        <w:t>do ………………</w:t>
      </w:r>
      <w:r w:rsidRPr="003D77F6">
        <w:rPr>
          <w:rFonts w:ascii="Tahoma" w:hAnsi="Tahoma" w:cs="Tahoma"/>
          <w:sz w:val="20"/>
          <w:szCs w:val="20"/>
        </w:rPr>
        <w:t xml:space="preserve"> </w:t>
      </w:r>
      <w:r w:rsidR="003566AE" w:rsidRPr="003566AE">
        <w:rPr>
          <w:rFonts w:ascii="Tahoma" w:hAnsi="Tahoma" w:cs="Tahoma"/>
          <w:sz w:val="20"/>
          <w:szCs w:val="20"/>
        </w:rPr>
        <w:t>Způsob a okamžik předložení závěrečného vyúčtování j</w:t>
      </w:r>
      <w:r w:rsidR="007C4F7B">
        <w:rPr>
          <w:rFonts w:ascii="Tahoma" w:hAnsi="Tahoma" w:cs="Tahoma"/>
          <w:sz w:val="20"/>
          <w:szCs w:val="20"/>
        </w:rPr>
        <w:t>e</w:t>
      </w:r>
      <w:r w:rsidR="003566AE" w:rsidRPr="003566AE">
        <w:rPr>
          <w:rFonts w:ascii="Tahoma" w:hAnsi="Tahoma" w:cs="Tahoma"/>
          <w:sz w:val="20"/>
          <w:szCs w:val="20"/>
        </w:rPr>
        <w:t xml:space="preserve"> upraven v</w:t>
      </w:r>
      <w:r w:rsidR="00D64667">
        <w:rPr>
          <w:rFonts w:ascii="Tahoma" w:hAnsi="Tahoma" w:cs="Tahoma"/>
          <w:sz w:val="20"/>
          <w:szCs w:val="20"/>
        </w:rPr>
        <w:t xml:space="preserve">e </w:t>
      </w:r>
      <w:r w:rsidR="00D64667" w:rsidRPr="00D64667">
        <w:rPr>
          <w:rFonts w:ascii="Tahoma" w:hAnsi="Tahoma" w:cs="Tahoma"/>
          <w:sz w:val="20"/>
          <w:szCs w:val="20"/>
        </w:rPr>
        <w:t xml:space="preserve">formuláři závěrečného vyúčtování projektu, který příjemce vyplní v elektronickém systému </w:t>
      </w:r>
      <w:proofErr w:type="spellStart"/>
      <w:r w:rsidR="00D64667" w:rsidRPr="00D64667">
        <w:rPr>
          <w:rFonts w:ascii="Tahoma" w:hAnsi="Tahoma" w:cs="Tahoma"/>
          <w:sz w:val="20"/>
          <w:szCs w:val="20"/>
        </w:rPr>
        <w:t>ePodatelna</w:t>
      </w:r>
      <w:proofErr w:type="spellEnd"/>
      <w:r w:rsidR="00D64667" w:rsidRPr="00D64667">
        <w:rPr>
          <w:rFonts w:ascii="Tahoma" w:hAnsi="Tahoma" w:cs="Tahoma"/>
          <w:sz w:val="20"/>
          <w:szCs w:val="20"/>
        </w:rPr>
        <w:t xml:space="preserve"> a jehož vzor je přílohou</w:t>
      </w:r>
      <w:r w:rsidR="003566AE" w:rsidRPr="003566AE">
        <w:rPr>
          <w:rFonts w:ascii="Tahoma" w:hAnsi="Tahoma" w:cs="Tahoma"/>
          <w:sz w:val="20"/>
          <w:szCs w:val="20"/>
        </w:rPr>
        <w:t xml:space="preserve"> podmínek Dotačního programu,</w:t>
      </w:r>
      <w:r w:rsidR="003566AE">
        <w:rPr>
          <w:rFonts w:ascii="Tahoma" w:hAnsi="Tahoma" w:cs="Tahoma"/>
          <w:sz w:val="20"/>
          <w:szCs w:val="20"/>
        </w:rPr>
        <w:t xml:space="preserve"> </w:t>
      </w:r>
      <w:r w:rsidRPr="003D77F6">
        <w:rPr>
          <w:rFonts w:ascii="Tahoma" w:hAnsi="Tahoma" w:cs="Tahoma"/>
          <w:i/>
          <w:iCs/>
          <w:color w:val="3366FF"/>
          <w:sz w:val="20"/>
          <w:szCs w:val="20"/>
        </w:rPr>
        <w:t>(uvede se konkrétní datum – poslední den měsíce následujícího po ukončení realizace projektu, připadl-li by konec lhůty na sobotu, neděli nebo svátek, je posledním dnem lhůty nejbližší příští pracovní den)</w:t>
      </w:r>
      <w:r w:rsidRPr="003D77F6">
        <w:rPr>
          <w:rFonts w:ascii="Tahoma" w:hAnsi="Tahoma" w:cs="Tahoma"/>
          <w:sz w:val="20"/>
          <w:szCs w:val="20"/>
        </w:rPr>
        <w:t xml:space="preserve"> </w:t>
      </w:r>
    </w:p>
    <w:p w14:paraId="2CA68504" w14:textId="77777777" w:rsidR="0070795C" w:rsidRPr="00433C0B" w:rsidRDefault="0070795C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365D2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9365D2">
        <w:rPr>
          <w:rFonts w:ascii="Tahoma" w:hAnsi="Tahoma" w:cs="Tahoma"/>
          <w:sz w:val="20"/>
          <w:szCs w:val="20"/>
        </w:rPr>
        <w:t>z</w:t>
      </w:r>
      <w:r w:rsidRPr="009365D2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9365D2">
        <w:rPr>
          <w:rFonts w:ascii="Tahoma" w:hAnsi="Tahoma" w:cs="Tahoma"/>
          <w:sz w:val="20"/>
          <w:szCs w:val="20"/>
        </w:rPr>
        <w:t xml:space="preserve"> dle</w:t>
      </w:r>
      <w:r w:rsidR="004E016D" w:rsidRPr="009365D2">
        <w:rPr>
          <w:rFonts w:ascii="Tahoma" w:hAnsi="Tahoma" w:cs="Tahoma"/>
          <w:sz w:val="20"/>
          <w:szCs w:val="20"/>
        </w:rPr>
        <w:t> </w:t>
      </w:r>
      <w:r w:rsidR="00D547CA" w:rsidRPr="009365D2">
        <w:rPr>
          <w:rFonts w:ascii="Tahoma" w:hAnsi="Tahoma" w:cs="Tahoma"/>
          <w:sz w:val="20"/>
          <w:szCs w:val="20"/>
        </w:rPr>
        <w:t>písm.</w:t>
      </w:r>
      <w:r w:rsidR="004E016D" w:rsidRPr="009365D2">
        <w:rPr>
          <w:rFonts w:ascii="Tahoma" w:hAnsi="Tahoma" w:cs="Tahoma"/>
          <w:sz w:val="20"/>
          <w:szCs w:val="20"/>
        </w:rPr>
        <w:t> </w:t>
      </w:r>
      <w:r w:rsidR="000B38B0" w:rsidRPr="009365D2">
        <w:rPr>
          <w:rFonts w:ascii="Tahoma" w:hAnsi="Tahoma" w:cs="Tahoma"/>
          <w:sz w:val="20"/>
          <w:szCs w:val="20"/>
        </w:rPr>
        <w:t>g)</w:t>
      </w:r>
      <w:r w:rsidR="00D547CA" w:rsidRPr="009365D2">
        <w:rPr>
          <w:rFonts w:ascii="Tahoma" w:hAnsi="Tahoma" w:cs="Tahoma"/>
          <w:sz w:val="20"/>
          <w:szCs w:val="20"/>
        </w:rPr>
        <w:t xml:space="preserve"> </w:t>
      </w:r>
      <w:r w:rsidR="00941BAB" w:rsidRPr="009365D2">
        <w:rPr>
          <w:rFonts w:ascii="Tahoma" w:hAnsi="Tahoma" w:cs="Tahoma"/>
          <w:sz w:val="20"/>
          <w:szCs w:val="20"/>
        </w:rPr>
        <w:t xml:space="preserve">tohoto odstavce smlouvy na </w:t>
      </w:r>
      <w:r w:rsidR="004E016D" w:rsidRPr="009365D2">
        <w:rPr>
          <w:rFonts w:ascii="Tahoma" w:hAnsi="Tahoma" w:cs="Tahoma"/>
          <w:sz w:val="20"/>
          <w:szCs w:val="20"/>
        </w:rPr>
        <w:t>formulářích</w:t>
      </w:r>
      <w:r w:rsidR="0007652D">
        <w:rPr>
          <w:rFonts w:ascii="Tahoma" w:hAnsi="Tahoma" w:cs="Tahoma"/>
          <w:sz w:val="20"/>
          <w:szCs w:val="20"/>
        </w:rPr>
        <w:t xml:space="preserve"> </w:t>
      </w:r>
      <w:r w:rsidR="0007652D" w:rsidRPr="0007652D">
        <w:rPr>
          <w:rFonts w:ascii="Tahoma" w:hAnsi="Tahoma" w:cs="Tahoma"/>
          <w:sz w:val="20"/>
          <w:szCs w:val="20"/>
        </w:rPr>
        <w:t>předepsaných pro Dotační program</w:t>
      </w:r>
      <w:r w:rsidR="004E016D" w:rsidRPr="009365D2">
        <w:rPr>
          <w:rFonts w:ascii="Tahoma" w:hAnsi="Tahoma" w:cs="Tahoma"/>
          <w:sz w:val="20"/>
          <w:szCs w:val="20"/>
        </w:rPr>
        <w:t xml:space="preserve">, úplné </w:t>
      </w:r>
      <w:r w:rsidR="0007652D" w:rsidRPr="0007652D">
        <w:rPr>
          <w:rFonts w:ascii="Tahoma" w:hAnsi="Tahoma" w:cs="Tahoma"/>
          <w:sz w:val="20"/>
          <w:szCs w:val="20"/>
        </w:rPr>
        <w:t xml:space="preserve">(obsahující </w:t>
      </w:r>
      <w:r w:rsidR="0007652D" w:rsidRPr="0007652D">
        <w:rPr>
          <w:rFonts w:ascii="Tahoma" w:hAnsi="Tahoma" w:cs="Tahoma"/>
          <w:sz w:val="20"/>
          <w:szCs w:val="20"/>
        </w:rPr>
        <w:lastRenderedPageBreak/>
        <w:t xml:space="preserve">všechny náležitosti vyžadované předepsanými formuláři včetně příloh, pokud se vztahují k danému příjemci a projektu) </w:t>
      </w:r>
      <w:r w:rsidR="004E016D" w:rsidRPr="009365D2">
        <w:rPr>
          <w:rFonts w:ascii="Tahoma" w:hAnsi="Tahoma" w:cs="Tahoma"/>
          <w:sz w:val="20"/>
          <w:szCs w:val="20"/>
        </w:rPr>
        <w:t>a </w:t>
      </w:r>
      <w:r w:rsidR="00941BAB" w:rsidRPr="009365D2">
        <w:rPr>
          <w:rFonts w:ascii="Tahoma" w:hAnsi="Tahoma" w:cs="Tahoma"/>
          <w:sz w:val="20"/>
          <w:szCs w:val="20"/>
        </w:rPr>
        <w:t>bezchybné</w:t>
      </w:r>
      <w:r w:rsidR="007707B8" w:rsidRPr="009365D2">
        <w:rPr>
          <w:rFonts w:ascii="Tahoma" w:hAnsi="Tahoma" w:cs="Tahoma"/>
          <w:sz w:val="20"/>
          <w:szCs w:val="20"/>
        </w:rPr>
        <w:t xml:space="preserve">, </w:t>
      </w:r>
      <w:r w:rsidRPr="00433C0B">
        <w:rPr>
          <w:rFonts w:ascii="Tahoma" w:hAnsi="Tahoma" w:cs="Tahoma"/>
          <w:sz w:val="20"/>
          <w:szCs w:val="20"/>
        </w:rPr>
        <w:t>včetně</w:t>
      </w:r>
    </w:p>
    <w:p w14:paraId="0B49A666" w14:textId="77777777" w:rsidR="0068226E" w:rsidRPr="00433C0B" w:rsidRDefault="0068226E" w:rsidP="0068226E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33C0B">
        <w:rPr>
          <w:rFonts w:ascii="Tahoma" w:hAnsi="Tahoma" w:cs="Tahoma"/>
          <w:sz w:val="20"/>
          <w:szCs w:val="20"/>
        </w:rPr>
        <w:t>závěrečné zprávy, jako slovního popisu realizace projektu s uvedením jeho výstupu a</w:t>
      </w:r>
      <w:r w:rsidR="001F414F">
        <w:rPr>
          <w:rFonts w:ascii="Tahoma" w:hAnsi="Tahoma" w:cs="Tahoma"/>
          <w:sz w:val="20"/>
          <w:szCs w:val="20"/>
        </w:rPr>
        <w:t> </w:t>
      </w:r>
      <w:r w:rsidRPr="00433C0B">
        <w:rPr>
          <w:rFonts w:ascii="Tahoma" w:hAnsi="Tahoma" w:cs="Tahoma"/>
          <w:sz w:val="20"/>
          <w:szCs w:val="20"/>
        </w:rPr>
        <w:t>celkového zhodnocení včetně</w:t>
      </w:r>
      <w:r w:rsidRPr="00433C0B">
        <w:rPr>
          <w:rFonts w:ascii="Tahoma" w:hAnsi="Tahoma" w:cs="Tahoma"/>
          <w:color w:val="000000"/>
          <w:sz w:val="20"/>
          <w:szCs w:val="20"/>
        </w:rPr>
        <w:t xml:space="preserve"> naplnění indikátoru účelu projektu</w:t>
      </w:r>
      <w:r w:rsidRPr="00433C0B">
        <w:rPr>
          <w:rFonts w:ascii="Tahoma" w:hAnsi="Tahoma" w:cs="Tahoma"/>
          <w:sz w:val="20"/>
          <w:szCs w:val="20"/>
        </w:rPr>
        <w:t xml:space="preserve">, </w:t>
      </w:r>
    </w:p>
    <w:p w14:paraId="23815685" w14:textId="77777777" w:rsidR="0068226E" w:rsidRPr="00433C0B" w:rsidRDefault="0068226E" w:rsidP="0068226E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33C0B">
        <w:rPr>
          <w:rFonts w:ascii="Tahoma" w:hAnsi="Tahoma" w:cs="Tahoma"/>
          <w:sz w:val="20"/>
          <w:szCs w:val="20"/>
        </w:rPr>
        <w:t>seznamu všech účetních dokladů vztahujících se k uznatelným nákladům celého projektu včetně uvedení obsahu jednotlivých účetních dokladů,</w:t>
      </w:r>
    </w:p>
    <w:p w14:paraId="33E10063" w14:textId="77777777" w:rsidR="0007652D" w:rsidRPr="00433C0B" w:rsidRDefault="0007652D" w:rsidP="0068226E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bookmarkStart w:id="0" w:name="_Hlk145407530"/>
      <w:r w:rsidRPr="00433C0B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0"/>
      <w:r w:rsidRPr="00433C0B">
        <w:rPr>
          <w:rFonts w:ascii="Tahoma" w:hAnsi="Tahoma" w:cs="Tahoma"/>
          <w:sz w:val="20"/>
          <w:szCs w:val="20"/>
        </w:rPr>
        <w:t>,</w:t>
      </w:r>
    </w:p>
    <w:p w14:paraId="59D8A829" w14:textId="77777777" w:rsidR="006069DA" w:rsidRPr="00433C0B" w:rsidRDefault="0070795C" w:rsidP="00F2730C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33C0B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7B810B2" w14:textId="77777777" w:rsidR="0070795C" w:rsidRPr="00433C0B" w:rsidRDefault="006069DA" w:rsidP="0019472B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33C0B">
        <w:rPr>
          <w:rFonts w:ascii="Tahoma" w:hAnsi="Tahoma" w:cs="Tahoma"/>
          <w:sz w:val="20"/>
          <w:szCs w:val="20"/>
        </w:rPr>
        <w:t>kopií dohod o pracích konaných mimo pracovní poměr (DPP, DPČ), vztahující</w:t>
      </w:r>
      <w:r w:rsidR="008C53D0" w:rsidRPr="00433C0B">
        <w:rPr>
          <w:rFonts w:ascii="Tahoma" w:hAnsi="Tahoma" w:cs="Tahoma"/>
          <w:sz w:val="20"/>
          <w:szCs w:val="20"/>
        </w:rPr>
        <w:t>ch</w:t>
      </w:r>
      <w:r w:rsidRPr="00433C0B">
        <w:rPr>
          <w:rFonts w:ascii="Tahoma" w:hAnsi="Tahoma" w:cs="Tahoma"/>
          <w:sz w:val="20"/>
          <w:szCs w:val="20"/>
        </w:rPr>
        <w:t xml:space="preserve"> se k </w:t>
      </w:r>
      <w:r w:rsidR="008C53D0" w:rsidRPr="00433C0B">
        <w:rPr>
          <w:rFonts w:ascii="Tahoma" w:hAnsi="Tahoma" w:cs="Tahoma"/>
          <w:sz w:val="20"/>
          <w:szCs w:val="20"/>
        </w:rPr>
        <w:t>dotaci</w:t>
      </w:r>
      <w:r w:rsidRPr="00433C0B">
        <w:rPr>
          <w:rFonts w:ascii="Tahoma" w:hAnsi="Tahoma" w:cs="Tahoma"/>
          <w:sz w:val="20"/>
          <w:szCs w:val="20"/>
        </w:rPr>
        <w:t>,</w:t>
      </w:r>
      <w:r w:rsidR="00B823E6" w:rsidRPr="00433C0B">
        <w:rPr>
          <w:rFonts w:ascii="Tahoma" w:hAnsi="Tahoma" w:cs="Tahoma"/>
          <w:sz w:val="20"/>
          <w:szCs w:val="20"/>
        </w:rPr>
        <w:t xml:space="preserve"> </w:t>
      </w:r>
    </w:p>
    <w:p w14:paraId="1B657AC5" w14:textId="77777777" w:rsidR="0070795C" w:rsidRPr="00433C0B" w:rsidRDefault="00C46EFE" w:rsidP="0068226E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33C0B">
        <w:rPr>
          <w:rFonts w:ascii="Tahoma" w:hAnsi="Tahoma" w:cs="Tahoma"/>
          <w:sz w:val="20"/>
          <w:szCs w:val="20"/>
        </w:rPr>
        <w:t>dokladů prokazujících způsob prezentace Moravskoslezského kraje dle čl. VII této smlouvy,</w:t>
      </w:r>
    </w:p>
    <w:p w14:paraId="1F23A5F2" w14:textId="77777777" w:rsidR="006069DA" w:rsidRPr="00433C0B" w:rsidRDefault="006069DA" w:rsidP="0019472B">
      <w:pPr>
        <w:numPr>
          <w:ilvl w:val="0"/>
          <w:numId w:val="10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433C0B">
        <w:rPr>
          <w:rFonts w:ascii="Tahoma" w:hAnsi="Tahoma" w:cs="Tahoma"/>
          <w:sz w:val="20"/>
          <w:szCs w:val="20"/>
        </w:rPr>
        <w:t>přehledu o působení dobrovolníků v přirozeném prostředí a v sociálních službách,</w:t>
      </w:r>
      <w:r w:rsidR="007C4B25">
        <w:rPr>
          <w:rFonts w:ascii="Tahoma" w:hAnsi="Tahoma" w:cs="Tahoma"/>
          <w:sz w:val="20"/>
          <w:szCs w:val="20"/>
        </w:rPr>
        <w:t xml:space="preserve"> </w:t>
      </w:r>
      <w:r w:rsidR="007C4B25" w:rsidRPr="009B4F6E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r w:rsidR="007C4B25">
        <w:rPr>
          <w:rFonts w:ascii="Tahoma" w:hAnsi="Tahoma" w:cs="Tahoma"/>
          <w:i/>
          <w:iCs/>
          <w:color w:val="3366FF"/>
          <w:sz w:val="20"/>
          <w:szCs w:val="20"/>
        </w:rPr>
        <w:t xml:space="preserve">pouze u dotačního titulu </w:t>
      </w:r>
      <w:r w:rsidR="00A4253B" w:rsidRPr="00A4253B">
        <w:rPr>
          <w:rFonts w:ascii="Tahoma" w:hAnsi="Tahoma" w:cs="Tahoma"/>
          <w:i/>
          <w:iCs/>
          <w:color w:val="3366FF"/>
          <w:sz w:val="20"/>
          <w:szCs w:val="20"/>
        </w:rPr>
        <w:t xml:space="preserve">PDČ </w:t>
      </w:r>
      <w:r w:rsidR="007C4B25">
        <w:rPr>
          <w:rFonts w:ascii="Tahoma" w:hAnsi="Tahoma" w:cs="Tahoma"/>
          <w:i/>
          <w:iCs/>
          <w:color w:val="3366FF"/>
          <w:sz w:val="20"/>
          <w:szCs w:val="20"/>
        </w:rPr>
        <w:t>5</w:t>
      </w:r>
      <w:bookmarkStart w:id="1" w:name="_Hlk194403752"/>
      <w:r w:rsidR="007C4B25" w:rsidRPr="007C4B25">
        <w:rPr>
          <w:rFonts w:ascii="Tahoma" w:hAnsi="Tahoma" w:cs="Tahoma"/>
          <w:i/>
          <w:iCs/>
          <w:color w:val="3366FF"/>
          <w:sz w:val="20"/>
          <w:szCs w:val="20"/>
        </w:rPr>
        <w:t>/</w:t>
      </w:r>
      <w:bookmarkEnd w:id="1"/>
      <w:r w:rsidR="007C4B25">
        <w:rPr>
          <w:rFonts w:ascii="Tahoma" w:hAnsi="Tahoma" w:cs="Tahoma"/>
          <w:i/>
          <w:iCs/>
          <w:color w:val="3366FF"/>
          <w:sz w:val="20"/>
          <w:szCs w:val="20"/>
        </w:rPr>
        <w:t>26)</w:t>
      </w:r>
    </w:p>
    <w:p w14:paraId="35A1E83E" w14:textId="77777777" w:rsidR="0070795C" w:rsidRPr="009B4F6E" w:rsidRDefault="00CE6275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AB016E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AB016E">
        <w:rPr>
          <w:rFonts w:ascii="Tahoma" w:hAnsi="Tahoma" w:cs="Tahoma"/>
          <w:sz w:val="20"/>
          <w:szCs w:val="20"/>
        </w:rPr>
        <w:t>schovat</w:t>
      </w:r>
      <w:r w:rsidR="0095396E" w:rsidRPr="009B4F6E">
        <w:rPr>
          <w:rFonts w:ascii="Tahoma" w:hAnsi="Tahoma" w:cs="Tahoma"/>
          <w:sz w:val="20"/>
          <w:szCs w:val="20"/>
        </w:rPr>
        <w:t xml:space="preserve"> originály všech účetních dokladů vztahujících se k projektu</w:t>
      </w:r>
      <w:r w:rsidR="0059660D" w:rsidRPr="009B4F6E">
        <w:rPr>
          <w:rFonts w:ascii="Tahoma" w:hAnsi="Tahoma" w:cs="Tahoma"/>
          <w:sz w:val="20"/>
          <w:szCs w:val="20"/>
        </w:rPr>
        <w:t>,</w:t>
      </w:r>
      <w:r w:rsidR="0060729B">
        <w:rPr>
          <w:rFonts w:ascii="Tahoma" w:hAnsi="Tahoma" w:cs="Tahoma"/>
          <w:sz w:val="20"/>
          <w:szCs w:val="20"/>
        </w:rPr>
        <w:t xml:space="preserve"> </w:t>
      </w:r>
    </w:p>
    <w:p w14:paraId="1F575643" w14:textId="77777777" w:rsidR="0070795C" w:rsidRPr="009B4F6E" w:rsidRDefault="0070795C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9B4F6E">
        <w:rPr>
          <w:rFonts w:ascii="Tahoma" w:hAnsi="Tahoma" w:cs="Tahoma"/>
          <w:sz w:val="20"/>
          <w:szCs w:val="20"/>
        </w:rPr>
        <w:t>role řádné provedení průběžné a </w:t>
      </w:r>
      <w:r w:rsidRPr="009B4F6E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9B4F6E">
        <w:rPr>
          <w:rFonts w:ascii="Tahoma" w:hAnsi="Tahoma" w:cs="Tahoma"/>
          <w:sz w:val="20"/>
          <w:szCs w:val="20"/>
        </w:rPr>
        <w:t xml:space="preserve"> použití dle </w:t>
      </w:r>
      <w:r w:rsidRPr="009B4F6E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účetní a jiné doklady. Kontrola na místě bude dle pokynu poskytovatele provedena v</w:t>
      </w:r>
      <w:r w:rsidR="00156DC7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iCs/>
          <w:sz w:val="20"/>
          <w:szCs w:val="20"/>
        </w:rPr>
        <w:t>sídle</w:t>
      </w:r>
      <w:r w:rsidRPr="009B4F6E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9B4F6E">
        <w:rPr>
          <w:rFonts w:ascii="Tahoma" w:hAnsi="Tahoma" w:cs="Tahoma"/>
          <w:sz w:val="20"/>
          <w:szCs w:val="20"/>
        </w:rPr>
        <w:t>tele,</w:t>
      </w:r>
    </w:p>
    <w:p w14:paraId="7495039B" w14:textId="77777777" w:rsidR="0070795C" w:rsidRPr="009B4F6E" w:rsidRDefault="0070795C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9B4F6E">
        <w:rPr>
          <w:rFonts w:ascii="Tahoma" w:hAnsi="Tahoma" w:cs="Tahoma"/>
          <w:sz w:val="20"/>
          <w:szCs w:val="20"/>
        </w:rPr>
        <w:t>a </w:t>
      </w:r>
      <w:r w:rsidRPr="009B4F6E">
        <w:rPr>
          <w:rFonts w:ascii="Tahoma" w:hAnsi="Tahoma" w:cs="Tahoma"/>
          <w:sz w:val="20"/>
          <w:szCs w:val="20"/>
        </w:rPr>
        <w:t>při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těchto peněžních operacích vždy uvádět variabilní symbol </w:t>
      </w:r>
      <w:r w:rsidRPr="009D6173">
        <w:rPr>
          <w:rFonts w:ascii="Tahoma" w:hAnsi="Tahoma" w:cs="Tahoma"/>
          <w:b/>
          <w:bCs/>
          <w:sz w:val="20"/>
          <w:szCs w:val="20"/>
        </w:rPr>
        <w:t>…</w:t>
      </w:r>
      <w:r w:rsidR="00B3324F" w:rsidRPr="009D6173">
        <w:rPr>
          <w:rFonts w:ascii="Tahoma" w:hAnsi="Tahoma" w:cs="Tahoma"/>
          <w:b/>
          <w:bCs/>
          <w:sz w:val="20"/>
          <w:szCs w:val="20"/>
        </w:rPr>
        <w:t>………</w:t>
      </w:r>
      <w:r w:rsidR="002725A5" w:rsidRPr="009B4F6E">
        <w:rPr>
          <w:rFonts w:ascii="Tahoma" w:hAnsi="Tahoma" w:cs="Tahoma"/>
          <w:sz w:val="20"/>
          <w:szCs w:val="20"/>
        </w:rPr>
        <w:t xml:space="preserve"> </w:t>
      </w:r>
      <w:bookmarkStart w:id="2" w:name="_Hlk204943397"/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(</w:t>
      </w:r>
      <w:bookmarkEnd w:id="2"/>
      <w:r w:rsidRPr="009B4F6E">
        <w:rPr>
          <w:rFonts w:ascii="Tahoma" w:hAnsi="Tahoma" w:cs="Tahoma"/>
          <w:i/>
          <w:iCs/>
          <w:color w:val="3366FF"/>
          <w:sz w:val="20"/>
          <w:szCs w:val="20"/>
        </w:rPr>
        <w:t>desetimístný – rok poskytnutí, účelový znak, číslo organizace – např. 0820208959)</w:t>
      </w:r>
      <w:r w:rsidR="00B3324F" w:rsidRPr="009B4F6E">
        <w:rPr>
          <w:rFonts w:ascii="Tahoma" w:hAnsi="Tahoma" w:cs="Tahoma"/>
          <w:sz w:val="20"/>
          <w:szCs w:val="20"/>
        </w:rPr>
        <w:t>,</w:t>
      </w:r>
    </w:p>
    <w:p w14:paraId="13B84527" w14:textId="77777777" w:rsidR="00C7755D" w:rsidRPr="00C7755D" w:rsidRDefault="0070795C" w:rsidP="00C7755D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1F4195C1" w14:textId="77777777" w:rsidR="0070795C" w:rsidRPr="00C7755D" w:rsidRDefault="00C7755D" w:rsidP="00C7755D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AB016E">
        <w:rPr>
          <w:rFonts w:ascii="Tahoma" w:hAnsi="Tahoma" w:cs="Tahoma"/>
          <w:sz w:val="20"/>
          <w:szCs w:val="20"/>
        </w:rPr>
        <w:t>p</w:t>
      </w:r>
      <w:r w:rsidR="0070795C" w:rsidRPr="00AB016E">
        <w:rPr>
          <w:rFonts w:ascii="Tahoma" w:hAnsi="Tahoma" w:cs="Tahoma"/>
          <w:sz w:val="20"/>
          <w:szCs w:val="20"/>
        </w:rPr>
        <w:t xml:space="preserve">o dobu </w:t>
      </w:r>
      <w:r w:rsidR="003C2A7E" w:rsidRPr="00AB016E">
        <w:rPr>
          <w:rFonts w:ascii="Tahoma" w:hAnsi="Tahoma" w:cs="Tahoma"/>
          <w:sz w:val="20"/>
          <w:szCs w:val="20"/>
        </w:rPr>
        <w:t>3</w:t>
      </w:r>
      <w:r w:rsidR="00107A83" w:rsidRPr="00AB016E">
        <w:rPr>
          <w:rFonts w:ascii="Tahoma" w:hAnsi="Tahoma" w:cs="Tahoma"/>
          <w:sz w:val="20"/>
          <w:szCs w:val="20"/>
        </w:rPr>
        <w:t xml:space="preserve"> let</w:t>
      </w:r>
      <w:r w:rsidR="0070795C" w:rsidRPr="00C7755D">
        <w:rPr>
          <w:rFonts w:ascii="Tahoma" w:hAnsi="Tahoma" w:cs="Tahoma"/>
          <w:sz w:val="20"/>
          <w:szCs w:val="20"/>
        </w:rPr>
        <w:t xml:space="preserve"> od</w:t>
      </w:r>
      <w:r w:rsidR="00B3324F" w:rsidRPr="00C7755D">
        <w:rPr>
          <w:rFonts w:ascii="Tahoma" w:hAnsi="Tahoma" w:cs="Tahoma"/>
          <w:sz w:val="20"/>
          <w:szCs w:val="20"/>
        </w:rPr>
        <w:t> </w:t>
      </w:r>
      <w:r w:rsidR="0070795C" w:rsidRPr="00C7755D">
        <w:rPr>
          <w:rFonts w:ascii="Tahoma" w:hAnsi="Tahoma" w:cs="Tahoma"/>
          <w:sz w:val="20"/>
          <w:szCs w:val="20"/>
        </w:rPr>
        <w:t>ukončení realizace projektu nezcizit drobný dlouhodobý hmotný majetek pořízený z prostředků získaných z dotace poskytnuté na základě této smlouvy,</w:t>
      </w:r>
    </w:p>
    <w:p w14:paraId="321AC383" w14:textId="77777777" w:rsidR="002A65EA" w:rsidRPr="009B4F6E" w:rsidRDefault="0070795C" w:rsidP="00F2730C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neprodleně, nejpozději však do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="00C7755D">
        <w:rPr>
          <w:rFonts w:ascii="Tahoma" w:hAnsi="Tahoma" w:cs="Tahoma"/>
          <w:sz w:val="20"/>
          <w:szCs w:val="20"/>
        </w:rPr>
        <w:t>7</w:t>
      </w:r>
      <w:r w:rsidRPr="009B4F6E">
        <w:rPr>
          <w:rFonts w:ascii="Tahoma" w:hAnsi="Tahoma" w:cs="Tahoma"/>
          <w:sz w:val="20"/>
          <w:szCs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A80B80" w:rsidRPr="009B4F6E">
        <w:rPr>
          <w:rFonts w:ascii="Tahoma" w:hAnsi="Tahoma" w:cs="Tahoma"/>
          <w:sz w:val="20"/>
          <w:szCs w:val="20"/>
        </w:rPr>
        <w:t>o</w:t>
      </w:r>
      <w:r w:rsidRPr="009B4F6E">
        <w:rPr>
          <w:rFonts w:ascii="Tahoma" w:hAnsi="Tahoma" w:cs="Tahoma"/>
          <w:sz w:val="20"/>
          <w:szCs w:val="20"/>
        </w:rPr>
        <w:t xml:space="preserve"> uzavírat ke smlouvě dodatek</w:t>
      </w:r>
      <w:r w:rsidR="002A65EA" w:rsidRPr="009B4F6E">
        <w:rPr>
          <w:rFonts w:ascii="Tahoma" w:hAnsi="Tahoma" w:cs="Tahoma"/>
          <w:sz w:val="20"/>
          <w:szCs w:val="20"/>
        </w:rPr>
        <w:t>,</w:t>
      </w:r>
    </w:p>
    <w:p w14:paraId="47CB4D7C" w14:textId="77777777" w:rsidR="00044C21" w:rsidRPr="009B4F6E" w:rsidRDefault="00C56F78" w:rsidP="00044C21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neprodleně, nejpozději však do</w:t>
      </w:r>
      <w:r w:rsidR="00B3324F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7 kalendářních dnů, informovat poskytovatele o vlastní přeměně nebo zrušení s</w:t>
      </w:r>
      <w:r w:rsidR="00B3324F" w:rsidRPr="009B4F6E">
        <w:rPr>
          <w:rFonts w:ascii="Tahoma" w:hAnsi="Tahoma" w:cs="Tahoma"/>
          <w:sz w:val="20"/>
          <w:szCs w:val="20"/>
        </w:rPr>
        <w:t> likvidací, v případě přeměny i </w:t>
      </w:r>
      <w:r w:rsidRPr="009B4F6E">
        <w:rPr>
          <w:rFonts w:ascii="Tahoma" w:hAnsi="Tahoma" w:cs="Tahoma"/>
          <w:sz w:val="20"/>
          <w:szCs w:val="20"/>
        </w:rPr>
        <w:t>o</w:t>
      </w:r>
      <w:r w:rsidR="00B3324F" w:rsidRPr="009B4F6E">
        <w:rPr>
          <w:rFonts w:ascii="Tahoma" w:hAnsi="Tahoma" w:cs="Tahoma"/>
          <w:sz w:val="20"/>
          <w:szCs w:val="20"/>
        </w:rPr>
        <w:t> tom, na </w:t>
      </w:r>
      <w:r w:rsidRPr="009B4F6E">
        <w:rPr>
          <w:rFonts w:ascii="Tahoma" w:hAnsi="Tahoma" w:cs="Tahoma"/>
          <w:sz w:val="20"/>
          <w:szCs w:val="20"/>
        </w:rPr>
        <w:t>který subjekt přejdou pr</w:t>
      </w:r>
      <w:r w:rsidR="0052054E" w:rsidRPr="009B4F6E">
        <w:rPr>
          <w:rFonts w:ascii="Tahoma" w:hAnsi="Tahoma" w:cs="Tahoma"/>
          <w:sz w:val="20"/>
          <w:szCs w:val="20"/>
        </w:rPr>
        <w:t>áva a</w:t>
      </w:r>
      <w:r w:rsidR="008C2D63">
        <w:rPr>
          <w:rFonts w:ascii="Tahoma" w:hAnsi="Tahoma" w:cs="Tahoma"/>
          <w:sz w:val="20"/>
          <w:szCs w:val="20"/>
        </w:rPr>
        <w:t> </w:t>
      </w:r>
      <w:r w:rsidR="0052054E" w:rsidRPr="009B4F6E">
        <w:rPr>
          <w:rFonts w:ascii="Tahoma" w:hAnsi="Tahoma" w:cs="Tahoma"/>
          <w:sz w:val="20"/>
          <w:szCs w:val="20"/>
        </w:rPr>
        <w:t>povinnosti z této smlouvy,</w:t>
      </w:r>
      <w:r w:rsidRPr="009B4F6E">
        <w:rPr>
          <w:rFonts w:ascii="Tahoma" w:hAnsi="Tahoma" w:cs="Tahoma"/>
          <w:sz w:val="20"/>
          <w:szCs w:val="20"/>
        </w:rPr>
        <w:t xml:space="preserve"> </w:t>
      </w:r>
    </w:p>
    <w:p w14:paraId="5D68602B" w14:textId="77777777" w:rsidR="00E275F8" w:rsidRPr="00E275F8" w:rsidRDefault="00C56F78" w:rsidP="00044C21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132828">
        <w:rPr>
          <w:rFonts w:ascii="Tahoma" w:hAnsi="Tahoma" w:cs="Tahoma"/>
          <w:sz w:val="20"/>
          <w:szCs w:val="20"/>
        </w:rPr>
        <w:t>,</w:t>
      </w:r>
    </w:p>
    <w:p w14:paraId="083E2E76" w14:textId="77777777" w:rsidR="0070795C" w:rsidRPr="00817FB7" w:rsidRDefault="00E275F8" w:rsidP="6C9C7206">
      <w:pPr>
        <w:numPr>
          <w:ilvl w:val="1"/>
          <w:numId w:val="4"/>
        </w:numPr>
        <w:tabs>
          <w:tab w:val="clear" w:pos="1440"/>
          <w:tab w:val="num" w:pos="720"/>
          <w:tab w:val="num" w:pos="928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0175E8">
        <w:rPr>
          <w:rFonts w:ascii="Tahoma" w:hAnsi="Tahoma" w:cs="Tahoma"/>
          <w:sz w:val="20"/>
          <w:szCs w:val="20"/>
        </w:rPr>
        <w:t xml:space="preserve">naplnit indikátor naplnění účelu projektu, tj. </w:t>
      </w:r>
      <w:r w:rsidRPr="6C9C7206">
        <w:rPr>
          <w:rFonts w:ascii="Tahoma" w:hAnsi="Tahoma" w:cs="Tahoma"/>
          <w:sz w:val="20"/>
          <w:szCs w:val="20"/>
        </w:rPr>
        <w:t xml:space="preserve">dodržet celkový počet </w:t>
      </w:r>
      <w:r w:rsidR="00AC3926" w:rsidRPr="00AC3926">
        <w:rPr>
          <w:rFonts w:ascii="Tahoma" w:hAnsi="Tahoma" w:cs="Tahoma"/>
          <w:sz w:val="20"/>
          <w:szCs w:val="20"/>
        </w:rPr>
        <w:t>……</w:t>
      </w:r>
      <w:r w:rsidR="00AC3926">
        <w:rPr>
          <w:rFonts w:ascii="Tahoma" w:hAnsi="Tahoma" w:cs="Tahoma"/>
          <w:sz w:val="20"/>
          <w:szCs w:val="20"/>
        </w:rPr>
        <w:t xml:space="preserve"> </w:t>
      </w:r>
      <w:r w:rsidR="00D64667" w:rsidRPr="00734314">
        <w:rPr>
          <w:rFonts w:ascii="Tahoma" w:hAnsi="Tahoma" w:cs="Tahoma"/>
          <w:i/>
          <w:iCs/>
          <w:sz w:val="20"/>
          <w:szCs w:val="20"/>
        </w:rPr>
        <w:t xml:space="preserve">podpořených rodin </w:t>
      </w:r>
      <w:r w:rsidR="00C80F0A" w:rsidRPr="00734314">
        <w:rPr>
          <w:rFonts w:ascii="Tahoma" w:hAnsi="Tahoma" w:cs="Tahoma"/>
          <w:i/>
          <w:iCs/>
          <w:sz w:val="20"/>
          <w:szCs w:val="20"/>
        </w:rPr>
        <w:t xml:space="preserve">zapojených do projektu v období realizace projektu </w:t>
      </w:r>
      <w:r w:rsidR="00D64667" w:rsidRPr="00734314">
        <w:rPr>
          <w:rFonts w:ascii="Tahoma" w:hAnsi="Tahoma" w:cs="Tahoma"/>
          <w:i/>
          <w:iCs/>
          <w:sz w:val="20"/>
          <w:szCs w:val="20"/>
        </w:rPr>
        <w:t xml:space="preserve">/ </w:t>
      </w:r>
      <w:r w:rsidRPr="00734314">
        <w:rPr>
          <w:rFonts w:ascii="Tahoma" w:hAnsi="Tahoma" w:cs="Tahoma"/>
          <w:i/>
          <w:iCs/>
          <w:sz w:val="20"/>
          <w:szCs w:val="20"/>
        </w:rPr>
        <w:t xml:space="preserve">podpořených </w:t>
      </w:r>
      <w:r w:rsidR="001730D7" w:rsidRPr="00734314">
        <w:rPr>
          <w:rFonts w:ascii="Tahoma" w:hAnsi="Tahoma" w:cs="Tahoma"/>
          <w:i/>
          <w:iCs/>
          <w:sz w:val="20"/>
          <w:szCs w:val="20"/>
        </w:rPr>
        <w:t xml:space="preserve">osob </w:t>
      </w:r>
      <w:r w:rsidR="00C80F0A" w:rsidRPr="00734314">
        <w:rPr>
          <w:rFonts w:ascii="Tahoma" w:hAnsi="Tahoma" w:cs="Tahoma"/>
          <w:i/>
          <w:iCs/>
          <w:sz w:val="20"/>
          <w:szCs w:val="20"/>
        </w:rPr>
        <w:t xml:space="preserve">zapojených do projektu v období realizace projektu </w:t>
      </w:r>
      <w:r w:rsidR="001730D7" w:rsidRPr="00734314">
        <w:rPr>
          <w:rFonts w:ascii="Tahoma" w:hAnsi="Tahoma" w:cs="Tahoma"/>
          <w:i/>
          <w:iCs/>
          <w:sz w:val="20"/>
          <w:szCs w:val="20"/>
        </w:rPr>
        <w:t xml:space="preserve">/ </w:t>
      </w:r>
      <w:r w:rsidR="00C80F0A" w:rsidRPr="00734314">
        <w:rPr>
          <w:rFonts w:ascii="Tahoma" w:hAnsi="Tahoma" w:cs="Tahoma"/>
          <w:i/>
          <w:iCs/>
          <w:sz w:val="20"/>
          <w:szCs w:val="20"/>
        </w:rPr>
        <w:t>hodin odpracovaných dobrovolníky zapojenými do projektu v období realizace projektu</w:t>
      </w:r>
      <w:r w:rsidR="00817FB7" w:rsidRPr="6C9C7206">
        <w:rPr>
          <w:rFonts w:ascii="Tahoma" w:hAnsi="Tahoma" w:cs="Tahoma"/>
          <w:sz w:val="20"/>
          <w:szCs w:val="20"/>
        </w:rPr>
        <w:t>.</w:t>
      </w:r>
      <w:r w:rsidR="00C80F0A">
        <w:rPr>
          <w:rFonts w:ascii="Tahoma" w:hAnsi="Tahoma" w:cs="Tahoma"/>
          <w:sz w:val="20"/>
          <w:szCs w:val="20"/>
        </w:rPr>
        <w:t xml:space="preserve"> 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>(text psaný kurzívou – první varianta se použije u dotačního titulu P</w:t>
      </w:r>
      <w:r w:rsidR="00C80F0A">
        <w:rPr>
          <w:rFonts w:ascii="Tahoma" w:hAnsi="Tahoma" w:cs="Tahoma"/>
          <w:i/>
          <w:iCs/>
          <w:color w:val="3366FF"/>
          <w:sz w:val="20"/>
        </w:rPr>
        <w:t>DČ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 xml:space="preserve"> 1/2</w:t>
      </w:r>
      <w:r w:rsidR="00EF7B98">
        <w:rPr>
          <w:rFonts w:ascii="Tahoma" w:hAnsi="Tahoma" w:cs="Tahoma"/>
          <w:i/>
          <w:iCs/>
          <w:color w:val="3366FF"/>
          <w:sz w:val="20"/>
        </w:rPr>
        <w:t>6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>, druhá varianta u dotačního titulu P</w:t>
      </w:r>
      <w:r w:rsidR="00C80F0A">
        <w:rPr>
          <w:rFonts w:ascii="Tahoma" w:hAnsi="Tahoma" w:cs="Tahoma"/>
          <w:i/>
          <w:iCs/>
          <w:color w:val="3366FF"/>
          <w:sz w:val="20"/>
        </w:rPr>
        <w:t>DČ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 xml:space="preserve"> 2/2</w:t>
      </w:r>
      <w:r w:rsidR="00EF7B98">
        <w:rPr>
          <w:rFonts w:ascii="Tahoma" w:hAnsi="Tahoma" w:cs="Tahoma"/>
          <w:i/>
          <w:iCs/>
          <w:color w:val="3366FF"/>
          <w:sz w:val="20"/>
        </w:rPr>
        <w:t>6</w:t>
      </w:r>
      <w:r w:rsidR="00C80F0A">
        <w:rPr>
          <w:rFonts w:ascii="Tahoma" w:hAnsi="Tahoma" w:cs="Tahoma"/>
          <w:i/>
          <w:iCs/>
          <w:color w:val="3366FF"/>
          <w:sz w:val="20"/>
        </w:rPr>
        <w:t xml:space="preserve">, </w:t>
      </w:r>
      <w:bookmarkStart w:id="3" w:name="_Hlk204943518"/>
      <w:r w:rsidR="00C80F0A" w:rsidRPr="00C80F0A">
        <w:rPr>
          <w:rFonts w:ascii="Tahoma" w:hAnsi="Tahoma" w:cs="Tahoma"/>
          <w:i/>
          <w:iCs/>
          <w:color w:val="3366FF"/>
          <w:sz w:val="20"/>
        </w:rPr>
        <w:t>PDČ</w:t>
      </w:r>
      <w:bookmarkEnd w:id="3"/>
      <w:r w:rsidR="00C80F0A" w:rsidRPr="00C80F0A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C80F0A">
        <w:rPr>
          <w:rFonts w:ascii="Tahoma" w:hAnsi="Tahoma" w:cs="Tahoma"/>
          <w:i/>
          <w:iCs/>
          <w:color w:val="3366FF"/>
          <w:sz w:val="20"/>
        </w:rPr>
        <w:t>3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>/2</w:t>
      </w:r>
      <w:r w:rsidR="00EF7B98">
        <w:rPr>
          <w:rFonts w:ascii="Tahoma" w:hAnsi="Tahoma" w:cs="Tahoma"/>
          <w:i/>
          <w:iCs/>
          <w:color w:val="3366FF"/>
          <w:sz w:val="20"/>
        </w:rPr>
        <w:t>6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C80F0A">
        <w:rPr>
          <w:rFonts w:ascii="Tahoma" w:hAnsi="Tahoma" w:cs="Tahoma"/>
          <w:i/>
          <w:iCs/>
          <w:color w:val="3366FF"/>
          <w:sz w:val="20"/>
        </w:rPr>
        <w:t xml:space="preserve">a 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 xml:space="preserve">PDČ </w:t>
      </w:r>
      <w:r w:rsidR="00C80F0A">
        <w:rPr>
          <w:rFonts w:ascii="Tahoma" w:hAnsi="Tahoma" w:cs="Tahoma"/>
          <w:i/>
          <w:iCs/>
          <w:color w:val="3366FF"/>
          <w:sz w:val="20"/>
        </w:rPr>
        <w:t>4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>/2</w:t>
      </w:r>
      <w:r w:rsidR="00EF7B98">
        <w:rPr>
          <w:rFonts w:ascii="Tahoma" w:hAnsi="Tahoma" w:cs="Tahoma"/>
          <w:i/>
          <w:iCs/>
          <w:color w:val="3366FF"/>
          <w:sz w:val="20"/>
        </w:rPr>
        <w:t>6</w:t>
      </w:r>
      <w:r w:rsidR="00C80F0A">
        <w:rPr>
          <w:rFonts w:ascii="Tahoma" w:hAnsi="Tahoma" w:cs="Tahoma"/>
          <w:i/>
          <w:iCs/>
          <w:color w:val="3366FF"/>
          <w:sz w:val="20"/>
        </w:rPr>
        <w:t xml:space="preserve"> 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 xml:space="preserve">a třetí varianta u dotačního titulu PDČ </w:t>
      </w:r>
      <w:r w:rsidR="00C80F0A">
        <w:rPr>
          <w:rFonts w:ascii="Tahoma" w:hAnsi="Tahoma" w:cs="Tahoma"/>
          <w:i/>
          <w:iCs/>
          <w:color w:val="3366FF"/>
          <w:sz w:val="20"/>
        </w:rPr>
        <w:t>5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>/2</w:t>
      </w:r>
      <w:r w:rsidR="00EF7B98">
        <w:rPr>
          <w:rFonts w:ascii="Tahoma" w:hAnsi="Tahoma" w:cs="Tahoma"/>
          <w:i/>
          <w:iCs/>
          <w:color w:val="3366FF"/>
          <w:sz w:val="20"/>
        </w:rPr>
        <w:t>6</w:t>
      </w:r>
      <w:r w:rsidR="00C80F0A" w:rsidRPr="00C80F0A">
        <w:rPr>
          <w:rFonts w:ascii="Tahoma" w:hAnsi="Tahoma" w:cs="Tahoma"/>
          <w:i/>
          <w:iCs/>
          <w:color w:val="3366FF"/>
          <w:sz w:val="20"/>
        </w:rPr>
        <w:t>)</w:t>
      </w:r>
    </w:p>
    <w:p w14:paraId="54891A5D" w14:textId="77777777" w:rsidR="007A7922" w:rsidRPr="009B4F6E" w:rsidRDefault="00E7091A" w:rsidP="00AC3E24">
      <w:pPr>
        <w:pStyle w:val="Zkladntext"/>
        <w:numPr>
          <w:ilvl w:val="0"/>
          <w:numId w:val="4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9B4F6E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9B4F6E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D171F">
        <w:rPr>
          <w:rFonts w:ascii="Tahoma" w:hAnsi="Tahoma" w:cs="Tahoma"/>
          <w:b w:val="0"/>
          <w:bCs w:val="0"/>
          <w:iCs/>
          <w:sz w:val="20"/>
          <w:szCs w:val="20"/>
        </w:rPr>
        <w:t>g), h),</w:t>
      </w:r>
      <w:r w:rsidR="00D47D58" w:rsidRPr="001D171F">
        <w:rPr>
          <w:rFonts w:ascii="Tahoma" w:hAnsi="Tahoma" w:cs="Tahoma"/>
          <w:b w:val="0"/>
          <w:bCs w:val="0"/>
          <w:iCs/>
          <w:sz w:val="20"/>
          <w:szCs w:val="20"/>
        </w:rPr>
        <w:t xml:space="preserve"> k</w:t>
      </w:r>
      <w:r w:rsidR="00B251D3" w:rsidRPr="001D171F">
        <w:rPr>
          <w:rFonts w:ascii="Tahoma" w:hAnsi="Tahoma" w:cs="Tahoma"/>
          <w:b w:val="0"/>
          <w:bCs w:val="0"/>
          <w:iCs/>
          <w:sz w:val="20"/>
          <w:szCs w:val="20"/>
        </w:rPr>
        <w:t xml:space="preserve">), </w:t>
      </w:r>
      <w:r w:rsidR="00D47D58" w:rsidRPr="001D171F">
        <w:rPr>
          <w:rFonts w:ascii="Tahoma" w:hAnsi="Tahoma" w:cs="Tahoma"/>
          <w:b w:val="0"/>
          <w:bCs w:val="0"/>
          <w:iCs/>
          <w:sz w:val="20"/>
          <w:szCs w:val="20"/>
        </w:rPr>
        <w:t>n</w:t>
      </w:r>
      <w:r w:rsidR="00B251D3" w:rsidRPr="001D171F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F777D0" w:rsidRPr="001D171F">
        <w:rPr>
          <w:rFonts w:ascii="Tahoma" w:hAnsi="Tahoma" w:cs="Tahoma"/>
          <w:b w:val="0"/>
          <w:bCs w:val="0"/>
          <w:iCs/>
          <w:sz w:val="20"/>
          <w:szCs w:val="20"/>
        </w:rPr>
        <w:t>,</w:t>
      </w:r>
      <w:r w:rsidRPr="001D171F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D47D58" w:rsidRPr="001D171F">
        <w:rPr>
          <w:rFonts w:ascii="Tahoma" w:hAnsi="Tahoma" w:cs="Tahoma"/>
          <w:b w:val="0"/>
          <w:bCs w:val="0"/>
          <w:iCs/>
          <w:sz w:val="20"/>
          <w:szCs w:val="20"/>
        </w:rPr>
        <w:t>o)</w:t>
      </w:r>
      <w:r w:rsidR="00252179" w:rsidRPr="001D171F">
        <w:rPr>
          <w:rFonts w:ascii="Tahoma" w:hAnsi="Tahoma" w:cs="Tahoma"/>
          <w:b w:val="0"/>
          <w:bCs w:val="0"/>
          <w:iCs/>
          <w:sz w:val="20"/>
          <w:szCs w:val="20"/>
        </w:rPr>
        <w:t>,</w:t>
      </w:r>
      <w:r w:rsidRPr="001D171F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D47D58" w:rsidRPr="001D171F">
        <w:rPr>
          <w:rFonts w:ascii="Tahoma" w:hAnsi="Tahoma" w:cs="Tahoma"/>
          <w:b w:val="0"/>
          <w:bCs w:val="0"/>
          <w:iCs/>
          <w:sz w:val="20"/>
          <w:szCs w:val="20"/>
        </w:rPr>
        <w:t>p</w:t>
      </w:r>
      <w:r w:rsidRPr="001D171F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DB428B" w:rsidRPr="001D171F">
        <w:rPr>
          <w:rFonts w:ascii="Tahoma" w:hAnsi="Tahoma" w:cs="Tahoma"/>
          <w:b w:val="0"/>
          <w:bCs w:val="0"/>
          <w:iCs/>
          <w:sz w:val="20"/>
          <w:szCs w:val="20"/>
        </w:rPr>
        <w:t xml:space="preserve"> </w:t>
      </w:r>
      <w:r w:rsidR="00252179" w:rsidRPr="001D171F">
        <w:rPr>
          <w:rFonts w:ascii="Tahoma" w:hAnsi="Tahoma" w:cs="Tahoma"/>
          <w:b w:val="0"/>
          <w:bCs w:val="0"/>
          <w:iCs/>
          <w:sz w:val="20"/>
          <w:szCs w:val="20"/>
        </w:rPr>
        <w:t>a q)</w:t>
      </w:r>
      <w:r w:rsidR="00AB440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9B4F6E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ve smyslu </w:t>
      </w:r>
      <w:proofErr w:type="spellStart"/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. § </w:t>
      </w:r>
      <w:r w:rsidR="003531A0" w:rsidRPr="009B4F6E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9B4F6E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9B4F6E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9B4F6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9B4F6E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252179" w:rsidRPr="00252179">
        <w:rPr>
          <w:rFonts w:ascii="Tahoma" w:hAnsi="Tahoma" w:cs="Tahoma"/>
          <w:b w:val="0"/>
          <w:bCs w:val="0"/>
          <w:sz w:val="20"/>
          <w:szCs w:val="20"/>
        </w:rPr>
        <w:t xml:space="preserve">Naplnění indikátoru naplnění účelu projektu nad 90 % není považováno za porušení rozpočtové kázně. </w:t>
      </w:r>
      <w:r w:rsidR="00916A5C" w:rsidRPr="009B4F6E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9B4F6E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252179" w:rsidRPr="00252179">
        <w:rPr>
          <w:rFonts w:ascii="Tahoma" w:hAnsi="Tahoma" w:cs="Tahoma"/>
          <w:b w:val="0"/>
          <w:bCs w:val="0"/>
          <w:sz w:val="20"/>
          <w:szCs w:val="20"/>
        </w:rPr>
        <w:t xml:space="preserve">méně závažné 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porušení </w:t>
      </w:r>
      <w:r w:rsidR="00916A5C" w:rsidRPr="009B4F6E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9B4F6E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AE67DF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9B4F6E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2AC55627" w14:textId="77777777" w:rsidR="00D67665" w:rsidRPr="009B4F6E" w:rsidRDefault="007A7922" w:rsidP="007A7922">
      <w:pPr>
        <w:numPr>
          <w:ilvl w:val="1"/>
          <w:numId w:val="4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Předložení vyúčtování podle odst. </w:t>
      </w:r>
      <w:r w:rsidR="00A95DCD" w:rsidRPr="009B4F6E">
        <w:rPr>
          <w:rFonts w:ascii="Tahoma" w:hAnsi="Tahoma" w:cs="Tahoma"/>
          <w:bCs/>
          <w:sz w:val="20"/>
          <w:szCs w:val="20"/>
        </w:rPr>
        <w:t>3</w:t>
      </w:r>
      <w:r w:rsidRPr="009B4F6E">
        <w:rPr>
          <w:rFonts w:ascii="Tahoma" w:hAnsi="Tahoma" w:cs="Tahoma"/>
          <w:bCs/>
          <w:sz w:val="20"/>
          <w:szCs w:val="20"/>
        </w:rPr>
        <w:t xml:space="preserve"> písm. </w:t>
      </w:r>
      <w:r w:rsidR="00A95DCD" w:rsidRPr="002F5C67">
        <w:rPr>
          <w:rFonts w:ascii="Tahoma" w:hAnsi="Tahoma" w:cs="Tahoma"/>
          <w:bCs/>
          <w:sz w:val="20"/>
          <w:szCs w:val="20"/>
        </w:rPr>
        <w:t>g</w:t>
      </w:r>
      <w:r w:rsidRPr="002F5C67">
        <w:rPr>
          <w:rFonts w:ascii="Tahoma" w:hAnsi="Tahoma" w:cs="Tahoma"/>
          <w:bCs/>
          <w:sz w:val="20"/>
          <w:szCs w:val="20"/>
        </w:rPr>
        <w:t>)</w:t>
      </w:r>
      <w:r w:rsidR="00D47D58" w:rsidRPr="002F5C67">
        <w:rPr>
          <w:rFonts w:ascii="Tahoma" w:hAnsi="Tahoma" w:cs="Tahoma"/>
          <w:bCs/>
          <w:sz w:val="20"/>
          <w:szCs w:val="20"/>
        </w:rPr>
        <w:t xml:space="preserve"> </w:t>
      </w:r>
      <w:r w:rsidRPr="009B4F6E">
        <w:rPr>
          <w:rFonts w:ascii="Tahoma" w:hAnsi="Tahoma" w:cs="Tahoma"/>
          <w:bCs/>
          <w:sz w:val="20"/>
          <w:szCs w:val="20"/>
        </w:rPr>
        <w:t>po stanovené lhůtě</w:t>
      </w:r>
      <w:r w:rsidR="00886720" w:rsidRPr="009B4F6E">
        <w:rPr>
          <w:rFonts w:ascii="Tahoma" w:hAnsi="Tahoma" w:cs="Tahoma"/>
          <w:bCs/>
          <w:sz w:val="20"/>
          <w:szCs w:val="20"/>
        </w:rPr>
        <w:t>:</w:t>
      </w:r>
    </w:p>
    <w:p w14:paraId="6F86CD03" w14:textId="77777777" w:rsidR="007A7922" w:rsidRPr="009B4F6E" w:rsidRDefault="007A7922" w:rsidP="008C2D63">
      <w:pPr>
        <w:tabs>
          <w:tab w:val="right" w:pos="9072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do 7 kalendářních dnů</w:t>
      </w:r>
      <w:r w:rsidR="00B3324F" w:rsidRPr="009B4F6E">
        <w:rPr>
          <w:rFonts w:ascii="Tahoma" w:hAnsi="Tahoma" w:cs="Tahoma"/>
          <w:bCs/>
          <w:sz w:val="20"/>
          <w:szCs w:val="20"/>
        </w:rPr>
        <w:tab/>
      </w:r>
      <w:r w:rsidR="00AE67DF">
        <w:rPr>
          <w:rFonts w:ascii="Tahoma" w:hAnsi="Tahoma" w:cs="Tahoma"/>
          <w:bCs/>
          <w:sz w:val="20"/>
          <w:szCs w:val="20"/>
        </w:rPr>
        <w:t>1.500 Kč</w:t>
      </w:r>
      <w:r w:rsidR="001C172A" w:rsidRPr="009B4F6E">
        <w:rPr>
          <w:rFonts w:ascii="Tahoma" w:hAnsi="Tahoma" w:cs="Tahoma"/>
          <w:bCs/>
          <w:sz w:val="20"/>
          <w:szCs w:val="20"/>
        </w:rPr>
        <w:t>,</w:t>
      </w:r>
    </w:p>
    <w:p w14:paraId="2173EACC" w14:textId="77777777" w:rsidR="007A7922" w:rsidRPr="009B4F6E" w:rsidRDefault="007A7922" w:rsidP="008C2D63">
      <w:pPr>
        <w:tabs>
          <w:tab w:val="right" w:pos="9072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od 8 do </w:t>
      </w:r>
      <w:r w:rsidR="00A16298">
        <w:rPr>
          <w:rFonts w:ascii="Tahoma" w:hAnsi="Tahoma" w:cs="Tahoma"/>
          <w:bCs/>
          <w:sz w:val="20"/>
          <w:szCs w:val="20"/>
        </w:rPr>
        <w:t>15</w:t>
      </w:r>
      <w:r w:rsidRPr="009B4F6E">
        <w:rPr>
          <w:rFonts w:ascii="Tahoma" w:hAnsi="Tahoma" w:cs="Tahoma"/>
          <w:bCs/>
          <w:sz w:val="20"/>
          <w:szCs w:val="20"/>
        </w:rPr>
        <w:t xml:space="preserve"> kalendářních dnů</w:t>
      </w:r>
      <w:r w:rsidR="00EF7DF4" w:rsidRPr="009B4F6E">
        <w:rPr>
          <w:rFonts w:ascii="Tahoma" w:hAnsi="Tahoma" w:cs="Tahoma"/>
          <w:bCs/>
          <w:sz w:val="20"/>
          <w:szCs w:val="20"/>
        </w:rPr>
        <w:tab/>
      </w:r>
      <w:r w:rsidR="00AE67DF">
        <w:rPr>
          <w:rFonts w:ascii="Tahoma" w:hAnsi="Tahoma" w:cs="Tahoma"/>
          <w:bCs/>
          <w:sz w:val="20"/>
          <w:szCs w:val="20"/>
        </w:rPr>
        <w:t>3.000 Kč</w:t>
      </w:r>
      <w:r w:rsidR="001C172A" w:rsidRPr="009B4F6E">
        <w:rPr>
          <w:rFonts w:ascii="Tahoma" w:hAnsi="Tahoma" w:cs="Tahoma"/>
          <w:bCs/>
          <w:sz w:val="20"/>
          <w:szCs w:val="20"/>
        </w:rPr>
        <w:t>,</w:t>
      </w:r>
    </w:p>
    <w:p w14:paraId="77034D94" w14:textId="77777777" w:rsidR="007A7922" w:rsidRPr="009B4F6E" w:rsidRDefault="007A7922" w:rsidP="008C2D63">
      <w:pPr>
        <w:tabs>
          <w:tab w:val="right" w:pos="9072"/>
        </w:tabs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lastRenderedPageBreak/>
        <w:t>o</w:t>
      </w:r>
      <w:r w:rsidR="00E314F5" w:rsidRPr="009B4F6E">
        <w:rPr>
          <w:rFonts w:ascii="Tahoma" w:hAnsi="Tahoma" w:cs="Tahoma"/>
          <w:bCs/>
          <w:sz w:val="20"/>
          <w:szCs w:val="20"/>
        </w:rPr>
        <w:t>d</w:t>
      </w:r>
      <w:r w:rsidRPr="009B4F6E">
        <w:rPr>
          <w:rFonts w:ascii="Tahoma" w:hAnsi="Tahoma" w:cs="Tahoma"/>
          <w:bCs/>
          <w:sz w:val="20"/>
          <w:szCs w:val="20"/>
        </w:rPr>
        <w:t xml:space="preserve"> 1</w:t>
      </w:r>
      <w:r w:rsidR="00A16298">
        <w:rPr>
          <w:rFonts w:ascii="Tahoma" w:hAnsi="Tahoma" w:cs="Tahoma"/>
          <w:bCs/>
          <w:sz w:val="20"/>
          <w:szCs w:val="20"/>
        </w:rPr>
        <w:t>6</w:t>
      </w:r>
      <w:r w:rsidRPr="009B4F6E">
        <w:rPr>
          <w:rFonts w:ascii="Tahoma" w:hAnsi="Tahoma" w:cs="Tahoma"/>
          <w:bCs/>
          <w:sz w:val="20"/>
          <w:szCs w:val="20"/>
        </w:rPr>
        <w:t xml:space="preserve"> do </w:t>
      </w:r>
      <w:r w:rsidR="00A16298">
        <w:rPr>
          <w:rFonts w:ascii="Tahoma" w:hAnsi="Tahoma" w:cs="Tahoma"/>
          <w:bCs/>
          <w:sz w:val="20"/>
          <w:szCs w:val="20"/>
        </w:rPr>
        <w:t>3</w:t>
      </w:r>
      <w:r w:rsidRPr="009B4F6E">
        <w:rPr>
          <w:rFonts w:ascii="Tahoma" w:hAnsi="Tahoma" w:cs="Tahoma"/>
          <w:bCs/>
          <w:sz w:val="20"/>
          <w:szCs w:val="20"/>
        </w:rPr>
        <w:t>0 kalendářních dnů</w:t>
      </w:r>
      <w:r w:rsidR="00EF7DF4" w:rsidRPr="009B4F6E">
        <w:rPr>
          <w:rFonts w:ascii="Tahoma" w:hAnsi="Tahoma" w:cs="Tahoma"/>
          <w:bCs/>
          <w:sz w:val="20"/>
          <w:szCs w:val="20"/>
        </w:rPr>
        <w:tab/>
      </w:r>
      <w:r w:rsidR="00AE67DF">
        <w:rPr>
          <w:rFonts w:ascii="Tahoma" w:hAnsi="Tahoma" w:cs="Tahoma"/>
          <w:bCs/>
          <w:sz w:val="20"/>
          <w:szCs w:val="20"/>
        </w:rPr>
        <w:t>6.000 Kč</w:t>
      </w:r>
      <w:r w:rsidR="001C172A" w:rsidRPr="009B4F6E">
        <w:rPr>
          <w:rFonts w:ascii="Tahoma" w:hAnsi="Tahoma" w:cs="Tahoma"/>
          <w:bCs/>
          <w:sz w:val="20"/>
          <w:szCs w:val="20"/>
        </w:rPr>
        <w:t>,</w:t>
      </w:r>
    </w:p>
    <w:p w14:paraId="54C40CD1" w14:textId="77777777" w:rsidR="00C43FEE" w:rsidRPr="009B4F6E" w:rsidRDefault="00C43FEE" w:rsidP="008C2D63">
      <w:pPr>
        <w:numPr>
          <w:ilvl w:val="1"/>
          <w:numId w:val="4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D47D58">
        <w:rPr>
          <w:rFonts w:ascii="Tahoma" w:hAnsi="Tahoma" w:cs="Tahoma"/>
          <w:bCs/>
          <w:sz w:val="20"/>
          <w:szCs w:val="20"/>
        </w:rPr>
        <w:t>h</w:t>
      </w:r>
      <w:r w:rsidRPr="002F5C67">
        <w:rPr>
          <w:rFonts w:ascii="Tahoma" w:hAnsi="Tahoma" w:cs="Tahoma"/>
          <w:bCs/>
          <w:sz w:val="20"/>
          <w:szCs w:val="20"/>
        </w:rPr>
        <w:t>)</w:t>
      </w:r>
      <w:r w:rsidRPr="009B4F6E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B3324F" w:rsidRPr="009B4F6E">
        <w:rPr>
          <w:rFonts w:ascii="Tahoma" w:hAnsi="Tahoma" w:cs="Tahoma"/>
          <w:bCs/>
          <w:sz w:val="20"/>
          <w:szCs w:val="20"/>
        </w:rPr>
        <w:t>atcích závěrečného vyúčtování</w:t>
      </w:r>
      <w:r w:rsidR="00B3324F" w:rsidRPr="009B4F6E">
        <w:rPr>
          <w:rFonts w:ascii="Tahoma" w:hAnsi="Tahoma" w:cs="Tahoma"/>
          <w:bCs/>
          <w:sz w:val="20"/>
          <w:szCs w:val="20"/>
        </w:rPr>
        <w:tab/>
      </w:r>
      <w:r w:rsidR="00AE67DF">
        <w:rPr>
          <w:rFonts w:ascii="Tahoma" w:hAnsi="Tahoma" w:cs="Tahoma"/>
          <w:bCs/>
          <w:sz w:val="20"/>
          <w:szCs w:val="20"/>
        </w:rPr>
        <w:t>5</w:t>
      </w:r>
      <w:r w:rsidR="00B3324F" w:rsidRPr="009B4F6E">
        <w:rPr>
          <w:rFonts w:ascii="Tahoma" w:hAnsi="Tahoma" w:cs="Tahoma"/>
          <w:bCs/>
          <w:sz w:val="20"/>
          <w:szCs w:val="20"/>
        </w:rPr>
        <w:t> </w:t>
      </w:r>
      <w:r w:rsidRPr="009B4F6E">
        <w:rPr>
          <w:rFonts w:ascii="Tahoma" w:hAnsi="Tahoma" w:cs="Tahoma"/>
          <w:bCs/>
          <w:sz w:val="20"/>
          <w:szCs w:val="20"/>
        </w:rPr>
        <w:t>% poskytnuté dotace,</w:t>
      </w:r>
    </w:p>
    <w:p w14:paraId="002C970E" w14:textId="77777777" w:rsidR="007564F1" w:rsidRPr="009B4F6E" w:rsidRDefault="007564F1" w:rsidP="008C2D63">
      <w:pPr>
        <w:numPr>
          <w:ilvl w:val="1"/>
          <w:numId w:val="4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D47D58" w:rsidRPr="002F5C67">
        <w:rPr>
          <w:rFonts w:ascii="Tahoma" w:hAnsi="Tahoma" w:cs="Tahoma"/>
          <w:bCs/>
          <w:sz w:val="20"/>
          <w:szCs w:val="20"/>
        </w:rPr>
        <w:t>k</w:t>
      </w:r>
      <w:r w:rsidR="00B3324F" w:rsidRPr="002F5C67">
        <w:rPr>
          <w:rFonts w:ascii="Tahoma" w:hAnsi="Tahoma" w:cs="Tahoma"/>
          <w:bCs/>
          <w:sz w:val="20"/>
          <w:szCs w:val="20"/>
        </w:rPr>
        <w:t>)</w:t>
      </w:r>
      <w:r w:rsidR="00B3324F" w:rsidRPr="009B4F6E">
        <w:rPr>
          <w:rFonts w:ascii="Tahoma" w:hAnsi="Tahoma" w:cs="Tahoma"/>
          <w:bCs/>
          <w:sz w:val="20"/>
          <w:szCs w:val="20"/>
        </w:rPr>
        <w:tab/>
      </w:r>
      <w:r w:rsidR="00AE67DF">
        <w:rPr>
          <w:rFonts w:ascii="Tahoma" w:hAnsi="Tahoma" w:cs="Tahoma"/>
          <w:bCs/>
          <w:sz w:val="20"/>
          <w:szCs w:val="20"/>
        </w:rPr>
        <w:t>1.</w:t>
      </w:r>
      <w:r w:rsidR="00F00B51">
        <w:rPr>
          <w:rFonts w:ascii="Tahoma" w:hAnsi="Tahoma" w:cs="Tahoma"/>
          <w:bCs/>
          <w:sz w:val="20"/>
          <w:szCs w:val="20"/>
        </w:rPr>
        <w:t>0</w:t>
      </w:r>
      <w:r w:rsidR="00AE67DF">
        <w:rPr>
          <w:rFonts w:ascii="Tahoma" w:hAnsi="Tahoma" w:cs="Tahoma"/>
          <w:bCs/>
          <w:sz w:val="20"/>
          <w:szCs w:val="20"/>
        </w:rPr>
        <w:t>00 Kč</w:t>
      </w:r>
      <w:r w:rsidR="00033C29" w:rsidRPr="009B4F6E">
        <w:rPr>
          <w:rFonts w:ascii="Tahoma" w:hAnsi="Tahoma" w:cs="Tahoma"/>
          <w:bCs/>
          <w:sz w:val="20"/>
          <w:szCs w:val="20"/>
        </w:rPr>
        <w:t>,</w:t>
      </w:r>
    </w:p>
    <w:p w14:paraId="49ABA17E" w14:textId="77777777" w:rsidR="007A7922" w:rsidRPr="009B4F6E" w:rsidRDefault="007A7922" w:rsidP="008C2D63">
      <w:pPr>
        <w:numPr>
          <w:ilvl w:val="1"/>
          <w:numId w:val="4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9B4F6E">
        <w:rPr>
          <w:rFonts w:ascii="Tahoma" w:hAnsi="Tahoma" w:cs="Tahoma"/>
          <w:bCs/>
          <w:sz w:val="20"/>
          <w:szCs w:val="20"/>
        </w:rPr>
        <w:t xml:space="preserve">podmínky </w:t>
      </w:r>
      <w:r w:rsidRPr="009B4F6E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A95DCD" w:rsidRPr="009B4F6E">
        <w:rPr>
          <w:rFonts w:ascii="Tahoma" w:hAnsi="Tahoma" w:cs="Tahoma"/>
          <w:bCs/>
          <w:sz w:val="20"/>
          <w:szCs w:val="20"/>
        </w:rPr>
        <w:t>3</w:t>
      </w:r>
      <w:r w:rsidRPr="009B4F6E">
        <w:rPr>
          <w:rFonts w:ascii="Tahoma" w:hAnsi="Tahoma" w:cs="Tahoma"/>
          <w:bCs/>
          <w:sz w:val="20"/>
          <w:szCs w:val="20"/>
        </w:rPr>
        <w:t xml:space="preserve"> písm. </w:t>
      </w:r>
      <w:r w:rsidR="00D47D58" w:rsidRPr="002F5C67">
        <w:rPr>
          <w:rFonts w:ascii="Tahoma" w:hAnsi="Tahoma" w:cs="Tahoma"/>
          <w:bCs/>
          <w:sz w:val="20"/>
          <w:szCs w:val="20"/>
        </w:rPr>
        <w:t>n</w:t>
      </w:r>
      <w:r w:rsidRPr="002F5C67">
        <w:rPr>
          <w:rFonts w:ascii="Tahoma" w:hAnsi="Tahoma" w:cs="Tahoma"/>
          <w:bCs/>
          <w:sz w:val="20"/>
          <w:szCs w:val="20"/>
        </w:rPr>
        <w:t>)</w:t>
      </w:r>
      <w:r w:rsidRPr="009B4F6E">
        <w:rPr>
          <w:rFonts w:ascii="Tahoma" w:hAnsi="Tahoma" w:cs="Tahoma"/>
          <w:bCs/>
          <w:sz w:val="20"/>
          <w:szCs w:val="20"/>
        </w:rPr>
        <w:tab/>
      </w:r>
      <w:r w:rsidR="0089434F">
        <w:rPr>
          <w:rFonts w:ascii="Tahoma" w:hAnsi="Tahoma" w:cs="Tahoma"/>
          <w:bCs/>
          <w:sz w:val="20"/>
          <w:szCs w:val="20"/>
        </w:rPr>
        <w:t>1.500</w:t>
      </w:r>
      <w:r w:rsidR="001E085A">
        <w:rPr>
          <w:rFonts w:ascii="Tahoma" w:hAnsi="Tahoma" w:cs="Tahoma"/>
          <w:bCs/>
          <w:sz w:val="20"/>
          <w:szCs w:val="20"/>
        </w:rPr>
        <w:t xml:space="preserve"> Kč</w:t>
      </w:r>
      <w:r w:rsidR="001C172A" w:rsidRPr="009B4F6E">
        <w:rPr>
          <w:rFonts w:ascii="Tahoma" w:hAnsi="Tahoma" w:cs="Tahoma"/>
          <w:bCs/>
          <w:sz w:val="20"/>
          <w:szCs w:val="20"/>
        </w:rPr>
        <w:t>,</w:t>
      </w:r>
    </w:p>
    <w:p w14:paraId="585F3B76" w14:textId="77777777" w:rsidR="00A95DCD" w:rsidRDefault="003531A0" w:rsidP="008A7D8C">
      <w:pPr>
        <w:numPr>
          <w:ilvl w:val="1"/>
          <w:numId w:val="4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9B4F6E">
        <w:rPr>
          <w:rFonts w:ascii="Tahoma" w:hAnsi="Tahoma" w:cs="Tahoma"/>
          <w:bCs/>
          <w:sz w:val="20"/>
          <w:szCs w:val="20"/>
        </w:rPr>
        <w:t>Porušení podmínky</w:t>
      </w:r>
      <w:r w:rsidR="00A95DCD" w:rsidRPr="009B4F6E">
        <w:rPr>
          <w:rFonts w:ascii="Tahoma" w:hAnsi="Tahoma" w:cs="Tahoma"/>
          <w:bCs/>
          <w:sz w:val="20"/>
          <w:szCs w:val="20"/>
        </w:rPr>
        <w:t xml:space="preserve"> stanovené v odst. 3 písm. </w:t>
      </w:r>
      <w:r w:rsidR="00D47D58" w:rsidRPr="002F5C67">
        <w:rPr>
          <w:rFonts w:ascii="Tahoma" w:hAnsi="Tahoma" w:cs="Tahoma"/>
          <w:bCs/>
          <w:sz w:val="20"/>
          <w:szCs w:val="20"/>
        </w:rPr>
        <w:t>o</w:t>
      </w:r>
      <w:r w:rsidR="00B3324F" w:rsidRPr="002F5C67">
        <w:rPr>
          <w:rFonts w:ascii="Tahoma" w:hAnsi="Tahoma" w:cs="Tahoma"/>
          <w:bCs/>
          <w:sz w:val="20"/>
          <w:szCs w:val="20"/>
        </w:rPr>
        <w:t>)</w:t>
      </w:r>
      <w:r w:rsidR="00B3324F" w:rsidRPr="009B4F6E">
        <w:rPr>
          <w:rFonts w:ascii="Tahoma" w:hAnsi="Tahoma" w:cs="Tahoma"/>
          <w:bCs/>
          <w:sz w:val="20"/>
          <w:szCs w:val="20"/>
        </w:rPr>
        <w:tab/>
      </w:r>
      <w:r w:rsidR="00CD0DCA">
        <w:rPr>
          <w:rFonts w:ascii="Tahoma" w:hAnsi="Tahoma" w:cs="Tahoma"/>
          <w:bCs/>
          <w:sz w:val="20"/>
          <w:szCs w:val="20"/>
        </w:rPr>
        <w:t>5</w:t>
      </w:r>
      <w:r w:rsidR="00B3324F" w:rsidRPr="009B4F6E">
        <w:rPr>
          <w:rFonts w:ascii="Tahoma" w:hAnsi="Tahoma" w:cs="Tahoma"/>
          <w:bCs/>
          <w:sz w:val="20"/>
          <w:szCs w:val="20"/>
        </w:rPr>
        <w:t> </w:t>
      </w:r>
      <w:r w:rsidR="00A95DCD" w:rsidRPr="009B4F6E">
        <w:rPr>
          <w:rFonts w:ascii="Tahoma" w:hAnsi="Tahoma" w:cs="Tahoma"/>
          <w:bCs/>
          <w:sz w:val="20"/>
          <w:szCs w:val="20"/>
        </w:rPr>
        <w:t>% poskytnuté dotace,</w:t>
      </w:r>
      <w:r w:rsidR="00DB428B">
        <w:rPr>
          <w:rFonts w:ascii="Tahoma" w:hAnsi="Tahoma" w:cs="Tahoma"/>
          <w:bCs/>
          <w:sz w:val="20"/>
          <w:szCs w:val="20"/>
        </w:rPr>
        <w:t xml:space="preserve"> </w:t>
      </w:r>
    </w:p>
    <w:p w14:paraId="5878FA2D" w14:textId="77777777" w:rsidR="007D1D8A" w:rsidRDefault="00E534DE" w:rsidP="22A1D512">
      <w:pPr>
        <w:numPr>
          <w:ilvl w:val="1"/>
          <w:numId w:val="4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534DE">
        <w:rPr>
          <w:rFonts w:ascii="Tahoma" w:hAnsi="Tahoma" w:cs="Tahoma"/>
          <w:sz w:val="20"/>
          <w:szCs w:val="20"/>
        </w:rPr>
        <w:t>Porušení každé podmínky, na niž se odkazuje v odst. 3 písm. </w:t>
      </w:r>
      <w:r w:rsidRPr="001D171F">
        <w:rPr>
          <w:rFonts w:ascii="Tahoma" w:hAnsi="Tahoma" w:cs="Tahoma"/>
          <w:iCs/>
          <w:sz w:val="20"/>
          <w:szCs w:val="20"/>
        </w:rPr>
        <w:t>p)</w:t>
      </w:r>
      <w:r w:rsidRPr="00E534DE">
        <w:rPr>
          <w:rFonts w:ascii="Tahoma" w:hAnsi="Tahoma" w:cs="Tahoma"/>
          <w:i/>
          <w:sz w:val="20"/>
          <w:szCs w:val="20"/>
        </w:rPr>
        <w:t xml:space="preserve"> </w:t>
      </w:r>
      <w:r w:rsidRPr="00E534DE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</w:t>
      </w:r>
      <w:r w:rsidRPr="00E534DE">
        <w:rPr>
          <w:rFonts w:ascii="Tahoma" w:hAnsi="Tahoma" w:cs="Tahoma"/>
          <w:sz w:val="20"/>
          <w:szCs w:val="20"/>
        </w:rPr>
        <w:t>1.500 Kč,</w:t>
      </w:r>
      <w:r w:rsidR="004106B3" w:rsidRPr="22A1D512">
        <w:rPr>
          <w:rFonts w:ascii="Tahoma" w:hAnsi="Tahoma" w:cs="Tahoma"/>
          <w:sz w:val="20"/>
          <w:szCs w:val="20"/>
        </w:rPr>
        <w:t xml:space="preserve"> </w:t>
      </w:r>
    </w:p>
    <w:p w14:paraId="34228829" w14:textId="77777777" w:rsidR="00D47D58" w:rsidRPr="0086535A" w:rsidRDefault="00D47D58" w:rsidP="00D47D58">
      <w:pPr>
        <w:numPr>
          <w:ilvl w:val="1"/>
          <w:numId w:val="4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22A1D512">
        <w:rPr>
          <w:rFonts w:ascii="Tahoma" w:hAnsi="Tahoma" w:cs="Tahoma"/>
          <w:sz w:val="20"/>
          <w:szCs w:val="20"/>
        </w:rPr>
        <w:t>Naplnění indikátoru naplnění účelu projektu ve výši:</w:t>
      </w:r>
    </w:p>
    <w:p w14:paraId="2BCE5161" w14:textId="77777777" w:rsidR="007652E3" w:rsidRPr="0086535A" w:rsidRDefault="007652E3" w:rsidP="007652E3">
      <w:pPr>
        <w:tabs>
          <w:tab w:val="left" w:pos="5580"/>
        </w:tabs>
        <w:spacing w:before="60"/>
        <w:ind w:left="735"/>
        <w:jc w:val="both"/>
        <w:rPr>
          <w:rFonts w:ascii="Tahoma" w:hAnsi="Tahoma" w:cs="Tahoma"/>
          <w:bCs/>
          <w:sz w:val="20"/>
        </w:rPr>
      </w:pPr>
      <w:proofErr w:type="gramStart"/>
      <w:r w:rsidRPr="0086535A">
        <w:rPr>
          <w:rFonts w:ascii="Tahoma" w:hAnsi="Tahoma" w:cs="Tahoma"/>
          <w:bCs/>
          <w:sz w:val="20"/>
        </w:rPr>
        <w:t>0 – 50</w:t>
      </w:r>
      <w:proofErr w:type="gramEnd"/>
      <w:r w:rsidRPr="0086535A">
        <w:rPr>
          <w:rFonts w:ascii="Tahoma" w:hAnsi="Tahoma" w:cs="Tahoma"/>
          <w:bCs/>
          <w:sz w:val="20"/>
        </w:rPr>
        <w:t xml:space="preserve"> % včetně</w:t>
      </w:r>
      <w:r w:rsidRPr="0086535A">
        <w:rPr>
          <w:rFonts w:ascii="Tahoma" w:hAnsi="Tahoma" w:cs="Tahoma"/>
          <w:bCs/>
          <w:sz w:val="20"/>
        </w:rPr>
        <w:tab/>
      </w:r>
      <w:r w:rsidRPr="0086535A">
        <w:rPr>
          <w:rFonts w:ascii="Tahoma" w:hAnsi="Tahoma" w:cs="Tahoma"/>
          <w:bCs/>
          <w:sz w:val="20"/>
        </w:rPr>
        <w:tab/>
      </w:r>
      <w:r w:rsidRPr="0086535A">
        <w:rPr>
          <w:rFonts w:ascii="Tahoma" w:hAnsi="Tahoma" w:cs="Tahoma"/>
          <w:bCs/>
          <w:sz w:val="20"/>
        </w:rPr>
        <w:tab/>
        <w:t xml:space="preserve">     100 % poskytnuté dotace,</w:t>
      </w:r>
    </w:p>
    <w:p w14:paraId="2514D0D4" w14:textId="77777777" w:rsidR="007652E3" w:rsidRPr="0086535A" w:rsidRDefault="007652E3" w:rsidP="007652E3">
      <w:pPr>
        <w:tabs>
          <w:tab w:val="left" w:pos="5580"/>
        </w:tabs>
        <w:spacing w:before="60"/>
        <w:ind w:left="735"/>
        <w:jc w:val="both"/>
        <w:rPr>
          <w:rFonts w:ascii="Tahoma" w:hAnsi="Tahoma" w:cs="Tahoma"/>
          <w:bCs/>
          <w:sz w:val="20"/>
        </w:rPr>
      </w:pPr>
      <w:r w:rsidRPr="0086535A">
        <w:rPr>
          <w:rFonts w:ascii="Tahoma" w:hAnsi="Tahoma" w:cs="Tahoma"/>
          <w:bCs/>
          <w:sz w:val="20"/>
        </w:rPr>
        <w:t>nad 50 % - 90 % včetně</w:t>
      </w:r>
      <w:r w:rsidRPr="0086535A">
        <w:rPr>
          <w:rFonts w:ascii="Tahoma" w:hAnsi="Tahoma" w:cs="Tahoma"/>
          <w:bCs/>
          <w:sz w:val="20"/>
        </w:rPr>
        <w:tab/>
      </w:r>
      <w:r w:rsidRPr="0086535A">
        <w:rPr>
          <w:rFonts w:ascii="Tahoma" w:hAnsi="Tahoma" w:cs="Tahoma"/>
          <w:bCs/>
          <w:sz w:val="20"/>
        </w:rPr>
        <w:tab/>
        <w:t xml:space="preserve">             dle % nenaplnění indikátoru,</w:t>
      </w:r>
    </w:p>
    <w:p w14:paraId="2A9C1FA5" w14:textId="77777777" w:rsidR="00D47D58" w:rsidRPr="009B4F6E" w:rsidRDefault="007652E3" w:rsidP="22A1D512">
      <w:pPr>
        <w:spacing w:before="60"/>
        <w:ind w:left="735"/>
        <w:jc w:val="both"/>
        <w:rPr>
          <w:rFonts w:ascii="Tahoma" w:hAnsi="Tahoma" w:cs="Tahoma"/>
          <w:sz w:val="20"/>
          <w:szCs w:val="20"/>
        </w:rPr>
      </w:pPr>
      <w:r w:rsidRPr="554744CE">
        <w:rPr>
          <w:rFonts w:ascii="Tahoma" w:hAnsi="Tahoma" w:cs="Tahoma"/>
          <w:sz w:val="20"/>
          <w:szCs w:val="20"/>
        </w:rPr>
        <w:t xml:space="preserve">nad 90 % - 100 %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4744CE">
        <w:rPr>
          <w:rFonts w:ascii="Tahoma" w:hAnsi="Tahoma" w:cs="Tahoma"/>
          <w:sz w:val="20"/>
          <w:szCs w:val="20"/>
        </w:rPr>
        <w:t xml:space="preserve">   bez odvodu.</w:t>
      </w:r>
    </w:p>
    <w:p w14:paraId="4276D37C" w14:textId="77777777" w:rsidR="007652E3" w:rsidRDefault="007652E3" w:rsidP="007652E3">
      <w:pPr>
        <w:pStyle w:val="Zkladntext"/>
        <w:numPr>
          <w:ilvl w:val="0"/>
          <w:numId w:val="4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652E3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je k výkonu sociální služby (identifikátor služby……) podpořené v rámci projektu pověřen na základě </w:t>
      </w:r>
      <w:r w:rsidRPr="00C921ED">
        <w:rPr>
          <w:rFonts w:ascii="Tahoma" w:hAnsi="Tahoma" w:cs="Tahoma"/>
          <w:b w:val="0"/>
          <w:bCs w:val="0"/>
          <w:i/>
          <w:sz w:val="20"/>
          <w:szCs w:val="20"/>
        </w:rPr>
        <w:t>Smlouvy o závazku veřejné služby a vyrovnávací platbě za jeho výkon, ev. č. …</w:t>
      </w:r>
      <w:proofErr w:type="gramStart"/>
      <w:r w:rsidRPr="00C921ED">
        <w:rPr>
          <w:rFonts w:ascii="Tahoma" w:hAnsi="Tahoma" w:cs="Tahoma"/>
          <w:b w:val="0"/>
          <w:bCs w:val="0"/>
          <w:i/>
          <w:sz w:val="20"/>
          <w:szCs w:val="20"/>
        </w:rPr>
        <w:t>…….</w:t>
      </w:r>
      <w:proofErr w:type="gramEnd"/>
      <w:r w:rsidRPr="00C921ED">
        <w:rPr>
          <w:rFonts w:ascii="Tahoma" w:hAnsi="Tahoma" w:cs="Tahoma"/>
          <w:b w:val="0"/>
          <w:bCs w:val="0"/>
          <w:i/>
          <w:sz w:val="20"/>
          <w:szCs w:val="20"/>
        </w:rPr>
        <w:t>.</w:t>
      </w:r>
      <w:r w:rsidR="002C39E0">
        <w:rPr>
          <w:rFonts w:ascii="Tahoma" w:hAnsi="Tahoma" w:cs="Tahoma"/>
          <w:b w:val="0"/>
          <w:bCs w:val="0"/>
          <w:i/>
          <w:sz w:val="20"/>
          <w:szCs w:val="20"/>
        </w:rPr>
        <w:t xml:space="preserve">, </w:t>
      </w:r>
      <w:r w:rsidRPr="00C921ED">
        <w:rPr>
          <w:rFonts w:ascii="Tahoma" w:hAnsi="Tahoma" w:cs="Tahoma"/>
          <w:b w:val="0"/>
          <w:bCs w:val="0"/>
          <w:i/>
          <w:sz w:val="20"/>
          <w:szCs w:val="20"/>
        </w:rPr>
        <w:t>uzavřené s Moravskoslezským krajem dne ………/pověření k výkonu služby obecného hospodářského zájmu …………ze dne</w:t>
      </w:r>
      <w:proofErr w:type="gramStart"/>
      <w:r w:rsidRPr="00C921ED">
        <w:rPr>
          <w:rFonts w:ascii="Tahoma" w:hAnsi="Tahoma" w:cs="Tahoma"/>
          <w:b w:val="0"/>
          <w:bCs w:val="0"/>
          <w:i/>
          <w:sz w:val="20"/>
          <w:szCs w:val="20"/>
        </w:rPr>
        <w:t xml:space="preserve"> ….</w:t>
      </w:r>
      <w:proofErr w:type="gramEnd"/>
      <w:r w:rsidRPr="00C921ED">
        <w:rPr>
          <w:rFonts w:ascii="Tahoma" w:hAnsi="Tahoma" w:cs="Tahoma"/>
          <w:b w:val="0"/>
          <w:bCs w:val="0"/>
          <w:i/>
          <w:sz w:val="20"/>
          <w:szCs w:val="20"/>
        </w:rPr>
        <w:t>.</w:t>
      </w:r>
      <w:r w:rsidRPr="007652E3">
        <w:rPr>
          <w:rFonts w:ascii="Tahoma" w:hAnsi="Tahoma" w:cs="Tahoma"/>
          <w:b w:val="0"/>
          <w:bCs w:val="0"/>
          <w:sz w:val="20"/>
          <w:szCs w:val="20"/>
        </w:rPr>
        <w:t xml:space="preserve">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 Finanční prostředky na sociální službu budou poskytnuty v souladu s pověřením d</w:t>
      </w:r>
      <w:r>
        <w:rPr>
          <w:rFonts w:ascii="Tahoma" w:hAnsi="Tahoma" w:cs="Tahoma"/>
          <w:b w:val="0"/>
          <w:bCs w:val="0"/>
          <w:sz w:val="20"/>
          <w:szCs w:val="20"/>
        </w:rPr>
        <w:t>le uvedeného rozhodnutí Komise.</w:t>
      </w:r>
    </w:p>
    <w:p w14:paraId="639C0E04" w14:textId="77777777" w:rsidR="007652E3" w:rsidRPr="007652E3" w:rsidRDefault="007652E3" w:rsidP="007652E3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Odstavec </w:t>
      </w:r>
      <w:r w:rsidR="00FB6836">
        <w:rPr>
          <w:rFonts w:ascii="Tahoma" w:hAnsi="Tahoma" w:cs="Tahoma"/>
          <w:b w:val="0"/>
          <w:bCs w:val="0"/>
          <w:i/>
          <w:iCs/>
          <w:color w:val="3366FF"/>
          <w:sz w:val="20"/>
        </w:rPr>
        <w:t>5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uveďte v případě, že se bude jednat o poskytnutí podpory na sociální službu</w:t>
      </w:r>
      <w:r w:rsidRPr="0073097A">
        <w:rPr>
          <w:rFonts w:ascii="Tahoma" w:hAnsi="Tahoma" w:cs="Tahoma"/>
          <w:b w:val="0"/>
          <w:bCs w:val="0"/>
          <w:i/>
          <w:iCs/>
          <w:color w:val="3366FF"/>
          <w:sz w:val="20"/>
        </w:rPr>
        <w:t>, k je</w:t>
      </w:r>
      <w:r w:rsidRPr="00032A8B">
        <w:rPr>
          <w:rFonts w:ascii="Tahoma" w:hAnsi="Tahoma" w:cs="Tahoma"/>
          <w:b w:val="0"/>
          <w:bCs w:val="0"/>
          <w:i/>
          <w:iCs/>
          <w:color w:val="3366FF"/>
          <w:sz w:val="20"/>
        </w:rPr>
        <w:t>jímuž</w:t>
      </w:r>
      <w:r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výkonu byl příjemce pověřen smlouvou o závazku veřejné služby a vyrovnávací platbě za jeho výkon</w:t>
      </w:r>
      <w:r w:rsidRPr="00AA01B6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</w:t>
      </w:r>
      <w:bookmarkStart w:id="4" w:name="_Hlk81577794"/>
      <w:r w:rsidR="00AB4401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nebo </w:t>
      </w:r>
      <w:r w:rsidR="00AB4401" w:rsidRPr="00AB4401">
        <w:rPr>
          <w:rFonts w:ascii="Tahoma" w:hAnsi="Tahoma" w:cs="Tahoma"/>
          <w:b w:val="0"/>
          <w:bCs w:val="0"/>
          <w:i/>
          <w:iCs/>
          <w:color w:val="3366FF"/>
          <w:sz w:val="20"/>
        </w:rPr>
        <w:t>pověření</w:t>
      </w:r>
      <w:r w:rsidR="00AB4401">
        <w:rPr>
          <w:rFonts w:ascii="Tahoma" w:hAnsi="Tahoma" w:cs="Tahoma"/>
          <w:b w:val="0"/>
          <w:bCs w:val="0"/>
          <w:i/>
          <w:iCs/>
          <w:color w:val="3366FF"/>
          <w:sz w:val="20"/>
        </w:rPr>
        <w:t>m</w:t>
      </w:r>
      <w:r w:rsidR="00AB4401" w:rsidRPr="00AB4401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k výkonu služby obecného hospodářského zájmu </w:t>
      </w:r>
      <w:bookmarkEnd w:id="4"/>
      <w:r w:rsidRPr="00AA01B6">
        <w:rPr>
          <w:rFonts w:ascii="Tahoma" w:hAnsi="Tahoma" w:cs="Tahoma"/>
          <w:b w:val="0"/>
          <w:bCs w:val="0"/>
          <w:i/>
          <w:iCs/>
          <w:color w:val="3366FF"/>
          <w:sz w:val="20"/>
        </w:rPr>
        <w:t>dle Rozhodnutí Komise č. 2012/21/EU</w:t>
      </w:r>
      <w:r w:rsidRPr="0073097A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. </w:t>
      </w:r>
      <w:r w:rsidRPr="002959BE">
        <w:rPr>
          <w:rFonts w:ascii="Tahoma" w:hAnsi="Tahoma" w:cs="Tahoma"/>
          <w:b w:val="0"/>
          <w:bCs w:val="0"/>
          <w:i/>
          <w:iCs/>
          <w:color w:val="3366FF"/>
          <w:sz w:val="20"/>
        </w:rPr>
        <w:t>Text</w:t>
      </w:r>
      <w:r w:rsidRPr="00032A8B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před/</w:t>
      </w:r>
      <w:r w:rsidRPr="0073097A">
        <w:rPr>
          <w:rFonts w:ascii="Tahoma" w:hAnsi="Tahoma" w:cs="Tahoma"/>
          <w:b w:val="0"/>
          <w:bCs w:val="0"/>
          <w:i/>
          <w:iCs/>
          <w:color w:val="3366FF"/>
          <w:sz w:val="20"/>
        </w:rPr>
        <w:t>za lomítkem uveďte dle konkrétního</w:t>
      </w:r>
      <w:r w:rsidRPr="00032A8B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způsobu pověření</w:t>
      </w:r>
      <w:r w:rsidRPr="0073097A">
        <w:rPr>
          <w:rFonts w:ascii="Tahoma" w:hAnsi="Tahoma" w:cs="Tahoma"/>
          <w:b w:val="0"/>
          <w:bCs w:val="0"/>
          <w:i/>
          <w:iCs/>
          <w:color w:val="3366FF"/>
          <w:sz w:val="20"/>
        </w:rPr>
        <w:t xml:space="preserve"> příjemce</w:t>
      </w:r>
      <w:r w:rsidRPr="002959BE">
        <w:rPr>
          <w:rFonts w:ascii="Tahoma" w:hAnsi="Tahoma" w:cs="Tahoma"/>
          <w:b w:val="0"/>
          <w:bCs w:val="0"/>
          <w:i/>
          <w:iCs/>
          <w:color w:val="3366FF"/>
          <w:sz w:val="20"/>
        </w:rPr>
        <w:t>.</w:t>
      </w:r>
    </w:p>
    <w:p w14:paraId="74D2A4B7" w14:textId="77777777" w:rsidR="0070795C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5005E496" w14:textId="77777777" w:rsidR="0070795C" w:rsidRPr="009B4F6E" w:rsidRDefault="0070795C" w:rsidP="00BE0FAF">
      <w:pPr>
        <w:numPr>
          <w:ilvl w:val="0"/>
          <w:numId w:val="7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0D1F1BBF" w14:textId="77777777" w:rsidR="0070795C" w:rsidRPr="009B4F6E" w:rsidRDefault="007652E3" w:rsidP="00BE0FAF">
      <w:pPr>
        <w:numPr>
          <w:ilvl w:val="1"/>
          <w:numId w:val="7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365D2">
        <w:rPr>
          <w:rFonts w:ascii="Tahoma" w:hAnsi="Tahoma" w:cs="Tahoma"/>
          <w:sz w:val="20"/>
        </w:rPr>
        <w:t xml:space="preserve">vznikl a byl příjemcem uhrazen v období realizace projektu, tj. v období </w:t>
      </w:r>
      <w:r w:rsidRPr="009365D2">
        <w:rPr>
          <w:rFonts w:ascii="Tahoma" w:hAnsi="Tahoma" w:cs="Tahoma"/>
          <w:b/>
          <w:bCs/>
          <w:sz w:val="20"/>
        </w:rPr>
        <w:t>od ... do ...</w:t>
      </w:r>
      <w:r w:rsidRPr="009365D2">
        <w:rPr>
          <w:rFonts w:ascii="Tahoma" w:hAnsi="Tahoma" w:cs="Tahoma"/>
          <w:sz w:val="20"/>
        </w:rPr>
        <w:t xml:space="preserve"> </w:t>
      </w:r>
      <w:r w:rsidRPr="009365D2">
        <w:rPr>
          <w:rFonts w:ascii="Tahoma" w:hAnsi="Tahoma" w:cs="Tahoma"/>
          <w:color w:val="000000"/>
          <w:sz w:val="20"/>
        </w:rPr>
        <w:t xml:space="preserve">(pro </w:t>
      </w:r>
      <w:r w:rsidR="0068226E" w:rsidRPr="009365D2">
        <w:rPr>
          <w:rFonts w:ascii="Tahoma" w:hAnsi="Tahoma" w:cs="Tahoma"/>
          <w:color w:val="000000"/>
          <w:sz w:val="20"/>
        </w:rPr>
        <w:t>úhradu osobních nákladů, nákladů na energie, poplatků za komunální odpad a</w:t>
      </w:r>
      <w:r w:rsidR="00E728A6">
        <w:rPr>
          <w:rFonts w:ascii="Tahoma" w:hAnsi="Tahoma" w:cs="Tahoma"/>
          <w:color w:val="000000"/>
          <w:sz w:val="20"/>
        </w:rPr>
        <w:t> </w:t>
      </w:r>
      <w:r w:rsidR="0068226E" w:rsidRPr="009365D2">
        <w:rPr>
          <w:rFonts w:ascii="Tahoma" w:hAnsi="Tahoma" w:cs="Tahoma"/>
          <w:color w:val="000000"/>
          <w:sz w:val="20"/>
        </w:rPr>
        <w:t>telekomunikační služby</w:t>
      </w:r>
      <w:r w:rsidRPr="009365D2">
        <w:rPr>
          <w:rFonts w:ascii="Tahoma" w:hAnsi="Tahoma" w:cs="Tahoma"/>
          <w:color w:val="000000"/>
          <w:sz w:val="20"/>
        </w:rPr>
        <w:t xml:space="preserve"> se uplatní pravidla obsažená v čl</w:t>
      </w:r>
      <w:r w:rsidRPr="00A010E1">
        <w:rPr>
          <w:rFonts w:ascii="Tahoma" w:hAnsi="Tahoma" w:cs="Tahoma"/>
          <w:color w:val="000000"/>
          <w:sz w:val="20"/>
        </w:rPr>
        <w:t xml:space="preserve">. </w:t>
      </w:r>
      <w:r w:rsidR="00A010E1">
        <w:rPr>
          <w:rFonts w:ascii="Tahoma" w:hAnsi="Tahoma" w:cs="Tahoma"/>
          <w:color w:val="000000"/>
          <w:sz w:val="20"/>
        </w:rPr>
        <w:t>X</w:t>
      </w:r>
      <w:r w:rsidRPr="00A010E1">
        <w:rPr>
          <w:rFonts w:ascii="Tahoma" w:hAnsi="Tahoma" w:cs="Tahoma"/>
          <w:color w:val="000000"/>
          <w:sz w:val="20"/>
        </w:rPr>
        <w:t xml:space="preserve"> odst. </w:t>
      </w:r>
      <w:r w:rsidR="00A010E1">
        <w:rPr>
          <w:rFonts w:ascii="Tahoma" w:hAnsi="Tahoma" w:cs="Tahoma"/>
          <w:color w:val="000000"/>
          <w:sz w:val="20"/>
        </w:rPr>
        <w:t>1</w:t>
      </w:r>
      <w:r w:rsidRPr="009365D2">
        <w:rPr>
          <w:rFonts w:ascii="Tahoma" w:hAnsi="Tahoma" w:cs="Tahoma"/>
          <w:color w:val="000000"/>
          <w:sz w:val="20"/>
        </w:rPr>
        <w:t xml:space="preserve"> podmínek Dotačního</w:t>
      </w:r>
      <w:r w:rsidRPr="00C36573">
        <w:rPr>
          <w:rFonts w:ascii="Tahoma" w:hAnsi="Tahoma" w:cs="Tahoma"/>
          <w:color w:val="000000"/>
          <w:sz w:val="20"/>
        </w:rPr>
        <w:t xml:space="preserve"> programu)</w:t>
      </w:r>
      <w:r w:rsidR="0070795C" w:rsidRPr="009B4F6E">
        <w:rPr>
          <w:rFonts w:ascii="Tahoma" w:hAnsi="Tahoma" w:cs="Tahoma"/>
          <w:sz w:val="20"/>
          <w:szCs w:val="20"/>
        </w:rPr>
        <w:t>,</w:t>
      </w:r>
    </w:p>
    <w:p w14:paraId="7D782C46" w14:textId="77777777" w:rsidR="0070795C" w:rsidRPr="009B4F6E" w:rsidRDefault="0070795C" w:rsidP="00BE0FAF">
      <w:pPr>
        <w:numPr>
          <w:ilvl w:val="1"/>
          <w:numId w:val="7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</w:t>
      </w:r>
      <w:r w:rsidR="00BE0FAF" w:rsidRPr="009B4F6E">
        <w:rPr>
          <w:rFonts w:ascii="Tahoma" w:hAnsi="Tahoma" w:cs="Tahoma"/>
          <w:sz w:val="20"/>
          <w:szCs w:val="20"/>
        </w:rPr>
        <w:t xml:space="preserve"> podmínkami Dotačního programu,</w:t>
      </w:r>
    </w:p>
    <w:p w14:paraId="06477AFC" w14:textId="77777777" w:rsidR="0070795C" w:rsidRPr="009B4F6E" w:rsidRDefault="0070795C" w:rsidP="00BE0FAF">
      <w:pPr>
        <w:numPr>
          <w:ilvl w:val="1"/>
          <w:numId w:val="7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vyhovuje zásadám účelnosti, efektivnos</w:t>
      </w:r>
      <w:r w:rsidR="00BE0FAF" w:rsidRPr="009B4F6E">
        <w:rPr>
          <w:rFonts w:ascii="Tahoma" w:hAnsi="Tahoma" w:cs="Tahoma"/>
          <w:sz w:val="20"/>
          <w:szCs w:val="20"/>
        </w:rPr>
        <w:t>ti a hospodárnosti dle zákona o </w:t>
      </w:r>
      <w:r w:rsidRPr="009B4F6E">
        <w:rPr>
          <w:rFonts w:ascii="Tahoma" w:hAnsi="Tahoma" w:cs="Tahoma"/>
          <w:sz w:val="20"/>
          <w:szCs w:val="20"/>
        </w:rPr>
        <w:t>finanční kontrole a</w:t>
      </w:r>
    </w:p>
    <w:p w14:paraId="7F45CB44" w14:textId="3A52CAD2" w:rsidR="0070795C" w:rsidRPr="00D505E7" w:rsidRDefault="00EF7B98" w:rsidP="00F65B65">
      <w:pPr>
        <w:numPr>
          <w:ilvl w:val="1"/>
          <w:numId w:val="7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D505E7">
        <w:rPr>
          <w:rFonts w:ascii="Tahoma" w:hAnsi="Tahoma" w:cs="Tahoma"/>
          <w:sz w:val="20"/>
          <w:szCs w:val="20"/>
        </w:rPr>
        <w:t>je uveden v nákladovém rozpočtu projektu, který tvoří přílohou č. 1 této smlouvy, s číselnou hodnotou vyšší než nula.</w:t>
      </w:r>
    </w:p>
    <w:p w14:paraId="3393F8F9" w14:textId="77777777" w:rsidR="00916A5C" w:rsidRDefault="00916A5C" w:rsidP="00BE0FAF">
      <w:pPr>
        <w:numPr>
          <w:ilvl w:val="0"/>
          <w:numId w:val="7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EC3394E" w14:textId="77777777" w:rsidR="0038360D" w:rsidRPr="00AB016E" w:rsidRDefault="0038360D" w:rsidP="0038360D">
      <w:pPr>
        <w:numPr>
          <w:ilvl w:val="0"/>
          <w:numId w:val="7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B016E">
        <w:rPr>
          <w:rFonts w:ascii="Tahoma" w:hAnsi="Tahoma" w:cs="Tahoma"/>
          <w:sz w:val="20"/>
        </w:rPr>
        <w:t xml:space="preserve">Uznatelnými náklady jsou rovněž náklady vyúčtovávané paušální částkou </w:t>
      </w:r>
      <w:r w:rsidRPr="00AB016E">
        <w:rPr>
          <w:rFonts w:ascii="Tahoma" w:hAnsi="Tahoma" w:cs="Tahoma"/>
          <w:bCs/>
          <w:sz w:val="20"/>
        </w:rPr>
        <w:t xml:space="preserve">v souladu s ustanovením § 10a odst. 8 zákona č. 250/2000 Sb., </w:t>
      </w:r>
      <w:r w:rsidRPr="00AB016E">
        <w:rPr>
          <w:rFonts w:ascii="Tahoma" w:hAnsi="Tahoma" w:cs="Tahoma"/>
          <w:sz w:val="20"/>
        </w:rPr>
        <w:t>uvedené v nákladovém rozpočtu projektu.</w:t>
      </w:r>
    </w:p>
    <w:p w14:paraId="327A3ECD" w14:textId="77777777" w:rsidR="0070795C" w:rsidRPr="009B4F6E" w:rsidRDefault="0070795C" w:rsidP="00BE0FAF">
      <w:pPr>
        <w:numPr>
          <w:ilvl w:val="0"/>
          <w:numId w:val="7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16C813AB" w14:textId="77777777" w:rsidR="00E43D2A" w:rsidRPr="009B4F6E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3470646D" w14:textId="77777777" w:rsidR="00631F4E" w:rsidRPr="004F0215" w:rsidRDefault="00C87A6A" w:rsidP="00631F4E">
      <w:pPr>
        <w:numPr>
          <w:ilvl w:val="0"/>
          <w:numId w:val="15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66196A">
        <w:rPr>
          <w:rFonts w:ascii="Tahoma" w:hAnsi="Tahoma" w:cs="Tahoma"/>
          <w:sz w:val="20"/>
          <w:szCs w:val="20"/>
        </w:rPr>
        <w:t>Příjemce bere na vědomí, že poskytovatel je oprávněn zveřejnit jeho název</w:t>
      </w:r>
      <w:r w:rsidR="008233F1">
        <w:rPr>
          <w:rFonts w:ascii="Tahoma" w:hAnsi="Tahoma" w:cs="Tahoma"/>
          <w:sz w:val="20"/>
          <w:szCs w:val="20"/>
        </w:rPr>
        <w:t>, IČO</w:t>
      </w:r>
      <w:r w:rsidR="00866965">
        <w:rPr>
          <w:rFonts w:ascii="Tahoma" w:hAnsi="Tahoma" w:cs="Tahoma"/>
          <w:sz w:val="20"/>
          <w:szCs w:val="20"/>
        </w:rPr>
        <w:t>, sídlo</w:t>
      </w:r>
      <w:r w:rsidRPr="0066196A">
        <w:rPr>
          <w:rFonts w:ascii="Tahoma" w:hAnsi="Tahoma" w:cs="Tahoma"/>
          <w:sz w:val="20"/>
          <w:szCs w:val="20"/>
        </w:rPr>
        <w:t xml:space="preserve">, účel poskytnuté dotace a výši poskytnuté dotace. </w:t>
      </w:r>
      <w:r w:rsidR="00631F4E" w:rsidRPr="001A4F63">
        <w:rPr>
          <w:rFonts w:ascii="Tahoma" w:hAnsi="Tahoma" w:cs="Tahoma"/>
          <w:sz w:val="20"/>
        </w:rPr>
        <w:t xml:space="preserve">Poskytovatel uděluje příjemci souhlas s užíváním loga Moravskoslezského kraje pro účely a v rozsahu této smlouvy. </w:t>
      </w:r>
      <w:r w:rsidR="00631F4E" w:rsidRPr="006A5C2D">
        <w:rPr>
          <w:rFonts w:ascii="Tahoma" w:hAnsi="Tahoma" w:cs="Tahoma"/>
          <w:sz w:val="20"/>
        </w:rPr>
        <w:t xml:space="preserve">Logo ke stažení a podmínky </w:t>
      </w:r>
      <w:r w:rsidR="00631F4E" w:rsidRPr="001A4F63">
        <w:rPr>
          <w:rFonts w:ascii="Tahoma" w:hAnsi="Tahoma" w:cs="Tahoma"/>
          <w:sz w:val="20"/>
        </w:rPr>
        <w:t xml:space="preserve">užití loga jsou uvedeny </w:t>
      </w:r>
      <w:r w:rsidR="00631F4E" w:rsidRPr="004F0215">
        <w:rPr>
          <w:rFonts w:ascii="Tahoma" w:hAnsi="Tahoma" w:cs="Tahoma"/>
          <w:sz w:val="20"/>
          <w:szCs w:val="20"/>
        </w:rPr>
        <w:t>v </w:t>
      </w:r>
      <w:hyperlink r:id="rId11" w:history="1">
        <w:r w:rsidR="00631F4E" w:rsidRPr="00CA4DE5">
          <w:rPr>
            <w:rStyle w:val="Hypertextovodkaz"/>
            <w:rFonts w:ascii="Tahoma" w:hAnsi="Tahoma" w:cs="Tahoma"/>
            <w:sz w:val="20"/>
            <w:szCs w:val="20"/>
          </w:rPr>
          <w:t>Manuálu jednotného vizuálního stylu Moravskoslezského kraje</w:t>
        </w:r>
      </w:hyperlink>
      <w:r w:rsidR="00631F4E" w:rsidRPr="004F0215">
        <w:rPr>
          <w:rFonts w:ascii="Tahoma" w:hAnsi="Tahoma" w:cs="Tahoma"/>
          <w:color w:val="0033CC"/>
          <w:sz w:val="20"/>
          <w:szCs w:val="20"/>
        </w:rPr>
        <w:t>.</w:t>
      </w:r>
    </w:p>
    <w:p w14:paraId="1888C898" w14:textId="56C981DD" w:rsidR="009F2FD5" w:rsidRPr="00AD2E75" w:rsidRDefault="6E364392" w:rsidP="00631F4E">
      <w:pPr>
        <w:numPr>
          <w:ilvl w:val="0"/>
          <w:numId w:val="1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D2E75">
        <w:rPr>
          <w:rFonts w:ascii="Tahoma" w:hAnsi="Tahoma" w:cs="Tahoma"/>
          <w:sz w:val="20"/>
          <w:szCs w:val="20"/>
        </w:rPr>
        <w:lastRenderedPageBreak/>
        <w:t xml:space="preserve">Příjemce se zavazuje k tomu, že v průběhu realizace projektu </w:t>
      </w:r>
      <w:r w:rsidR="0021024F" w:rsidRPr="0021024F">
        <w:rPr>
          <w:rFonts w:ascii="Tahoma" w:hAnsi="Tahoma" w:cs="Tahoma"/>
          <w:sz w:val="20"/>
          <w:szCs w:val="20"/>
        </w:rPr>
        <w:t>(u výroční zprávy i po realizaci projektu)</w:t>
      </w:r>
      <w:r w:rsidR="0021024F">
        <w:rPr>
          <w:rFonts w:ascii="Tahoma" w:hAnsi="Tahoma" w:cs="Tahoma"/>
          <w:sz w:val="20"/>
          <w:szCs w:val="20"/>
        </w:rPr>
        <w:t xml:space="preserve"> </w:t>
      </w:r>
      <w:r w:rsidRPr="00D33203">
        <w:rPr>
          <w:rFonts w:ascii="Tahoma" w:hAnsi="Tahoma" w:cs="Tahoma"/>
          <w:b/>
          <w:bCs/>
          <w:sz w:val="20"/>
          <w:szCs w:val="20"/>
        </w:rPr>
        <w:t>bude prokazatelným a vhodným způsobem prezentovat Moravskoslezský kraj,</w:t>
      </w:r>
      <w:r w:rsidRPr="00AD2E75">
        <w:rPr>
          <w:rFonts w:ascii="Tahoma" w:hAnsi="Tahoma" w:cs="Tahoma"/>
          <w:sz w:val="20"/>
          <w:szCs w:val="20"/>
        </w:rPr>
        <w:t xml:space="preserve"> </w:t>
      </w:r>
      <w:r w:rsidRPr="00D33203">
        <w:rPr>
          <w:rFonts w:ascii="Tahoma" w:hAnsi="Tahoma" w:cs="Tahoma"/>
          <w:b/>
          <w:bCs/>
          <w:sz w:val="20"/>
          <w:szCs w:val="20"/>
        </w:rPr>
        <w:t>a to v tomto rozsah</w:t>
      </w:r>
      <w:r w:rsidR="25A7AE97" w:rsidRPr="00D33203">
        <w:rPr>
          <w:rFonts w:ascii="Tahoma" w:hAnsi="Tahoma" w:cs="Tahoma"/>
          <w:b/>
          <w:bCs/>
          <w:sz w:val="20"/>
          <w:szCs w:val="20"/>
        </w:rPr>
        <w:t>u</w:t>
      </w:r>
    </w:p>
    <w:p w14:paraId="52842F48" w14:textId="77777777" w:rsidR="009F2FD5" w:rsidRPr="009B4F6E" w:rsidRDefault="6E364392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554744CE">
        <w:rPr>
          <w:rFonts w:ascii="Tahoma" w:eastAsia="Tahoma" w:hAnsi="Tahoma" w:cs="Tahoma"/>
          <w:sz w:val="20"/>
          <w:szCs w:val="20"/>
        </w:rPr>
        <w:t>na svých webových stránkách, jsou-li zřízeny, umístit logo Moravskoslezského kraje buď v</w:t>
      </w:r>
      <w:r w:rsidR="00E728A6">
        <w:rPr>
          <w:rFonts w:ascii="Tahoma" w:eastAsia="Tahoma" w:hAnsi="Tahoma" w:cs="Tahoma"/>
          <w:sz w:val="20"/>
          <w:szCs w:val="20"/>
        </w:rPr>
        <w:t> </w:t>
      </w:r>
      <w:r w:rsidRPr="554744CE">
        <w:rPr>
          <w:rFonts w:ascii="Tahoma" w:eastAsia="Tahoma" w:hAnsi="Tahoma" w:cs="Tahoma"/>
          <w:sz w:val="20"/>
          <w:szCs w:val="20"/>
        </w:rPr>
        <w:t>sekci partneři, nebo přímo u podporovaného projektu,</w:t>
      </w:r>
    </w:p>
    <w:p w14:paraId="3416C29C" w14:textId="77777777" w:rsidR="009F2FD5" w:rsidRPr="009B4F6E" w:rsidRDefault="6E364392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554744CE">
        <w:rPr>
          <w:rFonts w:ascii="Tahoma" w:eastAsia="Tahoma" w:hAnsi="Tahoma" w:cs="Tahoma"/>
          <w:sz w:val="20"/>
          <w:szCs w:val="20"/>
        </w:rPr>
        <w:t>informovat veřejnost o poskytnutí dotace Moravskoslezským krajem na svých webových stránkách s odkazem (</w:t>
      </w:r>
      <w:proofErr w:type="spellStart"/>
      <w:r w:rsidRPr="554744CE">
        <w:rPr>
          <w:rFonts w:ascii="Tahoma" w:eastAsia="Tahoma" w:hAnsi="Tahoma" w:cs="Tahoma"/>
          <w:sz w:val="20"/>
          <w:szCs w:val="20"/>
        </w:rPr>
        <w:t>hyperlinkem</w:t>
      </w:r>
      <w:proofErr w:type="spellEnd"/>
      <w:r w:rsidRPr="554744CE">
        <w:rPr>
          <w:rFonts w:ascii="Tahoma" w:eastAsia="Tahoma" w:hAnsi="Tahoma" w:cs="Tahoma"/>
          <w:sz w:val="20"/>
          <w:szCs w:val="20"/>
        </w:rPr>
        <w:t>) na webové stránky konkrétního projektu, jsou-li tyto stránky zřízeny,</w:t>
      </w:r>
    </w:p>
    <w:p w14:paraId="6834B243" w14:textId="77777777" w:rsidR="009F2FD5" w:rsidRPr="009B4F6E" w:rsidRDefault="6E364392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554744CE">
        <w:rPr>
          <w:rFonts w:ascii="Tahoma" w:eastAsia="Tahoma" w:hAnsi="Tahoma" w:cs="Tahoma"/>
          <w:sz w:val="20"/>
          <w:szCs w:val="20"/>
        </w:rPr>
        <w:t>na svých profilech sociálních sítí, jsou-li zřízeny, uveřejnit vhodným způsobem informaci, že Moravskoslezský kraj poskytl dotaci na realizaci projektu,</w:t>
      </w:r>
    </w:p>
    <w:p w14:paraId="48A79B24" w14:textId="77777777" w:rsidR="009F2FD5" w:rsidRPr="009B4F6E" w:rsidRDefault="6E364392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554744CE">
        <w:rPr>
          <w:rFonts w:ascii="Tahoma" w:eastAsia="Tahoma" w:hAnsi="Tahoma" w:cs="Tahoma"/>
          <w:sz w:val="20"/>
          <w:szCs w:val="20"/>
        </w:rPr>
        <w:t>instalovat v prostorách realizace projektu logo Moravskoslezského kraje a informaci o tom, že daný projekt byl financován/spolufinancován z rozpočtu Moravskoslezského kraje, a to formou informační cedule,</w:t>
      </w:r>
    </w:p>
    <w:p w14:paraId="60F79602" w14:textId="77777777" w:rsidR="009F2FD5" w:rsidRDefault="6E364392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554744CE">
        <w:rPr>
          <w:rFonts w:ascii="Tahoma" w:eastAsia="Tahoma" w:hAnsi="Tahoma" w:cs="Tahoma"/>
          <w:sz w:val="20"/>
          <w:szCs w:val="20"/>
        </w:rPr>
        <w:t>na všech pozvánkách, plakátech, poutačích, billboardech, ve spotech, katalozích a podobných nosičích reklamy</w:t>
      </w:r>
      <w:r w:rsidR="00FB1396" w:rsidRPr="00AB016E">
        <w:rPr>
          <w:rFonts w:ascii="Tahoma" w:eastAsia="Tahoma" w:hAnsi="Tahoma" w:cs="Tahoma"/>
          <w:sz w:val="20"/>
          <w:szCs w:val="20"/>
        </w:rPr>
        <w:t>,</w:t>
      </w:r>
      <w:r w:rsidRPr="00AB016E">
        <w:rPr>
          <w:rFonts w:ascii="Tahoma" w:eastAsia="Tahoma" w:hAnsi="Tahoma" w:cs="Tahoma"/>
          <w:sz w:val="20"/>
          <w:szCs w:val="20"/>
        </w:rPr>
        <w:t xml:space="preserve"> použít</w:t>
      </w:r>
      <w:r w:rsidRPr="554744CE">
        <w:rPr>
          <w:rFonts w:ascii="Tahoma" w:eastAsia="Tahoma" w:hAnsi="Tahoma" w:cs="Tahoma"/>
          <w:sz w:val="20"/>
          <w:szCs w:val="20"/>
        </w:rPr>
        <w:t xml:space="preserve"> logo Moravskoslezského kraje,</w:t>
      </w:r>
    </w:p>
    <w:p w14:paraId="1542B414" w14:textId="77777777" w:rsidR="0021024F" w:rsidRPr="009B4F6E" w:rsidRDefault="0021024F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0021024F">
        <w:rPr>
          <w:rFonts w:ascii="Tahoma" w:eastAsia="Tahoma" w:hAnsi="Tahoma" w:cs="Tahoma"/>
          <w:iCs/>
          <w:sz w:val="20"/>
          <w:szCs w:val="20"/>
        </w:rPr>
        <w:t>v rámci veřejných akcí, tiskových zpráv, výročních zpráv, tiskových konferencí týkajících se podpořeného projektu</w:t>
      </w:r>
      <w:r w:rsidR="00FB1396" w:rsidRPr="00AB016E">
        <w:rPr>
          <w:rFonts w:ascii="Tahoma" w:eastAsia="Tahoma" w:hAnsi="Tahoma" w:cs="Tahoma"/>
          <w:iCs/>
          <w:sz w:val="20"/>
          <w:szCs w:val="20"/>
        </w:rPr>
        <w:t>,</w:t>
      </w:r>
      <w:r w:rsidRPr="0021024F">
        <w:rPr>
          <w:rFonts w:ascii="Tahoma" w:eastAsia="Tahoma" w:hAnsi="Tahoma" w:cs="Tahoma"/>
          <w:iCs/>
          <w:sz w:val="20"/>
          <w:szCs w:val="20"/>
        </w:rPr>
        <w:t xml:space="preserve"> uvést vždy Moravskoslezský kraj jako poskytovatele dotace a uvést logo Moravskoslezského kraje,</w:t>
      </w:r>
    </w:p>
    <w:p w14:paraId="3B032594" w14:textId="77777777" w:rsidR="009F2FD5" w:rsidRPr="009B4F6E" w:rsidRDefault="6E364392" w:rsidP="554744CE">
      <w:pPr>
        <w:pStyle w:val="Odstavecseseznamem"/>
        <w:numPr>
          <w:ilvl w:val="0"/>
          <w:numId w:val="18"/>
        </w:numPr>
        <w:tabs>
          <w:tab w:val="clear" w:pos="720"/>
          <w:tab w:val="left" w:pos="723"/>
        </w:tabs>
        <w:spacing w:before="120"/>
        <w:jc w:val="both"/>
        <w:rPr>
          <w:rFonts w:ascii="Tahoma" w:eastAsia="Tahoma" w:hAnsi="Tahoma" w:cs="Tahoma"/>
          <w:sz w:val="20"/>
          <w:szCs w:val="20"/>
        </w:rPr>
      </w:pPr>
      <w:r w:rsidRPr="554744CE">
        <w:rPr>
          <w:rFonts w:ascii="Tahoma" w:eastAsia="Tahoma" w:hAnsi="Tahoma" w:cs="Tahoma"/>
          <w:sz w:val="20"/>
          <w:szCs w:val="20"/>
        </w:rPr>
        <w:t>zajistit fotodokumentaci povinné publicity podpořeného projektu.</w:t>
      </w:r>
    </w:p>
    <w:p w14:paraId="02C56F18" w14:textId="77777777" w:rsidR="009F2FD5" w:rsidRDefault="6E364392" w:rsidP="003E3233">
      <w:pPr>
        <w:numPr>
          <w:ilvl w:val="0"/>
          <w:numId w:val="1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E3233">
        <w:rPr>
          <w:rFonts w:ascii="Tahoma" w:hAnsi="Tahoma" w:cs="Tahoma"/>
          <w:sz w:val="20"/>
          <w:szCs w:val="20"/>
        </w:rPr>
        <w:t>V případě, že příjemce bude vytvářet plakát propagující projekt, zašle jej v elektronické podobě administrátorovi. Příjemce je rovněž povinen v případě, že bude za účelem propagace projektu vytvářet video spot, poskytnout poskytovateli tento video spot a umožnit poskytovateli využití tohoto video spotu za účelem propagace projektu poskytovatelem.</w:t>
      </w:r>
    </w:p>
    <w:p w14:paraId="6B439467" w14:textId="77777777" w:rsidR="00957F91" w:rsidRPr="00EF2FD6" w:rsidRDefault="00EF2FD6" w:rsidP="00EF2FD6">
      <w:pPr>
        <w:numPr>
          <w:ilvl w:val="0"/>
          <w:numId w:val="1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Veškeré </w:t>
      </w:r>
      <w:r w:rsidRPr="554744CE">
        <w:rPr>
          <w:rFonts w:ascii="Tahoma" w:hAnsi="Tahoma" w:cs="Tahoma"/>
          <w:sz w:val="20"/>
          <w:szCs w:val="20"/>
        </w:rPr>
        <w:t xml:space="preserve">náklady, které příjemce vynaloží na splnění povinností stanovených v tomto článku smlouvy, jsou neuznatelnými náklady. </w:t>
      </w:r>
      <w:r w:rsidRPr="000175E8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(</w:t>
      </w:r>
      <w:r w:rsidRPr="00EF2FD6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>jsou-li mezi uznatelnými náklady v čl. VI smlouvy, resp.</w:t>
      </w:r>
      <w:r w:rsidRPr="554744CE">
        <w:rPr>
          <w:rFonts w:ascii="Tahoma" w:eastAsia="Calibri" w:hAnsi="Tahoma" w:cs="Tahoma"/>
          <w:i/>
          <w:iCs/>
          <w:color w:val="3366FF"/>
          <w:sz w:val="20"/>
          <w:szCs w:val="20"/>
          <w:lang w:eastAsia="en-US"/>
        </w:rPr>
        <w:t xml:space="preserve"> v nákladovém rozpočtu uvedeny i náklady na propagaci projektu, tento odstavec se vypustí)</w:t>
      </w:r>
    </w:p>
    <w:p w14:paraId="1AA12577" w14:textId="77777777" w:rsidR="0070795C" w:rsidRPr="009B4F6E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B4F6E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9B4F6E">
        <w:rPr>
          <w:rFonts w:ascii="Tahoma" w:hAnsi="Tahoma" w:cs="Tahoma"/>
          <w:b/>
          <w:bCs/>
          <w:sz w:val="20"/>
          <w:szCs w:val="20"/>
        </w:rPr>
        <w:br/>
      </w:r>
      <w:r w:rsidR="00E415CB" w:rsidRPr="009B4F6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326FBF5" w14:textId="77777777" w:rsidR="0070795C" w:rsidRPr="009B4F6E" w:rsidRDefault="0070795C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9B4F6E">
        <w:rPr>
          <w:rFonts w:ascii="Tahoma" w:hAnsi="Tahoma" w:cs="Tahoma"/>
          <w:sz w:val="20"/>
          <w:szCs w:val="20"/>
        </w:rPr>
        <w:t>vypovědět tuto smlo</w:t>
      </w:r>
      <w:r w:rsidR="00BE0FAF" w:rsidRPr="009B4F6E">
        <w:rPr>
          <w:rFonts w:ascii="Tahoma" w:hAnsi="Tahoma" w:cs="Tahoma"/>
          <w:sz w:val="20"/>
          <w:szCs w:val="20"/>
        </w:rPr>
        <w:t>uvu s výpovědní dobou 15 dnů od </w:t>
      </w:r>
      <w:r w:rsidR="003531A0" w:rsidRPr="009B4F6E">
        <w:rPr>
          <w:rFonts w:ascii="Tahoma" w:hAnsi="Tahoma" w:cs="Tahoma"/>
          <w:sz w:val="20"/>
          <w:szCs w:val="20"/>
        </w:rPr>
        <w:t>doručení výpovědi příjemci</w:t>
      </w:r>
      <w:r w:rsidRPr="009B4F6E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9B4F6E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9B4F6E">
        <w:rPr>
          <w:rFonts w:ascii="Tahoma" w:hAnsi="Tahoma" w:cs="Tahoma"/>
          <w:sz w:val="20"/>
          <w:szCs w:val="20"/>
        </w:rPr>
        <w:t>poskytova</w:t>
      </w:r>
      <w:r w:rsidR="00F84740" w:rsidRPr="009B4F6E">
        <w:rPr>
          <w:rFonts w:ascii="Tahoma" w:hAnsi="Tahoma" w:cs="Tahoma"/>
          <w:sz w:val="20"/>
          <w:szCs w:val="20"/>
        </w:rPr>
        <w:t>te</w:t>
      </w:r>
      <w:r w:rsidR="006A3074" w:rsidRPr="009B4F6E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799CA28B" w14:textId="77777777" w:rsidR="00A863D4" w:rsidRPr="009B4F6E" w:rsidRDefault="00A863D4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Poskytovatel není o</w:t>
      </w:r>
      <w:r w:rsidR="00BE0FAF" w:rsidRPr="009B4F6E">
        <w:rPr>
          <w:rFonts w:ascii="Tahoma" w:hAnsi="Tahoma" w:cs="Tahoma"/>
          <w:sz w:val="20"/>
          <w:szCs w:val="20"/>
        </w:rPr>
        <w:t>právněn tuto smlouvu vypovědět:</w:t>
      </w:r>
    </w:p>
    <w:p w14:paraId="0914A5B6" w14:textId="77777777" w:rsidR="00A863D4" w:rsidRPr="009B4F6E" w:rsidRDefault="00A863D4" w:rsidP="00152F2D">
      <w:pPr>
        <w:numPr>
          <w:ilvl w:val="1"/>
          <w:numId w:val="17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9B4F6E">
        <w:rPr>
          <w:rFonts w:ascii="Tahoma" w:hAnsi="Tahoma" w:cs="Tahoma"/>
          <w:sz w:val="20"/>
          <w:szCs w:val="20"/>
        </w:rPr>
        <w:t>porušení rozpočtové kázně, nebo</w:t>
      </w:r>
    </w:p>
    <w:p w14:paraId="7825EA4A" w14:textId="77777777" w:rsidR="00A863D4" w:rsidRPr="009B4F6E" w:rsidRDefault="00A863D4" w:rsidP="00152F2D">
      <w:pPr>
        <w:numPr>
          <w:ilvl w:val="1"/>
          <w:numId w:val="17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9B4F6E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>3 této smlouvy</w:t>
      </w:r>
      <w:r w:rsidR="00AB4401">
        <w:rPr>
          <w:rFonts w:ascii="Tahoma" w:hAnsi="Tahoma" w:cs="Tahoma"/>
          <w:sz w:val="20"/>
          <w:szCs w:val="20"/>
        </w:rPr>
        <w:t>,</w:t>
      </w:r>
      <w:r w:rsidR="00AB4401" w:rsidRPr="00AB4401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jedná-li se o méně závažné por</w:t>
      </w:r>
      <w:r w:rsidR="000F4CEA" w:rsidRPr="009B4F6E">
        <w:rPr>
          <w:rFonts w:ascii="Tahoma" w:hAnsi="Tahoma" w:cs="Tahoma"/>
          <w:sz w:val="20"/>
          <w:szCs w:val="20"/>
        </w:rPr>
        <w:t>ušení podmínky, za něž je v čl. </w:t>
      </w:r>
      <w:r w:rsidRPr="009B4F6E">
        <w:rPr>
          <w:rFonts w:ascii="Tahoma" w:hAnsi="Tahoma" w:cs="Tahoma"/>
          <w:sz w:val="20"/>
          <w:szCs w:val="20"/>
        </w:rPr>
        <w:t>V</w:t>
      </w:r>
      <w:r w:rsidR="000F4CEA" w:rsidRPr="009B4F6E">
        <w:rPr>
          <w:rFonts w:ascii="Tahoma" w:hAnsi="Tahoma" w:cs="Tahoma"/>
          <w:sz w:val="20"/>
          <w:szCs w:val="20"/>
        </w:rPr>
        <w:t xml:space="preserve"> </w:t>
      </w:r>
      <w:r w:rsidRPr="009B4F6E">
        <w:rPr>
          <w:rFonts w:ascii="Tahoma" w:hAnsi="Tahoma" w:cs="Tahoma"/>
          <w:sz w:val="20"/>
          <w:szCs w:val="20"/>
        </w:rPr>
        <w:t>odst.</w:t>
      </w:r>
      <w:r w:rsidR="000F4CEA" w:rsidRPr="009B4F6E">
        <w:rPr>
          <w:rFonts w:ascii="Tahoma" w:hAnsi="Tahoma" w:cs="Tahoma"/>
          <w:sz w:val="20"/>
          <w:szCs w:val="20"/>
        </w:rPr>
        <w:t> </w:t>
      </w:r>
      <w:r w:rsidRPr="009B4F6E">
        <w:rPr>
          <w:rFonts w:ascii="Tahoma" w:hAnsi="Tahoma" w:cs="Tahoma"/>
          <w:sz w:val="20"/>
          <w:szCs w:val="20"/>
        </w:rPr>
        <w:t xml:space="preserve">4 stanoven </w:t>
      </w:r>
      <w:r w:rsidR="00AB4401">
        <w:rPr>
          <w:rFonts w:ascii="Tahoma" w:hAnsi="Tahoma" w:cs="Tahoma"/>
          <w:sz w:val="20"/>
          <w:szCs w:val="20"/>
        </w:rPr>
        <w:t xml:space="preserve">nižší </w:t>
      </w:r>
      <w:r w:rsidRPr="009B4F6E">
        <w:rPr>
          <w:rFonts w:ascii="Tahoma" w:hAnsi="Tahoma" w:cs="Tahoma"/>
          <w:sz w:val="20"/>
          <w:szCs w:val="20"/>
        </w:rPr>
        <w:t>odvod.</w:t>
      </w:r>
    </w:p>
    <w:p w14:paraId="619A1B68" w14:textId="77777777" w:rsidR="0070795C" w:rsidRPr="009B4F6E" w:rsidRDefault="0070795C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701A4ECD" w14:textId="77777777" w:rsidR="009365D2" w:rsidRPr="00E87E7A" w:rsidRDefault="009365D2" w:rsidP="009365D2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r w:rsidRPr="00E87E7A">
        <w:rPr>
          <w:rFonts w:ascii="Tahoma" w:hAnsi="Tahoma" w:cs="Tahoma"/>
          <w:sz w:val="20"/>
          <w:szCs w:val="20"/>
        </w:rPr>
        <w:t>.</w:t>
      </w:r>
    </w:p>
    <w:p w14:paraId="3C4E0F80" w14:textId="77777777" w:rsidR="0070795C" w:rsidRDefault="0070795C" w:rsidP="00874E23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 w:rsidR="00542ECC" w:rsidRPr="009B4F6E">
        <w:rPr>
          <w:rFonts w:ascii="Tahoma" w:hAnsi="Tahoma" w:cs="Tahoma"/>
          <w:sz w:val="20"/>
          <w:szCs w:val="20"/>
        </w:rPr>
        <w:t xml:space="preserve">, pokud </w:t>
      </w:r>
      <w:r w:rsidR="006A639A" w:rsidRPr="006A639A">
        <w:rPr>
          <w:rFonts w:ascii="Tahoma" w:hAnsi="Tahoma" w:cs="Tahoma"/>
          <w:sz w:val="20"/>
          <w:szCs w:val="20"/>
        </w:rPr>
        <w:t>z odst. 6 tohoto článku nevyplývá něco jiného</w:t>
      </w:r>
      <w:r w:rsidRPr="009B4F6E">
        <w:rPr>
          <w:rFonts w:ascii="Tahoma" w:hAnsi="Tahoma" w:cs="Tahoma"/>
          <w:sz w:val="20"/>
          <w:szCs w:val="20"/>
        </w:rPr>
        <w:t>.</w:t>
      </w:r>
    </w:p>
    <w:p w14:paraId="19B57340" w14:textId="77777777" w:rsidR="006A639A" w:rsidRDefault="006A639A" w:rsidP="00874E23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A639A">
        <w:rPr>
          <w:rFonts w:ascii="Tahoma" w:hAnsi="Tahoma" w:cs="Tahoma"/>
          <w:sz w:val="20"/>
          <w:szCs w:val="20"/>
        </w:rPr>
        <w:t>Má-li být tato smlouva povinně uveřejněna v registru smluv dle zákona č. 340/2015 Sb., o</w:t>
      </w:r>
      <w:r w:rsidR="00E728A6">
        <w:rPr>
          <w:rFonts w:ascii="Tahoma" w:hAnsi="Tahoma" w:cs="Tahoma"/>
          <w:sz w:val="20"/>
          <w:szCs w:val="20"/>
        </w:rPr>
        <w:t> </w:t>
      </w:r>
      <w:r w:rsidRPr="006A639A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BE1E09">
        <w:rPr>
          <w:rFonts w:ascii="Tahoma" w:hAnsi="Tahoma" w:cs="Tahoma"/>
          <w:sz w:val="20"/>
          <w:szCs w:val="20"/>
        </w:rPr>
        <w:t xml:space="preserve">o registru smluv </w:t>
      </w:r>
      <w:r w:rsidRPr="006A639A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</w:t>
      </w:r>
      <w:r>
        <w:rPr>
          <w:rFonts w:ascii="Tahoma" w:hAnsi="Tahoma" w:cs="Tahoma"/>
          <w:sz w:val="20"/>
          <w:szCs w:val="20"/>
        </w:rPr>
        <w:t>.</w:t>
      </w:r>
    </w:p>
    <w:p w14:paraId="6113183E" w14:textId="77777777" w:rsidR="001264BC" w:rsidRDefault="00582840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V</w:t>
      </w:r>
      <w:r w:rsidR="00F71E50" w:rsidRPr="00E133E2">
        <w:rPr>
          <w:rFonts w:ascii="Tahoma" w:hAnsi="Tahoma" w:cs="Tahoma"/>
          <w:sz w:val="20"/>
          <w:szCs w:val="20"/>
        </w:rPr>
        <w:t xml:space="preserve"> případě, </w:t>
      </w:r>
      <w:r w:rsidR="00F71E50">
        <w:rPr>
          <w:rFonts w:ascii="Tahoma" w:hAnsi="Tahoma" w:cs="Tahoma"/>
          <w:sz w:val="20"/>
          <w:szCs w:val="20"/>
        </w:rPr>
        <w:t>že</w:t>
      </w:r>
      <w:r w:rsidR="00F71E50" w:rsidRPr="00E133E2">
        <w:rPr>
          <w:rFonts w:ascii="Tahoma" w:hAnsi="Tahoma" w:cs="Tahoma"/>
          <w:sz w:val="20"/>
          <w:szCs w:val="20"/>
        </w:rPr>
        <w:t xml:space="preserve"> tato smlouva nebude uveřejněna dle odst. 6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</w:t>
      </w:r>
      <w:r w:rsidR="001264BC">
        <w:rPr>
          <w:rFonts w:ascii="Tahoma" w:hAnsi="Tahoma" w:cs="Tahoma"/>
          <w:sz w:val="20"/>
          <w:szCs w:val="20"/>
        </w:rPr>
        <w:t>.</w:t>
      </w:r>
    </w:p>
    <w:p w14:paraId="3495F2FE" w14:textId="77777777" w:rsidR="001264BC" w:rsidRDefault="001264BC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264BC">
        <w:rPr>
          <w:rFonts w:ascii="Tahoma" w:hAnsi="Tahoma" w:cs="Tahoma"/>
          <w:sz w:val="20"/>
          <w:szCs w:val="20"/>
        </w:rPr>
        <w:t>Nedílnou součástí této smlouvy je nákladový rozpočet projektu, který tvoří přílohu č. 1 této smlouvy.</w:t>
      </w:r>
    </w:p>
    <w:p w14:paraId="7797C666" w14:textId="77777777" w:rsidR="001264BC" w:rsidRDefault="001264BC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264BC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1264BC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1264BC">
        <w:rPr>
          <w:rFonts w:ascii="Tahoma" w:hAnsi="Tahoma" w:cs="Tahoma"/>
          <w:sz w:val="20"/>
          <w:szCs w:val="20"/>
        </w:rPr>
        <w:t>.</w:t>
      </w:r>
    </w:p>
    <w:p w14:paraId="14A325E0" w14:textId="77777777" w:rsidR="0070795C" w:rsidRDefault="0070795C" w:rsidP="00F2730C">
      <w:pPr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Smluvní strany shodně prohlašují, že si smlouvu před jejím podpisem přečetly</w:t>
      </w:r>
      <w:r w:rsidR="005137EC" w:rsidRPr="009B4F6E">
        <w:rPr>
          <w:rFonts w:ascii="Tahoma" w:hAnsi="Tahoma" w:cs="Tahoma"/>
          <w:sz w:val="20"/>
          <w:szCs w:val="20"/>
        </w:rPr>
        <w:t>,</w:t>
      </w:r>
      <w:r w:rsidRPr="009B4F6E">
        <w:rPr>
          <w:rFonts w:ascii="Tahoma" w:hAnsi="Tahoma" w:cs="Tahoma"/>
          <w:sz w:val="20"/>
          <w:szCs w:val="20"/>
        </w:rPr>
        <w:t xml:space="preserve"> že byla uzavřena po vzájemném projednání podle jejich pravé a svobodné vůle, určitě, vážně a srozumitelně a že se dohodly o celém jejím obsahu, což stvrzují svými podpisy.</w:t>
      </w:r>
    </w:p>
    <w:p w14:paraId="51F0CEBA" w14:textId="77777777" w:rsidR="0070795C" w:rsidRPr="009B4F6E" w:rsidRDefault="0070795C" w:rsidP="000F4CEA">
      <w:pPr>
        <w:numPr>
          <w:ilvl w:val="0"/>
          <w:numId w:val="5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9B4F6E">
        <w:rPr>
          <w:rFonts w:ascii="Tahoma" w:hAnsi="Tahoma" w:cs="Tahoma"/>
          <w:sz w:val="20"/>
          <w:szCs w:val="20"/>
        </w:rPr>
        <w:t xml:space="preserve">jednání </w:t>
      </w:r>
      <w:r w:rsidRPr="009B4F6E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9B4F6E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9B4F6E">
        <w:rPr>
          <w:rFonts w:ascii="Tahoma" w:hAnsi="Tahoma" w:cs="Tahoma"/>
          <w:sz w:val="20"/>
          <w:szCs w:val="20"/>
        </w:rPr>
        <w:t>znění pozdějších předpisů:</w:t>
      </w:r>
    </w:p>
    <w:p w14:paraId="1E3792EF" w14:textId="77777777" w:rsidR="0070795C" w:rsidRPr="009B4F6E" w:rsidRDefault="0070795C" w:rsidP="000F4C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9B4F6E">
        <w:rPr>
          <w:rFonts w:ascii="Tahoma" w:hAnsi="Tahoma" w:cs="Tahoma"/>
          <w:sz w:val="20"/>
          <w:szCs w:val="20"/>
        </w:rPr>
        <w:t> ……… ze dne ………</w:t>
      </w:r>
    </w:p>
    <w:p w14:paraId="550C9ABD" w14:textId="77777777" w:rsidR="0070795C" w:rsidRPr="009B4F6E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V Ostravě dne ………………</w:t>
      </w:r>
      <w:r w:rsidR="0070795C" w:rsidRPr="009B4F6E">
        <w:rPr>
          <w:rFonts w:ascii="Tahoma" w:hAnsi="Tahoma" w:cs="Tahoma"/>
          <w:sz w:val="20"/>
          <w:szCs w:val="20"/>
        </w:rPr>
        <w:tab/>
        <w:t>V</w:t>
      </w:r>
      <w:r w:rsidRPr="009B4F6E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9B4F6E">
        <w:rPr>
          <w:rFonts w:ascii="Tahoma" w:hAnsi="Tahoma" w:cs="Tahoma"/>
          <w:sz w:val="20"/>
          <w:szCs w:val="20"/>
        </w:rPr>
        <w:t>dne</w:t>
      </w:r>
      <w:r w:rsidRPr="009B4F6E">
        <w:rPr>
          <w:rFonts w:ascii="Tahoma" w:hAnsi="Tahoma" w:cs="Tahoma"/>
          <w:sz w:val="20"/>
          <w:szCs w:val="20"/>
        </w:rPr>
        <w:t> ………………</w:t>
      </w:r>
    </w:p>
    <w:p w14:paraId="5F991C2D" w14:textId="77777777" w:rsidR="0070795C" w:rsidRPr="009B4F6E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……………………………………</w:t>
      </w:r>
      <w:r w:rsidRPr="009B4F6E">
        <w:rPr>
          <w:rFonts w:ascii="Tahoma" w:hAnsi="Tahoma" w:cs="Tahoma"/>
          <w:sz w:val="20"/>
          <w:szCs w:val="20"/>
        </w:rPr>
        <w:tab/>
      </w:r>
      <w:r w:rsidR="000F4CEA" w:rsidRPr="009B4F6E">
        <w:rPr>
          <w:rFonts w:ascii="Tahoma" w:hAnsi="Tahoma" w:cs="Tahoma"/>
          <w:sz w:val="20"/>
          <w:szCs w:val="20"/>
        </w:rPr>
        <w:t>…………………………………………</w:t>
      </w:r>
    </w:p>
    <w:p w14:paraId="0FDACA2F" w14:textId="77777777" w:rsidR="000F4CEA" w:rsidRPr="009B4F6E" w:rsidRDefault="0070795C" w:rsidP="000F4CEA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za poskytovatele</w:t>
      </w:r>
      <w:r w:rsidR="00A75D27" w:rsidRPr="009B4F6E">
        <w:rPr>
          <w:rFonts w:ascii="Tahoma" w:hAnsi="Tahoma" w:cs="Tahoma"/>
          <w:sz w:val="20"/>
          <w:szCs w:val="20"/>
        </w:rPr>
        <w:tab/>
      </w:r>
      <w:r w:rsidRPr="009B4F6E">
        <w:rPr>
          <w:rFonts w:ascii="Tahoma" w:hAnsi="Tahoma" w:cs="Tahoma"/>
          <w:sz w:val="20"/>
          <w:szCs w:val="20"/>
        </w:rPr>
        <w:t>za příjemce</w:t>
      </w:r>
    </w:p>
    <w:p w14:paraId="578B2CC3" w14:textId="77777777" w:rsidR="00A04DFB" w:rsidRPr="00E133E2" w:rsidRDefault="00675884" w:rsidP="00A04DFB">
      <w:pPr>
        <w:tabs>
          <w:tab w:val="left" w:pos="6096"/>
        </w:tabs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F65B65">
        <w:rPr>
          <w:rFonts w:ascii="Tahoma" w:hAnsi="Tahoma" w:cs="Tahoma"/>
          <w:sz w:val="20"/>
          <w:szCs w:val="20"/>
        </w:rPr>
        <w:t xml:space="preserve">  </w:t>
      </w:r>
      <w:r w:rsidR="00F65B65">
        <w:rPr>
          <w:rFonts w:ascii="Tahoma" w:hAnsi="Tahoma" w:cs="Tahoma"/>
          <w:sz w:val="20"/>
        </w:rPr>
        <w:t>Mgr. Stanislav Kopecký</w:t>
      </w:r>
      <w:r>
        <w:rPr>
          <w:rFonts w:ascii="Tahoma" w:hAnsi="Tahoma" w:cs="Tahoma"/>
          <w:sz w:val="20"/>
          <w:szCs w:val="20"/>
        </w:rPr>
        <w:t xml:space="preserve">   </w:t>
      </w:r>
      <w:r w:rsidR="00A04DFB">
        <w:rPr>
          <w:rFonts w:ascii="Tahoma" w:hAnsi="Tahoma" w:cs="Tahoma"/>
          <w:i/>
          <w:sz w:val="20"/>
          <w:szCs w:val="20"/>
        </w:rPr>
        <w:tab/>
      </w:r>
      <w:r>
        <w:rPr>
          <w:rFonts w:ascii="Tahoma" w:hAnsi="Tahoma" w:cs="Tahoma"/>
          <w:i/>
          <w:sz w:val="20"/>
          <w:szCs w:val="20"/>
        </w:rPr>
        <w:t xml:space="preserve">          </w:t>
      </w:r>
      <w:r w:rsidR="00F65B65">
        <w:rPr>
          <w:rFonts w:ascii="Tahoma" w:hAnsi="Tahoma" w:cs="Tahoma"/>
          <w:i/>
          <w:sz w:val="20"/>
          <w:szCs w:val="20"/>
        </w:rPr>
        <w:t xml:space="preserve"> </w:t>
      </w:r>
      <w:r w:rsidR="00A04DFB" w:rsidRPr="00E133E2">
        <w:rPr>
          <w:rFonts w:ascii="Tahoma" w:hAnsi="Tahoma" w:cs="Tahoma"/>
          <w:i/>
          <w:iCs/>
          <w:color w:val="3366FF"/>
          <w:sz w:val="20"/>
          <w:szCs w:val="20"/>
        </w:rPr>
        <w:t>jméno, příjmení</w:t>
      </w:r>
    </w:p>
    <w:p w14:paraId="11411DD1" w14:textId="77777777" w:rsidR="00F65B65" w:rsidRDefault="00675884" w:rsidP="00DA04BE">
      <w:pPr>
        <w:ind w:left="5103" w:hanging="5103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F65B65">
        <w:rPr>
          <w:rFonts w:ascii="Tahoma" w:hAnsi="Tahoma" w:cs="Tahoma"/>
          <w:sz w:val="20"/>
          <w:szCs w:val="20"/>
        </w:rPr>
        <w:t xml:space="preserve">   </w:t>
      </w:r>
      <w:r w:rsidRPr="00E47524">
        <w:rPr>
          <w:rFonts w:ascii="Tahoma" w:hAnsi="Tahoma" w:cs="Tahoma"/>
          <w:sz w:val="20"/>
          <w:szCs w:val="20"/>
        </w:rPr>
        <w:t>n</w:t>
      </w:r>
      <w:r w:rsidR="00DA04BE">
        <w:rPr>
          <w:rFonts w:ascii="Tahoma" w:hAnsi="Tahoma" w:cs="Tahoma"/>
          <w:sz w:val="20"/>
          <w:szCs w:val="20"/>
        </w:rPr>
        <w:t xml:space="preserve">a základě pověření </w:t>
      </w:r>
      <w:r w:rsidR="00DA04BE" w:rsidRPr="00E133E2">
        <w:rPr>
          <w:rFonts w:ascii="Tahoma" w:hAnsi="Tahoma" w:cs="Tahoma"/>
          <w:i/>
          <w:iCs/>
          <w:color w:val="3366FF"/>
          <w:sz w:val="20"/>
          <w:szCs w:val="20"/>
        </w:rPr>
        <w:tab/>
      </w:r>
      <w:r w:rsidR="00A04DFB" w:rsidRPr="00E133E2">
        <w:rPr>
          <w:rFonts w:ascii="Tahoma" w:hAnsi="Tahoma" w:cs="Tahoma"/>
          <w:i/>
          <w:iCs/>
          <w:color w:val="3366FF"/>
          <w:sz w:val="20"/>
          <w:szCs w:val="20"/>
        </w:rPr>
        <w:t>v případě zastoupení se uvede „na základě</w:t>
      </w:r>
      <w:r w:rsidR="00F65B65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0A21A0C3" w14:textId="77777777" w:rsidR="00A04DFB" w:rsidRDefault="00F65B65" w:rsidP="00DA04BE">
      <w:pPr>
        <w:ind w:left="5103" w:hanging="5103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hejtmana kraje</w:t>
      </w:r>
      <w:r>
        <w:rPr>
          <w:rFonts w:ascii="Tahoma" w:hAnsi="Tahoma" w:cs="Tahoma"/>
          <w:sz w:val="20"/>
          <w:szCs w:val="20"/>
        </w:rPr>
        <w:tab/>
      </w:r>
      <w:r w:rsidR="00A04DFB" w:rsidRPr="00E133E2">
        <w:rPr>
          <w:rFonts w:ascii="Tahoma" w:hAnsi="Tahoma" w:cs="Tahoma"/>
          <w:i/>
          <w:iCs/>
          <w:color w:val="3366FF"/>
          <w:sz w:val="20"/>
          <w:szCs w:val="20"/>
        </w:rPr>
        <w:t>plné</w:t>
      </w:r>
      <w:r w:rsidR="00DA04BE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A04DFB" w:rsidRPr="00E133E2">
        <w:rPr>
          <w:rFonts w:ascii="Tahoma" w:hAnsi="Tahoma" w:cs="Tahoma"/>
          <w:i/>
          <w:iCs/>
          <w:color w:val="3366FF"/>
          <w:sz w:val="20"/>
          <w:szCs w:val="20"/>
        </w:rPr>
        <w:t>moci“, v případě, že podepisuje osoba oprávněná zastupovat příjemce z titulu své funkce, uvede se její funkce</w:t>
      </w:r>
    </w:p>
    <w:p w14:paraId="47211768" w14:textId="77777777" w:rsidR="001C5782" w:rsidRDefault="001C5782" w:rsidP="001C5782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5B8BBDF5" w14:textId="2E950618" w:rsidR="00F65B65" w:rsidRDefault="00F65B65" w:rsidP="00F65B65">
      <w:pPr>
        <w:jc w:val="both"/>
        <w:rPr>
          <w:rFonts w:ascii="Tahoma" w:hAnsi="Tahoma" w:cs="Tahoma"/>
          <w:sz w:val="20"/>
          <w:szCs w:val="20"/>
        </w:rPr>
      </w:pPr>
      <w:r w:rsidRPr="007F36DA">
        <w:rPr>
          <w:rFonts w:ascii="Tahoma" w:hAnsi="Tahoma" w:cs="Tahoma"/>
          <w:sz w:val="20"/>
          <w:szCs w:val="20"/>
        </w:rPr>
        <w:t>Tuto smlouvu je na základě pověření hejtmanem kraje uděleného se souhlasem rady kraje oprávněn podepsat náměstek hejtmana kraje. V případě nepřítomnosti náměstka 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7F36DA">
        <w:rPr>
          <w:rFonts w:ascii="Tahoma" w:hAnsi="Tahoma" w:cs="Tahoma"/>
          <w:sz w:val="20"/>
          <w:szCs w:val="20"/>
        </w:rPr>
        <w:t>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7F36DA">
        <w:rPr>
          <w:rFonts w:ascii="Tahoma" w:hAnsi="Tahoma" w:cs="Tahoma"/>
          <w:sz w:val="20"/>
          <w:szCs w:val="20"/>
        </w:rPr>
        <w:t xml:space="preserve">, případně jeho zástupce v pořadí určeném usnesením zastupitelstva č. 1/11 ze dne </w:t>
      </w:r>
      <w:r>
        <w:rPr>
          <w:rFonts w:ascii="Tahoma" w:hAnsi="Tahoma" w:cs="Tahoma"/>
          <w:sz w:val="20"/>
          <w:szCs w:val="20"/>
        </w:rPr>
        <w:t>21.</w:t>
      </w:r>
      <w:r w:rsidR="00AB48C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10.</w:t>
      </w:r>
      <w:r w:rsidR="00AB48C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2024</w:t>
      </w:r>
      <w:r w:rsidR="00511C89">
        <w:rPr>
          <w:rFonts w:ascii="Tahoma" w:hAnsi="Tahoma" w:cs="Tahoma"/>
          <w:sz w:val="20"/>
          <w:szCs w:val="20"/>
        </w:rPr>
        <w:t xml:space="preserve"> </w:t>
      </w:r>
      <w:r w:rsidR="00511C89" w:rsidRPr="00511C89">
        <w:rPr>
          <w:rFonts w:ascii="Tahoma" w:hAnsi="Tahoma" w:cs="Tahoma"/>
          <w:sz w:val="20"/>
          <w:szCs w:val="20"/>
        </w:rPr>
        <w:t>a č. 6/473 ze dne 15. 12. 2025</w:t>
      </w:r>
      <w:r>
        <w:rPr>
          <w:rFonts w:ascii="Tahoma" w:hAnsi="Tahoma" w:cs="Tahoma"/>
          <w:sz w:val="20"/>
          <w:szCs w:val="20"/>
        </w:rPr>
        <w:t>.</w:t>
      </w:r>
    </w:p>
    <w:p w14:paraId="1B033D4B" w14:textId="77777777" w:rsidR="00CE1432" w:rsidRDefault="001C5782" w:rsidP="00084B2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  <w:r w:rsidR="00511C89">
        <w:lastRenderedPageBreak/>
        <w:pict w14:anchorId="38B706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0.25pt">
            <v:imagedata r:id="rId13" o:title=""/>
          </v:shape>
        </w:pict>
      </w:r>
    </w:p>
    <w:p w14:paraId="66531F31" w14:textId="77777777" w:rsidR="003F404F" w:rsidRPr="009B4F6E" w:rsidRDefault="003F404F" w:rsidP="00CB621B"/>
    <w:sectPr w:rsidR="003F404F" w:rsidRPr="009B4F6E" w:rsidSect="004306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86CF" w14:textId="77777777" w:rsidR="00013DEA" w:rsidRDefault="00013DEA">
      <w:r>
        <w:separator/>
      </w:r>
    </w:p>
  </w:endnote>
  <w:endnote w:type="continuationSeparator" w:id="0">
    <w:p w14:paraId="575FC9A4" w14:textId="77777777" w:rsidR="00013DEA" w:rsidRDefault="00013DEA">
      <w:r>
        <w:continuationSeparator/>
      </w:r>
    </w:p>
  </w:endnote>
  <w:endnote w:type="continuationNotice" w:id="1">
    <w:p w14:paraId="5015722E" w14:textId="77777777" w:rsidR="00013DEA" w:rsidRDefault="00013D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398D5" w14:textId="77777777" w:rsidR="003E7D7B" w:rsidRDefault="003E7D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AADD" w14:textId="77777777" w:rsidR="007652E3" w:rsidRPr="00600D4E" w:rsidRDefault="00013DEA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w:pict w14:anchorId="11F11A54">
        <v:shapetype id="_x0000_t202" coordsize="21600,21600" o:spt="202" path="m,l,21600r21600,l21600,xe">
          <v:stroke joinstyle="miter"/>
          <v:path gradientshapeok="t" o:connecttype="rect"/>
        </v:shapetype>
        <v:shape id="MSIPCM38224ba7a9063527927f6887" o:spid="_x0000_s1025" type="#_x0000_t202" alt="{&quot;HashCode&quot;:1540576017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<v:textbox inset="20pt,0,,0">
            <w:txbxContent>
              <w:p w14:paraId="698BBD6A" w14:textId="77777777" w:rsidR="00C92980" w:rsidRPr="00AE12EB" w:rsidRDefault="00C92980" w:rsidP="00AE12EB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7652E3"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="007652E3"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7652E3"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C1BA7">
      <w:rPr>
        <w:rStyle w:val="slostrnky"/>
        <w:rFonts w:ascii="Tahoma" w:hAnsi="Tahoma" w:cs="Tahoma"/>
        <w:noProof/>
        <w:sz w:val="18"/>
        <w:szCs w:val="18"/>
      </w:rPr>
      <w:t>2</w:t>
    </w:r>
    <w:r w:rsidR="007652E3"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716D0" w14:textId="77777777" w:rsidR="007652E3" w:rsidRPr="0043067F" w:rsidRDefault="007652E3" w:rsidP="004306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A761" w14:textId="77777777" w:rsidR="00013DEA" w:rsidRDefault="00013DEA">
      <w:r>
        <w:separator/>
      </w:r>
    </w:p>
  </w:footnote>
  <w:footnote w:type="continuationSeparator" w:id="0">
    <w:p w14:paraId="6631897B" w14:textId="77777777" w:rsidR="00013DEA" w:rsidRDefault="00013DEA">
      <w:r>
        <w:continuationSeparator/>
      </w:r>
    </w:p>
  </w:footnote>
  <w:footnote w:type="continuationNotice" w:id="1">
    <w:p w14:paraId="2511677C" w14:textId="77777777" w:rsidR="00013DEA" w:rsidRDefault="00013D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F316" w14:textId="77777777" w:rsidR="003E7D7B" w:rsidRDefault="003E7D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D5D2" w14:textId="77777777" w:rsidR="003E7D7B" w:rsidRDefault="003E7D7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142" w14:textId="77777777" w:rsidR="003E7D7B" w:rsidRDefault="003E7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397"/>
    <w:multiLevelType w:val="hybridMultilevel"/>
    <w:tmpl w:val="A8B0D6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B39D1"/>
    <w:multiLevelType w:val="hybridMultilevel"/>
    <w:tmpl w:val="9836B512"/>
    <w:lvl w:ilvl="0" w:tplc="FB323190">
      <w:start w:val="1"/>
      <w:numFmt w:val="decimal"/>
      <w:lvlText w:val="%1."/>
      <w:lvlJc w:val="left"/>
      <w:pPr>
        <w:ind w:left="720" w:hanging="360"/>
      </w:pPr>
    </w:lvl>
    <w:lvl w:ilvl="1" w:tplc="AF4C982A">
      <w:start w:val="1"/>
      <w:numFmt w:val="lowerLetter"/>
      <w:lvlText w:val="%2."/>
      <w:lvlJc w:val="left"/>
      <w:pPr>
        <w:ind w:left="1440" w:hanging="360"/>
      </w:pPr>
    </w:lvl>
    <w:lvl w:ilvl="2" w:tplc="32683CDC">
      <w:start w:val="1"/>
      <w:numFmt w:val="lowerRoman"/>
      <w:lvlText w:val="%3."/>
      <w:lvlJc w:val="right"/>
      <w:pPr>
        <w:ind w:left="2160" w:hanging="180"/>
      </w:pPr>
    </w:lvl>
    <w:lvl w:ilvl="3" w:tplc="4280805A">
      <w:start w:val="1"/>
      <w:numFmt w:val="decimal"/>
      <w:lvlText w:val="%4."/>
      <w:lvlJc w:val="left"/>
      <w:pPr>
        <w:ind w:left="2880" w:hanging="360"/>
      </w:pPr>
    </w:lvl>
    <w:lvl w:ilvl="4" w:tplc="82F6B7B2">
      <w:start w:val="1"/>
      <w:numFmt w:val="lowerLetter"/>
      <w:lvlText w:val="%5."/>
      <w:lvlJc w:val="left"/>
      <w:pPr>
        <w:ind w:left="3600" w:hanging="360"/>
      </w:pPr>
    </w:lvl>
    <w:lvl w:ilvl="5" w:tplc="9A009D0C">
      <w:start w:val="1"/>
      <w:numFmt w:val="lowerRoman"/>
      <w:lvlText w:val="%6."/>
      <w:lvlJc w:val="right"/>
      <w:pPr>
        <w:ind w:left="4320" w:hanging="180"/>
      </w:pPr>
    </w:lvl>
    <w:lvl w:ilvl="6" w:tplc="6FD018E4">
      <w:start w:val="1"/>
      <w:numFmt w:val="decimal"/>
      <w:lvlText w:val="%7."/>
      <w:lvlJc w:val="left"/>
      <w:pPr>
        <w:ind w:left="5040" w:hanging="360"/>
      </w:pPr>
    </w:lvl>
    <w:lvl w:ilvl="7" w:tplc="3B5248AA">
      <w:start w:val="1"/>
      <w:numFmt w:val="lowerLetter"/>
      <w:lvlText w:val="%8."/>
      <w:lvlJc w:val="left"/>
      <w:pPr>
        <w:ind w:left="5760" w:hanging="360"/>
      </w:pPr>
    </w:lvl>
    <w:lvl w:ilvl="8" w:tplc="257EA2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DA26D04"/>
    <w:multiLevelType w:val="hybridMultilevel"/>
    <w:tmpl w:val="7E82AC72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3EF4A3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084B6D"/>
    <w:multiLevelType w:val="hybridMultilevel"/>
    <w:tmpl w:val="B8844876"/>
    <w:lvl w:ilvl="0" w:tplc="4092ABA6">
      <w:start w:val="1"/>
      <w:numFmt w:val="decimal"/>
      <w:lvlText w:val="%1."/>
      <w:lvlJc w:val="left"/>
      <w:pPr>
        <w:ind w:left="720" w:hanging="360"/>
      </w:pPr>
    </w:lvl>
    <w:lvl w:ilvl="1" w:tplc="6FEAECFA">
      <w:start w:val="1"/>
      <w:numFmt w:val="lowerLetter"/>
      <w:lvlText w:val="%2."/>
      <w:lvlJc w:val="left"/>
      <w:pPr>
        <w:ind w:left="1440" w:hanging="360"/>
      </w:pPr>
    </w:lvl>
    <w:lvl w:ilvl="2" w:tplc="F0AEF056">
      <w:start w:val="1"/>
      <w:numFmt w:val="lowerRoman"/>
      <w:lvlText w:val="%3."/>
      <w:lvlJc w:val="right"/>
      <w:pPr>
        <w:ind w:left="2160" w:hanging="180"/>
      </w:pPr>
    </w:lvl>
    <w:lvl w:ilvl="3" w:tplc="9B0A76C8">
      <w:start w:val="1"/>
      <w:numFmt w:val="decimal"/>
      <w:lvlText w:val="%4."/>
      <w:lvlJc w:val="left"/>
      <w:pPr>
        <w:ind w:left="2880" w:hanging="360"/>
      </w:pPr>
    </w:lvl>
    <w:lvl w:ilvl="4" w:tplc="5E6CD3EA">
      <w:start w:val="1"/>
      <w:numFmt w:val="lowerLetter"/>
      <w:lvlText w:val="%5."/>
      <w:lvlJc w:val="left"/>
      <w:pPr>
        <w:ind w:left="3600" w:hanging="360"/>
      </w:pPr>
    </w:lvl>
    <w:lvl w:ilvl="5" w:tplc="3CD4E19E">
      <w:start w:val="1"/>
      <w:numFmt w:val="lowerRoman"/>
      <w:lvlText w:val="%6."/>
      <w:lvlJc w:val="right"/>
      <w:pPr>
        <w:ind w:left="4320" w:hanging="180"/>
      </w:pPr>
    </w:lvl>
    <w:lvl w:ilvl="6" w:tplc="14901BE8">
      <w:start w:val="1"/>
      <w:numFmt w:val="decimal"/>
      <w:lvlText w:val="%7."/>
      <w:lvlJc w:val="left"/>
      <w:pPr>
        <w:ind w:left="5040" w:hanging="360"/>
      </w:pPr>
    </w:lvl>
    <w:lvl w:ilvl="7" w:tplc="E03AD1A2">
      <w:start w:val="1"/>
      <w:numFmt w:val="lowerLetter"/>
      <w:lvlText w:val="%8."/>
      <w:lvlJc w:val="left"/>
      <w:pPr>
        <w:ind w:left="5760" w:hanging="360"/>
      </w:pPr>
    </w:lvl>
    <w:lvl w:ilvl="8" w:tplc="F502171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172DF"/>
    <w:multiLevelType w:val="hybridMultilevel"/>
    <w:tmpl w:val="AB682C9A"/>
    <w:lvl w:ilvl="0" w:tplc="8AD6B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45A11"/>
    <w:multiLevelType w:val="hybridMultilevel"/>
    <w:tmpl w:val="2798349A"/>
    <w:lvl w:ilvl="0" w:tplc="00000007">
      <w:start w:val="1"/>
      <w:numFmt w:val="lowerLetter"/>
      <w:lvlText w:val="%1)"/>
      <w:lvlJc w:val="left"/>
      <w:pPr>
        <w:tabs>
          <w:tab w:val="num" w:pos="1770"/>
        </w:tabs>
        <w:ind w:left="1770" w:hanging="69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6E525B2"/>
    <w:multiLevelType w:val="hybridMultilevel"/>
    <w:tmpl w:val="1B40ED4C"/>
    <w:lvl w:ilvl="0" w:tplc="788E659C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D03946"/>
    <w:multiLevelType w:val="hybridMultilevel"/>
    <w:tmpl w:val="EE106D24"/>
    <w:lvl w:ilvl="0" w:tplc="9F76D814">
      <w:start w:val="1"/>
      <w:numFmt w:val="decimal"/>
      <w:lvlText w:val="%1."/>
      <w:lvlJc w:val="left"/>
      <w:pPr>
        <w:ind w:left="720" w:hanging="360"/>
      </w:pPr>
    </w:lvl>
    <w:lvl w:ilvl="1" w:tplc="0694BC32">
      <w:start w:val="1"/>
      <w:numFmt w:val="lowerLetter"/>
      <w:lvlText w:val="%2."/>
      <w:lvlJc w:val="left"/>
      <w:pPr>
        <w:ind w:left="1440" w:hanging="360"/>
      </w:pPr>
    </w:lvl>
    <w:lvl w:ilvl="2" w:tplc="61B86426">
      <w:start w:val="1"/>
      <w:numFmt w:val="lowerRoman"/>
      <w:lvlText w:val="%3."/>
      <w:lvlJc w:val="right"/>
      <w:pPr>
        <w:ind w:left="2160" w:hanging="180"/>
      </w:pPr>
    </w:lvl>
    <w:lvl w:ilvl="3" w:tplc="5A0E282A">
      <w:start w:val="1"/>
      <w:numFmt w:val="decimal"/>
      <w:lvlText w:val="%4."/>
      <w:lvlJc w:val="left"/>
      <w:pPr>
        <w:ind w:left="2880" w:hanging="360"/>
      </w:pPr>
    </w:lvl>
    <w:lvl w:ilvl="4" w:tplc="4C1C2A4C">
      <w:start w:val="1"/>
      <w:numFmt w:val="lowerLetter"/>
      <w:lvlText w:val="%5."/>
      <w:lvlJc w:val="left"/>
      <w:pPr>
        <w:ind w:left="3600" w:hanging="360"/>
      </w:pPr>
    </w:lvl>
    <w:lvl w:ilvl="5" w:tplc="F6D28F7A">
      <w:start w:val="1"/>
      <w:numFmt w:val="lowerRoman"/>
      <w:lvlText w:val="%6."/>
      <w:lvlJc w:val="right"/>
      <w:pPr>
        <w:ind w:left="4320" w:hanging="180"/>
      </w:pPr>
    </w:lvl>
    <w:lvl w:ilvl="6" w:tplc="A7E8E1BC">
      <w:start w:val="1"/>
      <w:numFmt w:val="decimal"/>
      <w:lvlText w:val="%7."/>
      <w:lvlJc w:val="left"/>
      <w:pPr>
        <w:ind w:left="5040" w:hanging="360"/>
      </w:pPr>
    </w:lvl>
    <w:lvl w:ilvl="7" w:tplc="78AE278C">
      <w:start w:val="1"/>
      <w:numFmt w:val="lowerLetter"/>
      <w:lvlText w:val="%8."/>
      <w:lvlJc w:val="left"/>
      <w:pPr>
        <w:ind w:left="5760" w:hanging="360"/>
      </w:pPr>
    </w:lvl>
    <w:lvl w:ilvl="8" w:tplc="B1022FDA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80765">
    <w:abstractNumId w:val="19"/>
  </w:num>
  <w:num w:numId="2" w16cid:durableId="1910723265">
    <w:abstractNumId w:val="6"/>
  </w:num>
  <w:num w:numId="3" w16cid:durableId="1970278006">
    <w:abstractNumId w:val="9"/>
  </w:num>
  <w:num w:numId="4" w16cid:durableId="1701322897">
    <w:abstractNumId w:val="8"/>
  </w:num>
  <w:num w:numId="5" w16cid:durableId="2146852908">
    <w:abstractNumId w:val="4"/>
  </w:num>
  <w:num w:numId="6" w16cid:durableId="1388725704">
    <w:abstractNumId w:val="3"/>
  </w:num>
  <w:num w:numId="7" w16cid:durableId="1369836622">
    <w:abstractNumId w:val="12"/>
  </w:num>
  <w:num w:numId="8" w16cid:durableId="769810428">
    <w:abstractNumId w:val="16"/>
  </w:num>
  <w:num w:numId="9" w16cid:durableId="236600402">
    <w:abstractNumId w:val="15"/>
  </w:num>
  <w:num w:numId="10" w16cid:durableId="1396275208">
    <w:abstractNumId w:val="1"/>
  </w:num>
  <w:num w:numId="11" w16cid:durableId="499471808">
    <w:abstractNumId w:val="7"/>
  </w:num>
  <w:num w:numId="12" w16cid:durableId="1976832033">
    <w:abstractNumId w:val="2"/>
  </w:num>
  <w:num w:numId="13" w16cid:durableId="2100711519">
    <w:abstractNumId w:val="18"/>
  </w:num>
  <w:num w:numId="14" w16cid:durableId="519398121">
    <w:abstractNumId w:val="5"/>
  </w:num>
  <w:num w:numId="15" w16cid:durableId="1397358626">
    <w:abstractNumId w:val="13"/>
  </w:num>
  <w:num w:numId="16" w16cid:durableId="1282616393">
    <w:abstractNumId w:val="10"/>
  </w:num>
  <w:num w:numId="17" w16cid:durableId="413935443">
    <w:abstractNumId w:val="11"/>
  </w:num>
  <w:num w:numId="18" w16cid:durableId="1446656859">
    <w:abstractNumId w:val="0"/>
  </w:num>
  <w:num w:numId="19" w16cid:durableId="1199657506">
    <w:abstractNumId w:val="10"/>
  </w:num>
  <w:num w:numId="20" w16cid:durableId="450587622">
    <w:abstractNumId w:val="17"/>
  </w:num>
  <w:num w:numId="21" w16cid:durableId="7303529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6675"/>
    <w:rsid w:val="00013DEA"/>
    <w:rsid w:val="000168FE"/>
    <w:rsid w:val="000175E8"/>
    <w:rsid w:val="000220F6"/>
    <w:rsid w:val="00024C2E"/>
    <w:rsid w:val="000263B1"/>
    <w:rsid w:val="00033C29"/>
    <w:rsid w:val="0004083B"/>
    <w:rsid w:val="00040B3C"/>
    <w:rsid w:val="00040F81"/>
    <w:rsid w:val="00041B5F"/>
    <w:rsid w:val="00042A62"/>
    <w:rsid w:val="00044C21"/>
    <w:rsid w:val="0004633C"/>
    <w:rsid w:val="00051145"/>
    <w:rsid w:val="0006108D"/>
    <w:rsid w:val="00061B78"/>
    <w:rsid w:val="00063EA9"/>
    <w:rsid w:val="00065A2A"/>
    <w:rsid w:val="0006688F"/>
    <w:rsid w:val="00066901"/>
    <w:rsid w:val="0007652D"/>
    <w:rsid w:val="00082012"/>
    <w:rsid w:val="00083ACF"/>
    <w:rsid w:val="00084B2B"/>
    <w:rsid w:val="00085305"/>
    <w:rsid w:val="00090B85"/>
    <w:rsid w:val="0009163B"/>
    <w:rsid w:val="000A04EA"/>
    <w:rsid w:val="000A056A"/>
    <w:rsid w:val="000A5290"/>
    <w:rsid w:val="000A621A"/>
    <w:rsid w:val="000B0055"/>
    <w:rsid w:val="000B1F8F"/>
    <w:rsid w:val="000B38B0"/>
    <w:rsid w:val="000B4976"/>
    <w:rsid w:val="000C2400"/>
    <w:rsid w:val="000C2CE8"/>
    <w:rsid w:val="000D0DDA"/>
    <w:rsid w:val="000D1EB7"/>
    <w:rsid w:val="000E0814"/>
    <w:rsid w:val="000E1C09"/>
    <w:rsid w:val="000E38C4"/>
    <w:rsid w:val="000E61EA"/>
    <w:rsid w:val="000E67DD"/>
    <w:rsid w:val="000E6B3C"/>
    <w:rsid w:val="000E7B5A"/>
    <w:rsid w:val="000E7E60"/>
    <w:rsid w:val="000F04C5"/>
    <w:rsid w:val="000F4A37"/>
    <w:rsid w:val="000F4CEA"/>
    <w:rsid w:val="000F6E6E"/>
    <w:rsid w:val="000F7EC2"/>
    <w:rsid w:val="001018CB"/>
    <w:rsid w:val="00106A1B"/>
    <w:rsid w:val="00107A83"/>
    <w:rsid w:val="001125A8"/>
    <w:rsid w:val="001235B8"/>
    <w:rsid w:val="00124D0D"/>
    <w:rsid w:val="001264BC"/>
    <w:rsid w:val="00130FB3"/>
    <w:rsid w:val="00132828"/>
    <w:rsid w:val="00136BF3"/>
    <w:rsid w:val="001372D1"/>
    <w:rsid w:val="00140808"/>
    <w:rsid w:val="001411E7"/>
    <w:rsid w:val="0014122C"/>
    <w:rsid w:val="00142E21"/>
    <w:rsid w:val="00143F27"/>
    <w:rsid w:val="00144215"/>
    <w:rsid w:val="00144EBC"/>
    <w:rsid w:val="00150F96"/>
    <w:rsid w:val="00151781"/>
    <w:rsid w:val="001522F6"/>
    <w:rsid w:val="00152377"/>
    <w:rsid w:val="00152F2D"/>
    <w:rsid w:val="001545A9"/>
    <w:rsid w:val="0015573B"/>
    <w:rsid w:val="0015643D"/>
    <w:rsid w:val="00156DC7"/>
    <w:rsid w:val="0016637B"/>
    <w:rsid w:val="00171BC6"/>
    <w:rsid w:val="001730D7"/>
    <w:rsid w:val="00176402"/>
    <w:rsid w:val="00177D14"/>
    <w:rsid w:val="0018094E"/>
    <w:rsid w:val="00191D91"/>
    <w:rsid w:val="0019472B"/>
    <w:rsid w:val="001950BA"/>
    <w:rsid w:val="0019569A"/>
    <w:rsid w:val="001958CF"/>
    <w:rsid w:val="001A2C5D"/>
    <w:rsid w:val="001A6227"/>
    <w:rsid w:val="001B5CEF"/>
    <w:rsid w:val="001B718C"/>
    <w:rsid w:val="001C172A"/>
    <w:rsid w:val="001C3F9D"/>
    <w:rsid w:val="001C5782"/>
    <w:rsid w:val="001C7938"/>
    <w:rsid w:val="001D1402"/>
    <w:rsid w:val="001D171F"/>
    <w:rsid w:val="001D2DEF"/>
    <w:rsid w:val="001D3BF7"/>
    <w:rsid w:val="001D45D7"/>
    <w:rsid w:val="001D6F1A"/>
    <w:rsid w:val="001D792A"/>
    <w:rsid w:val="001E022B"/>
    <w:rsid w:val="001E085A"/>
    <w:rsid w:val="001E74DC"/>
    <w:rsid w:val="001E78ED"/>
    <w:rsid w:val="001F1E76"/>
    <w:rsid w:val="001F3825"/>
    <w:rsid w:val="001F414F"/>
    <w:rsid w:val="001F55A5"/>
    <w:rsid w:val="001F7582"/>
    <w:rsid w:val="00200072"/>
    <w:rsid w:val="002061B6"/>
    <w:rsid w:val="0021024F"/>
    <w:rsid w:val="0021205C"/>
    <w:rsid w:val="0021569D"/>
    <w:rsid w:val="002301BC"/>
    <w:rsid w:val="00230B37"/>
    <w:rsid w:val="00230BBC"/>
    <w:rsid w:val="0023248A"/>
    <w:rsid w:val="00232DB0"/>
    <w:rsid w:val="0024193D"/>
    <w:rsid w:val="0024674C"/>
    <w:rsid w:val="00246C5A"/>
    <w:rsid w:val="00250490"/>
    <w:rsid w:val="002515B1"/>
    <w:rsid w:val="00251A54"/>
    <w:rsid w:val="00252179"/>
    <w:rsid w:val="0025390D"/>
    <w:rsid w:val="00263A03"/>
    <w:rsid w:val="00263DF3"/>
    <w:rsid w:val="00271439"/>
    <w:rsid w:val="002721B0"/>
    <w:rsid w:val="002725A5"/>
    <w:rsid w:val="002804C4"/>
    <w:rsid w:val="00280C18"/>
    <w:rsid w:val="002811E6"/>
    <w:rsid w:val="00282FD6"/>
    <w:rsid w:val="00286816"/>
    <w:rsid w:val="002879B6"/>
    <w:rsid w:val="00287E61"/>
    <w:rsid w:val="00290B29"/>
    <w:rsid w:val="00291CE9"/>
    <w:rsid w:val="00291DB3"/>
    <w:rsid w:val="0029591F"/>
    <w:rsid w:val="00296483"/>
    <w:rsid w:val="002A2D27"/>
    <w:rsid w:val="002A4EAF"/>
    <w:rsid w:val="002A65EA"/>
    <w:rsid w:val="002A6DFD"/>
    <w:rsid w:val="002B4D2A"/>
    <w:rsid w:val="002B62A1"/>
    <w:rsid w:val="002C1D0C"/>
    <w:rsid w:val="002C27BE"/>
    <w:rsid w:val="002C39E0"/>
    <w:rsid w:val="002C4EBA"/>
    <w:rsid w:val="002C6F88"/>
    <w:rsid w:val="002C7FC6"/>
    <w:rsid w:val="002D4D71"/>
    <w:rsid w:val="002D5816"/>
    <w:rsid w:val="002E1E3A"/>
    <w:rsid w:val="002E4DA4"/>
    <w:rsid w:val="002F3266"/>
    <w:rsid w:val="002F54ED"/>
    <w:rsid w:val="002F5C67"/>
    <w:rsid w:val="002F7A41"/>
    <w:rsid w:val="00302CF3"/>
    <w:rsid w:val="003209D4"/>
    <w:rsid w:val="00321C70"/>
    <w:rsid w:val="00324A23"/>
    <w:rsid w:val="003250A2"/>
    <w:rsid w:val="00333E02"/>
    <w:rsid w:val="00335B8C"/>
    <w:rsid w:val="003368DA"/>
    <w:rsid w:val="0034148F"/>
    <w:rsid w:val="00341C90"/>
    <w:rsid w:val="003457BD"/>
    <w:rsid w:val="00350A1E"/>
    <w:rsid w:val="0035227A"/>
    <w:rsid w:val="003531A0"/>
    <w:rsid w:val="003550D9"/>
    <w:rsid w:val="003566AE"/>
    <w:rsid w:val="003604BE"/>
    <w:rsid w:val="00360ECD"/>
    <w:rsid w:val="00361F05"/>
    <w:rsid w:val="00362C34"/>
    <w:rsid w:val="00367E5E"/>
    <w:rsid w:val="003728B3"/>
    <w:rsid w:val="00374190"/>
    <w:rsid w:val="00374DD4"/>
    <w:rsid w:val="00377958"/>
    <w:rsid w:val="00377DD6"/>
    <w:rsid w:val="003826EE"/>
    <w:rsid w:val="0038360D"/>
    <w:rsid w:val="0038695A"/>
    <w:rsid w:val="003946FC"/>
    <w:rsid w:val="003A1C88"/>
    <w:rsid w:val="003A587B"/>
    <w:rsid w:val="003A63F0"/>
    <w:rsid w:val="003A6500"/>
    <w:rsid w:val="003B1631"/>
    <w:rsid w:val="003B273A"/>
    <w:rsid w:val="003B77EB"/>
    <w:rsid w:val="003C1817"/>
    <w:rsid w:val="003C25CD"/>
    <w:rsid w:val="003C2A7E"/>
    <w:rsid w:val="003E3233"/>
    <w:rsid w:val="003E3706"/>
    <w:rsid w:val="003E7D7B"/>
    <w:rsid w:val="003F404F"/>
    <w:rsid w:val="003F7D2E"/>
    <w:rsid w:val="004057E4"/>
    <w:rsid w:val="004067F7"/>
    <w:rsid w:val="004106B3"/>
    <w:rsid w:val="00412681"/>
    <w:rsid w:val="00417BCE"/>
    <w:rsid w:val="004209AB"/>
    <w:rsid w:val="0042124C"/>
    <w:rsid w:val="00422B0E"/>
    <w:rsid w:val="00423662"/>
    <w:rsid w:val="004264F1"/>
    <w:rsid w:val="0043067F"/>
    <w:rsid w:val="00432BB9"/>
    <w:rsid w:val="00433029"/>
    <w:rsid w:val="00433C0B"/>
    <w:rsid w:val="00445512"/>
    <w:rsid w:val="00446F03"/>
    <w:rsid w:val="00452012"/>
    <w:rsid w:val="0045306B"/>
    <w:rsid w:val="00454FE9"/>
    <w:rsid w:val="00455C56"/>
    <w:rsid w:val="00460384"/>
    <w:rsid w:val="00460BFE"/>
    <w:rsid w:val="00460DFE"/>
    <w:rsid w:val="00460FAA"/>
    <w:rsid w:val="0046320B"/>
    <w:rsid w:val="00465A27"/>
    <w:rsid w:val="00465CE4"/>
    <w:rsid w:val="0047245A"/>
    <w:rsid w:val="00474793"/>
    <w:rsid w:val="004773FA"/>
    <w:rsid w:val="004774CB"/>
    <w:rsid w:val="00482B84"/>
    <w:rsid w:val="004861BC"/>
    <w:rsid w:val="00486214"/>
    <w:rsid w:val="00487874"/>
    <w:rsid w:val="00487A58"/>
    <w:rsid w:val="00487EF1"/>
    <w:rsid w:val="00493E75"/>
    <w:rsid w:val="004A0D6F"/>
    <w:rsid w:val="004A14E0"/>
    <w:rsid w:val="004A2064"/>
    <w:rsid w:val="004A67C4"/>
    <w:rsid w:val="004B0A19"/>
    <w:rsid w:val="004C0374"/>
    <w:rsid w:val="004C06AB"/>
    <w:rsid w:val="004C09BF"/>
    <w:rsid w:val="004C160B"/>
    <w:rsid w:val="004C485B"/>
    <w:rsid w:val="004D5D6B"/>
    <w:rsid w:val="004D5E35"/>
    <w:rsid w:val="004E016D"/>
    <w:rsid w:val="004E0DE1"/>
    <w:rsid w:val="004E3BB3"/>
    <w:rsid w:val="004E649E"/>
    <w:rsid w:val="004F0E03"/>
    <w:rsid w:val="004F428E"/>
    <w:rsid w:val="004F4A3C"/>
    <w:rsid w:val="004F503C"/>
    <w:rsid w:val="004F7638"/>
    <w:rsid w:val="004F77C5"/>
    <w:rsid w:val="0050234C"/>
    <w:rsid w:val="005049AD"/>
    <w:rsid w:val="00511BEA"/>
    <w:rsid w:val="00511C89"/>
    <w:rsid w:val="00511D8C"/>
    <w:rsid w:val="00512288"/>
    <w:rsid w:val="005137EC"/>
    <w:rsid w:val="0052054E"/>
    <w:rsid w:val="00524F25"/>
    <w:rsid w:val="00525965"/>
    <w:rsid w:val="00531983"/>
    <w:rsid w:val="005363A7"/>
    <w:rsid w:val="00542ECC"/>
    <w:rsid w:val="00544160"/>
    <w:rsid w:val="0054791A"/>
    <w:rsid w:val="00547A04"/>
    <w:rsid w:val="00551A20"/>
    <w:rsid w:val="00553C92"/>
    <w:rsid w:val="005563C2"/>
    <w:rsid w:val="00556727"/>
    <w:rsid w:val="005638AB"/>
    <w:rsid w:val="00565691"/>
    <w:rsid w:val="005712CC"/>
    <w:rsid w:val="00573683"/>
    <w:rsid w:val="00573DDE"/>
    <w:rsid w:val="00574CF6"/>
    <w:rsid w:val="0057524E"/>
    <w:rsid w:val="005764B3"/>
    <w:rsid w:val="00582236"/>
    <w:rsid w:val="00582840"/>
    <w:rsid w:val="00586477"/>
    <w:rsid w:val="00587186"/>
    <w:rsid w:val="00587542"/>
    <w:rsid w:val="00593890"/>
    <w:rsid w:val="00595B10"/>
    <w:rsid w:val="0059660D"/>
    <w:rsid w:val="00597F63"/>
    <w:rsid w:val="005A401D"/>
    <w:rsid w:val="005A4D93"/>
    <w:rsid w:val="005A59AA"/>
    <w:rsid w:val="005A66A4"/>
    <w:rsid w:val="005A7F1D"/>
    <w:rsid w:val="005B0740"/>
    <w:rsid w:val="005B1AE0"/>
    <w:rsid w:val="005B34B4"/>
    <w:rsid w:val="005B38BF"/>
    <w:rsid w:val="005B41B2"/>
    <w:rsid w:val="005B647A"/>
    <w:rsid w:val="005C0F0F"/>
    <w:rsid w:val="005C4A00"/>
    <w:rsid w:val="005C6662"/>
    <w:rsid w:val="005D4789"/>
    <w:rsid w:val="005F21E1"/>
    <w:rsid w:val="005F2B34"/>
    <w:rsid w:val="005F6C41"/>
    <w:rsid w:val="005F7112"/>
    <w:rsid w:val="00600D4E"/>
    <w:rsid w:val="00603A67"/>
    <w:rsid w:val="00606077"/>
    <w:rsid w:val="006069DA"/>
    <w:rsid w:val="0060729B"/>
    <w:rsid w:val="0061042A"/>
    <w:rsid w:val="00610F14"/>
    <w:rsid w:val="00611C78"/>
    <w:rsid w:val="00611F36"/>
    <w:rsid w:val="0061379B"/>
    <w:rsid w:val="00616112"/>
    <w:rsid w:val="006170FA"/>
    <w:rsid w:val="0061A27B"/>
    <w:rsid w:val="00620444"/>
    <w:rsid w:val="006216B3"/>
    <w:rsid w:val="006227B4"/>
    <w:rsid w:val="00623061"/>
    <w:rsid w:val="00624F33"/>
    <w:rsid w:val="00631F4E"/>
    <w:rsid w:val="00633CF3"/>
    <w:rsid w:val="00634A7F"/>
    <w:rsid w:val="0063581C"/>
    <w:rsid w:val="00642F8E"/>
    <w:rsid w:val="00643E34"/>
    <w:rsid w:val="0064795F"/>
    <w:rsid w:val="00652A8E"/>
    <w:rsid w:val="00654767"/>
    <w:rsid w:val="0066196A"/>
    <w:rsid w:val="006628D6"/>
    <w:rsid w:val="00662B71"/>
    <w:rsid w:val="00662ED5"/>
    <w:rsid w:val="0066468A"/>
    <w:rsid w:val="00672563"/>
    <w:rsid w:val="00675884"/>
    <w:rsid w:val="00681871"/>
    <w:rsid w:val="0068226E"/>
    <w:rsid w:val="006822A9"/>
    <w:rsid w:val="006877C3"/>
    <w:rsid w:val="006903AD"/>
    <w:rsid w:val="00691F9A"/>
    <w:rsid w:val="006A3074"/>
    <w:rsid w:val="006A639A"/>
    <w:rsid w:val="006B272E"/>
    <w:rsid w:val="006B28C1"/>
    <w:rsid w:val="006B4BF4"/>
    <w:rsid w:val="006B56EA"/>
    <w:rsid w:val="006B74AE"/>
    <w:rsid w:val="006C24BD"/>
    <w:rsid w:val="006C2EB5"/>
    <w:rsid w:val="006C6FAC"/>
    <w:rsid w:val="006D129D"/>
    <w:rsid w:val="006D2CB5"/>
    <w:rsid w:val="006D56BC"/>
    <w:rsid w:val="006D5AC0"/>
    <w:rsid w:val="006E2E80"/>
    <w:rsid w:val="006E3572"/>
    <w:rsid w:val="006E5883"/>
    <w:rsid w:val="006E7E5C"/>
    <w:rsid w:val="006F1F58"/>
    <w:rsid w:val="007015FD"/>
    <w:rsid w:val="00706019"/>
    <w:rsid w:val="00706C47"/>
    <w:rsid w:val="007073E6"/>
    <w:rsid w:val="0070795C"/>
    <w:rsid w:val="00714D70"/>
    <w:rsid w:val="0071569D"/>
    <w:rsid w:val="0072129A"/>
    <w:rsid w:val="007215C1"/>
    <w:rsid w:val="00721FEC"/>
    <w:rsid w:val="00723260"/>
    <w:rsid w:val="00733CAB"/>
    <w:rsid w:val="00734314"/>
    <w:rsid w:val="00734CD6"/>
    <w:rsid w:val="007411AD"/>
    <w:rsid w:val="00741864"/>
    <w:rsid w:val="007475A9"/>
    <w:rsid w:val="007516C4"/>
    <w:rsid w:val="007537E1"/>
    <w:rsid w:val="0075637D"/>
    <w:rsid w:val="007564F1"/>
    <w:rsid w:val="007572FC"/>
    <w:rsid w:val="007578BB"/>
    <w:rsid w:val="00761B6A"/>
    <w:rsid w:val="007652E3"/>
    <w:rsid w:val="00770661"/>
    <w:rsid w:val="007707B8"/>
    <w:rsid w:val="00777E80"/>
    <w:rsid w:val="007813A4"/>
    <w:rsid w:val="00791E82"/>
    <w:rsid w:val="007946A3"/>
    <w:rsid w:val="007947AD"/>
    <w:rsid w:val="007A7922"/>
    <w:rsid w:val="007B66B2"/>
    <w:rsid w:val="007C0BAE"/>
    <w:rsid w:val="007C2898"/>
    <w:rsid w:val="007C4B25"/>
    <w:rsid w:val="007C4F7B"/>
    <w:rsid w:val="007D1D8A"/>
    <w:rsid w:val="007D2147"/>
    <w:rsid w:val="007D47B8"/>
    <w:rsid w:val="007D7C7D"/>
    <w:rsid w:val="007E6F82"/>
    <w:rsid w:val="007F2289"/>
    <w:rsid w:val="007F25EA"/>
    <w:rsid w:val="007F2BA7"/>
    <w:rsid w:val="007F3434"/>
    <w:rsid w:val="007F38F5"/>
    <w:rsid w:val="007F49C0"/>
    <w:rsid w:val="007F5007"/>
    <w:rsid w:val="007F58A1"/>
    <w:rsid w:val="007F5D22"/>
    <w:rsid w:val="00800395"/>
    <w:rsid w:val="008007BE"/>
    <w:rsid w:val="008115D8"/>
    <w:rsid w:val="008130DC"/>
    <w:rsid w:val="00816E53"/>
    <w:rsid w:val="00816FBE"/>
    <w:rsid w:val="00817FB7"/>
    <w:rsid w:val="0082174E"/>
    <w:rsid w:val="008231D2"/>
    <w:rsid w:val="008233F1"/>
    <w:rsid w:val="0082407A"/>
    <w:rsid w:val="00830497"/>
    <w:rsid w:val="00831E33"/>
    <w:rsid w:val="00832F4D"/>
    <w:rsid w:val="00832FBD"/>
    <w:rsid w:val="00844DC8"/>
    <w:rsid w:val="0084652C"/>
    <w:rsid w:val="00856773"/>
    <w:rsid w:val="008568D9"/>
    <w:rsid w:val="00861244"/>
    <w:rsid w:val="0086274C"/>
    <w:rsid w:val="0086422F"/>
    <w:rsid w:val="0086535A"/>
    <w:rsid w:val="00866965"/>
    <w:rsid w:val="00871403"/>
    <w:rsid w:val="00874DBA"/>
    <w:rsid w:val="00874E23"/>
    <w:rsid w:val="00877ACF"/>
    <w:rsid w:val="00880EA8"/>
    <w:rsid w:val="008818E9"/>
    <w:rsid w:val="00883F68"/>
    <w:rsid w:val="00884104"/>
    <w:rsid w:val="008855D1"/>
    <w:rsid w:val="00886720"/>
    <w:rsid w:val="00890977"/>
    <w:rsid w:val="00892A34"/>
    <w:rsid w:val="008930B8"/>
    <w:rsid w:val="0089434F"/>
    <w:rsid w:val="008A0193"/>
    <w:rsid w:val="008A17BA"/>
    <w:rsid w:val="008A24AF"/>
    <w:rsid w:val="008A433B"/>
    <w:rsid w:val="008A7D8C"/>
    <w:rsid w:val="008B1CB0"/>
    <w:rsid w:val="008B5D3C"/>
    <w:rsid w:val="008B6A15"/>
    <w:rsid w:val="008C2D63"/>
    <w:rsid w:val="008C418F"/>
    <w:rsid w:val="008C5096"/>
    <w:rsid w:val="008C53D0"/>
    <w:rsid w:val="008C6211"/>
    <w:rsid w:val="008C6F5C"/>
    <w:rsid w:val="008D28F7"/>
    <w:rsid w:val="008D64DB"/>
    <w:rsid w:val="008D6EAD"/>
    <w:rsid w:val="008D7C74"/>
    <w:rsid w:val="008E7764"/>
    <w:rsid w:val="008F0584"/>
    <w:rsid w:val="008F14D4"/>
    <w:rsid w:val="008F1D0D"/>
    <w:rsid w:val="008F20BD"/>
    <w:rsid w:val="008F2DB6"/>
    <w:rsid w:val="008F7154"/>
    <w:rsid w:val="009044F9"/>
    <w:rsid w:val="0090471D"/>
    <w:rsid w:val="00905064"/>
    <w:rsid w:val="00906502"/>
    <w:rsid w:val="0090686C"/>
    <w:rsid w:val="00910BA6"/>
    <w:rsid w:val="00914D5B"/>
    <w:rsid w:val="0091524F"/>
    <w:rsid w:val="009165A8"/>
    <w:rsid w:val="00916A5C"/>
    <w:rsid w:val="00917255"/>
    <w:rsid w:val="009226C0"/>
    <w:rsid w:val="00925676"/>
    <w:rsid w:val="009301B8"/>
    <w:rsid w:val="0093077D"/>
    <w:rsid w:val="00935F39"/>
    <w:rsid w:val="0093622B"/>
    <w:rsid w:val="009365D2"/>
    <w:rsid w:val="00937322"/>
    <w:rsid w:val="00941BAB"/>
    <w:rsid w:val="00943961"/>
    <w:rsid w:val="0095260C"/>
    <w:rsid w:val="0095396E"/>
    <w:rsid w:val="00955AB1"/>
    <w:rsid w:val="00957F91"/>
    <w:rsid w:val="00962384"/>
    <w:rsid w:val="00962D2A"/>
    <w:rsid w:val="00970B30"/>
    <w:rsid w:val="00977013"/>
    <w:rsid w:val="00983985"/>
    <w:rsid w:val="009878CC"/>
    <w:rsid w:val="009910C0"/>
    <w:rsid w:val="009944A9"/>
    <w:rsid w:val="009947CE"/>
    <w:rsid w:val="009947EF"/>
    <w:rsid w:val="009A1576"/>
    <w:rsid w:val="009A1A9F"/>
    <w:rsid w:val="009A1D4C"/>
    <w:rsid w:val="009A3733"/>
    <w:rsid w:val="009A4CFC"/>
    <w:rsid w:val="009A5109"/>
    <w:rsid w:val="009A5DC2"/>
    <w:rsid w:val="009A602A"/>
    <w:rsid w:val="009A71BC"/>
    <w:rsid w:val="009B0206"/>
    <w:rsid w:val="009B4F6E"/>
    <w:rsid w:val="009B7861"/>
    <w:rsid w:val="009C6C8F"/>
    <w:rsid w:val="009C7802"/>
    <w:rsid w:val="009D00AF"/>
    <w:rsid w:val="009D06A0"/>
    <w:rsid w:val="009D22A1"/>
    <w:rsid w:val="009D3171"/>
    <w:rsid w:val="009D3342"/>
    <w:rsid w:val="009D4A5B"/>
    <w:rsid w:val="009D4E2C"/>
    <w:rsid w:val="009D4F58"/>
    <w:rsid w:val="009D6173"/>
    <w:rsid w:val="009D7535"/>
    <w:rsid w:val="009E5BE6"/>
    <w:rsid w:val="009E66E0"/>
    <w:rsid w:val="009E791F"/>
    <w:rsid w:val="009F21B3"/>
    <w:rsid w:val="009F2FD5"/>
    <w:rsid w:val="00A00D97"/>
    <w:rsid w:val="00A010E1"/>
    <w:rsid w:val="00A02C25"/>
    <w:rsid w:val="00A03BB8"/>
    <w:rsid w:val="00A04A44"/>
    <w:rsid w:val="00A04DFB"/>
    <w:rsid w:val="00A0517C"/>
    <w:rsid w:val="00A06121"/>
    <w:rsid w:val="00A10928"/>
    <w:rsid w:val="00A11865"/>
    <w:rsid w:val="00A122D4"/>
    <w:rsid w:val="00A14114"/>
    <w:rsid w:val="00A16298"/>
    <w:rsid w:val="00A1630C"/>
    <w:rsid w:val="00A178A8"/>
    <w:rsid w:val="00A2574B"/>
    <w:rsid w:val="00A2596E"/>
    <w:rsid w:val="00A362B8"/>
    <w:rsid w:val="00A4253B"/>
    <w:rsid w:val="00A428F0"/>
    <w:rsid w:val="00A43107"/>
    <w:rsid w:val="00A50808"/>
    <w:rsid w:val="00A65DEC"/>
    <w:rsid w:val="00A75D27"/>
    <w:rsid w:val="00A76DAF"/>
    <w:rsid w:val="00A807E9"/>
    <w:rsid w:val="00A80B80"/>
    <w:rsid w:val="00A82951"/>
    <w:rsid w:val="00A8323B"/>
    <w:rsid w:val="00A863D4"/>
    <w:rsid w:val="00A874CD"/>
    <w:rsid w:val="00A9084C"/>
    <w:rsid w:val="00A955E8"/>
    <w:rsid w:val="00A95DCD"/>
    <w:rsid w:val="00A97AFE"/>
    <w:rsid w:val="00AA0AD9"/>
    <w:rsid w:val="00AA0CF5"/>
    <w:rsid w:val="00AB016E"/>
    <w:rsid w:val="00AB1D25"/>
    <w:rsid w:val="00AB21E0"/>
    <w:rsid w:val="00AB4401"/>
    <w:rsid w:val="00AB48CE"/>
    <w:rsid w:val="00AC3926"/>
    <w:rsid w:val="00AC3E24"/>
    <w:rsid w:val="00AC5C1B"/>
    <w:rsid w:val="00AC5E57"/>
    <w:rsid w:val="00AC7C48"/>
    <w:rsid w:val="00AD2E75"/>
    <w:rsid w:val="00AD3B1D"/>
    <w:rsid w:val="00AD3FAB"/>
    <w:rsid w:val="00AE12EB"/>
    <w:rsid w:val="00AE289E"/>
    <w:rsid w:val="00AE67DF"/>
    <w:rsid w:val="00AF186D"/>
    <w:rsid w:val="00AF5A5B"/>
    <w:rsid w:val="00AF5CF9"/>
    <w:rsid w:val="00B05FE2"/>
    <w:rsid w:val="00B06BC9"/>
    <w:rsid w:val="00B10C3E"/>
    <w:rsid w:val="00B1128E"/>
    <w:rsid w:val="00B11FAA"/>
    <w:rsid w:val="00B13A39"/>
    <w:rsid w:val="00B151DE"/>
    <w:rsid w:val="00B155A1"/>
    <w:rsid w:val="00B1738A"/>
    <w:rsid w:val="00B2021D"/>
    <w:rsid w:val="00B20732"/>
    <w:rsid w:val="00B251D3"/>
    <w:rsid w:val="00B25CFB"/>
    <w:rsid w:val="00B30E90"/>
    <w:rsid w:val="00B3324F"/>
    <w:rsid w:val="00B33792"/>
    <w:rsid w:val="00B351AB"/>
    <w:rsid w:val="00B36D5B"/>
    <w:rsid w:val="00B4035F"/>
    <w:rsid w:val="00B42251"/>
    <w:rsid w:val="00B43BBF"/>
    <w:rsid w:val="00B47800"/>
    <w:rsid w:val="00B47B45"/>
    <w:rsid w:val="00B539F2"/>
    <w:rsid w:val="00B54FFE"/>
    <w:rsid w:val="00B561E2"/>
    <w:rsid w:val="00B6444D"/>
    <w:rsid w:val="00B66C58"/>
    <w:rsid w:val="00B6795F"/>
    <w:rsid w:val="00B8035F"/>
    <w:rsid w:val="00B80D83"/>
    <w:rsid w:val="00B810A7"/>
    <w:rsid w:val="00B816E6"/>
    <w:rsid w:val="00B823DF"/>
    <w:rsid w:val="00B823E6"/>
    <w:rsid w:val="00B84BD6"/>
    <w:rsid w:val="00B86772"/>
    <w:rsid w:val="00B90C40"/>
    <w:rsid w:val="00BA1012"/>
    <w:rsid w:val="00BA193F"/>
    <w:rsid w:val="00BA1F18"/>
    <w:rsid w:val="00BB1F26"/>
    <w:rsid w:val="00BB4138"/>
    <w:rsid w:val="00BB6663"/>
    <w:rsid w:val="00BB750D"/>
    <w:rsid w:val="00BC1298"/>
    <w:rsid w:val="00BC2115"/>
    <w:rsid w:val="00BC26E1"/>
    <w:rsid w:val="00BC55CE"/>
    <w:rsid w:val="00BD0A3C"/>
    <w:rsid w:val="00BD5E0A"/>
    <w:rsid w:val="00BD6A69"/>
    <w:rsid w:val="00BE0FAF"/>
    <w:rsid w:val="00BE1E09"/>
    <w:rsid w:val="00BE4EF5"/>
    <w:rsid w:val="00BF10D0"/>
    <w:rsid w:val="00BF1C7F"/>
    <w:rsid w:val="00BF7FF8"/>
    <w:rsid w:val="00C0341A"/>
    <w:rsid w:val="00C03E86"/>
    <w:rsid w:val="00C05AAF"/>
    <w:rsid w:val="00C0674A"/>
    <w:rsid w:val="00C12D95"/>
    <w:rsid w:val="00C134F0"/>
    <w:rsid w:val="00C149B9"/>
    <w:rsid w:val="00C174F5"/>
    <w:rsid w:val="00C225EE"/>
    <w:rsid w:val="00C22B6C"/>
    <w:rsid w:val="00C22D60"/>
    <w:rsid w:val="00C32047"/>
    <w:rsid w:val="00C329C1"/>
    <w:rsid w:val="00C422A9"/>
    <w:rsid w:val="00C43190"/>
    <w:rsid w:val="00C437EC"/>
    <w:rsid w:val="00C43FEE"/>
    <w:rsid w:val="00C447C2"/>
    <w:rsid w:val="00C46CF5"/>
    <w:rsid w:val="00C46EFE"/>
    <w:rsid w:val="00C52FB7"/>
    <w:rsid w:val="00C560FD"/>
    <w:rsid w:val="00C56F78"/>
    <w:rsid w:val="00C66D1A"/>
    <w:rsid w:val="00C66E53"/>
    <w:rsid w:val="00C7111D"/>
    <w:rsid w:val="00C72160"/>
    <w:rsid w:val="00C72F25"/>
    <w:rsid w:val="00C751BE"/>
    <w:rsid w:val="00C7755D"/>
    <w:rsid w:val="00C800FD"/>
    <w:rsid w:val="00C80F0A"/>
    <w:rsid w:val="00C816A8"/>
    <w:rsid w:val="00C87A6A"/>
    <w:rsid w:val="00C911C6"/>
    <w:rsid w:val="00C921ED"/>
    <w:rsid w:val="00C92980"/>
    <w:rsid w:val="00C9495C"/>
    <w:rsid w:val="00C94CAB"/>
    <w:rsid w:val="00C95D31"/>
    <w:rsid w:val="00C96B92"/>
    <w:rsid w:val="00C97852"/>
    <w:rsid w:val="00CA277B"/>
    <w:rsid w:val="00CA4EF4"/>
    <w:rsid w:val="00CA529C"/>
    <w:rsid w:val="00CA573E"/>
    <w:rsid w:val="00CA602F"/>
    <w:rsid w:val="00CB111A"/>
    <w:rsid w:val="00CB26BB"/>
    <w:rsid w:val="00CB490B"/>
    <w:rsid w:val="00CB5EE3"/>
    <w:rsid w:val="00CB621B"/>
    <w:rsid w:val="00CB7580"/>
    <w:rsid w:val="00CC13EA"/>
    <w:rsid w:val="00CC31D5"/>
    <w:rsid w:val="00CD0721"/>
    <w:rsid w:val="00CD0DCA"/>
    <w:rsid w:val="00CE0779"/>
    <w:rsid w:val="00CE1432"/>
    <w:rsid w:val="00CE28AB"/>
    <w:rsid w:val="00CE4116"/>
    <w:rsid w:val="00CE4D28"/>
    <w:rsid w:val="00CE5BEF"/>
    <w:rsid w:val="00CE6275"/>
    <w:rsid w:val="00CF3375"/>
    <w:rsid w:val="00CF64F2"/>
    <w:rsid w:val="00D01AE2"/>
    <w:rsid w:val="00D02738"/>
    <w:rsid w:val="00D07F81"/>
    <w:rsid w:val="00D1087D"/>
    <w:rsid w:val="00D22BC8"/>
    <w:rsid w:val="00D25909"/>
    <w:rsid w:val="00D30150"/>
    <w:rsid w:val="00D33203"/>
    <w:rsid w:val="00D36D0E"/>
    <w:rsid w:val="00D37137"/>
    <w:rsid w:val="00D4131E"/>
    <w:rsid w:val="00D41AFA"/>
    <w:rsid w:val="00D42D62"/>
    <w:rsid w:val="00D4511E"/>
    <w:rsid w:val="00D47D58"/>
    <w:rsid w:val="00D505E7"/>
    <w:rsid w:val="00D50C01"/>
    <w:rsid w:val="00D51BEA"/>
    <w:rsid w:val="00D53E69"/>
    <w:rsid w:val="00D547CA"/>
    <w:rsid w:val="00D549AF"/>
    <w:rsid w:val="00D54A51"/>
    <w:rsid w:val="00D64667"/>
    <w:rsid w:val="00D67665"/>
    <w:rsid w:val="00D6767C"/>
    <w:rsid w:val="00D7005E"/>
    <w:rsid w:val="00D70FC0"/>
    <w:rsid w:val="00D71D6C"/>
    <w:rsid w:val="00D73D50"/>
    <w:rsid w:val="00D75C9B"/>
    <w:rsid w:val="00D769E7"/>
    <w:rsid w:val="00D77EBA"/>
    <w:rsid w:val="00D85033"/>
    <w:rsid w:val="00D90E60"/>
    <w:rsid w:val="00D93A68"/>
    <w:rsid w:val="00D96345"/>
    <w:rsid w:val="00DA04BE"/>
    <w:rsid w:val="00DA154A"/>
    <w:rsid w:val="00DA6D30"/>
    <w:rsid w:val="00DB2531"/>
    <w:rsid w:val="00DB428B"/>
    <w:rsid w:val="00DB7D19"/>
    <w:rsid w:val="00DC371B"/>
    <w:rsid w:val="00DC6B48"/>
    <w:rsid w:val="00DD10AA"/>
    <w:rsid w:val="00DD6541"/>
    <w:rsid w:val="00DE387B"/>
    <w:rsid w:val="00DE50BD"/>
    <w:rsid w:val="00DE7EE0"/>
    <w:rsid w:val="00DF153E"/>
    <w:rsid w:val="00DF721D"/>
    <w:rsid w:val="00E0062C"/>
    <w:rsid w:val="00E02776"/>
    <w:rsid w:val="00E053BC"/>
    <w:rsid w:val="00E10FAB"/>
    <w:rsid w:val="00E12260"/>
    <w:rsid w:val="00E20D14"/>
    <w:rsid w:val="00E23467"/>
    <w:rsid w:val="00E27185"/>
    <w:rsid w:val="00E275F8"/>
    <w:rsid w:val="00E314F5"/>
    <w:rsid w:val="00E3241F"/>
    <w:rsid w:val="00E34967"/>
    <w:rsid w:val="00E3536F"/>
    <w:rsid w:val="00E372BF"/>
    <w:rsid w:val="00E415CB"/>
    <w:rsid w:val="00E42FD1"/>
    <w:rsid w:val="00E43D2A"/>
    <w:rsid w:val="00E52190"/>
    <w:rsid w:val="00E52200"/>
    <w:rsid w:val="00E52A92"/>
    <w:rsid w:val="00E534DE"/>
    <w:rsid w:val="00E53CAF"/>
    <w:rsid w:val="00E540CC"/>
    <w:rsid w:val="00E6015B"/>
    <w:rsid w:val="00E62FA2"/>
    <w:rsid w:val="00E63A94"/>
    <w:rsid w:val="00E63E54"/>
    <w:rsid w:val="00E64CEB"/>
    <w:rsid w:val="00E7091A"/>
    <w:rsid w:val="00E70DE3"/>
    <w:rsid w:val="00E713E6"/>
    <w:rsid w:val="00E728A6"/>
    <w:rsid w:val="00E74EA5"/>
    <w:rsid w:val="00E76A62"/>
    <w:rsid w:val="00E85E89"/>
    <w:rsid w:val="00E87941"/>
    <w:rsid w:val="00E90A68"/>
    <w:rsid w:val="00EA4F15"/>
    <w:rsid w:val="00EA4F8B"/>
    <w:rsid w:val="00EA5FED"/>
    <w:rsid w:val="00EA7C3F"/>
    <w:rsid w:val="00EB10B4"/>
    <w:rsid w:val="00EB741B"/>
    <w:rsid w:val="00EB7468"/>
    <w:rsid w:val="00EC1BA7"/>
    <w:rsid w:val="00EC1E04"/>
    <w:rsid w:val="00EC2D7C"/>
    <w:rsid w:val="00EC4B9D"/>
    <w:rsid w:val="00ED2824"/>
    <w:rsid w:val="00ED53F0"/>
    <w:rsid w:val="00EE2706"/>
    <w:rsid w:val="00EE4B8F"/>
    <w:rsid w:val="00EE4E13"/>
    <w:rsid w:val="00EE5081"/>
    <w:rsid w:val="00EF00CF"/>
    <w:rsid w:val="00EF2FD6"/>
    <w:rsid w:val="00EF39B4"/>
    <w:rsid w:val="00EF7B98"/>
    <w:rsid w:val="00EF7DF4"/>
    <w:rsid w:val="00F00B51"/>
    <w:rsid w:val="00F020EE"/>
    <w:rsid w:val="00F03E73"/>
    <w:rsid w:val="00F05C36"/>
    <w:rsid w:val="00F06B4D"/>
    <w:rsid w:val="00F075A9"/>
    <w:rsid w:val="00F154C4"/>
    <w:rsid w:val="00F1600C"/>
    <w:rsid w:val="00F17106"/>
    <w:rsid w:val="00F20314"/>
    <w:rsid w:val="00F206ED"/>
    <w:rsid w:val="00F22EB0"/>
    <w:rsid w:val="00F239AB"/>
    <w:rsid w:val="00F23AB7"/>
    <w:rsid w:val="00F2730C"/>
    <w:rsid w:val="00F27E7E"/>
    <w:rsid w:val="00F316FB"/>
    <w:rsid w:val="00F356EC"/>
    <w:rsid w:val="00F36B83"/>
    <w:rsid w:val="00F43E40"/>
    <w:rsid w:val="00F44FD2"/>
    <w:rsid w:val="00F45817"/>
    <w:rsid w:val="00F506EC"/>
    <w:rsid w:val="00F50E3B"/>
    <w:rsid w:val="00F51BE2"/>
    <w:rsid w:val="00F53EA0"/>
    <w:rsid w:val="00F62BB2"/>
    <w:rsid w:val="00F65B65"/>
    <w:rsid w:val="00F665D5"/>
    <w:rsid w:val="00F7002D"/>
    <w:rsid w:val="00F71E50"/>
    <w:rsid w:val="00F777D0"/>
    <w:rsid w:val="00F809E7"/>
    <w:rsid w:val="00F8194E"/>
    <w:rsid w:val="00F84740"/>
    <w:rsid w:val="00F84983"/>
    <w:rsid w:val="00F904AF"/>
    <w:rsid w:val="00F9174C"/>
    <w:rsid w:val="00F95EAE"/>
    <w:rsid w:val="00F962D1"/>
    <w:rsid w:val="00FA06D7"/>
    <w:rsid w:val="00FA2BDC"/>
    <w:rsid w:val="00FA7ABA"/>
    <w:rsid w:val="00FB1396"/>
    <w:rsid w:val="00FB1402"/>
    <w:rsid w:val="00FB1976"/>
    <w:rsid w:val="00FB39F5"/>
    <w:rsid w:val="00FB6836"/>
    <w:rsid w:val="00FD5C24"/>
    <w:rsid w:val="00FD60A6"/>
    <w:rsid w:val="00FE060A"/>
    <w:rsid w:val="00FE360B"/>
    <w:rsid w:val="00FE476F"/>
    <w:rsid w:val="00FE5D6F"/>
    <w:rsid w:val="00FF0469"/>
    <w:rsid w:val="00FF46B7"/>
    <w:rsid w:val="00FF5CB8"/>
    <w:rsid w:val="04074497"/>
    <w:rsid w:val="04FA2130"/>
    <w:rsid w:val="05A314F8"/>
    <w:rsid w:val="06879552"/>
    <w:rsid w:val="06BD7C79"/>
    <w:rsid w:val="0F233920"/>
    <w:rsid w:val="1113F5BF"/>
    <w:rsid w:val="122BA1A4"/>
    <w:rsid w:val="15C12648"/>
    <w:rsid w:val="17D1D767"/>
    <w:rsid w:val="1B3A348B"/>
    <w:rsid w:val="1EE364F4"/>
    <w:rsid w:val="1F4EE031"/>
    <w:rsid w:val="21D654DC"/>
    <w:rsid w:val="22A1D512"/>
    <w:rsid w:val="25A7AE97"/>
    <w:rsid w:val="2F6CF181"/>
    <w:rsid w:val="3108C1E2"/>
    <w:rsid w:val="33A5AAF4"/>
    <w:rsid w:val="37780366"/>
    <w:rsid w:val="39049062"/>
    <w:rsid w:val="4899DA85"/>
    <w:rsid w:val="554744CE"/>
    <w:rsid w:val="59A3C142"/>
    <w:rsid w:val="6C9C7206"/>
    <w:rsid w:val="6E364392"/>
    <w:rsid w:val="6F5D18A0"/>
    <w:rsid w:val="712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27E60"/>
  <w15:chartTrackingRefBased/>
  <w15:docId w15:val="{8C0344B1-C696-4720-993C-A3CA3F11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customStyle="1" w:styleId="CharChar1">
    <w:name w:val="Char Char1"/>
    <w:basedOn w:val="Normln"/>
    <w:rsid w:val="00D47D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7652E3"/>
    <w:rPr>
      <w:b/>
      <w:bCs/>
      <w:sz w:val="40"/>
      <w:szCs w:val="24"/>
    </w:rPr>
  </w:style>
  <w:style w:type="character" w:customStyle="1" w:styleId="normaltextrun">
    <w:name w:val="normaltextrun"/>
    <w:basedOn w:val="Standardnpsmoodstavce"/>
    <w:rsid w:val="0046320B"/>
  </w:style>
  <w:style w:type="character" w:customStyle="1" w:styleId="eop">
    <w:name w:val="eop"/>
    <w:basedOn w:val="Standardnpsmoodstavce"/>
    <w:rsid w:val="00A2596E"/>
  </w:style>
  <w:style w:type="character" w:customStyle="1" w:styleId="spellingerror">
    <w:name w:val="spellingerror"/>
    <w:basedOn w:val="Standardnpsmoodstavce"/>
    <w:rsid w:val="00422B0E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harChar10">
    <w:name w:val="Char Char1"/>
    <w:basedOn w:val="Normln"/>
    <w:rsid w:val="00E275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"/>
    <w:basedOn w:val="Normln"/>
    <w:rsid w:val="00F43E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msk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cs/kraj/symboly/symboly-kraje-120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AF4C9-18F5-4A8B-B573-C87018329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8DA04-C037-48E8-9DA1-0BBF78D2A9C6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3.xml><?xml version="1.0" encoding="utf-8"?>
<ds:datastoreItem xmlns:ds="http://schemas.openxmlformats.org/officeDocument/2006/customXml" ds:itemID="{7AC2C515-DEA5-4134-9488-3AD27CAC07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3A0262-84BD-4CF2-94AB-8639BCCBE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3334</Words>
  <Characters>19674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22963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1507431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renata.seveckova%40msk.cz%7C1e916ffa57e24bbbf19a08d967a9eb2f%7C39f24d0baa3045518e8143c77cf1000e%7C0%7C0%7C637654801758764081%7CUnknown%7CTWFpbGZsb3d8eyJWIjoiMC4wLjAwMDAiLCJQIjoiV2luMzIiLCJBTiI6Ik1haWwiLCJXVCI6Mn0%3D%7C1000&amp;sdata=y0QYRkRz5cCSJTXc7s8PmprrU3tx6XEhIViCO5GeM2w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Becková Ivana</cp:lastModifiedBy>
  <cp:revision>9</cp:revision>
  <cp:lastPrinted>2022-08-09T08:11:00Z</cp:lastPrinted>
  <dcterms:created xsi:type="dcterms:W3CDTF">2025-08-11T11:09:00Z</dcterms:created>
  <dcterms:modified xsi:type="dcterms:W3CDTF">2026-02-16T12:51:00Z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2022-09-13T09:02:31Z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d74ca3ac-858b-455c-9cc8-7d3f51c4836f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