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047B" w14:textId="5CCBF462" w:rsidR="0010117F" w:rsidRDefault="008829D8" w:rsidP="006518BB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1B9EE4E" wp14:editId="344C460E">
            <wp:simplePos x="0" y="0"/>
            <wp:positionH relativeFrom="margin">
              <wp:posOffset>102870</wp:posOffset>
            </wp:positionH>
            <wp:positionV relativeFrom="margin">
              <wp:posOffset>217170</wp:posOffset>
            </wp:positionV>
            <wp:extent cx="8677275" cy="5753100"/>
            <wp:effectExtent l="0" t="0" r="9525" b="0"/>
            <wp:wrapSquare wrapText="bothSides"/>
            <wp:docPr id="10971439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18BB" w:rsidRPr="006518BB">
        <w:rPr>
          <w:rFonts w:ascii="Tahoma" w:hAnsi="Tahoma" w:cs="Tahoma"/>
          <w:b/>
          <w:bCs/>
        </w:rPr>
        <w:t>Mapa struktury vlastnických vztahů a snímek katastrální mapy v k.</w:t>
      </w:r>
      <w:r w:rsidR="006518BB">
        <w:rPr>
          <w:rFonts w:ascii="Tahoma" w:hAnsi="Tahoma" w:cs="Tahoma"/>
          <w:b/>
          <w:bCs/>
        </w:rPr>
        <w:t xml:space="preserve"> </w:t>
      </w:r>
      <w:r w:rsidR="006518BB" w:rsidRPr="006518BB">
        <w:rPr>
          <w:rFonts w:ascii="Tahoma" w:hAnsi="Tahoma" w:cs="Tahoma"/>
          <w:b/>
          <w:bCs/>
        </w:rPr>
        <w:t>ú. Karviná-Doly</w:t>
      </w:r>
    </w:p>
    <w:p w14:paraId="5E1DAE20" w14:textId="72C8F463" w:rsidR="006518BB" w:rsidRDefault="006518BB" w:rsidP="006518BB">
      <w:pPr>
        <w:rPr>
          <w:rFonts w:ascii="Tahoma" w:hAnsi="Tahoma" w:cs="Tahoma"/>
          <w:b/>
          <w:bCs/>
        </w:rPr>
      </w:pPr>
    </w:p>
    <w:p w14:paraId="31F11D13" w14:textId="643712BC" w:rsidR="006518BB" w:rsidRDefault="006518BB" w:rsidP="006518BB">
      <w:pPr>
        <w:jc w:val="center"/>
        <w:rPr>
          <w:rFonts w:ascii="Tahoma" w:hAnsi="Tahoma" w:cs="Tahoma"/>
          <w:noProof/>
        </w:rPr>
      </w:pPr>
    </w:p>
    <w:p w14:paraId="4B94A262" w14:textId="77777777" w:rsidR="006518BB" w:rsidRDefault="006518BB" w:rsidP="006518BB">
      <w:pPr>
        <w:rPr>
          <w:rFonts w:ascii="Tahoma" w:hAnsi="Tahoma" w:cs="Tahoma"/>
          <w:noProof/>
        </w:rPr>
      </w:pPr>
    </w:p>
    <w:p w14:paraId="4DD656A2" w14:textId="77777777" w:rsidR="00F85F45" w:rsidRPr="00F85F45" w:rsidRDefault="00F85F45" w:rsidP="00F85F45">
      <w:pPr>
        <w:rPr>
          <w:rFonts w:ascii="Tahoma" w:hAnsi="Tahoma" w:cs="Tahoma"/>
        </w:rPr>
      </w:pPr>
    </w:p>
    <w:p w14:paraId="2E17BD0D" w14:textId="77777777" w:rsidR="00F85F45" w:rsidRPr="00F85F45" w:rsidRDefault="00F85F45" w:rsidP="00F85F45">
      <w:pPr>
        <w:rPr>
          <w:rFonts w:ascii="Tahoma" w:hAnsi="Tahoma" w:cs="Tahoma"/>
        </w:rPr>
      </w:pPr>
    </w:p>
    <w:p w14:paraId="5AA3B63E" w14:textId="77777777" w:rsidR="00F85F45" w:rsidRPr="00F85F45" w:rsidRDefault="00F85F45" w:rsidP="00F85F45">
      <w:pPr>
        <w:rPr>
          <w:rFonts w:ascii="Tahoma" w:hAnsi="Tahoma" w:cs="Tahoma"/>
        </w:rPr>
      </w:pPr>
    </w:p>
    <w:p w14:paraId="11370F7D" w14:textId="77777777" w:rsidR="00F85F45" w:rsidRPr="00F85F45" w:rsidRDefault="00F85F45" w:rsidP="00F85F45">
      <w:pPr>
        <w:rPr>
          <w:rFonts w:ascii="Tahoma" w:hAnsi="Tahoma" w:cs="Tahoma"/>
        </w:rPr>
      </w:pPr>
    </w:p>
    <w:p w14:paraId="7DE7B45B" w14:textId="77777777" w:rsidR="00F85F45" w:rsidRDefault="00F85F45" w:rsidP="00F85F45">
      <w:pPr>
        <w:rPr>
          <w:rFonts w:ascii="Tahoma" w:hAnsi="Tahoma" w:cs="Tahoma"/>
          <w:noProof/>
        </w:rPr>
      </w:pPr>
    </w:p>
    <w:p w14:paraId="1B738D5F" w14:textId="1A70C0BD" w:rsidR="00F85F45" w:rsidRPr="00F85F45" w:rsidRDefault="00F85F45" w:rsidP="00F85F45">
      <w:pPr>
        <w:tabs>
          <w:tab w:val="left" w:pos="580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noProof/>
        </w:rPr>
        <w:drawing>
          <wp:anchor distT="0" distB="0" distL="114300" distR="114300" simplePos="0" relativeHeight="251661312" behindDoc="0" locked="0" layoutInCell="1" allowOverlap="1" wp14:anchorId="6D490767" wp14:editId="7DCF335E">
            <wp:simplePos x="895350" y="895350"/>
            <wp:positionH relativeFrom="margin">
              <wp:align>center</wp:align>
            </wp:positionH>
            <wp:positionV relativeFrom="margin">
              <wp:align>bottom</wp:align>
            </wp:positionV>
            <wp:extent cx="7943850" cy="5753100"/>
            <wp:effectExtent l="0" t="0" r="0" b="0"/>
            <wp:wrapSquare wrapText="bothSides"/>
            <wp:docPr id="55802404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1D1FAC" w14:textId="512C727D" w:rsidR="006518BB" w:rsidRPr="006518BB" w:rsidRDefault="006518BB" w:rsidP="006518BB">
      <w:pPr>
        <w:tabs>
          <w:tab w:val="left" w:pos="4935"/>
        </w:tabs>
        <w:rPr>
          <w:rFonts w:ascii="Tahoma" w:hAnsi="Tahoma" w:cs="Tahoma"/>
        </w:rPr>
      </w:pPr>
    </w:p>
    <w:sectPr w:rsidR="006518BB" w:rsidRPr="006518BB" w:rsidSect="006518BB">
      <w:footerReference w:type="even" r:id="rId8"/>
      <w:footerReference w:type="defaul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AF7B2" w14:textId="77777777" w:rsidR="00857778" w:rsidRDefault="00857778" w:rsidP="006518BB">
      <w:pPr>
        <w:spacing w:after="0" w:line="240" w:lineRule="auto"/>
      </w:pPr>
      <w:r>
        <w:separator/>
      </w:r>
    </w:p>
  </w:endnote>
  <w:endnote w:type="continuationSeparator" w:id="0">
    <w:p w14:paraId="153E4B2F" w14:textId="77777777" w:rsidR="00857778" w:rsidRDefault="00857778" w:rsidP="0065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7A3B" w14:textId="64A5DC1F" w:rsidR="006518BB" w:rsidRDefault="006518B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FA8E2B" wp14:editId="6FCD29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19453777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E4200" w14:textId="4526ED9D" w:rsidR="006518BB" w:rsidRPr="006518BB" w:rsidRDefault="006518BB" w:rsidP="006518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18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A8E2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Klasifikace informací: Neveřejné" style="position:absolute;margin-left:0;margin-top:0;width:136.5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" filled="f" stroked="f">
              <v:textbox style="mso-fit-shape-to-text:t" inset="20pt,0,0,15pt">
                <w:txbxContent>
                  <w:p w14:paraId="71AE4200" w14:textId="4526ED9D" w:rsidR="006518BB" w:rsidRPr="006518BB" w:rsidRDefault="006518BB" w:rsidP="006518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18B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C4E83" w14:textId="5AF7959F" w:rsidR="006518BB" w:rsidRDefault="006518B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33D26C" wp14:editId="6DBCE104">
              <wp:simplePos x="904875" y="6943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2053551494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A8EF2" w14:textId="1C0AD83F" w:rsidR="006518BB" w:rsidRPr="006518BB" w:rsidRDefault="006518BB" w:rsidP="006518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18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D26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Klasifikace informací: Neveřejné" style="position:absolute;margin-left:0;margin-top:0;width:136.5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" filled="f" stroked="f">
              <v:textbox style="mso-fit-shape-to-text:t" inset="20pt,0,0,15pt">
                <w:txbxContent>
                  <w:p w14:paraId="7CBA8EF2" w14:textId="1C0AD83F" w:rsidR="006518BB" w:rsidRPr="006518BB" w:rsidRDefault="006518BB" w:rsidP="006518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18B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F3BA" w14:textId="55E25D4A" w:rsidR="006518BB" w:rsidRDefault="006518B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21B839" wp14:editId="55A7CB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40845488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3203C" w14:textId="1CA86A3A" w:rsidR="006518BB" w:rsidRPr="006518BB" w:rsidRDefault="006518BB" w:rsidP="006518B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18B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1B83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margin-left:0;margin-top:0;width:136.5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" filled="f" stroked="f">
              <v:textbox style="mso-fit-shape-to-text:t" inset="20pt,0,0,15pt">
                <w:txbxContent>
                  <w:p w14:paraId="3573203C" w14:textId="1CA86A3A" w:rsidR="006518BB" w:rsidRPr="006518BB" w:rsidRDefault="006518BB" w:rsidP="006518B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18B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1E6B" w14:textId="77777777" w:rsidR="00857778" w:rsidRDefault="00857778" w:rsidP="006518BB">
      <w:pPr>
        <w:spacing w:after="0" w:line="240" w:lineRule="auto"/>
      </w:pPr>
      <w:r>
        <w:separator/>
      </w:r>
    </w:p>
  </w:footnote>
  <w:footnote w:type="continuationSeparator" w:id="0">
    <w:p w14:paraId="765A231C" w14:textId="77777777" w:rsidR="00857778" w:rsidRDefault="00857778" w:rsidP="00651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BB"/>
    <w:rsid w:val="0010117F"/>
    <w:rsid w:val="005E06BD"/>
    <w:rsid w:val="006518BB"/>
    <w:rsid w:val="00857778"/>
    <w:rsid w:val="008829D8"/>
    <w:rsid w:val="008A22A7"/>
    <w:rsid w:val="00A8128B"/>
    <w:rsid w:val="00A94275"/>
    <w:rsid w:val="00B00EFE"/>
    <w:rsid w:val="00B50081"/>
    <w:rsid w:val="00B76EF4"/>
    <w:rsid w:val="00F8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D1AA"/>
  <w15:chartTrackingRefBased/>
  <w15:docId w15:val="{AC62502A-8503-4420-BCC7-6403D55A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1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1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1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1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1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1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1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18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18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18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18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18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18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1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18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18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18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18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18BB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5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</Words>
  <Characters>82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5</cp:revision>
  <dcterms:created xsi:type="dcterms:W3CDTF">2025-07-24T13:29:00Z</dcterms:created>
  <dcterms:modified xsi:type="dcterms:W3CDTF">2026-02-19T08:24:00Z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53f350e7,4733332e,7a66b586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2025-07-24T13:32:57Z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cdd6abb8-c459-40a6-a9e2-b1c6032a6297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