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8B89" w14:textId="77777777" w:rsidR="00656DB0" w:rsidRDefault="00656DB0" w:rsidP="00656DB0">
      <w:pPr>
        <w:pStyle w:val="Bezmezer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DAROVACÍ SMLOUVA</w:t>
      </w:r>
    </w:p>
    <w:p w14:paraId="6BB2FAFB" w14:textId="39F0CB07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CC300A">
        <w:rPr>
          <w:rFonts w:ascii="Arial" w:hAnsi="Arial" w:cs="Arial"/>
        </w:rPr>
        <w:t xml:space="preserve">č. smlouvy </w:t>
      </w:r>
      <w:r>
        <w:rPr>
          <w:rFonts w:ascii="Arial" w:hAnsi="Arial" w:cs="Arial"/>
        </w:rPr>
        <w:t>ŘSD s. p.</w:t>
      </w:r>
      <w:r w:rsidRPr="00CC300A">
        <w:rPr>
          <w:rFonts w:ascii="Arial" w:hAnsi="Arial" w:cs="Arial"/>
        </w:rPr>
        <w:t xml:space="preserve">: </w:t>
      </w:r>
      <w:r w:rsidR="006B3B44">
        <w:rPr>
          <w:rFonts w:ascii="Arial" w:hAnsi="Arial" w:cs="Arial"/>
        </w:rPr>
        <w:t>DS-</w:t>
      </w:r>
      <w:r w:rsidR="00A32F6B">
        <w:rPr>
          <w:rFonts w:ascii="Arial" w:hAnsi="Arial" w:cs="Arial"/>
        </w:rPr>
        <w:t>300-</w:t>
      </w:r>
      <w:r w:rsidR="006B3B44">
        <w:rPr>
          <w:rFonts w:ascii="Arial" w:hAnsi="Arial" w:cs="Arial"/>
        </w:rPr>
        <w:t>2</w:t>
      </w:r>
      <w:r w:rsidR="006E02F9">
        <w:rPr>
          <w:rFonts w:ascii="Arial" w:hAnsi="Arial" w:cs="Arial"/>
        </w:rPr>
        <w:t>5</w:t>
      </w:r>
      <w:r w:rsidR="006B3B44">
        <w:rPr>
          <w:rFonts w:ascii="Arial" w:hAnsi="Arial" w:cs="Arial"/>
        </w:rPr>
        <w:t>-</w:t>
      </w:r>
      <w:r w:rsidR="0000209A">
        <w:rPr>
          <w:rFonts w:ascii="Arial" w:hAnsi="Arial" w:cs="Arial"/>
        </w:rPr>
        <w:t>67</w:t>
      </w:r>
      <w:r w:rsidR="006B3B44">
        <w:rPr>
          <w:rFonts w:ascii="Arial" w:hAnsi="Arial" w:cs="Arial"/>
        </w:rPr>
        <w:t>-Ch</w:t>
      </w:r>
    </w:p>
    <w:p w14:paraId="4B0CBF3A" w14:textId="216A620D" w:rsidR="006B3B44" w:rsidRPr="00CC300A" w:rsidRDefault="006B3B44" w:rsidP="00656DB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č. smlouvy MSK zast.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SSMSK: </w:t>
      </w:r>
      <w:r w:rsidR="0000209A">
        <w:rPr>
          <w:rFonts w:ascii="Arial" w:hAnsi="Arial" w:cs="Arial"/>
        </w:rPr>
        <w:t>KA</w:t>
      </w:r>
      <w:r>
        <w:rPr>
          <w:rFonts w:ascii="Arial" w:hAnsi="Arial" w:cs="Arial"/>
        </w:rPr>
        <w:t>/</w:t>
      </w:r>
      <w:r w:rsidR="008640DC">
        <w:rPr>
          <w:rFonts w:ascii="Arial" w:hAnsi="Arial" w:cs="Arial"/>
        </w:rPr>
        <w:t>15</w:t>
      </w:r>
      <w:r w:rsidR="00C44EE2">
        <w:rPr>
          <w:rFonts w:ascii="Arial" w:hAnsi="Arial" w:cs="Arial"/>
        </w:rPr>
        <w:t>/</w:t>
      </w:r>
      <w:r>
        <w:rPr>
          <w:rFonts w:ascii="Arial" w:hAnsi="Arial" w:cs="Arial"/>
        </w:rPr>
        <w:t>j/202</w:t>
      </w:r>
      <w:r w:rsidR="006E02F9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8640DC">
        <w:rPr>
          <w:rFonts w:ascii="Arial" w:hAnsi="Arial" w:cs="Arial"/>
        </w:rPr>
        <w:t>Bra</w:t>
      </w:r>
    </w:p>
    <w:p w14:paraId="4C5364D2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364FAD06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29AD85C4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519F9C96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73471469" w14:textId="5DC7D229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E02F9">
        <w:rPr>
          <w:rFonts w:ascii="Arial" w:hAnsi="Arial" w:cs="Arial"/>
        </w:rPr>
        <w:t>Čerčanská 2023/12</w:t>
      </w:r>
      <w:r w:rsidRPr="001D64B6">
        <w:rPr>
          <w:rFonts w:ascii="Arial" w:hAnsi="Arial" w:cs="Arial"/>
        </w:rPr>
        <w:t>,</w:t>
      </w:r>
      <w:r w:rsidR="006E02F9">
        <w:rPr>
          <w:rFonts w:ascii="Arial" w:hAnsi="Arial" w:cs="Arial"/>
        </w:rPr>
        <w:t xml:space="preserve"> Krč,</w:t>
      </w:r>
      <w:r w:rsidRPr="001D64B6">
        <w:rPr>
          <w:rFonts w:ascii="Arial" w:hAnsi="Arial" w:cs="Arial"/>
        </w:rPr>
        <w:t xml:space="preserve"> 140 00 Praha 4</w:t>
      </w:r>
    </w:p>
    <w:p w14:paraId="08E6EBE5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1DF46B76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44CB5B58" w14:textId="191E386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Radkem Mátlem, generálním ředitelem</w:t>
      </w:r>
    </w:p>
    <w:p w14:paraId="487C11C4" w14:textId="2F6664A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 w:rsidR="006B3B44">
        <w:rPr>
          <w:rFonts w:ascii="Arial" w:hAnsi="Arial" w:cs="Arial"/>
          <w:b/>
          <w:bCs/>
        </w:rPr>
        <w:t>Správa Ostrava</w:t>
      </w:r>
    </w:p>
    <w:p w14:paraId="5AC25B07" w14:textId="474A4B62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Mojmírovců 5, 709 81  Ostrava-Mariánské Hory</w:t>
      </w:r>
    </w:p>
    <w:p w14:paraId="6D2AF8AD" w14:textId="72E3F830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Tomáš Opěla, ředitel Správy Ostrava</w:t>
      </w:r>
    </w:p>
    <w:p w14:paraId="70A21F2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1692E9BA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05243439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2B9916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2B07ABAA" w14:textId="1863212A" w:rsidR="00656DB0" w:rsidRPr="001D64B6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605150CD" w14:textId="714F109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ul. 28. října 2771/117, 702 18  Ostrava</w:t>
      </w:r>
    </w:p>
    <w:p w14:paraId="2A95C395" w14:textId="733D5A81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4E7CEF50" w14:textId="4195BFD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CZ70890692</w:t>
      </w:r>
    </w:p>
    <w:p w14:paraId="78A84705" w14:textId="77777777" w:rsidR="006B3B4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 w:rsidR="006B3B44"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>
        <w:rPr>
          <w:rFonts w:ascii="Arial" w:hAnsi="Arial" w:cs="Arial"/>
          <w:color w:val="000000"/>
        </w:rPr>
        <w:t>,</w:t>
      </w:r>
    </w:p>
    <w:p w14:paraId="36EA21E9" w14:textId="77777777" w:rsidR="00E143D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1D64B6">
        <w:rPr>
          <w:rFonts w:ascii="Arial" w:hAnsi="Arial" w:cs="Arial"/>
          <w:color w:val="000000"/>
        </w:rPr>
        <w:tab/>
      </w:r>
    </w:p>
    <w:p w14:paraId="65DA3642" w14:textId="7627979B" w:rsidR="00E143D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Ing. Tomášem Böhmem, MBA, ředitelem příspěvkové organizace</w:t>
      </w:r>
    </w:p>
    <w:p w14:paraId="29F5B524" w14:textId="78EDFB01" w:rsidR="00656DB0" w:rsidRPr="001D64B6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8640DC">
        <w:rPr>
          <w:rFonts w:ascii="Arial" w:hAnsi="Arial" w:cs="Arial"/>
          <w:color w:val="000000"/>
        </w:rPr>
        <w:t>U Studia 2654/33</w:t>
      </w:r>
      <w:r>
        <w:rPr>
          <w:rFonts w:ascii="Arial" w:hAnsi="Arial" w:cs="Arial"/>
          <w:color w:val="000000"/>
        </w:rPr>
        <w:t>, 70</w:t>
      </w:r>
      <w:r w:rsidR="008640DC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 </w:t>
      </w:r>
      <w:r w:rsidR="008640DC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 Ostrava</w:t>
      </w:r>
      <w:r w:rsidR="008640DC">
        <w:rPr>
          <w:rFonts w:ascii="Arial" w:hAnsi="Arial" w:cs="Arial"/>
          <w:color w:val="000000"/>
        </w:rPr>
        <w:t>-Zábřeh</w:t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</w:p>
    <w:p w14:paraId="60D20386" w14:textId="5A72276A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zapsána v obchodním rejstříku </w:t>
      </w:r>
      <w:r w:rsidR="00E143D4">
        <w:rPr>
          <w:rFonts w:ascii="Arial" w:hAnsi="Arial" w:cs="Arial"/>
        </w:rPr>
        <w:t>Krajského soudu v Ostravě,</w:t>
      </w:r>
      <w:r w:rsidRPr="001D64B6">
        <w:rPr>
          <w:rFonts w:ascii="Arial" w:hAnsi="Arial" w:cs="Arial"/>
        </w:rPr>
        <w:t xml:space="preserve"> odd.</w:t>
      </w:r>
      <w:r w:rsidR="00E143D4">
        <w:rPr>
          <w:rFonts w:ascii="Arial" w:hAnsi="Arial" w:cs="Arial"/>
        </w:rPr>
        <w:t xml:space="preserve"> Pr.</w:t>
      </w:r>
      <w:r w:rsidRPr="001D64B6">
        <w:rPr>
          <w:rFonts w:ascii="Arial" w:hAnsi="Arial" w:cs="Arial"/>
        </w:rPr>
        <w:t xml:space="preserve">, vl. č. </w:t>
      </w:r>
      <w:r w:rsidR="00E143D4">
        <w:rPr>
          <w:rFonts w:ascii="Arial" w:hAnsi="Arial" w:cs="Arial"/>
        </w:rPr>
        <w:t>988</w:t>
      </w:r>
    </w:p>
    <w:p w14:paraId="73DE26A2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5607E6F9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714FE8F3" w14:textId="77777777" w:rsidR="00071D57" w:rsidRPr="001D64B6" w:rsidRDefault="00071D57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69A32C60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CEA6681" w14:textId="561DBCD2" w:rsidR="00764B51" w:rsidRDefault="00656DB0" w:rsidP="00071D57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>, v souvislosti s</w:t>
      </w:r>
      <w:r w:rsidR="00682ADA">
        <w:rPr>
          <w:rFonts w:ascii="Arial" w:hAnsi="Arial" w:cs="Arial"/>
        </w:rPr>
        <w:t xml:space="preserve">e stavbou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>e I</w:t>
      </w:r>
      <w:r w:rsidR="00E143D4">
        <w:rPr>
          <w:rFonts w:ascii="Arial" w:hAnsi="Arial" w:cs="Arial"/>
        </w:rPr>
        <w:t>/</w:t>
      </w:r>
      <w:r w:rsidR="00071D57">
        <w:rPr>
          <w:rFonts w:ascii="Arial" w:hAnsi="Arial" w:cs="Arial"/>
        </w:rPr>
        <w:t>67H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7C65BFC5" w14:textId="77777777" w:rsidR="00071D57" w:rsidRDefault="00071D57" w:rsidP="00071D57">
      <w:pPr>
        <w:pStyle w:val="Bezmezer"/>
        <w:jc w:val="both"/>
        <w:rPr>
          <w:rFonts w:ascii="Arial" w:hAnsi="Arial" w:cs="Arial"/>
        </w:rPr>
      </w:pPr>
    </w:p>
    <w:p w14:paraId="130D0D14" w14:textId="77777777" w:rsidR="00071D57" w:rsidRDefault="00071D57" w:rsidP="00071D57">
      <w:pPr>
        <w:pStyle w:val="Bezmezer"/>
        <w:jc w:val="both"/>
        <w:rPr>
          <w:rFonts w:ascii="Arial" w:hAnsi="Arial" w:cs="Arial"/>
        </w:rPr>
      </w:pPr>
    </w:p>
    <w:p w14:paraId="11E729C1" w14:textId="77777777" w:rsidR="00071D57" w:rsidRDefault="00071D57" w:rsidP="00071D57">
      <w:pPr>
        <w:pStyle w:val="Bezmezer"/>
        <w:jc w:val="both"/>
        <w:rPr>
          <w:rFonts w:ascii="Arial" w:hAnsi="Arial" w:cs="Arial"/>
        </w:rPr>
      </w:pPr>
    </w:p>
    <w:p w14:paraId="78410843" w14:textId="77777777" w:rsidR="00071D57" w:rsidRDefault="00071D57" w:rsidP="00071D57">
      <w:pPr>
        <w:pStyle w:val="Bezmezer"/>
        <w:jc w:val="both"/>
        <w:rPr>
          <w:rFonts w:ascii="Arial" w:hAnsi="Arial" w:cs="Arial"/>
        </w:rPr>
      </w:pPr>
    </w:p>
    <w:p w14:paraId="43191A12" w14:textId="77777777" w:rsidR="00071D57" w:rsidRPr="00656DB0" w:rsidRDefault="00071D57" w:rsidP="00071D57">
      <w:pPr>
        <w:pStyle w:val="Bezmezer"/>
        <w:jc w:val="both"/>
        <w:rPr>
          <w:rFonts w:ascii="Arial" w:hAnsi="Arial" w:cs="Arial"/>
          <w:b/>
        </w:rPr>
      </w:pPr>
    </w:p>
    <w:p w14:paraId="076B3C55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lastRenderedPageBreak/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37F637B6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BC408BF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5CC35839" w:rsidR="00100BAB" w:rsidRPr="00100BAB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</w:rPr>
        <w:t xml:space="preserve">Česká republika je dle ustanovení § 9 odst. 1 zákona o pozemních komunikacích vlastníkem </w:t>
      </w:r>
      <w:r w:rsidRPr="00374040">
        <w:rPr>
          <w:rFonts w:ascii="Arial" w:hAnsi="Arial" w:cs="Arial"/>
          <w:b/>
          <w:bCs/>
        </w:rPr>
        <w:t xml:space="preserve">stavby </w:t>
      </w:r>
      <w:r w:rsidR="002C367A" w:rsidRPr="00374040">
        <w:rPr>
          <w:rFonts w:ascii="Arial" w:hAnsi="Arial" w:cs="Arial"/>
          <w:b/>
          <w:bCs/>
        </w:rPr>
        <w:t>původní</w:t>
      </w:r>
      <w:r w:rsidR="002C367A">
        <w:rPr>
          <w:rFonts w:ascii="Arial" w:hAnsi="Arial" w:cs="Arial"/>
          <w:b/>
          <w:bCs/>
        </w:rPr>
        <w:t xml:space="preserve"> </w:t>
      </w:r>
      <w:r w:rsidRPr="00100BAB">
        <w:rPr>
          <w:rFonts w:ascii="Arial" w:hAnsi="Arial" w:cs="Arial"/>
          <w:b/>
          <w:bCs/>
        </w:rPr>
        <w:t>silnice I/</w:t>
      </w:r>
      <w:r w:rsidR="0000209A">
        <w:rPr>
          <w:rFonts w:ascii="Arial" w:hAnsi="Arial" w:cs="Arial"/>
          <w:b/>
          <w:bCs/>
        </w:rPr>
        <w:t>67H</w:t>
      </w:r>
      <w:r w:rsidR="00100BAB" w:rsidRPr="00100BAB">
        <w:rPr>
          <w:rFonts w:ascii="Arial" w:hAnsi="Arial" w:cs="Arial"/>
          <w:color w:val="000000"/>
        </w:rPr>
        <w:t>, umístěné na:</w:t>
      </w:r>
      <w:r w:rsidRPr="00100BAB">
        <w:rPr>
          <w:rFonts w:ascii="Arial" w:hAnsi="Arial" w:cs="Arial"/>
          <w:color w:val="000000"/>
        </w:rPr>
        <w:t xml:space="preserve"> </w:t>
      </w:r>
    </w:p>
    <w:p w14:paraId="03A914E3" w14:textId="77777777" w:rsidR="00100BAB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892E8FD" w14:textId="0B6460DF" w:rsidR="007E3B6E" w:rsidRPr="00100BAB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  <w:b/>
          <w:bCs/>
          <w:color w:val="000000"/>
        </w:rPr>
        <w:t>Pozem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0700DEF2" w14:textId="77777777" w:rsidR="007E3B6E" w:rsidRPr="007E3B6E" w:rsidRDefault="007E3B6E" w:rsidP="007E3B6E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222A6056" w14:textId="5913E594" w:rsidR="00E403B2" w:rsidRPr="004F4461" w:rsidRDefault="004F4461" w:rsidP="00E403B2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bookmarkStart w:id="0" w:name="_Hlk144970718"/>
      <w:r w:rsidRPr="007263F0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2460/130</w:t>
      </w:r>
      <w:r w:rsidRPr="007263F0">
        <w:rPr>
          <w:rFonts w:ascii="Arial" w:hAnsi="Arial" w:cs="Arial"/>
        </w:rPr>
        <w:t xml:space="preserve">, </w:t>
      </w:r>
    </w:p>
    <w:p w14:paraId="2248F9B7" w14:textId="7777777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</w:p>
    <w:p w14:paraId="64A09A80" w14:textId="6A2D5F8F" w:rsid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00209A">
        <w:rPr>
          <w:rFonts w:ascii="Arial" w:hAnsi="Arial" w:cs="Arial"/>
          <w:b/>
          <w:bCs/>
        </w:rPr>
        <w:t>Darkov</w:t>
      </w:r>
      <w:r w:rsidRPr="004F4461">
        <w:rPr>
          <w:rFonts w:ascii="Arial" w:hAnsi="Arial" w:cs="Arial"/>
        </w:rPr>
        <w:t xml:space="preserve">, obec </w:t>
      </w:r>
      <w:r w:rsidR="0000209A"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 v katastru nemovitostí u Katastrálního úřadu pro Moravskoslezský kraj, Katastrální pracoviště </w:t>
      </w:r>
      <w:r w:rsidR="0000209A"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na listu vlastnictví </w:t>
      </w:r>
      <w:r w:rsidR="0000209A">
        <w:rPr>
          <w:rFonts w:ascii="Arial" w:hAnsi="Arial" w:cs="Arial"/>
          <w:b/>
          <w:bCs/>
        </w:rPr>
        <w:t>83</w:t>
      </w:r>
      <w:r w:rsidRPr="004F4461">
        <w:rPr>
          <w:rFonts w:ascii="Arial" w:hAnsi="Arial" w:cs="Arial"/>
        </w:rPr>
        <w:t xml:space="preserve">, </w:t>
      </w:r>
    </w:p>
    <w:p w14:paraId="70722636" w14:textId="77777777" w:rsidR="0000209A" w:rsidRDefault="0000209A" w:rsidP="004F4461">
      <w:pPr>
        <w:pStyle w:val="Bezmezer"/>
        <w:ind w:left="709"/>
        <w:jc w:val="both"/>
        <w:rPr>
          <w:rFonts w:ascii="Arial" w:hAnsi="Arial" w:cs="Arial"/>
        </w:rPr>
      </w:pPr>
    </w:p>
    <w:p w14:paraId="41E3BE9A" w14:textId="4BA8BDD3" w:rsidR="0000209A" w:rsidRPr="004F4461" w:rsidRDefault="0000209A" w:rsidP="0000209A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7263F0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2446/45</w:t>
      </w:r>
      <w:r w:rsidRPr="007263F0">
        <w:rPr>
          <w:rFonts w:ascii="Arial" w:hAnsi="Arial" w:cs="Arial"/>
        </w:rPr>
        <w:t xml:space="preserve">, </w:t>
      </w:r>
    </w:p>
    <w:p w14:paraId="5913E1E0" w14:textId="77777777" w:rsidR="0000209A" w:rsidRPr="004F4461" w:rsidRDefault="0000209A" w:rsidP="0000209A">
      <w:pPr>
        <w:pStyle w:val="Bezmezer"/>
        <w:ind w:left="709"/>
        <w:jc w:val="both"/>
        <w:rPr>
          <w:rFonts w:ascii="Arial" w:hAnsi="Arial" w:cs="Arial"/>
        </w:rPr>
      </w:pPr>
    </w:p>
    <w:p w14:paraId="6ACD3699" w14:textId="7CB66015" w:rsidR="0000209A" w:rsidRPr="009C35DB" w:rsidRDefault="0000209A" w:rsidP="0000209A">
      <w:pPr>
        <w:pStyle w:val="Bezmezer"/>
        <w:ind w:left="709"/>
        <w:jc w:val="both"/>
        <w:rPr>
          <w:rFonts w:ascii="Arial" w:hAnsi="Arial" w:cs="Arial"/>
          <w:b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Darkov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 v katastru nemovitostí u Katastrálního úřadu pro Moravskoslezský kraj, Katastrální pracoviště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na listu vlastnictví </w:t>
      </w:r>
      <w:r w:rsidR="009C35DB">
        <w:rPr>
          <w:rFonts w:ascii="Arial" w:hAnsi="Arial" w:cs="Arial"/>
          <w:b/>
        </w:rPr>
        <w:t>287,</w:t>
      </w:r>
    </w:p>
    <w:p w14:paraId="0054031C" w14:textId="77777777" w:rsidR="004F4461" w:rsidRPr="004F4461" w:rsidRDefault="004F4461" w:rsidP="004F4461">
      <w:pPr>
        <w:pStyle w:val="Bezmezer"/>
        <w:ind w:left="709" w:hanging="142"/>
        <w:jc w:val="both"/>
        <w:rPr>
          <w:rFonts w:ascii="Arial" w:hAnsi="Arial" w:cs="Arial"/>
        </w:rPr>
      </w:pPr>
    </w:p>
    <w:bookmarkEnd w:id="0"/>
    <w:p w14:paraId="581DB752" w14:textId="0EF05AB5" w:rsidR="0000209A" w:rsidRDefault="008E4FBF" w:rsidP="0000209A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1534/29</w:t>
      </w:r>
      <w:r w:rsidRPr="008E4FBF">
        <w:rPr>
          <w:rFonts w:ascii="Arial" w:hAnsi="Arial" w:cs="Arial"/>
        </w:rPr>
        <w:t xml:space="preserve">, parc. č. </w:t>
      </w:r>
      <w:r w:rsidR="0000209A" w:rsidRPr="0000209A">
        <w:rPr>
          <w:rFonts w:ascii="Arial" w:hAnsi="Arial" w:cs="Arial"/>
          <w:b/>
          <w:bCs/>
        </w:rPr>
        <w:t>1534/30</w:t>
      </w:r>
      <w:r w:rsidRPr="008E4FBF">
        <w:rPr>
          <w:rFonts w:ascii="Arial" w:hAnsi="Arial" w:cs="Arial"/>
        </w:rPr>
        <w:t xml:space="preserve">, parc. č. </w:t>
      </w:r>
      <w:r w:rsidR="0000209A">
        <w:rPr>
          <w:rFonts w:ascii="Arial" w:hAnsi="Arial" w:cs="Arial"/>
          <w:b/>
          <w:bCs/>
        </w:rPr>
        <w:t>1533/2</w:t>
      </w:r>
      <w:r w:rsidRPr="008E4FBF">
        <w:rPr>
          <w:rFonts w:ascii="Arial" w:hAnsi="Arial" w:cs="Arial"/>
        </w:rPr>
        <w:t>,</w:t>
      </w:r>
      <w:r w:rsidR="006E02F9" w:rsidRPr="006E02F9">
        <w:rPr>
          <w:rFonts w:ascii="Arial" w:hAnsi="Arial" w:cs="Arial"/>
        </w:rPr>
        <w:t xml:space="preserve"> </w:t>
      </w:r>
      <w:r w:rsidR="006E02F9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1533/13</w:t>
      </w:r>
      <w:r w:rsidR="006E02F9" w:rsidRPr="008E4FBF">
        <w:rPr>
          <w:rFonts w:ascii="Arial" w:hAnsi="Arial" w:cs="Arial"/>
        </w:rPr>
        <w:t>,</w:t>
      </w:r>
      <w:r w:rsidR="006E02F9">
        <w:rPr>
          <w:rFonts w:ascii="Arial" w:hAnsi="Arial" w:cs="Arial"/>
        </w:rPr>
        <w:t xml:space="preserve"> </w:t>
      </w:r>
      <w:r w:rsidR="006E02F9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1533/14</w:t>
      </w:r>
      <w:r w:rsidR="006E02F9" w:rsidRPr="008E4FBF">
        <w:rPr>
          <w:rFonts w:ascii="Arial" w:hAnsi="Arial" w:cs="Arial"/>
        </w:rPr>
        <w:t>,</w:t>
      </w:r>
      <w:r w:rsidR="0000209A" w:rsidRP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411/426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411/425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411/428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411/429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1533/15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1533/18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1533/16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411/417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497/93</w:t>
      </w:r>
      <w:r w:rsidR="0000209A" w:rsidRPr="008E4FBF">
        <w:rPr>
          <w:rFonts w:ascii="Arial" w:hAnsi="Arial" w:cs="Arial"/>
        </w:rPr>
        <w:t>,</w:t>
      </w:r>
      <w:r w:rsidR="0000209A">
        <w:rPr>
          <w:rFonts w:ascii="Arial" w:hAnsi="Arial" w:cs="Arial"/>
        </w:rPr>
        <w:t xml:space="preserve"> </w:t>
      </w:r>
      <w:r w:rsidR="0000209A" w:rsidRPr="008E4FBF">
        <w:rPr>
          <w:rFonts w:ascii="Arial" w:hAnsi="Arial" w:cs="Arial"/>
        </w:rPr>
        <w:t xml:space="preserve">parc. č. </w:t>
      </w:r>
      <w:r w:rsidR="0000209A">
        <w:rPr>
          <w:rFonts w:ascii="Arial" w:hAnsi="Arial" w:cs="Arial"/>
          <w:b/>
          <w:bCs/>
        </w:rPr>
        <w:t>497/294</w:t>
      </w:r>
      <w:r w:rsidR="0000209A" w:rsidRPr="008E4FBF">
        <w:rPr>
          <w:rFonts w:ascii="Arial" w:hAnsi="Arial" w:cs="Arial"/>
        </w:rPr>
        <w:t>,</w:t>
      </w:r>
    </w:p>
    <w:p w14:paraId="1F135C39" w14:textId="77777777" w:rsidR="00C2570C" w:rsidRPr="008E4FBF" w:rsidRDefault="00C2570C" w:rsidP="00C2570C">
      <w:pPr>
        <w:pStyle w:val="Bezmezer"/>
        <w:ind w:left="709"/>
        <w:jc w:val="both"/>
        <w:rPr>
          <w:rFonts w:ascii="Arial" w:hAnsi="Arial" w:cs="Arial"/>
        </w:rPr>
      </w:pPr>
    </w:p>
    <w:p w14:paraId="7E4B1E74" w14:textId="77777777" w:rsidR="00287BD3" w:rsidRDefault="008E4FBF" w:rsidP="008E4FBF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00209A">
        <w:rPr>
          <w:rFonts w:ascii="Arial" w:hAnsi="Arial" w:cs="Arial"/>
          <w:b/>
          <w:bCs/>
        </w:rPr>
        <w:t>Ráj</w:t>
      </w:r>
      <w:r w:rsidRPr="004F4461">
        <w:rPr>
          <w:rFonts w:ascii="Arial" w:hAnsi="Arial" w:cs="Arial"/>
        </w:rPr>
        <w:t xml:space="preserve">, obec </w:t>
      </w:r>
      <w:r w:rsidR="00287BD3"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</w:t>
      </w:r>
      <w:r w:rsidR="00287BD3"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br/>
        <w:t xml:space="preserve">na listu vlastnictví </w:t>
      </w:r>
      <w:r w:rsidR="00287BD3">
        <w:rPr>
          <w:rFonts w:ascii="Arial" w:hAnsi="Arial" w:cs="Arial"/>
          <w:b/>
          <w:bCs/>
        </w:rPr>
        <w:t>4307</w:t>
      </w:r>
      <w:r w:rsidR="00287BD3">
        <w:rPr>
          <w:rFonts w:ascii="Arial" w:hAnsi="Arial" w:cs="Arial"/>
        </w:rPr>
        <w:t>,</w:t>
      </w:r>
    </w:p>
    <w:p w14:paraId="642140DE" w14:textId="77777777" w:rsidR="00287BD3" w:rsidRDefault="00287BD3" w:rsidP="008E4FBF">
      <w:pPr>
        <w:pStyle w:val="Bezmezer"/>
        <w:ind w:left="709"/>
        <w:jc w:val="both"/>
        <w:rPr>
          <w:rFonts w:ascii="Arial" w:hAnsi="Arial" w:cs="Arial"/>
        </w:rPr>
      </w:pPr>
    </w:p>
    <w:p w14:paraId="2D61D2B9" w14:textId="4A9B2618" w:rsidR="00287BD3" w:rsidRPr="00FD1D42" w:rsidRDefault="00287BD3" w:rsidP="00287BD3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8E4FBF">
        <w:rPr>
          <w:rFonts w:ascii="Arial" w:hAnsi="Arial" w:cs="Arial"/>
        </w:rPr>
        <w:t xml:space="preserve">parc. č. </w:t>
      </w:r>
      <w:r w:rsidRPr="00FD1D42">
        <w:rPr>
          <w:rFonts w:ascii="Arial" w:hAnsi="Arial" w:cs="Arial"/>
          <w:b/>
          <w:bCs/>
        </w:rPr>
        <w:t>1534/1</w:t>
      </w:r>
      <w:r w:rsidRPr="00FD1D42">
        <w:rPr>
          <w:rFonts w:ascii="Arial" w:hAnsi="Arial" w:cs="Arial"/>
        </w:rPr>
        <w:t xml:space="preserve">, parc. č. </w:t>
      </w:r>
      <w:r w:rsidRPr="00FD1D42">
        <w:rPr>
          <w:rFonts w:ascii="Arial" w:hAnsi="Arial" w:cs="Arial"/>
          <w:b/>
          <w:bCs/>
        </w:rPr>
        <w:t>1534/6</w:t>
      </w:r>
      <w:r w:rsidRPr="00FD1D42">
        <w:rPr>
          <w:rFonts w:ascii="Arial" w:hAnsi="Arial" w:cs="Arial"/>
        </w:rPr>
        <w:t xml:space="preserve">, </w:t>
      </w:r>
    </w:p>
    <w:p w14:paraId="18E9945C" w14:textId="77777777" w:rsidR="00FD1D42" w:rsidRDefault="00FD1D42" w:rsidP="00FD1D42">
      <w:pPr>
        <w:pStyle w:val="Bezmezer"/>
        <w:ind w:left="709"/>
        <w:jc w:val="both"/>
        <w:rPr>
          <w:rFonts w:ascii="Arial" w:hAnsi="Arial" w:cs="Arial"/>
        </w:rPr>
      </w:pPr>
    </w:p>
    <w:p w14:paraId="1CDDCC57" w14:textId="77777777" w:rsidR="00287BD3" w:rsidRPr="008E4FBF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03F4E3E0" w14:textId="297837A6" w:rsidR="00287BD3" w:rsidRDefault="00287BD3" w:rsidP="00287BD3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Ráj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br/>
        <w:t xml:space="preserve">na listu vlastnictví </w:t>
      </w:r>
      <w:r>
        <w:rPr>
          <w:rFonts w:ascii="Arial" w:hAnsi="Arial" w:cs="Arial"/>
          <w:b/>
          <w:bCs/>
        </w:rPr>
        <w:t>94</w:t>
      </w:r>
      <w:r>
        <w:rPr>
          <w:rFonts w:ascii="Arial" w:hAnsi="Arial" w:cs="Arial"/>
        </w:rPr>
        <w:t>,</w:t>
      </w:r>
    </w:p>
    <w:p w14:paraId="670E4464" w14:textId="77777777" w:rsidR="00287BD3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2BDC0FAF" w14:textId="1AB697F2" w:rsidR="00287BD3" w:rsidRDefault="00287BD3" w:rsidP="00287BD3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1538/1</w:t>
      </w:r>
      <w:r w:rsidRPr="008E4FBF">
        <w:rPr>
          <w:rFonts w:ascii="Arial" w:hAnsi="Arial" w:cs="Arial"/>
        </w:rPr>
        <w:t xml:space="preserve">, parc. č. </w:t>
      </w:r>
      <w:r>
        <w:rPr>
          <w:rFonts w:ascii="Arial" w:hAnsi="Arial" w:cs="Arial"/>
          <w:b/>
          <w:bCs/>
        </w:rPr>
        <w:t>487/1</w:t>
      </w:r>
      <w:r w:rsidRPr="008E4FBF">
        <w:rPr>
          <w:rFonts w:ascii="Arial" w:hAnsi="Arial" w:cs="Arial"/>
        </w:rPr>
        <w:t xml:space="preserve">, </w:t>
      </w:r>
    </w:p>
    <w:p w14:paraId="345277F4" w14:textId="77777777" w:rsidR="00287BD3" w:rsidRPr="008E4FBF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5AD09B23" w14:textId="1BDC0AA0" w:rsidR="00287BD3" w:rsidRDefault="00287BD3" w:rsidP="00287BD3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Ráj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br/>
        <w:t xml:space="preserve">na listu vlastnictví </w:t>
      </w:r>
      <w:r>
        <w:rPr>
          <w:rFonts w:ascii="Arial" w:hAnsi="Arial" w:cs="Arial"/>
          <w:b/>
          <w:bCs/>
        </w:rPr>
        <w:t>10001</w:t>
      </w:r>
      <w:r>
        <w:rPr>
          <w:rFonts w:ascii="Arial" w:hAnsi="Arial" w:cs="Arial"/>
        </w:rPr>
        <w:t>,</w:t>
      </w:r>
    </w:p>
    <w:p w14:paraId="31C37EB2" w14:textId="77777777" w:rsidR="00287BD3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71E4B714" w14:textId="67477453" w:rsidR="00287BD3" w:rsidRDefault="00287BD3" w:rsidP="00287BD3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4065/8</w:t>
      </w:r>
      <w:r w:rsidRPr="008E4FBF">
        <w:rPr>
          <w:rFonts w:ascii="Arial" w:hAnsi="Arial" w:cs="Arial"/>
        </w:rPr>
        <w:t xml:space="preserve">, parc. č. </w:t>
      </w:r>
      <w:r>
        <w:rPr>
          <w:rFonts w:ascii="Arial" w:hAnsi="Arial" w:cs="Arial"/>
          <w:b/>
          <w:bCs/>
        </w:rPr>
        <w:t>4072/5</w:t>
      </w:r>
      <w:r w:rsidRPr="008E4FBF">
        <w:rPr>
          <w:rFonts w:ascii="Arial" w:hAnsi="Arial" w:cs="Arial"/>
        </w:rPr>
        <w:t xml:space="preserve">, parc. č. </w:t>
      </w:r>
      <w:r>
        <w:rPr>
          <w:rFonts w:ascii="Arial" w:hAnsi="Arial" w:cs="Arial"/>
          <w:b/>
          <w:bCs/>
        </w:rPr>
        <w:t>4071/7</w:t>
      </w:r>
      <w:r w:rsidRPr="008E4FBF">
        <w:rPr>
          <w:rFonts w:ascii="Arial" w:hAnsi="Arial" w:cs="Arial"/>
        </w:rPr>
        <w:t>,</w:t>
      </w:r>
      <w:r w:rsidRPr="006E02F9">
        <w:rPr>
          <w:rFonts w:ascii="Arial" w:hAnsi="Arial" w:cs="Arial"/>
        </w:rPr>
        <w:t xml:space="preserve"> </w:t>
      </w: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4068/2</w:t>
      </w:r>
      <w:r w:rsidRPr="008E4F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4034/3</w:t>
      </w:r>
      <w:r w:rsidRPr="008E4FBF">
        <w:rPr>
          <w:rFonts w:ascii="Arial" w:hAnsi="Arial" w:cs="Arial"/>
        </w:rPr>
        <w:t>,</w:t>
      </w:r>
      <w:r w:rsidRPr="0000209A">
        <w:rPr>
          <w:rFonts w:ascii="Arial" w:hAnsi="Arial" w:cs="Arial"/>
        </w:rPr>
        <w:t xml:space="preserve"> </w:t>
      </w: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3994/17</w:t>
      </w:r>
      <w:r w:rsidRPr="008E4F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490/27</w:t>
      </w:r>
      <w:r w:rsidRPr="008E4F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E4FBF">
        <w:rPr>
          <w:rFonts w:ascii="Arial" w:hAnsi="Arial" w:cs="Arial"/>
        </w:rPr>
        <w:t xml:space="preserve">parc. č. </w:t>
      </w:r>
      <w:r>
        <w:rPr>
          <w:rFonts w:ascii="Arial" w:hAnsi="Arial" w:cs="Arial"/>
          <w:b/>
          <w:bCs/>
        </w:rPr>
        <w:t>4033/15</w:t>
      </w:r>
      <w:r w:rsidRPr="008E4F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E5075F8" w14:textId="77777777" w:rsidR="00287BD3" w:rsidRPr="008E4FBF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1FCAA71A" w14:textId="620237D1" w:rsidR="00287BD3" w:rsidRDefault="00287BD3" w:rsidP="00287BD3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  <w:b/>
          <w:bCs/>
        </w:rPr>
        <w:t>Karviná-město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zapsanými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br/>
        <w:t xml:space="preserve">na listu vlastnictví </w:t>
      </w:r>
      <w:r>
        <w:rPr>
          <w:rFonts w:ascii="Arial" w:hAnsi="Arial" w:cs="Arial"/>
          <w:b/>
          <w:bCs/>
        </w:rPr>
        <w:t>4376</w:t>
      </w:r>
      <w:r>
        <w:rPr>
          <w:rFonts w:ascii="Arial" w:hAnsi="Arial" w:cs="Arial"/>
        </w:rPr>
        <w:t>,</w:t>
      </w:r>
    </w:p>
    <w:p w14:paraId="29826CC5" w14:textId="77777777" w:rsidR="00287BD3" w:rsidRDefault="00287BD3" w:rsidP="00287BD3">
      <w:pPr>
        <w:pStyle w:val="Bezmezer"/>
        <w:ind w:left="709"/>
        <w:jc w:val="both"/>
        <w:rPr>
          <w:rFonts w:ascii="Arial" w:hAnsi="Arial" w:cs="Arial"/>
        </w:rPr>
      </w:pPr>
    </w:p>
    <w:p w14:paraId="02705F5D" w14:textId="424A6C2C" w:rsidR="00287BD3" w:rsidRDefault="00287BD3" w:rsidP="00805554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287BD3">
        <w:rPr>
          <w:rFonts w:ascii="Arial" w:hAnsi="Arial" w:cs="Arial"/>
        </w:rPr>
        <w:t xml:space="preserve">parc. č. </w:t>
      </w:r>
      <w:r w:rsidRPr="00287BD3">
        <w:rPr>
          <w:rFonts w:ascii="Arial" w:hAnsi="Arial" w:cs="Arial"/>
          <w:b/>
          <w:bCs/>
        </w:rPr>
        <w:t>4067</w:t>
      </w:r>
      <w:r w:rsidR="00286BF2">
        <w:rPr>
          <w:rFonts w:ascii="Arial" w:hAnsi="Arial" w:cs="Arial"/>
          <w:b/>
          <w:bCs/>
        </w:rPr>
        <w:t>/5</w:t>
      </w:r>
      <w:r w:rsidRPr="00287BD3">
        <w:rPr>
          <w:rFonts w:ascii="Arial" w:hAnsi="Arial" w:cs="Arial"/>
        </w:rPr>
        <w:t xml:space="preserve">, </w:t>
      </w:r>
    </w:p>
    <w:p w14:paraId="2C072703" w14:textId="4568D696" w:rsidR="00287BD3" w:rsidRPr="00286BF2" w:rsidRDefault="00287BD3" w:rsidP="00287BD3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lastRenderedPageBreak/>
        <w:t xml:space="preserve">v katastrálním území </w:t>
      </w:r>
      <w:r w:rsidR="00286BF2">
        <w:rPr>
          <w:rFonts w:ascii="Arial" w:hAnsi="Arial" w:cs="Arial"/>
          <w:b/>
          <w:bCs/>
        </w:rPr>
        <w:t>Karviná-město</w:t>
      </w:r>
      <w:r w:rsidRPr="004F4461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, zapsaným v katastru nemovitostí </w:t>
      </w:r>
      <w:r w:rsidRPr="004F4461">
        <w:rPr>
          <w:rFonts w:ascii="Arial" w:hAnsi="Arial" w:cs="Arial"/>
        </w:rPr>
        <w:br/>
        <w:t xml:space="preserve">u Katastrálního úřadu pro Moravskoslezský kraj, Katastrální pracoviště </w:t>
      </w:r>
      <w:r>
        <w:rPr>
          <w:rFonts w:ascii="Arial" w:hAnsi="Arial" w:cs="Arial"/>
        </w:rPr>
        <w:t>Karviná</w:t>
      </w:r>
      <w:r w:rsidRPr="004F4461">
        <w:rPr>
          <w:rFonts w:ascii="Arial" w:hAnsi="Arial" w:cs="Arial"/>
        </w:rPr>
        <w:t xml:space="preserve"> </w:t>
      </w:r>
      <w:r w:rsidRPr="004F4461">
        <w:rPr>
          <w:rFonts w:ascii="Arial" w:hAnsi="Arial" w:cs="Arial"/>
        </w:rPr>
        <w:br/>
        <w:t xml:space="preserve">na listu vlastnictví </w:t>
      </w:r>
      <w:r w:rsidR="00286BF2">
        <w:rPr>
          <w:rFonts w:ascii="Arial" w:hAnsi="Arial" w:cs="Arial"/>
          <w:b/>
          <w:bCs/>
        </w:rPr>
        <w:t>10001</w:t>
      </w:r>
      <w:r w:rsidR="00286BF2">
        <w:rPr>
          <w:rFonts w:ascii="Arial" w:hAnsi="Arial" w:cs="Arial"/>
        </w:rPr>
        <w:t>.</w:t>
      </w:r>
    </w:p>
    <w:p w14:paraId="3D7C4DDB" w14:textId="77777777" w:rsidR="003C1B7F" w:rsidRDefault="003C1B7F" w:rsidP="007E3B6E">
      <w:pPr>
        <w:pStyle w:val="Bezmezer"/>
        <w:ind w:left="567"/>
        <w:jc w:val="both"/>
        <w:rPr>
          <w:rFonts w:ascii="Arial" w:hAnsi="Arial" w:cs="Arial"/>
        </w:rPr>
      </w:pPr>
    </w:p>
    <w:p w14:paraId="3350078A" w14:textId="77777777" w:rsidR="00286BF2" w:rsidRPr="005E3C67" w:rsidRDefault="00286BF2" w:rsidP="007E3B6E">
      <w:pPr>
        <w:pStyle w:val="Bezmezer"/>
        <w:ind w:left="567"/>
        <w:jc w:val="both"/>
        <w:rPr>
          <w:rFonts w:ascii="Arial" w:hAnsi="Arial" w:cs="Arial"/>
        </w:rPr>
      </w:pPr>
    </w:p>
    <w:p w14:paraId="4CC051A1" w14:textId="19EFFA00" w:rsidR="007E3B6E" w:rsidRDefault="007E3B6E" w:rsidP="007E3B6E">
      <w:pPr>
        <w:pStyle w:val="Bezmezer"/>
        <w:ind w:left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Ředitelství silnic a dálnic s. p. má ve smyslu ustanovení </w:t>
      </w:r>
      <w:r w:rsidRPr="000C2AC8">
        <w:rPr>
          <w:rFonts w:ascii="Arial" w:hAnsi="Arial" w:cs="Arial"/>
        </w:rPr>
        <w:t xml:space="preserve">§ </w:t>
      </w:r>
      <w:r w:rsidR="00922248" w:rsidRPr="000C2AC8">
        <w:rPr>
          <w:rFonts w:ascii="Arial" w:hAnsi="Arial" w:cs="Arial"/>
        </w:rPr>
        <w:t>9a odst. 1 zákona o pozemních komunikacích</w:t>
      </w:r>
      <w:r w:rsidRPr="000C2AC8">
        <w:rPr>
          <w:rFonts w:ascii="Arial" w:hAnsi="Arial" w:cs="Arial"/>
        </w:rPr>
        <w:t xml:space="preserve"> a dle své Zakládací listiny právo hospodařit s</w:t>
      </w:r>
      <w:r w:rsidR="00100BAB" w:rsidRPr="000C2AC8">
        <w:rPr>
          <w:rFonts w:ascii="Arial" w:hAnsi="Arial" w:cs="Arial"/>
        </w:rPr>
        <w:t>e</w:t>
      </w:r>
      <w:r w:rsidR="00100BAB">
        <w:rPr>
          <w:rFonts w:ascii="Arial" w:hAnsi="Arial" w:cs="Arial"/>
        </w:rPr>
        <w:t xml:space="preserve"> stavbou silnice </w:t>
      </w:r>
      <w:r w:rsidR="00100BAB" w:rsidRPr="00100BAB">
        <w:rPr>
          <w:rFonts w:ascii="Arial" w:hAnsi="Arial" w:cs="Arial"/>
          <w:b/>
          <w:bCs/>
        </w:rPr>
        <w:t>I/</w:t>
      </w:r>
      <w:r w:rsidR="00286BF2">
        <w:rPr>
          <w:rFonts w:ascii="Arial" w:hAnsi="Arial" w:cs="Arial"/>
          <w:b/>
          <w:bCs/>
        </w:rPr>
        <w:t>67H</w:t>
      </w:r>
      <w:r w:rsidRPr="007E3B6E">
        <w:rPr>
          <w:rFonts w:ascii="Arial" w:hAnsi="Arial" w:cs="Arial"/>
        </w:rPr>
        <w:t>.</w:t>
      </w:r>
    </w:p>
    <w:p w14:paraId="09087425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245C5D13" w14:textId="77777777" w:rsidR="00763185" w:rsidRPr="007E3B6E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Předmětem převodu dle Smlouvy </w:t>
      </w:r>
      <w:r w:rsidR="00B27476">
        <w:rPr>
          <w:rFonts w:ascii="Arial" w:hAnsi="Arial" w:cs="Arial"/>
        </w:rPr>
        <w:t>je</w:t>
      </w:r>
      <w:r w:rsidR="00763185" w:rsidRPr="007E3B6E">
        <w:rPr>
          <w:rFonts w:ascii="Arial" w:hAnsi="Arial" w:cs="Arial"/>
        </w:rPr>
        <w:t>:</w:t>
      </w:r>
    </w:p>
    <w:p w14:paraId="066B6D22" w14:textId="77777777" w:rsidR="00763185" w:rsidRPr="007E3B6E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64C76D50" w14:textId="375863C4" w:rsidR="003E1546" w:rsidRDefault="00063489" w:rsidP="007C56BB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3E1546">
        <w:rPr>
          <w:rFonts w:ascii="Arial" w:hAnsi="Arial" w:cs="Arial"/>
          <w:b/>
          <w:bCs/>
        </w:rPr>
        <w:t>část</w:t>
      </w:r>
      <w:r w:rsidR="00764B51" w:rsidRPr="003E1546">
        <w:rPr>
          <w:rFonts w:ascii="Arial" w:hAnsi="Arial" w:cs="Arial"/>
          <w:b/>
          <w:bCs/>
        </w:rPr>
        <w:t xml:space="preserve"> </w:t>
      </w:r>
      <w:r w:rsidR="00374040" w:rsidRPr="003E1546">
        <w:rPr>
          <w:rFonts w:ascii="Arial" w:hAnsi="Arial" w:cs="Arial"/>
          <w:b/>
          <w:bCs/>
        </w:rPr>
        <w:t xml:space="preserve">původní </w:t>
      </w:r>
      <w:r w:rsidR="00764B51" w:rsidRPr="003E1546">
        <w:rPr>
          <w:rFonts w:ascii="Arial" w:hAnsi="Arial" w:cs="Arial"/>
          <w:b/>
          <w:bCs/>
        </w:rPr>
        <w:t xml:space="preserve">silnice </w:t>
      </w:r>
      <w:r w:rsidR="00712366" w:rsidRPr="003E1546">
        <w:rPr>
          <w:rFonts w:ascii="Times New Roman" w:hAnsi="Times New Roman"/>
          <w:b/>
          <w:bCs/>
          <w:sz w:val="24"/>
          <w:szCs w:val="24"/>
        </w:rPr>
        <w:t>I</w:t>
      </w:r>
      <w:r w:rsidR="00B201EE">
        <w:rPr>
          <w:rFonts w:ascii="Times New Roman" w:hAnsi="Times New Roman"/>
          <w:b/>
          <w:bCs/>
          <w:sz w:val="24"/>
          <w:szCs w:val="24"/>
        </w:rPr>
        <w:t>/67H</w:t>
      </w:r>
      <w:r w:rsidR="008A022B" w:rsidRPr="003E1546">
        <w:rPr>
          <w:rFonts w:ascii="Arial" w:hAnsi="Arial" w:cs="Arial"/>
        </w:rPr>
        <w:t xml:space="preserve"> v celkové délce cca </w:t>
      </w:r>
      <w:r w:rsidR="00B201EE">
        <w:rPr>
          <w:rFonts w:ascii="Arial" w:hAnsi="Arial" w:cs="Arial"/>
          <w:b/>
        </w:rPr>
        <w:t>3,394</w:t>
      </w:r>
      <w:r w:rsidR="008A022B" w:rsidRPr="003E1546">
        <w:rPr>
          <w:rFonts w:ascii="Arial" w:hAnsi="Arial" w:cs="Arial"/>
          <w:b/>
        </w:rPr>
        <w:t xml:space="preserve"> km</w:t>
      </w:r>
      <w:r w:rsidR="008A022B" w:rsidRPr="003E1546">
        <w:rPr>
          <w:rFonts w:ascii="Arial" w:hAnsi="Arial" w:cs="Arial"/>
        </w:rPr>
        <w:t xml:space="preserve"> včetně součástí a příslušenství, jejíž začátek je v km </w:t>
      </w:r>
      <w:r w:rsidR="00B201EE">
        <w:rPr>
          <w:rFonts w:ascii="Arial" w:hAnsi="Arial" w:cs="Arial"/>
        </w:rPr>
        <w:t>0,000 dočasného</w:t>
      </w:r>
      <w:r w:rsidR="008A022B" w:rsidRPr="003E1546">
        <w:rPr>
          <w:rFonts w:ascii="Arial" w:hAnsi="Arial" w:cs="Arial"/>
        </w:rPr>
        <w:t xml:space="preserve"> provozního</w:t>
      </w:r>
      <w:r w:rsidR="00B201EE">
        <w:rPr>
          <w:rFonts w:ascii="Arial" w:hAnsi="Arial" w:cs="Arial"/>
        </w:rPr>
        <w:t xml:space="preserve"> staničení silnice I/67H</w:t>
      </w:r>
      <w:r w:rsidR="00712366" w:rsidRPr="003E1546">
        <w:rPr>
          <w:rFonts w:ascii="Arial" w:hAnsi="Arial" w:cs="Arial"/>
        </w:rPr>
        <w:t xml:space="preserve"> </w:t>
      </w:r>
      <w:r w:rsidR="008A022B" w:rsidRPr="003E1546">
        <w:rPr>
          <w:rFonts w:ascii="Arial" w:hAnsi="Arial" w:cs="Arial"/>
        </w:rPr>
        <w:t xml:space="preserve">(v </w:t>
      </w:r>
      <w:r w:rsidR="00B201EE">
        <w:rPr>
          <w:rFonts w:ascii="Arial" w:hAnsi="Arial" w:cs="Arial"/>
        </w:rPr>
        <w:t>křižovatce s novým obchvatem, UB 1544A143</w:t>
      </w:r>
      <w:r w:rsidR="008A022B" w:rsidRPr="003E1546">
        <w:rPr>
          <w:rFonts w:ascii="Arial" w:hAnsi="Arial" w:cs="Arial"/>
        </w:rPr>
        <w:t xml:space="preserve">) a konec v km </w:t>
      </w:r>
      <w:r w:rsidR="00B201EE">
        <w:rPr>
          <w:rFonts w:ascii="Arial" w:hAnsi="Arial" w:cs="Arial"/>
        </w:rPr>
        <w:t>cca 3,394</w:t>
      </w:r>
      <w:r w:rsidR="008A022B" w:rsidRPr="003E1546">
        <w:rPr>
          <w:rFonts w:ascii="Arial" w:hAnsi="Arial" w:cs="Arial"/>
        </w:rPr>
        <w:t xml:space="preserve"> </w:t>
      </w:r>
      <w:r w:rsidR="00816E7C">
        <w:rPr>
          <w:rFonts w:ascii="Arial" w:hAnsi="Arial" w:cs="Arial"/>
        </w:rPr>
        <w:t xml:space="preserve">dočasného </w:t>
      </w:r>
      <w:r w:rsidR="008A022B" w:rsidRPr="003E1546">
        <w:rPr>
          <w:rFonts w:ascii="Arial" w:hAnsi="Arial" w:cs="Arial"/>
        </w:rPr>
        <w:t>provozního staničení</w:t>
      </w:r>
      <w:r w:rsidR="00B201EE">
        <w:rPr>
          <w:rFonts w:ascii="Arial" w:hAnsi="Arial" w:cs="Arial"/>
        </w:rPr>
        <w:t xml:space="preserve"> silnice I/67H</w:t>
      </w:r>
      <w:r w:rsidR="00712366" w:rsidRPr="003E1546">
        <w:rPr>
          <w:rFonts w:ascii="Arial" w:hAnsi="Arial" w:cs="Arial"/>
        </w:rPr>
        <w:t xml:space="preserve"> </w:t>
      </w:r>
      <w:r w:rsidR="008A022B" w:rsidRPr="003E1546">
        <w:rPr>
          <w:rFonts w:ascii="Arial" w:hAnsi="Arial" w:cs="Arial"/>
        </w:rPr>
        <w:t xml:space="preserve">(v </w:t>
      </w:r>
      <w:r w:rsidR="00B201EE">
        <w:rPr>
          <w:rFonts w:ascii="Arial" w:hAnsi="Arial" w:cs="Arial"/>
        </w:rPr>
        <w:t>MÚK silnice I/67 a I/59, UB 1544A017.01</w:t>
      </w:r>
      <w:r w:rsidR="008A022B" w:rsidRPr="003E1546">
        <w:rPr>
          <w:rFonts w:ascii="Arial" w:hAnsi="Arial" w:cs="Arial"/>
        </w:rPr>
        <w:t>)</w:t>
      </w:r>
      <w:r w:rsidR="00816E7C">
        <w:rPr>
          <w:rFonts w:ascii="Arial" w:hAnsi="Arial" w:cs="Arial"/>
        </w:rPr>
        <w:t>, součástí jsou mosty ev. č. 67H-009 a 67H</w:t>
      </w:r>
      <w:r w:rsidR="00B2576D">
        <w:rPr>
          <w:rFonts w:ascii="Arial" w:hAnsi="Arial" w:cs="Arial"/>
        </w:rPr>
        <w:t>-</w:t>
      </w:r>
      <w:r w:rsidR="00816E7C">
        <w:rPr>
          <w:rFonts w:ascii="Arial" w:hAnsi="Arial" w:cs="Arial"/>
        </w:rPr>
        <w:t>010</w:t>
      </w:r>
    </w:p>
    <w:p w14:paraId="624672E9" w14:textId="3C495826" w:rsidR="00763185" w:rsidRPr="003E1546" w:rsidRDefault="00624A7C" w:rsidP="003E1546">
      <w:pPr>
        <w:pStyle w:val="Bezmezer"/>
        <w:ind w:left="709"/>
        <w:jc w:val="both"/>
        <w:rPr>
          <w:rFonts w:ascii="Arial" w:hAnsi="Arial" w:cs="Arial"/>
        </w:rPr>
      </w:pPr>
      <w:r w:rsidRPr="003E1546">
        <w:rPr>
          <w:rFonts w:ascii="Arial" w:hAnsi="Arial" w:cs="Arial"/>
        </w:rPr>
        <w:t>(dále jen jako „</w:t>
      </w:r>
      <w:r w:rsidR="00B27476" w:rsidRPr="003E1546">
        <w:rPr>
          <w:rFonts w:ascii="Arial" w:hAnsi="Arial" w:cs="Arial"/>
          <w:b/>
          <w:bCs/>
        </w:rPr>
        <w:t>Předmět daru</w:t>
      </w:r>
      <w:r w:rsidRPr="003E1546">
        <w:rPr>
          <w:rFonts w:ascii="Arial" w:hAnsi="Arial" w:cs="Arial"/>
        </w:rPr>
        <w:t>“)</w:t>
      </w:r>
      <w:r w:rsidR="00B27476" w:rsidRPr="003E1546">
        <w:rPr>
          <w:rFonts w:ascii="Arial" w:hAnsi="Arial" w:cs="Arial"/>
        </w:rPr>
        <w:t>.</w:t>
      </w:r>
    </w:p>
    <w:p w14:paraId="43B35260" w14:textId="77777777" w:rsidR="00763185" w:rsidRPr="007E3B6E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77777777" w:rsidR="00656DB0" w:rsidRPr="00120166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prohlašuje, že Stavba umístěná na </w:t>
      </w:r>
      <w:r w:rsidR="00B2747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>ozemcích</w:t>
      </w:r>
      <w:r w:rsidR="00B27476">
        <w:rPr>
          <w:rFonts w:ascii="Arial" w:hAnsi="Arial" w:cs="Arial"/>
        </w:rPr>
        <w:t xml:space="preserve"> uvedených v odst. 1.1</w:t>
      </w:r>
      <w:r w:rsidRPr="00120166">
        <w:rPr>
          <w:rFonts w:ascii="Arial" w:hAnsi="Arial" w:cs="Arial"/>
        </w:rPr>
        <w:t xml:space="preserve"> není </w:t>
      </w:r>
      <w:r w:rsidR="00120166" w:rsidRPr="00120166">
        <w:rPr>
          <w:rFonts w:ascii="Arial" w:hAnsi="Arial" w:cs="Arial"/>
        </w:rPr>
        <w:t xml:space="preserve">jejich </w:t>
      </w:r>
      <w:r w:rsidRPr="00120166">
        <w:rPr>
          <w:rFonts w:ascii="Arial" w:hAnsi="Arial" w:cs="Arial"/>
        </w:rPr>
        <w:t>součástí</w:t>
      </w:r>
      <w:r w:rsidR="00B27476">
        <w:rPr>
          <w:rFonts w:ascii="Arial" w:hAnsi="Arial" w:cs="Arial"/>
        </w:rPr>
        <w:t>.</w:t>
      </w:r>
    </w:p>
    <w:p w14:paraId="3719B9DD" w14:textId="77777777" w:rsidR="00656DB0" w:rsidRPr="007E3B6E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70FC1525" w14:textId="77777777" w:rsidR="00371A7E" w:rsidRPr="000C2AC8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0C2AC8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11C41FAF" w14:textId="77777777" w:rsidR="00063489" w:rsidRPr="000C2AC8" w:rsidRDefault="00063489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205C9C15" w14:textId="06B0C679" w:rsidR="00624A7C" w:rsidRPr="000C2AC8" w:rsidRDefault="00063489" w:rsidP="00050F7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strike/>
          <w:color w:val="FF0000"/>
        </w:rPr>
      </w:pPr>
      <w:r w:rsidRPr="000C2AC8">
        <w:rPr>
          <w:rFonts w:ascii="Arial" w:hAnsi="Arial" w:cs="Arial"/>
        </w:rPr>
        <w:t xml:space="preserve">Rozhodnutím Ministerstva dopravy o změně v silniční síti </w:t>
      </w:r>
      <w:r w:rsidR="00452855" w:rsidRPr="000C2AC8">
        <w:rPr>
          <w:rFonts w:ascii="Arial" w:hAnsi="Arial" w:cs="Arial"/>
        </w:rPr>
        <w:t xml:space="preserve">čj. </w:t>
      </w:r>
      <w:r w:rsidR="00BA303C" w:rsidRPr="000C2AC8">
        <w:rPr>
          <w:rFonts w:ascii="Arial" w:hAnsi="Arial" w:cs="Arial"/>
        </w:rPr>
        <w:t>MD-</w:t>
      </w:r>
      <w:r w:rsidR="00816E7C">
        <w:rPr>
          <w:rFonts w:ascii="Arial" w:hAnsi="Arial" w:cs="Arial"/>
        </w:rPr>
        <w:t>62327</w:t>
      </w:r>
      <w:r w:rsidR="003E1546">
        <w:rPr>
          <w:rFonts w:ascii="Arial" w:hAnsi="Arial" w:cs="Arial"/>
        </w:rPr>
        <w:t>/2025-940</w:t>
      </w:r>
      <w:r w:rsidR="00BA303C" w:rsidRPr="000C2AC8">
        <w:rPr>
          <w:rFonts w:ascii="Arial" w:hAnsi="Arial" w:cs="Arial"/>
        </w:rPr>
        <w:t>/3 ze</w:t>
      </w:r>
      <w:r w:rsidR="00023F7C">
        <w:rPr>
          <w:rFonts w:ascii="Arial" w:hAnsi="Arial" w:cs="Arial"/>
        </w:rPr>
        <w:t> </w:t>
      </w:r>
      <w:r w:rsidR="00BA303C" w:rsidRPr="000C2AC8">
        <w:rPr>
          <w:rFonts w:ascii="Arial" w:hAnsi="Arial" w:cs="Arial"/>
        </w:rPr>
        <w:t xml:space="preserve">dne </w:t>
      </w:r>
      <w:r w:rsidR="00816E7C">
        <w:rPr>
          <w:rFonts w:ascii="Arial" w:hAnsi="Arial" w:cs="Arial"/>
        </w:rPr>
        <w:t>24.10</w:t>
      </w:r>
      <w:r w:rsidR="003E1546">
        <w:rPr>
          <w:rFonts w:ascii="Arial" w:hAnsi="Arial" w:cs="Arial"/>
        </w:rPr>
        <w:t>.2025</w:t>
      </w:r>
      <w:r w:rsidR="008640DC">
        <w:rPr>
          <w:rFonts w:ascii="Arial" w:hAnsi="Arial" w:cs="Arial"/>
        </w:rPr>
        <w:t>, které nabylo právní moc dnem 12.11.2025</w:t>
      </w:r>
      <w:r w:rsidR="00023F7C">
        <w:rPr>
          <w:rFonts w:ascii="Arial" w:hAnsi="Arial" w:cs="Arial"/>
        </w:rPr>
        <w:t>,</w:t>
      </w:r>
      <w:r w:rsidR="00BA303C" w:rsidRPr="000C2AC8">
        <w:rPr>
          <w:rFonts w:ascii="Times New Roman" w:hAnsi="Times New Roman"/>
          <w:sz w:val="24"/>
          <w:szCs w:val="24"/>
        </w:rPr>
        <w:t xml:space="preserve"> </w:t>
      </w:r>
      <w:r w:rsidRPr="000C2AC8">
        <w:rPr>
          <w:rFonts w:ascii="Arial" w:hAnsi="Arial" w:cs="Arial"/>
        </w:rPr>
        <w:t xml:space="preserve">byla část </w:t>
      </w:r>
      <w:r w:rsidR="00374040" w:rsidRPr="000C2AC8">
        <w:rPr>
          <w:rFonts w:ascii="Arial" w:hAnsi="Arial" w:cs="Arial"/>
        </w:rPr>
        <w:t xml:space="preserve">původní </w:t>
      </w:r>
      <w:r w:rsidRPr="000C2AC8">
        <w:rPr>
          <w:rFonts w:ascii="Arial" w:hAnsi="Arial" w:cs="Arial"/>
        </w:rPr>
        <w:t xml:space="preserve">silnice </w:t>
      </w:r>
      <w:r w:rsidR="000A6D55" w:rsidRPr="000C2AC8">
        <w:rPr>
          <w:rFonts w:ascii="Arial" w:hAnsi="Arial" w:cs="Arial"/>
        </w:rPr>
        <w:t>I/</w:t>
      </w:r>
      <w:r w:rsidR="00816E7C">
        <w:rPr>
          <w:rFonts w:ascii="Arial" w:hAnsi="Arial" w:cs="Arial"/>
        </w:rPr>
        <w:t>67H</w:t>
      </w:r>
      <w:r w:rsidR="000A6D55" w:rsidRPr="000C2AC8">
        <w:rPr>
          <w:rFonts w:ascii="Arial" w:hAnsi="Arial" w:cs="Arial"/>
        </w:rPr>
        <w:t xml:space="preserve"> v délce cca </w:t>
      </w:r>
      <w:r w:rsidR="00816E7C">
        <w:rPr>
          <w:rFonts w:ascii="Arial" w:hAnsi="Arial" w:cs="Arial"/>
        </w:rPr>
        <w:t>3,394</w:t>
      </w:r>
      <w:r w:rsidR="000A6D55" w:rsidRPr="000C2AC8">
        <w:rPr>
          <w:rFonts w:ascii="Arial" w:hAnsi="Arial" w:cs="Arial"/>
        </w:rPr>
        <w:t xml:space="preserve"> km</w:t>
      </w:r>
      <w:r w:rsidR="000A6D55" w:rsidRPr="000C2AC8">
        <w:rPr>
          <w:rFonts w:ascii="Times New Roman" w:hAnsi="Times New Roman"/>
          <w:sz w:val="24"/>
          <w:szCs w:val="24"/>
        </w:rPr>
        <w:t xml:space="preserve"> </w:t>
      </w:r>
      <w:r w:rsidRPr="000C2AC8">
        <w:rPr>
          <w:rFonts w:ascii="Arial" w:hAnsi="Arial" w:cs="Arial"/>
        </w:rPr>
        <w:t>vyřazena z kategorie silnic I. třídy</w:t>
      </w:r>
      <w:r w:rsidR="000C2AC8" w:rsidRPr="000C2AC8">
        <w:rPr>
          <w:rFonts w:ascii="Arial" w:hAnsi="Arial" w:cs="Arial"/>
        </w:rPr>
        <w:t>.</w:t>
      </w:r>
    </w:p>
    <w:p w14:paraId="427C96EE" w14:textId="77777777" w:rsidR="000A6D55" w:rsidRDefault="000A6D55" w:rsidP="00063489">
      <w:pPr>
        <w:pStyle w:val="Bezmezer"/>
        <w:jc w:val="center"/>
        <w:rPr>
          <w:rFonts w:ascii="Arial" w:hAnsi="Arial" w:cs="Arial"/>
          <w:b/>
        </w:rPr>
      </w:pPr>
    </w:p>
    <w:p w14:paraId="5A3E2C70" w14:textId="77777777" w:rsidR="000C2AC8" w:rsidRDefault="000C2AC8" w:rsidP="00063489">
      <w:pPr>
        <w:pStyle w:val="Bezmezer"/>
        <w:jc w:val="center"/>
        <w:rPr>
          <w:rFonts w:ascii="Arial" w:hAnsi="Arial" w:cs="Arial"/>
          <w:b/>
        </w:rPr>
      </w:pPr>
    </w:p>
    <w:p w14:paraId="1BDCA387" w14:textId="6BEC1067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7A7A39F9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3E0EEDAF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20AA2144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0A6D55">
        <w:rPr>
          <w:rFonts w:ascii="Arial" w:hAnsi="Arial" w:cs="Arial"/>
        </w:rPr>
        <w:t>stavebně technický stav mostních objektů není ve stavu horší jak 4 a silnice není v horším stavu jak 3, který jej bezvýhradně do svého výlučného vlastnictví přijímá a Správa silnic Moravskoslezského kraje je oprávněna s těmito stavebními objekty hospodařit v rámci svých pravomocí. Vyhodnocení bude provedeno na základě aktuálně platného diagnostického průzkumu silnice a běžných prohlídek mostních objektů.</w:t>
      </w:r>
    </w:p>
    <w:p w14:paraId="54E3466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4A320AF8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0A6D55">
        <w:rPr>
          <w:rFonts w:ascii="Arial" w:hAnsi="Arial" w:cs="Arial"/>
        </w:rPr>
        <w:t>/</w:t>
      </w:r>
      <w:r w:rsidR="00816E7C">
        <w:rPr>
          <w:rFonts w:ascii="Arial" w:hAnsi="Arial" w:cs="Arial"/>
        </w:rPr>
        <w:t>67H</w:t>
      </w:r>
      <w:r>
        <w:rPr>
          <w:rFonts w:ascii="Arial" w:hAnsi="Arial" w:cs="Arial"/>
          <w:color w:val="000000"/>
        </w:rPr>
        <w:t>, která je Předmětem daru, nejsou předmětem převodu dle Smlouvy.</w:t>
      </w:r>
    </w:p>
    <w:p w14:paraId="71BE06CB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1783C6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7B26F74D" w14:textId="77777777" w:rsidR="00B27476" w:rsidRDefault="00B27476" w:rsidP="00882904">
      <w:pPr>
        <w:pStyle w:val="Bezmezer"/>
        <w:jc w:val="both"/>
        <w:rPr>
          <w:rFonts w:ascii="Arial" w:hAnsi="Arial" w:cs="Arial"/>
        </w:rPr>
      </w:pPr>
    </w:p>
    <w:p w14:paraId="6EBF5890" w14:textId="77777777" w:rsidR="0096332C" w:rsidRPr="00120166" w:rsidRDefault="0096332C" w:rsidP="00882904">
      <w:pPr>
        <w:pStyle w:val="Bezmezer"/>
        <w:jc w:val="both"/>
        <w:rPr>
          <w:rFonts w:ascii="Arial" w:hAnsi="Arial" w:cs="Arial"/>
        </w:rPr>
      </w:pPr>
    </w:p>
    <w:p w14:paraId="20EA43E7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563BC35E" w14:textId="77777777" w:rsidR="004F25F2" w:rsidRPr="00120166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120166" w:rsidRDefault="00120166" w:rsidP="004F25F2">
      <w:pPr>
        <w:pStyle w:val="Bezmezer"/>
        <w:jc w:val="both"/>
        <w:rPr>
          <w:rFonts w:ascii="Arial" w:hAnsi="Arial" w:cs="Arial"/>
        </w:rPr>
      </w:pPr>
    </w:p>
    <w:p w14:paraId="455E3DD0" w14:textId="270ACB3A" w:rsidR="00987851" w:rsidRPr="00120166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Hodnota </w:t>
      </w:r>
      <w:r w:rsidR="00A0305D" w:rsidRPr="0012016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 xml:space="preserve">ředmětu daru činí dle účetní evidence Dárce celkem </w:t>
      </w:r>
      <w:r w:rsidR="00816E7C">
        <w:rPr>
          <w:rFonts w:ascii="Arial" w:hAnsi="Arial" w:cs="Arial"/>
          <w:b/>
          <w:bCs/>
        </w:rPr>
        <w:t>24 765 295</w:t>
      </w:r>
      <w:r w:rsidR="00ED6062" w:rsidRPr="00ED6062">
        <w:rPr>
          <w:rFonts w:ascii="Arial" w:hAnsi="Arial" w:cs="Arial"/>
          <w:b/>
          <w:bCs/>
        </w:rPr>
        <w:t>,00</w:t>
      </w:r>
      <w:r w:rsidR="000A6D55" w:rsidRPr="00ED6062">
        <w:rPr>
          <w:rFonts w:ascii="Arial" w:hAnsi="Arial" w:cs="Arial"/>
          <w:b/>
          <w:bCs/>
        </w:rPr>
        <w:t xml:space="preserve"> Kč</w:t>
      </w:r>
      <w:r w:rsidR="000A6D55" w:rsidRPr="00ED6062">
        <w:rPr>
          <w:rFonts w:ascii="Arial" w:hAnsi="Arial" w:cs="Arial"/>
        </w:rPr>
        <w:t xml:space="preserve"> (slovy: </w:t>
      </w:r>
      <w:r w:rsidR="00816E7C">
        <w:rPr>
          <w:rFonts w:ascii="Arial" w:hAnsi="Arial" w:cs="Arial"/>
        </w:rPr>
        <w:t>dvacet čtyři miliónů sedmset šedesát pět tisíc dvěstě devadesát pět</w:t>
      </w:r>
      <w:r w:rsidR="000A6D55" w:rsidRPr="00ED6062">
        <w:rPr>
          <w:rFonts w:ascii="Arial" w:hAnsi="Arial" w:cs="Arial"/>
        </w:rPr>
        <w:t xml:space="preserve"> korun českých),</w:t>
      </w:r>
      <w:r w:rsidR="000A6D55">
        <w:rPr>
          <w:rFonts w:ascii="Times New Roman" w:hAnsi="Times New Roman"/>
          <w:sz w:val="24"/>
          <w:szCs w:val="24"/>
        </w:rPr>
        <w:t xml:space="preserve"> </w:t>
      </w:r>
      <w:r w:rsidR="00987851" w:rsidRPr="00120166">
        <w:rPr>
          <w:rFonts w:ascii="Arial" w:hAnsi="Arial" w:cs="Arial"/>
        </w:rPr>
        <w:t>z toho:</w:t>
      </w:r>
    </w:p>
    <w:p w14:paraId="4B763691" w14:textId="77777777" w:rsidR="00987851" w:rsidRPr="00120166" w:rsidRDefault="00987851" w:rsidP="004F25F2">
      <w:pPr>
        <w:pStyle w:val="Bezmezer"/>
        <w:jc w:val="both"/>
        <w:rPr>
          <w:rFonts w:ascii="Arial" w:hAnsi="Arial" w:cs="Arial"/>
          <w:highlight w:val="yellow"/>
        </w:rPr>
      </w:pPr>
    </w:p>
    <w:p w14:paraId="39FFE0FE" w14:textId="4AE38578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4F25F2" w:rsidRPr="00120166">
        <w:rPr>
          <w:rFonts w:ascii="Arial" w:hAnsi="Arial" w:cs="Arial"/>
          <w:b/>
          <w:bCs/>
        </w:rPr>
        <w:t>tavba silnice:</w:t>
      </w:r>
      <w:r w:rsidR="004F25F2" w:rsidRPr="00120166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120166">
        <w:rPr>
          <w:rFonts w:ascii="Arial" w:hAnsi="Arial" w:cs="Arial"/>
        </w:rPr>
        <w:t xml:space="preserve">činí </w:t>
      </w:r>
      <w:r w:rsidR="00816E7C">
        <w:rPr>
          <w:rFonts w:ascii="Arial" w:hAnsi="Arial" w:cs="Arial"/>
        </w:rPr>
        <w:t>12 597 870</w:t>
      </w:r>
      <w:r w:rsidR="001268B3" w:rsidRPr="001268B3">
        <w:rPr>
          <w:rFonts w:ascii="Arial" w:hAnsi="Arial" w:cs="Arial"/>
        </w:rPr>
        <w:t>,00</w:t>
      </w:r>
      <w:r w:rsidRPr="001268B3">
        <w:rPr>
          <w:rFonts w:ascii="Arial" w:hAnsi="Arial" w:cs="Arial"/>
        </w:rPr>
        <w:t xml:space="preserve"> Kč</w:t>
      </w:r>
    </w:p>
    <w:p w14:paraId="4EC78F17" w14:textId="77777777" w:rsidR="00816E7C" w:rsidRDefault="00816E7C" w:rsidP="000A6D55">
      <w:pPr>
        <w:pStyle w:val="Bezmezer"/>
        <w:ind w:left="567"/>
        <w:jc w:val="both"/>
        <w:rPr>
          <w:rFonts w:ascii="Arial" w:hAnsi="Arial" w:cs="Arial"/>
        </w:rPr>
      </w:pPr>
    </w:p>
    <w:p w14:paraId="3BEECE4F" w14:textId="670A6157" w:rsidR="00816E7C" w:rsidRPr="00816E7C" w:rsidRDefault="00816E7C" w:rsidP="000A6D55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816E7C">
        <w:rPr>
          <w:rFonts w:ascii="Arial" w:hAnsi="Arial" w:cs="Arial"/>
          <w:b/>
          <w:bCs/>
        </w:rPr>
        <w:t>mostní objekty:</w:t>
      </w:r>
    </w:p>
    <w:p w14:paraId="08BDADC5" w14:textId="4E07C074" w:rsidR="00816E7C" w:rsidRPr="00816E7C" w:rsidRDefault="00816E7C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most ev.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č. 67H-009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  <w:t xml:space="preserve">     11 863 192,00 Kč (původní vstupní cena)</w:t>
      </w:r>
    </w:p>
    <w:p w14:paraId="2E6C81DE" w14:textId="169660E6" w:rsidR="00816E7C" w:rsidRPr="00816E7C" w:rsidRDefault="00816E7C" w:rsidP="00816E7C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most ev.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č. 67H-010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  <w:t xml:space="preserve">          304 233,00 Kč (původní vstupní cena)</w:t>
      </w:r>
    </w:p>
    <w:p w14:paraId="2192FD67" w14:textId="77777777" w:rsidR="00816E7C" w:rsidRPr="000A6D55" w:rsidRDefault="00816E7C" w:rsidP="000A6D55">
      <w:pPr>
        <w:pStyle w:val="Bezmezer"/>
        <w:ind w:left="567"/>
        <w:jc w:val="both"/>
        <w:rPr>
          <w:rFonts w:ascii="Arial" w:hAnsi="Arial" w:cs="Arial"/>
        </w:rPr>
      </w:pPr>
    </w:p>
    <w:p w14:paraId="2C618B78" w14:textId="1BCECE41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ab/>
      </w:r>
    </w:p>
    <w:p w14:paraId="0867EB09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15B07B09" w14:textId="77777777" w:rsidR="00156473" w:rsidRPr="00120166" w:rsidRDefault="00156473" w:rsidP="004F25F2">
      <w:pPr>
        <w:pStyle w:val="Bezmezer"/>
        <w:ind w:left="567" w:hanging="567"/>
        <w:jc w:val="both"/>
        <w:rPr>
          <w:rFonts w:ascii="Arial" w:hAnsi="Arial" w:cs="Arial"/>
        </w:rPr>
      </w:pPr>
    </w:p>
    <w:p w14:paraId="1B828A89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22FB08C3" w14:textId="77777777" w:rsidR="000A6D55" w:rsidRPr="000842EB" w:rsidRDefault="000A6D55" w:rsidP="00A75974">
      <w:pPr>
        <w:pStyle w:val="Bezmezer"/>
        <w:jc w:val="center"/>
        <w:rPr>
          <w:rFonts w:ascii="Arial" w:hAnsi="Arial" w:cs="Arial"/>
          <w:b/>
        </w:rPr>
      </w:pPr>
    </w:p>
    <w:p w14:paraId="7A0977B1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5841BDE8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6D1F49D1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645FBD47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47ED2B6D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7DE3E" w14:textId="21795AA9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ním přebírá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4DBACC07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5B7E7500" w14:textId="070108C9" w:rsidR="000A6D55" w:rsidRPr="000A6D55" w:rsidRDefault="000A6D55" w:rsidP="000A6D5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 xml:space="preserve">Dárce prohlašuje, že mu nejsou známy žádné případné ekologické závazky, </w:t>
      </w:r>
      <w:r w:rsidRPr="000A6D55">
        <w:rPr>
          <w:rFonts w:ascii="Arial" w:hAnsi="Arial" w:cs="Arial"/>
        </w:rPr>
        <w:br/>
        <w:t>které by měly spolu s převodem Předmětu daru přejít na Obdarovaného.</w:t>
      </w:r>
    </w:p>
    <w:p w14:paraId="7305F512" w14:textId="77777777" w:rsidR="00374040" w:rsidRPr="00374040" w:rsidRDefault="00374040" w:rsidP="00374040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FD7FE4" w14:textId="57B7B58B" w:rsidR="00375EFF" w:rsidRPr="00375EFF" w:rsidRDefault="00375EF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5EFF">
        <w:rPr>
          <w:rFonts w:ascii="Arial" w:hAnsi="Arial" w:cs="Arial"/>
        </w:rPr>
        <w:t xml:space="preserve">Dárce prohlašuje, že o trvalé nepotřebnosti Předmětu daru bylo rozhodnuto oprávněnou osobou na straně Dárce </w:t>
      </w:r>
      <w:r w:rsidRPr="00A32F6B">
        <w:rPr>
          <w:rFonts w:ascii="Arial" w:hAnsi="Arial" w:cs="Arial"/>
        </w:rPr>
        <w:t xml:space="preserve">dne </w:t>
      </w:r>
      <w:r w:rsidR="00A32F6B" w:rsidRPr="00A32F6B">
        <w:rPr>
          <w:rFonts w:ascii="Arial" w:hAnsi="Arial" w:cs="Arial"/>
          <w:color w:val="000000"/>
        </w:rPr>
        <w:t>29.10.2025</w:t>
      </w:r>
      <w:r w:rsidR="001522CE" w:rsidRPr="00A32F6B">
        <w:rPr>
          <w:rFonts w:ascii="Arial" w:hAnsi="Arial" w:cs="Arial"/>
          <w:color w:val="000000"/>
        </w:rPr>
        <w:t>.</w:t>
      </w:r>
    </w:p>
    <w:p w14:paraId="4C202246" w14:textId="77777777" w:rsidR="004F2312" w:rsidRDefault="004F2312" w:rsidP="004F25F2">
      <w:pPr>
        <w:pStyle w:val="Bezmezer"/>
        <w:jc w:val="both"/>
        <w:rPr>
          <w:rFonts w:ascii="Arial" w:hAnsi="Arial" w:cs="Arial"/>
        </w:rPr>
      </w:pPr>
    </w:p>
    <w:p w14:paraId="7AE924B8" w14:textId="77777777" w:rsidR="000A6D55" w:rsidRPr="00350320" w:rsidRDefault="000A6D5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44242902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3A460B57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C2DEBBD" w14:textId="6608AB93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78B9710C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20E8910C" w14:textId="1E1964D6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5A46ED1E" w14:textId="77777777" w:rsidR="001C4983" w:rsidRDefault="001C4983" w:rsidP="001C4983">
      <w:pPr>
        <w:pStyle w:val="Odstavecseseznamem"/>
        <w:rPr>
          <w:rFonts w:ascii="Arial" w:hAnsi="Arial" w:cs="Arial"/>
        </w:rPr>
      </w:pPr>
    </w:p>
    <w:p w14:paraId="15113D79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lastRenderedPageBreak/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517002B4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512492A0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0319D8CC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119EC754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1351A45B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3E1B0270" w14:textId="77777777" w:rsid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71E6DF92" w14:textId="77777777" w:rsidR="000C2AC8" w:rsidRPr="00350320" w:rsidRDefault="000C2AC8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B12CA91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F1C8F5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8B74641" w14:textId="68F2A65C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0A0F1125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7F1170A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5B1AFFE5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35D7D693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344F8BD6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6AB460B0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4EE38E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208A3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06D5DC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EB238A2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16338D4D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52C077F2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prostřednictvím registru smluv.</w:t>
      </w:r>
    </w:p>
    <w:p w14:paraId="506133C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4F782CF3" w14:textId="37B9B50B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lastRenderedPageBreak/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034ED13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7B0ED6AE" w14:textId="02CB4911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3CC668DD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B1B9F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1738A7E8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C3A0CB6" w14:textId="77777777" w:rsidR="00795EE1" w:rsidRPr="00F96F05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A06A40C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39DCA1E3" w14:textId="77777777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 znění pozdějších předpisů.</w:t>
      </w:r>
    </w:p>
    <w:p w14:paraId="603B5276" w14:textId="77777777" w:rsidR="00795EE1" w:rsidRPr="002E37F2" w:rsidRDefault="00795EE1" w:rsidP="00795EE1">
      <w:pPr>
        <w:pStyle w:val="Bezmezer"/>
        <w:ind w:left="567"/>
        <w:jc w:val="both"/>
        <w:rPr>
          <w:rFonts w:ascii="Arial" w:hAnsi="Arial" w:cs="Arial"/>
          <w:color w:val="FF0000"/>
        </w:rPr>
      </w:pPr>
    </w:p>
    <w:p w14:paraId="5ED76044" w14:textId="468B6EB2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 </w:t>
      </w:r>
      <w:r w:rsidR="009A547E" w:rsidRPr="009A547E">
        <w:rPr>
          <w:rFonts w:ascii="Arial" w:hAnsi="Arial" w:cs="Arial"/>
          <w:highlight w:val="yellow"/>
        </w:rPr>
        <w:t>…………………</w:t>
      </w:r>
      <w:r w:rsidRPr="00E144A4">
        <w:rPr>
          <w:rFonts w:ascii="Arial" w:hAnsi="Arial" w:cs="Arial"/>
        </w:rPr>
        <w:t xml:space="preserve"> </w:t>
      </w:r>
      <w:r w:rsidRPr="003F7C04">
        <w:rPr>
          <w:rFonts w:ascii="Arial" w:hAnsi="Arial" w:cs="Arial"/>
        </w:rPr>
        <w:t xml:space="preserve">ze dne </w:t>
      </w:r>
      <w:r w:rsidR="009A547E" w:rsidRPr="009A547E">
        <w:rPr>
          <w:rFonts w:ascii="Arial" w:hAnsi="Arial" w:cs="Arial"/>
          <w:highlight w:val="yellow"/>
        </w:rPr>
        <w:t>……………………</w:t>
      </w:r>
      <w:r w:rsidR="00E144A4" w:rsidRPr="009A547E">
        <w:rPr>
          <w:rFonts w:ascii="Arial" w:hAnsi="Arial" w:cs="Arial"/>
          <w:highlight w:val="yellow"/>
        </w:rPr>
        <w:t>.</w:t>
      </w:r>
      <w:r w:rsidRPr="00E144A4">
        <w:rPr>
          <w:rFonts w:ascii="Arial" w:hAnsi="Arial" w:cs="Arial"/>
        </w:rPr>
        <w:t xml:space="preserve"> </w:t>
      </w:r>
    </w:p>
    <w:p w14:paraId="07950406" w14:textId="77777777" w:rsidR="00795EE1" w:rsidRPr="00694C43" w:rsidRDefault="00795EE1" w:rsidP="00795EE1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27C6A082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A0871C6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2D7AD109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5750BFD7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4FDC8E0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5B422E43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7B286498" w14:textId="77777777" w:rsidR="00500A57" w:rsidRDefault="00500A57" w:rsidP="00795EE1">
      <w:pPr>
        <w:pStyle w:val="Bezmezer"/>
        <w:jc w:val="both"/>
        <w:rPr>
          <w:rFonts w:ascii="Arial" w:hAnsi="Arial" w:cs="Arial"/>
        </w:rPr>
      </w:pPr>
    </w:p>
    <w:p w14:paraId="679E0B11" w14:textId="77777777" w:rsidR="00500A57" w:rsidRPr="001D64B6" w:rsidRDefault="00500A57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1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Ing. Tomáš Opěla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>Správa silnic Moravskoslezského kraje,</w:t>
      </w:r>
    </w:p>
    <w:bookmarkEnd w:id="1"/>
    <w:p w14:paraId="579D44D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Böhm, MBA</w:t>
      </w:r>
    </w:p>
    <w:p w14:paraId="414087B2" w14:textId="327F356E" w:rsidR="00795EE1" w:rsidRPr="0000140F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p w14:paraId="63A29C5E" w14:textId="77777777" w:rsidR="00A53A12" w:rsidRPr="005617D9" w:rsidRDefault="00A53A12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D213" w14:textId="77777777" w:rsidR="009014B0" w:rsidRDefault="009014B0" w:rsidP="00626070">
      <w:pPr>
        <w:spacing w:after="0" w:line="240" w:lineRule="auto"/>
      </w:pPr>
      <w:r>
        <w:separator/>
      </w:r>
    </w:p>
  </w:endnote>
  <w:endnote w:type="continuationSeparator" w:id="0">
    <w:p w14:paraId="3E0316F4" w14:textId="77777777" w:rsidR="009014B0" w:rsidRDefault="009014B0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C9445B">
      <w:rPr>
        <w:rFonts w:ascii="Arial" w:hAnsi="Arial" w:cs="Arial"/>
        <w:b/>
        <w:bCs/>
        <w:noProof/>
        <w:sz w:val="18"/>
        <w:szCs w:val="18"/>
      </w:rPr>
      <w:t>2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C9445B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34E4" w14:textId="77777777" w:rsidR="009014B0" w:rsidRDefault="009014B0" w:rsidP="00626070">
      <w:pPr>
        <w:spacing w:after="0" w:line="240" w:lineRule="auto"/>
      </w:pPr>
      <w:r>
        <w:separator/>
      </w:r>
    </w:p>
  </w:footnote>
  <w:footnote w:type="continuationSeparator" w:id="0">
    <w:p w14:paraId="12A644C6" w14:textId="77777777" w:rsidR="009014B0" w:rsidRDefault="009014B0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8901" w14:textId="2473698B" w:rsidR="00071D57" w:rsidRPr="00071D57" w:rsidRDefault="00071D57" w:rsidP="006B3B44">
    <w:pPr>
      <w:pStyle w:val="Zhlav"/>
      <w:tabs>
        <w:tab w:val="clear" w:pos="4536"/>
        <w:tab w:val="clear" w:pos="9072"/>
      </w:tabs>
      <w:rPr>
        <w:color w:val="FF0000"/>
        <w:sz w:val="28"/>
        <w:szCs w:val="28"/>
        <w:lang w:val="cs-CZ"/>
      </w:rPr>
    </w:pPr>
    <w:r w:rsidRPr="00071D57">
      <w:rPr>
        <w:color w:val="FF0000"/>
        <w:sz w:val="28"/>
        <w:szCs w:val="28"/>
        <w:lang w:val="cs-CZ"/>
      </w:rPr>
      <w:t>KONCEPT</w:t>
    </w:r>
  </w:p>
  <w:p w14:paraId="2EAC2BEB" w14:textId="4C7986A7" w:rsidR="00413087" w:rsidRDefault="00071D57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   </w:t>
    </w:r>
    <w:r w:rsidR="006B3B44">
      <w:rPr>
        <w:sz w:val="18"/>
        <w:szCs w:val="18"/>
        <w:lang w:val="cs-CZ"/>
      </w:rPr>
      <w:t xml:space="preserve">                                                                                                                              </w:t>
    </w:r>
    <w:r w:rsidR="006B3B44" w:rsidRPr="006B3B44">
      <w:rPr>
        <w:sz w:val="18"/>
        <w:szCs w:val="18"/>
        <w:lang w:val="cs-CZ"/>
      </w:rPr>
      <w:t>Převod části silnice I/</w:t>
    </w:r>
    <w:r w:rsidR="0000209A">
      <w:rPr>
        <w:sz w:val="18"/>
        <w:szCs w:val="18"/>
        <w:lang w:val="cs-CZ"/>
      </w:rPr>
      <w:t>67H Karviná</w:t>
    </w:r>
  </w:p>
  <w:p w14:paraId="03FC7451" w14:textId="528DA3D6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DS</w:t>
    </w:r>
    <w:r w:rsidR="00A32F6B">
      <w:rPr>
        <w:sz w:val="18"/>
        <w:szCs w:val="18"/>
        <w:lang w:val="cs-CZ"/>
      </w:rPr>
      <w:t>-300</w:t>
    </w:r>
    <w:r w:rsidR="003F2615">
      <w:rPr>
        <w:sz w:val="18"/>
        <w:szCs w:val="18"/>
        <w:lang w:val="cs-CZ"/>
      </w:rPr>
      <w:t>-2</w:t>
    </w:r>
    <w:r w:rsidR="006E02F9">
      <w:rPr>
        <w:sz w:val="18"/>
        <w:szCs w:val="18"/>
        <w:lang w:val="cs-CZ"/>
      </w:rPr>
      <w:t>5</w:t>
    </w:r>
    <w:r>
      <w:rPr>
        <w:sz w:val="18"/>
        <w:szCs w:val="18"/>
        <w:lang w:val="cs-CZ"/>
      </w:rPr>
      <w:t>-</w:t>
    </w:r>
    <w:r w:rsidR="0000209A">
      <w:rPr>
        <w:sz w:val="18"/>
        <w:szCs w:val="18"/>
        <w:lang w:val="cs-CZ"/>
      </w:rPr>
      <w:t>67</w:t>
    </w:r>
    <w:r>
      <w:rPr>
        <w:sz w:val="18"/>
        <w:szCs w:val="18"/>
        <w:lang w:val="cs-CZ"/>
      </w:rPr>
      <w:t>-Ch,</w:t>
    </w:r>
  </w:p>
  <w:p w14:paraId="2E4C8B92" w14:textId="4A1FA0C6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</w:t>
    </w:r>
    <w:r w:rsidR="0000209A">
      <w:rPr>
        <w:sz w:val="18"/>
        <w:szCs w:val="18"/>
        <w:lang w:val="cs-CZ"/>
      </w:rPr>
      <w:t>KA</w:t>
    </w:r>
    <w:r>
      <w:rPr>
        <w:sz w:val="18"/>
        <w:szCs w:val="18"/>
        <w:lang w:val="cs-CZ"/>
      </w:rPr>
      <w:t>/</w:t>
    </w:r>
    <w:r w:rsidR="008640DC">
      <w:rPr>
        <w:sz w:val="18"/>
        <w:szCs w:val="18"/>
        <w:lang w:val="cs-CZ"/>
      </w:rPr>
      <w:t>15</w:t>
    </w:r>
    <w:r w:rsidR="0084258E">
      <w:rPr>
        <w:sz w:val="18"/>
        <w:szCs w:val="18"/>
        <w:lang w:val="cs-CZ"/>
      </w:rPr>
      <w:t>/</w:t>
    </w:r>
    <w:r>
      <w:rPr>
        <w:sz w:val="18"/>
        <w:szCs w:val="18"/>
        <w:lang w:val="cs-CZ"/>
      </w:rPr>
      <w:t>j/202</w:t>
    </w:r>
    <w:r w:rsidR="006E02F9">
      <w:rPr>
        <w:sz w:val="18"/>
        <w:szCs w:val="18"/>
        <w:lang w:val="cs-CZ"/>
      </w:rPr>
      <w:t>5</w:t>
    </w:r>
    <w:r w:rsidR="008640DC">
      <w:rPr>
        <w:sz w:val="18"/>
        <w:szCs w:val="18"/>
        <w:lang w:val="cs-CZ"/>
      </w:rPr>
      <w:t>/Bra</w:t>
    </w:r>
  </w:p>
  <w:p w14:paraId="6A772CF3" w14:textId="2B6D9E03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stavba silnice</w:t>
    </w:r>
  </w:p>
  <w:p w14:paraId="4EB9C084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CB8C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10955792">
    <w:abstractNumId w:val="11"/>
  </w:num>
  <w:num w:numId="2" w16cid:durableId="1411386508">
    <w:abstractNumId w:val="9"/>
  </w:num>
  <w:num w:numId="3" w16cid:durableId="39130921">
    <w:abstractNumId w:val="7"/>
  </w:num>
  <w:num w:numId="4" w16cid:durableId="907761893">
    <w:abstractNumId w:val="3"/>
  </w:num>
  <w:num w:numId="5" w16cid:durableId="44725749">
    <w:abstractNumId w:val="8"/>
  </w:num>
  <w:num w:numId="6" w16cid:durableId="580407838">
    <w:abstractNumId w:val="1"/>
  </w:num>
  <w:num w:numId="7" w16cid:durableId="916088216">
    <w:abstractNumId w:val="10"/>
  </w:num>
  <w:num w:numId="8" w16cid:durableId="222986130">
    <w:abstractNumId w:val="2"/>
  </w:num>
  <w:num w:numId="9" w16cid:durableId="2103063689">
    <w:abstractNumId w:val="4"/>
  </w:num>
  <w:num w:numId="10" w16cid:durableId="263809261">
    <w:abstractNumId w:val="0"/>
  </w:num>
  <w:num w:numId="11" w16cid:durableId="1021316772">
    <w:abstractNumId w:val="5"/>
  </w:num>
  <w:num w:numId="12" w16cid:durableId="37974485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70"/>
    <w:rsid w:val="00001965"/>
    <w:rsid w:val="0000209A"/>
    <w:rsid w:val="00003B9F"/>
    <w:rsid w:val="00013E1A"/>
    <w:rsid w:val="00023035"/>
    <w:rsid w:val="00023F7C"/>
    <w:rsid w:val="00026D55"/>
    <w:rsid w:val="000316D7"/>
    <w:rsid w:val="00032037"/>
    <w:rsid w:val="000421C6"/>
    <w:rsid w:val="00053D8E"/>
    <w:rsid w:val="00054E82"/>
    <w:rsid w:val="000559EE"/>
    <w:rsid w:val="000608C3"/>
    <w:rsid w:val="00063489"/>
    <w:rsid w:val="00071D57"/>
    <w:rsid w:val="00074586"/>
    <w:rsid w:val="00077713"/>
    <w:rsid w:val="000842EB"/>
    <w:rsid w:val="00094D09"/>
    <w:rsid w:val="000A6D55"/>
    <w:rsid w:val="000C2AC8"/>
    <w:rsid w:val="000D086C"/>
    <w:rsid w:val="000D4C02"/>
    <w:rsid w:val="000E052E"/>
    <w:rsid w:val="000E51F4"/>
    <w:rsid w:val="000F06EE"/>
    <w:rsid w:val="000F51D3"/>
    <w:rsid w:val="000F6528"/>
    <w:rsid w:val="00100BAB"/>
    <w:rsid w:val="00103DAB"/>
    <w:rsid w:val="00105882"/>
    <w:rsid w:val="00105F0B"/>
    <w:rsid w:val="00120166"/>
    <w:rsid w:val="00124053"/>
    <w:rsid w:val="001253B7"/>
    <w:rsid w:val="001268B3"/>
    <w:rsid w:val="001522CE"/>
    <w:rsid w:val="0015439C"/>
    <w:rsid w:val="00155E95"/>
    <w:rsid w:val="00156473"/>
    <w:rsid w:val="001575F6"/>
    <w:rsid w:val="001634BC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1E73D5"/>
    <w:rsid w:val="00202698"/>
    <w:rsid w:val="00203423"/>
    <w:rsid w:val="00205A48"/>
    <w:rsid w:val="00206256"/>
    <w:rsid w:val="00217C5E"/>
    <w:rsid w:val="00227046"/>
    <w:rsid w:val="0023744D"/>
    <w:rsid w:val="00241B07"/>
    <w:rsid w:val="00251CF9"/>
    <w:rsid w:val="00253833"/>
    <w:rsid w:val="0025503D"/>
    <w:rsid w:val="00263031"/>
    <w:rsid w:val="0027051A"/>
    <w:rsid w:val="00274E80"/>
    <w:rsid w:val="00284386"/>
    <w:rsid w:val="00284F35"/>
    <w:rsid w:val="00286BF2"/>
    <w:rsid w:val="00287BD3"/>
    <w:rsid w:val="00287CA2"/>
    <w:rsid w:val="00292CA8"/>
    <w:rsid w:val="00292FD5"/>
    <w:rsid w:val="002938A8"/>
    <w:rsid w:val="00294884"/>
    <w:rsid w:val="002A168F"/>
    <w:rsid w:val="002A341B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2F47F9"/>
    <w:rsid w:val="0031710A"/>
    <w:rsid w:val="003358DC"/>
    <w:rsid w:val="00336EC6"/>
    <w:rsid w:val="003376AF"/>
    <w:rsid w:val="00350320"/>
    <w:rsid w:val="003578DA"/>
    <w:rsid w:val="003629E8"/>
    <w:rsid w:val="00371836"/>
    <w:rsid w:val="00371A7E"/>
    <w:rsid w:val="00374040"/>
    <w:rsid w:val="00375EFF"/>
    <w:rsid w:val="00376E82"/>
    <w:rsid w:val="00381BEF"/>
    <w:rsid w:val="00383974"/>
    <w:rsid w:val="00384CE5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6067"/>
    <w:rsid w:val="003B0C07"/>
    <w:rsid w:val="003B4A0B"/>
    <w:rsid w:val="003C1B7F"/>
    <w:rsid w:val="003D01F8"/>
    <w:rsid w:val="003D23B0"/>
    <w:rsid w:val="003D2965"/>
    <w:rsid w:val="003D3E04"/>
    <w:rsid w:val="003D49E1"/>
    <w:rsid w:val="003E1546"/>
    <w:rsid w:val="003E79D5"/>
    <w:rsid w:val="003F2615"/>
    <w:rsid w:val="003F7C04"/>
    <w:rsid w:val="0041156A"/>
    <w:rsid w:val="00413087"/>
    <w:rsid w:val="00416B51"/>
    <w:rsid w:val="00416FB9"/>
    <w:rsid w:val="00424026"/>
    <w:rsid w:val="00430E22"/>
    <w:rsid w:val="00441AB6"/>
    <w:rsid w:val="00447830"/>
    <w:rsid w:val="004510C3"/>
    <w:rsid w:val="00452855"/>
    <w:rsid w:val="004536A2"/>
    <w:rsid w:val="00457ECA"/>
    <w:rsid w:val="00477E3E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4AE6"/>
    <w:rsid w:val="004D7841"/>
    <w:rsid w:val="004E1D01"/>
    <w:rsid w:val="004E23A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21924"/>
    <w:rsid w:val="00532073"/>
    <w:rsid w:val="00535F4D"/>
    <w:rsid w:val="00543D0D"/>
    <w:rsid w:val="00544E67"/>
    <w:rsid w:val="00550EA9"/>
    <w:rsid w:val="00551ACC"/>
    <w:rsid w:val="00560F80"/>
    <w:rsid w:val="005617D9"/>
    <w:rsid w:val="00565CA3"/>
    <w:rsid w:val="0057094A"/>
    <w:rsid w:val="00571FFC"/>
    <w:rsid w:val="00574C78"/>
    <w:rsid w:val="00575A8D"/>
    <w:rsid w:val="0057677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7A31"/>
    <w:rsid w:val="005C7EE8"/>
    <w:rsid w:val="005D1979"/>
    <w:rsid w:val="005D2886"/>
    <w:rsid w:val="005D7986"/>
    <w:rsid w:val="005D7AC5"/>
    <w:rsid w:val="005E05A6"/>
    <w:rsid w:val="005F3662"/>
    <w:rsid w:val="005F5AEB"/>
    <w:rsid w:val="006016BB"/>
    <w:rsid w:val="00611495"/>
    <w:rsid w:val="00613814"/>
    <w:rsid w:val="00617C22"/>
    <w:rsid w:val="00620243"/>
    <w:rsid w:val="00620351"/>
    <w:rsid w:val="00622165"/>
    <w:rsid w:val="00622F68"/>
    <w:rsid w:val="00624A7C"/>
    <w:rsid w:val="00626070"/>
    <w:rsid w:val="0062655A"/>
    <w:rsid w:val="0063253F"/>
    <w:rsid w:val="0063611A"/>
    <w:rsid w:val="0065273B"/>
    <w:rsid w:val="00656DB0"/>
    <w:rsid w:val="00657034"/>
    <w:rsid w:val="00667C7D"/>
    <w:rsid w:val="006713EF"/>
    <w:rsid w:val="006713F2"/>
    <w:rsid w:val="00673E41"/>
    <w:rsid w:val="00674205"/>
    <w:rsid w:val="006762ED"/>
    <w:rsid w:val="006824E2"/>
    <w:rsid w:val="00682ADA"/>
    <w:rsid w:val="00684F37"/>
    <w:rsid w:val="00686506"/>
    <w:rsid w:val="00693BB4"/>
    <w:rsid w:val="00696EB8"/>
    <w:rsid w:val="00697F53"/>
    <w:rsid w:val="006A0C6A"/>
    <w:rsid w:val="006B3B44"/>
    <w:rsid w:val="006C12D9"/>
    <w:rsid w:val="006C415B"/>
    <w:rsid w:val="006C5DBB"/>
    <w:rsid w:val="006D0E48"/>
    <w:rsid w:val="006E02F9"/>
    <w:rsid w:val="006E5B32"/>
    <w:rsid w:val="006F01FB"/>
    <w:rsid w:val="006F7141"/>
    <w:rsid w:val="0070450B"/>
    <w:rsid w:val="0070664B"/>
    <w:rsid w:val="00707E58"/>
    <w:rsid w:val="00712366"/>
    <w:rsid w:val="00715E07"/>
    <w:rsid w:val="00721F3C"/>
    <w:rsid w:val="007263F0"/>
    <w:rsid w:val="00737E66"/>
    <w:rsid w:val="007519C0"/>
    <w:rsid w:val="00763185"/>
    <w:rsid w:val="00764B51"/>
    <w:rsid w:val="00767A21"/>
    <w:rsid w:val="00771487"/>
    <w:rsid w:val="0077756E"/>
    <w:rsid w:val="00782681"/>
    <w:rsid w:val="007947E2"/>
    <w:rsid w:val="00795EE1"/>
    <w:rsid w:val="007A1B82"/>
    <w:rsid w:val="007A26FE"/>
    <w:rsid w:val="007B4491"/>
    <w:rsid w:val="007B5DB7"/>
    <w:rsid w:val="007C080B"/>
    <w:rsid w:val="007C744E"/>
    <w:rsid w:val="007D0DDA"/>
    <w:rsid w:val="007D24D7"/>
    <w:rsid w:val="007E3B6E"/>
    <w:rsid w:val="007E537C"/>
    <w:rsid w:val="007E7BAB"/>
    <w:rsid w:val="007F0FD7"/>
    <w:rsid w:val="007F1932"/>
    <w:rsid w:val="00801949"/>
    <w:rsid w:val="0081137C"/>
    <w:rsid w:val="00816E7C"/>
    <w:rsid w:val="00820CEE"/>
    <w:rsid w:val="0082498F"/>
    <w:rsid w:val="00832252"/>
    <w:rsid w:val="0084258E"/>
    <w:rsid w:val="008456D6"/>
    <w:rsid w:val="00852E0C"/>
    <w:rsid w:val="008544C6"/>
    <w:rsid w:val="00862456"/>
    <w:rsid w:val="008640DC"/>
    <w:rsid w:val="00882904"/>
    <w:rsid w:val="008848DD"/>
    <w:rsid w:val="008967D1"/>
    <w:rsid w:val="008A022B"/>
    <w:rsid w:val="008B0436"/>
    <w:rsid w:val="008B3346"/>
    <w:rsid w:val="008B512A"/>
    <w:rsid w:val="008C7037"/>
    <w:rsid w:val="008E001F"/>
    <w:rsid w:val="008E4FBF"/>
    <w:rsid w:val="008E59AC"/>
    <w:rsid w:val="008F6FC5"/>
    <w:rsid w:val="009014B0"/>
    <w:rsid w:val="009041D3"/>
    <w:rsid w:val="00904895"/>
    <w:rsid w:val="00906050"/>
    <w:rsid w:val="0091719B"/>
    <w:rsid w:val="00920C75"/>
    <w:rsid w:val="00922248"/>
    <w:rsid w:val="009244E1"/>
    <w:rsid w:val="00930AB1"/>
    <w:rsid w:val="009317C1"/>
    <w:rsid w:val="009418CE"/>
    <w:rsid w:val="009543DC"/>
    <w:rsid w:val="0096332C"/>
    <w:rsid w:val="009642C3"/>
    <w:rsid w:val="00983F60"/>
    <w:rsid w:val="009845A7"/>
    <w:rsid w:val="00986234"/>
    <w:rsid w:val="00987851"/>
    <w:rsid w:val="00996FC6"/>
    <w:rsid w:val="009A2933"/>
    <w:rsid w:val="009A3B79"/>
    <w:rsid w:val="009A4374"/>
    <w:rsid w:val="009A489D"/>
    <w:rsid w:val="009A547E"/>
    <w:rsid w:val="009A7572"/>
    <w:rsid w:val="009A78C9"/>
    <w:rsid w:val="009B6547"/>
    <w:rsid w:val="009C35DB"/>
    <w:rsid w:val="009C3B13"/>
    <w:rsid w:val="009C586C"/>
    <w:rsid w:val="009D07C3"/>
    <w:rsid w:val="009E3DBA"/>
    <w:rsid w:val="009E53F5"/>
    <w:rsid w:val="009F07FA"/>
    <w:rsid w:val="009F1531"/>
    <w:rsid w:val="009F5228"/>
    <w:rsid w:val="00A0004F"/>
    <w:rsid w:val="00A0053A"/>
    <w:rsid w:val="00A0181C"/>
    <w:rsid w:val="00A02ABF"/>
    <w:rsid w:val="00A0305D"/>
    <w:rsid w:val="00A063B3"/>
    <w:rsid w:val="00A066C2"/>
    <w:rsid w:val="00A06990"/>
    <w:rsid w:val="00A07DE6"/>
    <w:rsid w:val="00A1285A"/>
    <w:rsid w:val="00A16427"/>
    <w:rsid w:val="00A25328"/>
    <w:rsid w:val="00A32F6B"/>
    <w:rsid w:val="00A350E3"/>
    <w:rsid w:val="00A3676D"/>
    <w:rsid w:val="00A407F2"/>
    <w:rsid w:val="00A44FC5"/>
    <w:rsid w:val="00A46411"/>
    <w:rsid w:val="00A46C73"/>
    <w:rsid w:val="00A52C49"/>
    <w:rsid w:val="00A53A12"/>
    <w:rsid w:val="00A64E6E"/>
    <w:rsid w:val="00A71DFE"/>
    <w:rsid w:val="00A75974"/>
    <w:rsid w:val="00A803C0"/>
    <w:rsid w:val="00A80EED"/>
    <w:rsid w:val="00A83854"/>
    <w:rsid w:val="00A83EC3"/>
    <w:rsid w:val="00A84492"/>
    <w:rsid w:val="00A9128C"/>
    <w:rsid w:val="00A927EC"/>
    <w:rsid w:val="00A97018"/>
    <w:rsid w:val="00AA47C7"/>
    <w:rsid w:val="00AA564D"/>
    <w:rsid w:val="00AB3BA2"/>
    <w:rsid w:val="00AB4F9B"/>
    <w:rsid w:val="00AB5EF4"/>
    <w:rsid w:val="00AB6517"/>
    <w:rsid w:val="00AC5CB0"/>
    <w:rsid w:val="00AD4B8D"/>
    <w:rsid w:val="00AE0F11"/>
    <w:rsid w:val="00AF3555"/>
    <w:rsid w:val="00AF40D5"/>
    <w:rsid w:val="00AF60BF"/>
    <w:rsid w:val="00B03D11"/>
    <w:rsid w:val="00B10DE7"/>
    <w:rsid w:val="00B14352"/>
    <w:rsid w:val="00B143C8"/>
    <w:rsid w:val="00B201EE"/>
    <w:rsid w:val="00B2576D"/>
    <w:rsid w:val="00B27020"/>
    <w:rsid w:val="00B27476"/>
    <w:rsid w:val="00B27993"/>
    <w:rsid w:val="00B31318"/>
    <w:rsid w:val="00B3421C"/>
    <w:rsid w:val="00B37A0E"/>
    <w:rsid w:val="00B47D6E"/>
    <w:rsid w:val="00B52CE6"/>
    <w:rsid w:val="00B553A2"/>
    <w:rsid w:val="00B566F7"/>
    <w:rsid w:val="00B57490"/>
    <w:rsid w:val="00B77D09"/>
    <w:rsid w:val="00B95ED8"/>
    <w:rsid w:val="00B96EF4"/>
    <w:rsid w:val="00B979BF"/>
    <w:rsid w:val="00BA303C"/>
    <w:rsid w:val="00BA77A7"/>
    <w:rsid w:val="00BB2F22"/>
    <w:rsid w:val="00BB7C65"/>
    <w:rsid w:val="00BC29B3"/>
    <w:rsid w:val="00BD029A"/>
    <w:rsid w:val="00BD4086"/>
    <w:rsid w:val="00BD7279"/>
    <w:rsid w:val="00BF4EDF"/>
    <w:rsid w:val="00C100A1"/>
    <w:rsid w:val="00C12453"/>
    <w:rsid w:val="00C12613"/>
    <w:rsid w:val="00C15DDE"/>
    <w:rsid w:val="00C173DF"/>
    <w:rsid w:val="00C21CC1"/>
    <w:rsid w:val="00C24102"/>
    <w:rsid w:val="00C2570C"/>
    <w:rsid w:val="00C31AA7"/>
    <w:rsid w:val="00C40B7D"/>
    <w:rsid w:val="00C42C38"/>
    <w:rsid w:val="00C44413"/>
    <w:rsid w:val="00C44EE2"/>
    <w:rsid w:val="00C528DB"/>
    <w:rsid w:val="00C53C9C"/>
    <w:rsid w:val="00C80054"/>
    <w:rsid w:val="00C85719"/>
    <w:rsid w:val="00C85B63"/>
    <w:rsid w:val="00C92702"/>
    <w:rsid w:val="00C9445B"/>
    <w:rsid w:val="00CB210E"/>
    <w:rsid w:val="00CB2397"/>
    <w:rsid w:val="00CB5048"/>
    <w:rsid w:val="00CB5948"/>
    <w:rsid w:val="00CC02F6"/>
    <w:rsid w:val="00CC5B62"/>
    <w:rsid w:val="00CC6EB4"/>
    <w:rsid w:val="00CD6AE4"/>
    <w:rsid w:val="00CE5E05"/>
    <w:rsid w:val="00CE6600"/>
    <w:rsid w:val="00CE7478"/>
    <w:rsid w:val="00CF36D3"/>
    <w:rsid w:val="00CF4ED2"/>
    <w:rsid w:val="00CF6466"/>
    <w:rsid w:val="00D0424F"/>
    <w:rsid w:val="00D12AF4"/>
    <w:rsid w:val="00D21932"/>
    <w:rsid w:val="00D349F0"/>
    <w:rsid w:val="00D36720"/>
    <w:rsid w:val="00D37EE4"/>
    <w:rsid w:val="00D53759"/>
    <w:rsid w:val="00D57D66"/>
    <w:rsid w:val="00D70DF5"/>
    <w:rsid w:val="00D73CFC"/>
    <w:rsid w:val="00D8354B"/>
    <w:rsid w:val="00D8457C"/>
    <w:rsid w:val="00D8491B"/>
    <w:rsid w:val="00D915A2"/>
    <w:rsid w:val="00D91E94"/>
    <w:rsid w:val="00DB6752"/>
    <w:rsid w:val="00DC069D"/>
    <w:rsid w:val="00DD7942"/>
    <w:rsid w:val="00DE158F"/>
    <w:rsid w:val="00DE1701"/>
    <w:rsid w:val="00DE1BE8"/>
    <w:rsid w:val="00DF7132"/>
    <w:rsid w:val="00E050D5"/>
    <w:rsid w:val="00E054BA"/>
    <w:rsid w:val="00E06FB7"/>
    <w:rsid w:val="00E077E6"/>
    <w:rsid w:val="00E143D4"/>
    <w:rsid w:val="00E144A4"/>
    <w:rsid w:val="00E17BB8"/>
    <w:rsid w:val="00E25C89"/>
    <w:rsid w:val="00E30FF6"/>
    <w:rsid w:val="00E33766"/>
    <w:rsid w:val="00E356B0"/>
    <w:rsid w:val="00E35A76"/>
    <w:rsid w:val="00E403B2"/>
    <w:rsid w:val="00E406E1"/>
    <w:rsid w:val="00E45ED6"/>
    <w:rsid w:val="00E46014"/>
    <w:rsid w:val="00E609A0"/>
    <w:rsid w:val="00E61573"/>
    <w:rsid w:val="00E671AD"/>
    <w:rsid w:val="00E74CA4"/>
    <w:rsid w:val="00E82E45"/>
    <w:rsid w:val="00E857A2"/>
    <w:rsid w:val="00E91639"/>
    <w:rsid w:val="00E91772"/>
    <w:rsid w:val="00E93366"/>
    <w:rsid w:val="00E96F20"/>
    <w:rsid w:val="00EA42ED"/>
    <w:rsid w:val="00EB486B"/>
    <w:rsid w:val="00EC09C4"/>
    <w:rsid w:val="00EC26D4"/>
    <w:rsid w:val="00EC35F0"/>
    <w:rsid w:val="00EC46F8"/>
    <w:rsid w:val="00EC68EA"/>
    <w:rsid w:val="00ED1049"/>
    <w:rsid w:val="00ED15C9"/>
    <w:rsid w:val="00ED6062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413D8"/>
    <w:rsid w:val="00F438D7"/>
    <w:rsid w:val="00F46E7D"/>
    <w:rsid w:val="00F72698"/>
    <w:rsid w:val="00F76187"/>
    <w:rsid w:val="00F855F9"/>
    <w:rsid w:val="00F97912"/>
    <w:rsid w:val="00FA1688"/>
    <w:rsid w:val="00FA6D8B"/>
    <w:rsid w:val="00FB0E9E"/>
    <w:rsid w:val="00FD0EE1"/>
    <w:rsid w:val="00FD19D8"/>
    <w:rsid w:val="00FD1D42"/>
    <w:rsid w:val="00FD269F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1">
    <w:name w:val="Podtitul1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1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6EDE-0E42-4826-A679-FC742110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1702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Doma</cp:lastModifiedBy>
  <cp:revision>4</cp:revision>
  <cp:lastPrinted>2023-01-12T12:01:00Z</cp:lastPrinted>
  <dcterms:created xsi:type="dcterms:W3CDTF">2026-02-11T09:44:00Z</dcterms:created>
  <dcterms:modified xsi:type="dcterms:W3CDTF">2026-02-14T17:14:00Z</dcterms:modified>
</cp:coreProperties>
</file>