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0F26" w14:textId="2B87C8D8" w:rsidR="00CC6103" w:rsidRDefault="00CC6103" w:rsidP="00CC6103">
      <w:pPr>
        <w:pStyle w:val="MSKNorma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55B7A" wp14:editId="41E5E4D0">
            <wp:simplePos x="0" y="0"/>
            <wp:positionH relativeFrom="column">
              <wp:posOffset>4004310</wp:posOffset>
            </wp:positionH>
            <wp:positionV relativeFrom="paragraph">
              <wp:posOffset>-268605</wp:posOffset>
            </wp:positionV>
            <wp:extent cx="1943100" cy="590550"/>
            <wp:effectExtent l="0" t="0" r="0" b="0"/>
            <wp:wrapSquare wrapText="bothSides"/>
            <wp:docPr id="20344173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6E317E8" wp14:editId="091C381F">
            <wp:simplePos x="0" y="0"/>
            <wp:positionH relativeFrom="column">
              <wp:posOffset>-481965</wp:posOffset>
            </wp:positionH>
            <wp:positionV relativeFrom="paragraph">
              <wp:posOffset>20320</wp:posOffset>
            </wp:positionV>
            <wp:extent cx="2009775" cy="2162175"/>
            <wp:effectExtent l="0" t="0" r="9525" b="9525"/>
            <wp:wrapNone/>
            <wp:docPr id="1438376096" name="Obrázek 1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705EA" w14:textId="77777777" w:rsidR="00CC6103" w:rsidRDefault="00CC6103" w:rsidP="00CC6103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205AA512" w14:textId="77777777" w:rsidR="00CC6103" w:rsidRDefault="00CC6103" w:rsidP="00CC6103">
      <w:pPr>
        <w:pStyle w:val="MSKNormal"/>
      </w:pPr>
    </w:p>
    <w:p w14:paraId="507B6CD1" w14:textId="77777777" w:rsidR="00CC6103" w:rsidRDefault="00CC6103" w:rsidP="00CC6103">
      <w:pPr>
        <w:pStyle w:val="MSKNormal"/>
      </w:pPr>
    </w:p>
    <w:p w14:paraId="2A0A807E" w14:textId="77777777" w:rsidR="00CC6103" w:rsidRDefault="00CC6103" w:rsidP="00CC6103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F03132" w14:textId="77777777" w:rsidR="00CC6103" w:rsidRPr="008F3BDF" w:rsidRDefault="00CC6103" w:rsidP="00CC6103">
      <w:pPr>
        <w:pStyle w:val="MSKNormal"/>
        <w:jc w:val="right"/>
        <w:rPr>
          <w:b/>
          <w:color w:val="C00000"/>
        </w:rPr>
      </w:pPr>
      <w:r w:rsidRPr="008F3BDF">
        <w:rPr>
          <w:b/>
          <w:color w:val="C00000"/>
        </w:rPr>
        <w:t>ZASTUPITELSTVO KRAJE</w:t>
      </w:r>
    </w:p>
    <w:p w14:paraId="6C9C39AE" w14:textId="77777777" w:rsidR="00CC6103" w:rsidRPr="008F3BDF" w:rsidRDefault="00CC6103" w:rsidP="00CC6103">
      <w:pPr>
        <w:pStyle w:val="MSKNormal"/>
        <w:jc w:val="right"/>
        <w:rPr>
          <w:b/>
          <w:color w:val="C00000"/>
        </w:rPr>
      </w:pPr>
      <w:r w:rsidRPr="008F3BDF">
        <w:rPr>
          <w:b/>
          <w:color w:val="C00000"/>
        </w:rPr>
        <w:tab/>
      </w:r>
      <w:r w:rsidRPr="008F3BDF">
        <w:rPr>
          <w:b/>
          <w:color w:val="C00000"/>
        </w:rPr>
        <w:tab/>
      </w:r>
      <w:r w:rsidRPr="008F3BDF">
        <w:rPr>
          <w:b/>
          <w:color w:val="C00000"/>
        </w:rPr>
        <w:tab/>
      </w:r>
      <w:r w:rsidRPr="008F3BDF">
        <w:rPr>
          <w:b/>
          <w:color w:val="C00000"/>
        </w:rPr>
        <w:tab/>
      </w:r>
      <w:r w:rsidRPr="008F3BDF">
        <w:rPr>
          <w:b/>
          <w:color w:val="C00000"/>
        </w:rPr>
        <w:tab/>
      </w:r>
      <w:r w:rsidRPr="008F3BDF">
        <w:rPr>
          <w:b/>
          <w:color w:val="C00000"/>
        </w:rPr>
        <w:tab/>
      </w:r>
      <w:r w:rsidRPr="008F3BDF">
        <w:rPr>
          <w:b/>
          <w:color w:val="C00000"/>
        </w:rPr>
        <w:tab/>
      </w:r>
      <w:r w:rsidRPr="008F3BDF">
        <w:rPr>
          <w:b/>
          <w:color w:val="C00000"/>
        </w:rPr>
        <w:tab/>
      </w:r>
      <w:r w:rsidRPr="008F3BDF">
        <w:rPr>
          <w:b/>
          <w:color w:val="C00000"/>
        </w:rPr>
        <w:tab/>
      </w:r>
      <w:r w:rsidRPr="008F3BDF">
        <w:rPr>
          <w:b/>
          <w:color w:val="C00000"/>
        </w:rPr>
        <w:tab/>
        <w:t>Návrh programu</w:t>
      </w:r>
    </w:p>
    <w:p w14:paraId="405DC56B" w14:textId="77777777" w:rsidR="00CC6103" w:rsidRDefault="00CC6103" w:rsidP="00CC6103">
      <w:pPr>
        <w:pStyle w:val="MSKNormal"/>
      </w:pPr>
      <w:r>
        <w:tab/>
      </w:r>
      <w:r>
        <w:tab/>
      </w:r>
    </w:p>
    <w:p w14:paraId="686B616D" w14:textId="77777777" w:rsidR="00CC6103" w:rsidRDefault="00CC6103" w:rsidP="00CC6103">
      <w:pPr>
        <w:pStyle w:val="MSKNormal"/>
        <w:keepNext/>
      </w:pPr>
    </w:p>
    <w:p w14:paraId="7A857E57" w14:textId="5EAD4381" w:rsidR="00CC6103" w:rsidRDefault="006136E2" w:rsidP="00CC6103">
      <w:pPr>
        <w:pStyle w:val="MSKNormal"/>
        <w:ind w:left="1587"/>
      </w:pPr>
      <w:r w:rsidRPr="006136E2">
        <w:rPr>
          <w:b/>
          <w:bCs/>
        </w:rPr>
        <w:t>8.</w:t>
      </w:r>
      <w:r>
        <w:t xml:space="preserve"> </w:t>
      </w:r>
      <w:r w:rsidR="00CC6103">
        <w:t xml:space="preserve"> zasedání zastupitelstva kraje, které se uskuteční dne </w:t>
      </w:r>
      <w:r w:rsidR="00CC6103" w:rsidRPr="006136E2">
        <w:rPr>
          <w:b/>
          <w:bCs/>
        </w:rPr>
        <w:t>15.6.2026</w:t>
      </w:r>
      <w:r w:rsidR="00CC6103">
        <w:t xml:space="preserve"> v 9:00 hodin v zasedací síni č. C210 Krajského úřadu Moravskoslezského kraje v Ostravě, 28. října 117</w:t>
      </w:r>
    </w:p>
    <w:p w14:paraId="6E4CD773" w14:textId="77777777" w:rsidR="00CC6103" w:rsidRDefault="00CC6103" w:rsidP="00CC6103">
      <w:pPr>
        <w:pStyle w:val="MSKNormal"/>
      </w:pPr>
    </w:p>
    <w:p w14:paraId="14F23CC2" w14:textId="77777777" w:rsidR="00CC6103" w:rsidRDefault="00CC6103" w:rsidP="00CC6103">
      <w:pPr>
        <w:pStyle w:val="MSKNormal"/>
      </w:pPr>
    </w:p>
    <w:p w14:paraId="2C119A32" w14:textId="77777777" w:rsidR="00CC6103" w:rsidRDefault="00CC6103" w:rsidP="00CC6103">
      <w:pPr>
        <w:pStyle w:val="MSKNormal"/>
      </w:pPr>
    </w:p>
    <w:p w14:paraId="3A554116" w14:textId="77777777" w:rsidR="00CC6103" w:rsidRDefault="00CC6103" w:rsidP="00CC6103">
      <w:pPr>
        <w:pStyle w:val="MSKNormal"/>
        <w:numPr>
          <w:ilvl w:val="0"/>
          <w:numId w:val="23"/>
        </w:numPr>
        <w:rPr>
          <w:b/>
          <w:i/>
        </w:rPr>
      </w:pPr>
      <w:r w:rsidRPr="001C5067">
        <w:rPr>
          <w:b/>
          <w:i/>
        </w:rPr>
        <w:t>Zahájení</w:t>
      </w:r>
    </w:p>
    <w:p w14:paraId="73AEC96C" w14:textId="77777777" w:rsidR="00CC6103" w:rsidRDefault="00CC6103" w:rsidP="00CC6103">
      <w:pPr>
        <w:pStyle w:val="MSKNormal"/>
        <w:rPr>
          <w:b/>
          <w:i/>
        </w:rPr>
      </w:pPr>
    </w:p>
    <w:p w14:paraId="602D614D" w14:textId="699AD511" w:rsidR="00CC6103" w:rsidRPr="004B7346" w:rsidRDefault="00CC6103" w:rsidP="00CC6103">
      <w:pPr>
        <w:pStyle w:val="MSKProgramtucneZK"/>
      </w:pPr>
      <w:r>
        <w:t>Organizační záležitosti</w:t>
      </w:r>
    </w:p>
    <w:p w14:paraId="47FA9FC3" w14:textId="77777777" w:rsidR="00CC6103" w:rsidRDefault="00CC6103" w:rsidP="00CC6103">
      <w:pPr>
        <w:pStyle w:val="MSKNormal"/>
      </w:pPr>
    </w:p>
    <w:p w14:paraId="7C10434B" w14:textId="7C1F88DD" w:rsidR="00CC6103" w:rsidRDefault="00CC6103" w:rsidP="00CC6103">
      <w:pPr>
        <w:pStyle w:val="MSKNormal"/>
      </w:pPr>
      <w:r>
        <w:t>Číslo materiálu: 2/1</w:t>
      </w:r>
    </w:p>
    <w:p w14:paraId="16F295F3" w14:textId="7144422F" w:rsidR="00CC6103" w:rsidRDefault="00CC6103" w:rsidP="00CC6103">
      <w:pPr>
        <w:pStyle w:val="MSKNormal"/>
      </w:pPr>
      <w:r>
        <w:t>Ověření zápisu z předchozího zasedání zastupitelstva kraje</w:t>
      </w:r>
    </w:p>
    <w:p w14:paraId="736F4EEF" w14:textId="77777777" w:rsidR="00CC6103" w:rsidRDefault="00CC6103" w:rsidP="00CC6103">
      <w:pPr>
        <w:pStyle w:val="MSKNormal"/>
      </w:pPr>
    </w:p>
    <w:p w14:paraId="3E281CC5" w14:textId="537F8D1F" w:rsidR="00CC6103" w:rsidRDefault="00CC6103" w:rsidP="00CC6103">
      <w:pPr>
        <w:pStyle w:val="MSKNormal"/>
      </w:pPr>
      <w:r>
        <w:t>Číslo materiálu: 2/2</w:t>
      </w:r>
    </w:p>
    <w:p w14:paraId="23E482A4" w14:textId="34814569" w:rsidR="00CC6103" w:rsidRDefault="00CC6103" w:rsidP="00CC6103">
      <w:pPr>
        <w:pStyle w:val="MSKNormal"/>
      </w:pPr>
      <w:r>
        <w:t>Volba ověřovatelů zápisu</w:t>
      </w:r>
    </w:p>
    <w:p w14:paraId="10749596" w14:textId="77777777" w:rsidR="00CC6103" w:rsidRDefault="00CC6103" w:rsidP="00CC6103">
      <w:pPr>
        <w:pStyle w:val="MSKNormal"/>
      </w:pPr>
    </w:p>
    <w:p w14:paraId="428532E2" w14:textId="1842200D" w:rsidR="00CC6103" w:rsidRDefault="00CC6103" w:rsidP="00CC6103">
      <w:pPr>
        <w:pStyle w:val="MSKNormal"/>
      </w:pPr>
      <w:r>
        <w:t>Číslo materiálu: 2/3</w:t>
      </w:r>
    </w:p>
    <w:p w14:paraId="0AFDE29E" w14:textId="0018DF84" w:rsidR="00CC6103" w:rsidRDefault="00CC6103" w:rsidP="00CC6103">
      <w:pPr>
        <w:pStyle w:val="MSKNormal"/>
      </w:pPr>
      <w:r>
        <w:t>Volba členů návrhové komise</w:t>
      </w:r>
    </w:p>
    <w:p w14:paraId="48EB8B0F" w14:textId="77777777" w:rsidR="00CC6103" w:rsidRDefault="00CC6103" w:rsidP="00CC6103">
      <w:pPr>
        <w:pStyle w:val="MSKNormal"/>
      </w:pPr>
    </w:p>
    <w:p w14:paraId="545036DC" w14:textId="42340DDB" w:rsidR="00CC6103" w:rsidRDefault="00CC6103" w:rsidP="00CC6103">
      <w:pPr>
        <w:pStyle w:val="MSKNormal"/>
      </w:pPr>
      <w:r>
        <w:t>Číslo materiálu: 2/4</w:t>
      </w:r>
    </w:p>
    <w:p w14:paraId="245566FF" w14:textId="126D1801" w:rsidR="00CC6103" w:rsidRDefault="00CC6103" w:rsidP="00CC6103">
      <w:pPr>
        <w:pStyle w:val="MSKNormal"/>
      </w:pPr>
      <w:r>
        <w:t>Informace o činnosti rady kraje</w:t>
      </w:r>
    </w:p>
    <w:p w14:paraId="7B5D0CA4" w14:textId="77777777" w:rsidR="00CC6103" w:rsidRDefault="00CC6103" w:rsidP="00CC6103">
      <w:pPr>
        <w:pStyle w:val="MSKNormal"/>
      </w:pPr>
    </w:p>
    <w:p w14:paraId="62335BB7" w14:textId="2D3C765E" w:rsidR="00CC6103" w:rsidRDefault="00CC6103" w:rsidP="00CC6103">
      <w:pPr>
        <w:pStyle w:val="MSKNormal"/>
      </w:pPr>
      <w:r>
        <w:t>Číslo materiálu: 2/5</w:t>
      </w:r>
    </w:p>
    <w:p w14:paraId="675274B6" w14:textId="4FF0C889" w:rsidR="00CC6103" w:rsidRDefault="00CC6103" w:rsidP="00CC6103">
      <w:pPr>
        <w:pStyle w:val="MSKNormal"/>
      </w:pPr>
      <w:r>
        <w:t>Schválení programu zasedání zastupitelstva kraje</w:t>
      </w:r>
    </w:p>
    <w:p w14:paraId="61546646" w14:textId="77777777" w:rsidR="00CC6103" w:rsidRDefault="00CC6103" w:rsidP="00CC6103">
      <w:pPr>
        <w:pStyle w:val="MSKNormal"/>
      </w:pPr>
    </w:p>
    <w:p w14:paraId="577B560E" w14:textId="7EA6CB66" w:rsidR="00CC6103" w:rsidRPr="004B7346" w:rsidRDefault="00CC6103" w:rsidP="00CC6103">
      <w:pPr>
        <w:pStyle w:val="MSKProgramtucneZK"/>
      </w:pPr>
      <w:r>
        <w:t xml:space="preserve"> Materiály s účastí přizvaných osob </w:t>
      </w:r>
    </w:p>
    <w:p w14:paraId="31A132F3" w14:textId="77777777" w:rsidR="00CC6103" w:rsidRDefault="00CC6103" w:rsidP="00CC6103">
      <w:pPr>
        <w:pStyle w:val="MSKNormal"/>
      </w:pPr>
    </w:p>
    <w:p w14:paraId="184F09AF" w14:textId="11D30096" w:rsidR="00CC6103" w:rsidRDefault="00CC6103" w:rsidP="00CC6103">
      <w:pPr>
        <w:pStyle w:val="MSKNormal"/>
      </w:pPr>
      <w:r>
        <w:t>Číslo materiálu: 3/1</w:t>
      </w:r>
      <w:r w:rsidR="00B905F7">
        <w:t xml:space="preserve"> </w:t>
      </w:r>
      <w:r w:rsidR="00B905F7" w:rsidRPr="00B905F7">
        <w:t>*</w:t>
      </w:r>
    </w:p>
    <w:p w14:paraId="2B33362C" w14:textId="55CA2966" w:rsidR="00CC6103" w:rsidRDefault="00CC6103" w:rsidP="00CC6103">
      <w:pPr>
        <w:pStyle w:val="MSKNormal"/>
      </w:pPr>
      <w:r>
        <w:t>Zpráva o stavu požární ochrany v kraji za rok 2025</w:t>
      </w:r>
    </w:p>
    <w:p w14:paraId="66B20748" w14:textId="77777777" w:rsidR="00CC6103" w:rsidRDefault="00CC6103" w:rsidP="00CC6103">
      <w:pPr>
        <w:pStyle w:val="MSKNormal"/>
      </w:pPr>
    </w:p>
    <w:p w14:paraId="6803B465" w14:textId="65C68394" w:rsidR="00CC6103" w:rsidRDefault="00CC6103" w:rsidP="00CC6103">
      <w:pPr>
        <w:pStyle w:val="MSKNormal"/>
      </w:pPr>
      <w:r>
        <w:t>Číslo materiálu: 3/2</w:t>
      </w:r>
    </w:p>
    <w:p w14:paraId="712C6267" w14:textId="1CF5ADD9" w:rsidR="00CC6103" w:rsidRDefault="00CC6103" w:rsidP="00CC6103">
      <w:pPr>
        <w:pStyle w:val="MSKNormal"/>
      </w:pPr>
      <w:r>
        <w:t xml:space="preserve">Návrhy na zvolení přísedících Krajského soudu v Ostravě a informace o vzdání se funkce přísedících Krajského soudu v Ostravě </w:t>
      </w:r>
    </w:p>
    <w:p w14:paraId="4EC7EFD8" w14:textId="77777777" w:rsidR="00CC6103" w:rsidRDefault="00CC6103" w:rsidP="00CC6103">
      <w:pPr>
        <w:pStyle w:val="MSKNormal"/>
      </w:pPr>
    </w:p>
    <w:p w14:paraId="26D7E746" w14:textId="65500D53" w:rsidR="00CC6103" w:rsidRPr="004B7346" w:rsidRDefault="00CC6103" w:rsidP="00CC6103">
      <w:pPr>
        <w:pStyle w:val="MSKProgramtucneZK"/>
      </w:pPr>
      <w:r>
        <w:t>Úsek financí, zahraničních vztahů a bezpečnosti (úsek hejtmana kraje Ing.</w:t>
      </w:r>
      <w:r w:rsidR="00B905F7">
        <w:t> </w:t>
      </w:r>
      <w:r>
        <w:t>Josefa Bělici, Ph.D., MBA)</w:t>
      </w:r>
    </w:p>
    <w:p w14:paraId="43D03348" w14:textId="77777777" w:rsidR="00CC6103" w:rsidRDefault="00CC6103" w:rsidP="00CC6103">
      <w:pPr>
        <w:pStyle w:val="MSKNormal"/>
      </w:pPr>
    </w:p>
    <w:p w14:paraId="22704704" w14:textId="247ECCC3" w:rsidR="00CC6103" w:rsidRDefault="00CC6103" w:rsidP="00CC6103">
      <w:pPr>
        <w:pStyle w:val="MSKNormal"/>
      </w:pPr>
      <w:r>
        <w:t>Číslo materiálu: 4/1</w:t>
      </w:r>
      <w:r w:rsidR="00B905F7">
        <w:t xml:space="preserve"> </w:t>
      </w:r>
      <w:r w:rsidR="00B905F7" w:rsidRPr="00B905F7">
        <w:t>*</w:t>
      </w:r>
    </w:p>
    <w:p w14:paraId="48613C32" w14:textId="1F105D2F" w:rsidR="00CC6103" w:rsidRDefault="00CC6103" w:rsidP="00CC6103">
      <w:pPr>
        <w:pStyle w:val="MSKNormal"/>
      </w:pPr>
      <w:r>
        <w:t>Závěrečný účet Moravskoslezského kraje za rok 2025</w:t>
      </w:r>
    </w:p>
    <w:p w14:paraId="554F188A" w14:textId="77777777" w:rsidR="00CC6103" w:rsidRDefault="00CC6103" w:rsidP="00CC6103">
      <w:pPr>
        <w:pStyle w:val="MSKNormal"/>
      </w:pPr>
    </w:p>
    <w:p w14:paraId="6E1BF56C" w14:textId="2123BFD7" w:rsidR="00CC6103" w:rsidRDefault="00CC6103" w:rsidP="00CC6103">
      <w:pPr>
        <w:pStyle w:val="MSKNormal"/>
      </w:pPr>
      <w:r>
        <w:t>Číslo materiálu: 4/2</w:t>
      </w:r>
      <w:r w:rsidR="00B905F7">
        <w:t xml:space="preserve"> </w:t>
      </w:r>
      <w:r w:rsidR="00B905F7" w:rsidRPr="00B905F7">
        <w:rPr>
          <w:b/>
          <w:bCs/>
        </w:rPr>
        <w:t>*</w:t>
      </w:r>
    </w:p>
    <w:p w14:paraId="41A33349" w14:textId="793D87A1" w:rsidR="00CC6103" w:rsidRDefault="00CC6103" w:rsidP="00CC6103">
      <w:pPr>
        <w:pStyle w:val="MSKNormal"/>
      </w:pPr>
      <w:r>
        <w:t>Účetní závěrka Moravskoslezského kraje k rozvahovému dni 31. 12. 2025</w:t>
      </w:r>
    </w:p>
    <w:p w14:paraId="2CF34585" w14:textId="77777777" w:rsidR="00CC6103" w:rsidRDefault="00CC6103" w:rsidP="00CC6103">
      <w:pPr>
        <w:pStyle w:val="MSKNormal"/>
      </w:pPr>
    </w:p>
    <w:p w14:paraId="2B96956B" w14:textId="13B7322A" w:rsidR="00CC6103" w:rsidRDefault="00CC6103" w:rsidP="00CC6103">
      <w:pPr>
        <w:pStyle w:val="MSKNormal"/>
      </w:pPr>
      <w:r>
        <w:t>Číslo materiálu: 4/3</w:t>
      </w:r>
      <w:r w:rsidR="00B905F7">
        <w:t xml:space="preserve"> </w:t>
      </w:r>
      <w:r w:rsidR="00B905F7" w:rsidRPr="00B905F7">
        <w:rPr>
          <w:b/>
          <w:bCs/>
        </w:rPr>
        <w:t>*</w:t>
      </w:r>
    </w:p>
    <w:p w14:paraId="4AEF062F" w14:textId="7F4F9DBC" w:rsidR="00CC6103" w:rsidRDefault="00CC6103" w:rsidP="00CC6103">
      <w:pPr>
        <w:pStyle w:val="MSKNormal"/>
      </w:pPr>
      <w:r>
        <w:t>Informace o aktualizaci kreditní analýzy kraje</w:t>
      </w:r>
    </w:p>
    <w:p w14:paraId="4ECD0A85" w14:textId="77777777" w:rsidR="00CC6103" w:rsidRDefault="00CC6103" w:rsidP="00CC6103">
      <w:pPr>
        <w:pStyle w:val="MSKNormal"/>
      </w:pPr>
    </w:p>
    <w:p w14:paraId="487998DF" w14:textId="5A49715F" w:rsidR="00CC6103" w:rsidRDefault="00CC6103" w:rsidP="00CC6103">
      <w:pPr>
        <w:pStyle w:val="MSKNormal"/>
      </w:pPr>
      <w:r>
        <w:t>Číslo materiálu: 4/4</w:t>
      </w:r>
    </w:p>
    <w:p w14:paraId="7BEA90EE" w14:textId="3566C6F4" w:rsidR="00CC6103" w:rsidRDefault="00CC6103" w:rsidP="00CC6103">
      <w:pPr>
        <w:pStyle w:val="MSKNormal"/>
      </w:pPr>
      <w:r>
        <w:t>Informace o peticích adresovaných orgánům kraje a způsobu jejich vyřízení</w:t>
      </w:r>
    </w:p>
    <w:p w14:paraId="70C6E635" w14:textId="77777777" w:rsidR="00CC6103" w:rsidRDefault="00CC6103" w:rsidP="00CC6103">
      <w:pPr>
        <w:pStyle w:val="MSKNormal"/>
      </w:pPr>
    </w:p>
    <w:p w14:paraId="3D5ADE58" w14:textId="211E229C" w:rsidR="00CC6103" w:rsidRDefault="00CC6103" w:rsidP="00CC6103">
      <w:pPr>
        <w:pStyle w:val="MSKNormal"/>
      </w:pPr>
      <w:r>
        <w:t>Číslo materiálu: 4/5</w:t>
      </w:r>
    </w:p>
    <w:p w14:paraId="6210AADC" w14:textId="2CB02319" w:rsidR="00CC6103" w:rsidRDefault="00CC6103" w:rsidP="00CC6103">
      <w:pPr>
        <w:pStyle w:val="MSKNormal"/>
      </w:pPr>
      <w:r>
        <w:t>Dar hasičům</w:t>
      </w:r>
    </w:p>
    <w:p w14:paraId="3477B268" w14:textId="77777777" w:rsidR="00CC6103" w:rsidRDefault="00CC6103" w:rsidP="00CC6103">
      <w:pPr>
        <w:pStyle w:val="MSKNormal"/>
      </w:pPr>
    </w:p>
    <w:p w14:paraId="0B390AB7" w14:textId="673EA311" w:rsidR="00CC6103" w:rsidRDefault="00CC6103" w:rsidP="00CC6103">
      <w:pPr>
        <w:pStyle w:val="MSKNormal"/>
      </w:pPr>
      <w:r>
        <w:t>Číslo materiálu: 4/6</w:t>
      </w:r>
    </w:p>
    <w:p w14:paraId="265CB48C" w14:textId="2703CB08" w:rsidR="00CC6103" w:rsidRDefault="00CC6103" w:rsidP="00CC6103">
      <w:pPr>
        <w:pStyle w:val="MSKNormal"/>
      </w:pPr>
      <w:r>
        <w:t>Informace o úpravách rozpočtu Moravskoslezského kraje a jeho plnění k 30. 4. 2026</w:t>
      </w:r>
    </w:p>
    <w:p w14:paraId="4D871CD3" w14:textId="77777777" w:rsidR="00CC6103" w:rsidRDefault="00CC6103" w:rsidP="00CC6103">
      <w:pPr>
        <w:pStyle w:val="MSKNormal"/>
      </w:pPr>
    </w:p>
    <w:p w14:paraId="14308961" w14:textId="00BC04D1" w:rsidR="00CC6103" w:rsidRDefault="00CC6103" w:rsidP="00CC6103">
      <w:pPr>
        <w:pStyle w:val="MSKNormal"/>
      </w:pPr>
      <w:r>
        <w:t>Číslo materiálu: 4/7</w:t>
      </w:r>
    </w:p>
    <w:p w14:paraId="25131B44" w14:textId="06CABA98" w:rsidR="00CC6103" w:rsidRDefault="00CC6103" w:rsidP="00CC6103">
      <w:pPr>
        <w:pStyle w:val="MSKNormal"/>
      </w:pPr>
      <w:r>
        <w:t>Informace o kontrole plnění usnesení zastupitelstva kraje</w:t>
      </w:r>
    </w:p>
    <w:p w14:paraId="6909CF0D" w14:textId="77777777" w:rsidR="00CC6103" w:rsidRDefault="00CC6103" w:rsidP="00CC6103">
      <w:pPr>
        <w:pStyle w:val="MSKNormal"/>
      </w:pPr>
    </w:p>
    <w:p w14:paraId="16D11E01" w14:textId="224D736F" w:rsidR="00CC6103" w:rsidRDefault="00CC6103" w:rsidP="00CC6103">
      <w:pPr>
        <w:pStyle w:val="MSKNormal"/>
      </w:pPr>
      <w:r>
        <w:t>Číslo materiálu: 4/8</w:t>
      </w:r>
    </w:p>
    <w:p w14:paraId="6F78C5FB" w14:textId="7C6FB2A9" w:rsidR="00CC6103" w:rsidRDefault="00CC6103" w:rsidP="00CC6103">
      <w:pPr>
        <w:pStyle w:val="MSKNormal"/>
      </w:pPr>
      <w:r>
        <w:t>Informace o vyřízení dotazů a požadavků vznesených na 7. zasedání zastupitelstva kraje</w:t>
      </w:r>
    </w:p>
    <w:p w14:paraId="0750222D" w14:textId="77777777" w:rsidR="00CC6103" w:rsidRDefault="00CC6103" w:rsidP="00CC6103">
      <w:pPr>
        <w:pStyle w:val="MSKNormal"/>
      </w:pPr>
    </w:p>
    <w:p w14:paraId="4CABF293" w14:textId="748CB0E6" w:rsidR="00CC6103" w:rsidRDefault="00CC6103" w:rsidP="00CC6103">
      <w:pPr>
        <w:pStyle w:val="MSKNormal"/>
      </w:pPr>
      <w:r>
        <w:t>Číslo materiálu: 4/9</w:t>
      </w:r>
    </w:p>
    <w:p w14:paraId="7B85DF18" w14:textId="34FEC21F" w:rsidR="00CC6103" w:rsidRDefault="00CC6103" w:rsidP="00CC6103">
      <w:pPr>
        <w:pStyle w:val="MSKNormal"/>
      </w:pPr>
      <w:r>
        <w:t xml:space="preserve">Poskytnutí dotací v rámci dotačního programu v odvětví krizového řízení </w:t>
      </w:r>
    </w:p>
    <w:p w14:paraId="59CC98EC" w14:textId="77777777" w:rsidR="00CC6103" w:rsidRDefault="00CC6103" w:rsidP="00CC6103">
      <w:pPr>
        <w:pStyle w:val="MSKNormal"/>
      </w:pPr>
    </w:p>
    <w:p w14:paraId="44FA81C9" w14:textId="0C3ED7A9" w:rsidR="00CC6103" w:rsidRDefault="00CC6103" w:rsidP="00CC6103">
      <w:pPr>
        <w:pStyle w:val="MSKNormal"/>
      </w:pPr>
      <w:r>
        <w:t>Číslo materiálu: 4/10</w:t>
      </w:r>
    </w:p>
    <w:p w14:paraId="5951E871" w14:textId="01E17CBE" w:rsidR="00CC6103" w:rsidRDefault="00CC6103" w:rsidP="00CC6103">
      <w:pPr>
        <w:pStyle w:val="MSKNormal"/>
      </w:pPr>
      <w:r>
        <w:t>Individuální dotace v odvětví krizového řízení</w:t>
      </w:r>
    </w:p>
    <w:p w14:paraId="364F0A86" w14:textId="77777777" w:rsidR="00CC6103" w:rsidRDefault="00CC6103" w:rsidP="00CC6103">
      <w:pPr>
        <w:pStyle w:val="MSKNormal"/>
      </w:pPr>
    </w:p>
    <w:p w14:paraId="550B5389" w14:textId="034F7B34" w:rsidR="00CC6103" w:rsidRPr="004B7346" w:rsidRDefault="00CC6103" w:rsidP="00CC6103">
      <w:pPr>
        <w:pStyle w:val="MSKProgramtucneZK"/>
      </w:pPr>
      <w:r>
        <w:t>Úsek evropských projektů a cestovního ruchu (úsek 1. náměstkyně hejtmana kraje Ing. Šárky Šimoňákové)</w:t>
      </w:r>
    </w:p>
    <w:p w14:paraId="2E9087F9" w14:textId="77777777" w:rsidR="00CC6103" w:rsidRDefault="00CC6103" w:rsidP="00CC6103">
      <w:pPr>
        <w:pStyle w:val="MSKNormal"/>
      </w:pPr>
    </w:p>
    <w:p w14:paraId="24629A8A" w14:textId="055DA2E5" w:rsidR="00CC6103" w:rsidRDefault="00CC6103" w:rsidP="00CC6103">
      <w:pPr>
        <w:pStyle w:val="MSKNormal"/>
      </w:pPr>
      <w:r>
        <w:t>Číslo materiálu: 5/1</w:t>
      </w:r>
    </w:p>
    <w:p w14:paraId="75CF7300" w14:textId="4453D8F4" w:rsidR="00CC6103" w:rsidRDefault="00CC6103" w:rsidP="00CC6103">
      <w:pPr>
        <w:pStyle w:val="MSKNormal"/>
      </w:pPr>
      <w:r>
        <w:t>Příprava strategického projektu v oblasti školství</w:t>
      </w:r>
    </w:p>
    <w:p w14:paraId="327BC328" w14:textId="77777777" w:rsidR="00CC6103" w:rsidRDefault="00CC6103" w:rsidP="00CC6103">
      <w:pPr>
        <w:pStyle w:val="MSKNormal"/>
      </w:pPr>
    </w:p>
    <w:p w14:paraId="40E2C1FA" w14:textId="7736D15D" w:rsidR="00CC6103" w:rsidRDefault="00CC6103" w:rsidP="00CC6103">
      <w:pPr>
        <w:pStyle w:val="MSKNormal"/>
      </w:pPr>
      <w:r>
        <w:t>Číslo materiálu: 5/2</w:t>
      </w:r>
    </w:p>
    <w:p w14:paraId="56386BDC" w14:textId="391B7379" w:rsidR="00CC6103" w:rsidRDefault="00CC6103" w:rsidP="00CC6103">
      <w:pPr>
        <w:pStyle w:val="MSKNormal"/>
      </w:pPr>
      <w:r>
        <w:t>Změna období financování projektu „Městečko bezpečí“</w:t>
      </w:r>
    </w:p>
    <w:p w14:paraId="4D8EC12B" w14:textId="77777777" w:rsidR="00CC6103" w:rsidRDefault="00CC6103" w:rsidP="00CC6103">
      <w:pPr>
        <w:pStyle w:val="MSKNormal"/>
      </w:pPr>
    </w:p>
    <w:p w14:paraId="5D5525B8" w14:textId="1FC87736" w:rsidR="00CC6103" w:rsidRDefault="00CC6103" w:rsidP="00CC6103">
      <w:pPr>
        <w:pStyle w:val="MSKNormal"/>
      </w:pPr>
      <w:r>
        <w:t>Číslo materiálu: 5/3</w:t>
      </w:r>
    </w:p>
    <w:p w14:paraId="2694F6EF" w14:textId="63B819AE" w:rsidR="00CC6103" w:rsidRDefault="00CC6103" w:rsidP="00CC6103">
      <w:pPr>
        <w:pStyle w:val="MSKNormal"/>
      </w:pPr>
      <w:r>
        <w:t>Schválení dodatečných aktivit v rámci projektu z programu INTERREG EUROPE</w:t>
      </w:r>
    </w:p>
    <w:p w14:paraId="3BD208AA" w14:textId="77777777" w:rsidR="00CC6103" w:rsidRDefault="00CC6103" w:rsidP="00CC6103">
      <w:pPr>
        <w:pStyle w:val="MSKNormal"/>
      </w:pPr>
    </w:p>
    <w:p w14:paraId="4736072C" w14:textId="4A850CCE" w:rsidR="00CC6103" w:rsidRDefault="00CC6103" w:rsidP="00CC6103">
      <w:pPr>
        <w:pStyle w:val="MSKNormal"/>
      </w:pPr>
      <w:r>
        <w:t>Číslo materiálu: 5/4</w:t>
      </w:r>
    </w:p>
    <w:p w14:paraId="7EBE0ED7" w14:textId="04DC2C39" w:rsidR="00CC6103" w:rsidRDefault="00CC6103" w:rsidP="00CC6103">
      <w:pPr>
        <w:pStyle w:val="MSKNormal"/>
      </w:pPr>
      <w:r>
        <w:t>Příprava projektu v oblasti energetických úspor</w:t>
      </w:r>
    </w:p>
    <w:p w14:paraId="5C4C4D2F" w14:textId="77777777" w:rsidR="00CC6103" w:rsidRDefault="00CC6103" w:rsidP="00CC6103">
      <w:pPr>
        <w:pStyle w:val="MSKNormal"/>
      </w:pPr>
    </w:p>
    <w:p w14:paraId="482DE64F" w14:textId="16082B26" w:rsidR="00CC6103" w:rsidRDefault="00CC6103" w:rsidP="00CC6103">
      <w:pPr>
        <w:pStyle w:val="MSKNormal"/>
      </w:pPr>
      <w:r>
        <w:t>Číslo materiálu: 5/5</w:t>
      </w:r>
    </w:p>
    <w:p w14:paraId="23E95252" w14:textId="2778E5E6" w:rsidR="00CC6103" w:rsidRDefault="00CC6103" w:rsidP="00CC6103">
      <w:pPr>
        <w:pStyle w:val="MSKNormal"/>
      </w:pPr>
      <w:r>
        <w:t>Příprava strategického projektu Digitální transformace MSK</w:t>
      </w:r>
    </w:p>
    <w:p w14:paraId="4907E3AA" w14:textId="77777777" w:rsidR="00CC6103" w:rsidRDefault="00CC6103" w:rsidP="00CC6103">
      <w:pPr>
        <w:pStyle w:val="MSKNormal"/>
      </w:pPr>
    </w:p>
    <w:p w14:paraId="30E89C4C" w14:textId="56749800" w:rsidR="00CC6103" w:rsidRDefault="00CC6103" w:rsidP="00CC6103">
      <w:pPr>
        <w:pStyle w:val="MSKNormal"/>
      </w:pPr>
      <w:r>
        <w:t>Číslo materiálu: 5/6</w:t>
      </w:r>
    </w:p>
    <w:p w14:paraId="66C0E52D" w14:textId="7D3AA4B2" w:rsidR="00CC6103" w:rsidRDefault="00CC6103" w:rsidP="00CC6103">
      <w:pPr>
        <w:pStyle w:val="MSKNormal"/>
      </w:pPr>
      <w:r>
        <w:t>Financování projektů z odvětví životního prostředí</w:t>
      </w:r>
    </w:p>
    <w:p w14:paraId="1124D9D3" w14:textId="77777777" w:rsidR="00CC6103" w:rsidRDefault="00CC6103" w:rsidP="00CC6103">
      <w:pPr>
        <w:pStyle w:val="MSKNormal"/>
      </w:pPr>
    </w:p>
    <w:p w14:paraId="309499CB" w14:textId="1F7B3DC6" w:rsidR="00CC6103" w:rsidRDefault="00CC6103" w:rsidP="00CC6103">
      <w:pPr>
        <w:pStyle w:val="MSKNormal"/>
      </w:pPr>
      <w:r>
        <w:t>Číslo materiálu: 5/7</w:t>
      </w:r>
    </w:p>
    <w:p w14:paraId="4FDCCA7A" w14:textId="4B9014E6" w:rsidR="00CC6103" w:rsidRDefault="00CC6103" w:rsidP="00CC6103">
      <w:pPr>
        <w:pStyle w:val="MSKNormal"/>
      </w:pPr>
      <w:r>
        <w:t>Smlouvy k projektu z oblasti školství</w:t>
      </w:r>
    </w:p>
    <w:p w14:paraId="645079F8" w14:textId="77777777" w:rsidR="00CC6103" w:rsidRDefault="00CC6103" w:rsidP="00CC6103">
      <w:pPr>
        <w:pStyle w:val="MSKNormal"/>
      </w:pPr>
    </w:p>
    <w:p w14:paraId="409E5E7D" w14:textId="6A859316" w:rsidR="00CC6103" w:rsidRDefault="00CC6103" w:rsidP="00CC6103">
      <w:pPr>
        <w:pStyle w:val="MSKNormal"/>
      </w:pPr>
      <w:r>
        <w:t>Číslo materiálu: 5/8</w:t>
      </w:r>
    </w:p>
    <w:p w14:paraId="169BA885" w14:textId="0DC35F1E" w:rsidR="00CC6103" w:rsidRDefault="00CC6103" w:rsidP="00CC6103">
      <w:pPr>
        <w:pStyle w:val="MSKNormal"/>
      </w:pPr>
      <w:r>
        <w:t>Příprava silničních projektů</w:t>
      </w:r>
    </w:p>
    <w:p w14:paraId="6C9CB840" w14:textId="77777777" w:rsidR="00CC6103" w:rsidRDefault="00CC6103" w:rsidP="00CC6103">
      <w:pPr>
        <w:pStyle w:val="MSKNormal"/>
      </w:pPr>
    </w:p>
    <w:p w14:paraId="0A1583D3" w14:textId="41FA56D8" w:rsidR="00CC6103" w:rsidRDefault="00CC6103" w:rsidP="00CC6103">
      <w:pPr>
        <w:pStyle w:val="MSKNormal"/>
      </w:pPr>
      <w:r>
        <w:t>Číslo materiálu: 5/9</w:t>
      </w:r>
    </w:p>
    <w:p w14:paraId="766EE3F5" w14:textId="6567280D" w:rsidR="00CC6103" w:rsidRDefault="00CC6103" w:rsidP="00CC6103">
      <w:pPr>
        <w:pStyle w:val="MSKNormal"/>
      </w:pPr>
      <w:r>
        <w:t>Předložení žádosti o podporu a změna projektu v rámci programu Erasmus+</w:t>
      </w:r>
    </w:p>
    <w:p w14:paraId="172C2894" w14:textId="77777777" w:rsidR="00CC6103" w:rsidRDefault="00CC6103" w:rsidP="00CC6103">
      <w:pPr>
        <w:pStyle w:val="MSKNormal"/>
      </w:pPr>
    </w:p>
    <w:p w14:paraId="063DEFBB" w14:textId="5843AFE5" w:rsidR="00CC6103" w:rsidRDefault="00CC6103" w:rsidP="00CC6103">
      <w:pPr>
        <w:pStyle w:val="MSKNormal"/>
      </w:pPr>
      <w:r>
        <w:t>Číslo materiálu: 5/10</w:t>
      </w:r>
    </w:p>
    <w:p w14:paraId="11229D45" w14:textId="76445200" w:rsidR="00CC6103" w:rsidRDefault="00CC6103" w:rsidP="00CC6103">
      <w:pPr>
        <w:pStyle w:val="MSKNormal"/>
      </w:pPr>
      <w:r>
        <w:t>Strategie řízení cestovního ruchu 2026-2030</w:t>
      </w:r>
    </w:p>
    <w:p w14:paraId="77F82CB7" w14:textId="77777777" w:rsidR="00CC6103" w:rsidRDefault="00CC6103" w:rsidP="00CC6103">
      <w:pPr>
        <w:pStyle w:val="MSKNormal"/>
      </w:pPr>
    </w:p>
    <w:p w14:paraId="7348910F" w14:textId="36F09068" w:rsidR="00CC6103" w:rsidRDefault="00CC6103" w:rsidP="00CC6103">
      <w:pPr>
        <w:pStyle w:val="MSKNormal"/>
      </w:pPr>
      <w:r>
        <w:t>Číslo materiálu: 5/11</w:t>
      </w:r>
    </w:p>
    <w:p w14:paraId="41F1D101" w14:textId="73252808" w:rsidR="00CC6103" w:rsidRDefault="00CC6103" w:rsidP="00CC6103">
      <w:pPr>
        <w:pStyle w:val="MSKNormal"/>
      </w:pPr>
      <w:r>
        <w:t>Poskytnutí dotací na podporu cykloturistiky a úpravy smluv</w:t>
      </w:r>
    </w:p>
    <w:p w14:paraId="74EBE435" w14:textId="77777777" w:rsidR="00CC6103" w:rsidRDefault="00CC6103" w:rsidP="00CC6103">
      <w:pPr>
        <w:pStyle w:val="MSKNormal"/>
      </w:pPr>
    </w:p>
    <w:p w14:paraId="13832B60" w14:textId="7518BA3C" w:rsidR="00CC6103" w:rsidRDefault="00CC6103" w:rsidP="00CC6103">
      <w:pPr>
        <w:pStyle w:val="MSKNormal"/>
      </w:pPr>
      <w:r>
        <w:t>Číslo materiálu: 5/12</w:t>
      </w:r>
    </w:p>
    <w:p w14:paraId="2A23B414" w14:textId="269961E8" w:rsidR="00CC6103" w:rsidRDefault="00CC6103" w:rsidP="00CC6103">
      <w:pPr>
        <w:pStyle w:val="MSKNormal"/>
      </w:pPr>
      <w:r>
        <w:t>Spolufinancování programu ŽIVEL 3 a schválení 3. dodatku darovací smlouvy</w:t>
      </w:r>
    </w:p>
    <w:p w14:paraId="36C03191" w14:textId="77777777" w:rsidR="00CC6103" w:rsidRDefault="00CC6103" w:rsidP="00CC6103">
      <w:pPr>
        <w:pStyle w:val="MSKNormal"/>
      </w:pPr>
    </w:p>
    <w:p w14:paraId="2DD78AE5" w14:textId="7C1EFFE9" w:rsidR="00CC6103" w:rsidRDefault="00CC6103" w:rsidP="00CC6103">
      <w:pPr>
        <w:pStyle w:val="MSKNormal"/>
      </w:pPr>
      <w:r>
        <w:t>Číslo materiálu: 5/13</w:t>
      </w:r>
      <w:r w:rsidR="001E1888">
        <w:t xml:space="preserve"> *</w:t>
      </w:r>
    </w:p>
    <w:p w14:paraId="40F8368D" w14:textId="0E3857E2" w:rsidR="00CC6103" w:rsidRDefault="00CC6103" w:rsidP="00CC6103">
      <w:pPr>
        <w:pStyle w:val="MSKNormal"/>
      </w:pPr>
      <w:r>
        <w:t>Informace o Fondu pro spravedlivou transformaci a Programu RE:START</w:t>
      </w:r>
    </w:p>
    <w:p w14:paraId="0D51A461" w14:textId="77777777" w:rsidR="00CC6103" w:rsidRDefault="00CC6103" w:rsidP="00CC6103">
      <w:pPr>
        <w:pStyle w:val="MSKNormal"/>
      </w:pPr>
    </w:p>
    <w:p w14:paraId="109B39FC" w14:textId="674F94BA" w:rsidR="00CC6103" w:rsidRDefault="00CC6103" w:rsidP="00CC6103">
      <w:pPr>
        <w:pStyle w:val="MSKNormal"/>
      </w:pPr>
      <w:r>
        <w:t>Číslo materiálu: 5/14</w:t>
      </w:r>
    </w:p>
    <w:p w14:paraId="2E0C3B4F" w14:textId="32696351" w:rsidR="00CC6103" w:rsidRDefault="00CC6103" w:rsidP="00CC6103">
      <w:pPr>
        <w:pStyle w:val="MSKNormal"/>
      </w:pPr>
      <w:r>
        <w:t>Zahájení přípravy projektu „Podpora služeb sociální prevence 2027“</w:t>
      </w:r>
    </w:p>
    <w:p w14:paraId="264C1979" w14:textId="77777777" w:rsidR="00CC6103" w:rsidRDefault="00CC6103" w:rsidP="00CC6103">
      <w:pPr>
        <w:pStyle w:val="MSKNormal"/>
      </w:pPr>
    </w:p>
    <w:p w14:paraId="517488B9" w14:textId="43ECFC90" w:rsidR="00CC6103" w:rsidRDefault="00CC6103" w:rsidP="00CC6103">
      <w:pPr>
        <w:pStyle w:val="MSKNormal"/>
      </w:pPr>
      <w:r>
        <w:t>Číslo materiálu: 5/15</w:t>
      </w:r>
    </w:p>
    <w:p w14:paraId="7EADF6FF" w14:textId="34540DE3" w:rsidR="00CC6103" w:rsidRDefault="00CC6103" w:rsidP="00CC6103">
      <w:pPr>
        <w:pStyle w:val="MSKNormal"/>
      </w:pPr>
      <w:r>
        <w:t>Poskytnutí dotací v programu Podpora podnikání 2026</w:t>
      </w:r>
    </w:p>
    <w:p w14:paraId="72E99403" w14:textId="77777777" w:rsidR="00CC6103" w:rsidRDefault="00CC6103" w:rsidP="00CC6103">
      <w:pPr>
        <w:pStyle w:val="MSKNormal"/>
      </w:pPr>
    </w:p>
    <w:p w14:paraId="7E45D791" w14:textId="78E4C742" w:rsidR="00CC6103" w:rsidRDefault="00CC6103" w:rsidP="00CC6103">
      <w:pPr>
        <w:pStyle w:val="MSKNormal"/>
      </w:pPr>
      <w:r>
        <w:t>Číslo materiálu: 5/16</w:t>
      </w:r>
    </w:p>
    <w:p w14:paraId="586BC432" w14:textId="53A91F6D" w:rsidR="00CC6103" w:rsidRDefault="00CC6103" w:rsidP="00CC6103">
      <w:pPr>
        <w:pStyle w:val="MSKNormal"/>
      </w:pPr>
      <w:r>
        <w:t>Poskytnutí dotací v programu Vouchery pro univerzity</w:t>
      </w:r>
    </w:p>
    <w:p w14:paraId="39528902" w14:textId="77777777" w:rsidR="00CC6103" w:rsidRDefault="00CC6103" w:rsidP="00CC6103">
      <w:pPr>
        <w:pStyle w:val="MSKNormal"/>
      </w:pPr>
    </w:p>
    <w:p w14:paraId="5CD21B3B" w14:textId="72C7ABB9" w:rsidR="00CC6103" w:rsidRDefault="00CC6103" w:rsidP="00CC6103">
      <w:pPr>
        <w:pStyle w:val="MSKNormal"/>
      </w:pPr>
      <w:r>
        <w:t>Číslo materiálu: 5/17</w:t>
      </w:r>
    </w:p>
    <w:p w14:paraId="036B928F" w14:textId="619AEB0B" w:rsidR="00CC6103" w:rsidRDefault="00CC6103" w:rsidP="00CC6103">
      <w:pPr>
        <w:pStyle w:val="MSKNormal"/>
      </w:pPr>
      <w:r>
        <w:t>Zahájení přípravy projektů v rámci Operačního programu Spravedlivá transformace</w:t>
      </w:r>
    </w:p>
    <w:p w14:paraId="50E22F8C" w14:textId="77777777" w:rsidR="00CC6103" w:rsidRDefault="00CC6103" w:rsidP="00CC6103">
      <w:pPr>
        <w:pStyle w:val="MSKNormal"/>
      </w:pPr>
    </w:p>
    <w:p w14:paraId="750CB238" w14:textId="62D224EA" w:rsidR="00CC6103" w:rsidRDefault="00CC6103" w:rsidP="00CC6103">
      <w:pPr>
        <w:pStyle w:val="MSKNormal"/>
      </w:pPr>
      <w:r>
        <w:t>Číslo materiálu: 5/18</w:t>
      </w:r>
    </w:p>
    <w:p w14:paraId="031E03C3" w14:textId="4679FFDA" w:rsidR="00CC6103" w:rsidRDefault="00CC6103" w:rsidP="00CC6103">
      <w:pPr>
        <w:pStyle w:val="MSKNormal"/>
      </w:pPr>
      <w:r>
        <w:t>Dotační program Vouchery pro veřejný sektor</w:t>
      </w:r>
    </w:p>
    <w:p w14:paraId="3182F53B" w14:textId="77777777" w:rsidR="00CC6103" w:rsidRDefault="00CC6103" w:rsidP="00CC6103">
      <w:pPr>
        <w:pStyle w:val="MSKNormal"/>
      </w:pPr>
    </w:p>
    <w:p w14:paraId="3D9858D5" w14:textId="488BDB66" w:rsidR="00CC6103" w:rsidRDefault="00CC6103" w:rsidP="00CC6103">
      <w:pPr>
        <w:pStyle w:val="MSKNormal"/>
      </w:pPr>
      <w:r>
        <w:t>Číslo materiálu: 5/19</w:t>
      </w:r>
    </w:p>
    <w:p w14:paraId="1894C430" w14:textId="0A6A6075" w:rsidR="00CC6103" w:rsidRDefault="00CC6103" w:rsidP="00CC6103">
      <w:pPr>
        <w:pStyle w:val="MSKNormal"/>
      </w:pPr>
      <w:r>
        <w:t>Poskytnutí dotací z programu na podporu znevýhodněných oblastí</w:t>
      </w:r>
    </w:p>
    <w:p w14:paraId="1E3732FE" w14:textId="77777777" w:rsidR="00CC6103" w:rsidRDefault="00CC6103" w:rsidP="00CC6103">
      <w:pPr>
        <w:pStyle w:val="MSKNormal"/>
      </w:pPr>
    </w:p>
    <w:p w14:paraId="5880A367" w14:textId="602DDCBD" w:rsidR="00CC6103" w:rsidRDefault="00CC6103" w:rsidP="00CC6103">
      <w:pPr>
        <w:pStyle w:val="MSKNormal"/>
      </w:pPr>
      <w:r>
        <w:t>Číslo materiálu: 5/20</w:t>
      </w:r>
    </w:p>
    <w:p w14:paraId="5A099D54" w14:textId="60AB203F" w:rsidR="00CC6103" w:rsidRDefault="00CC6103" w:rsidP="00CC6103">
      <w:pPr>
        <w:pStyle w:val="MSKNormal"/>
      </w:pPr>
      <w:r>
        <w:t>Příprava a rozhodnutí o profinancování projektu z programu OBCHŮDEK 2021+</w:t>
      </w:r>
    </w:p>
    <w:p w14:paraId="3DE58378" w14:textId="77777777" w:rsidR="00CC6103" w:rsidRDefault="00CC6103" w:rsidP="00CC6103">
      <w:pPr>
        <w:pStyle w:val="MSKNormal"/>
      </w:pPr>
    </w:p>
    <w:p w14:paraId="6E1A5D48" w14:textId="65CF9D39" w:rsidR="00CC6103" w:rsidRDefault="00CC6103" w:rsidP="00CC6103">
      <w:pPr>
        <w:pStyle w:val="MSKNormal"/>
      </w:pPr>
      <w:r>
        <w:t>Číslo materiálu: 5/21</w:t>
      </w:r>
    </w:p>
    <w:p w14:paraId="0479843A" w14:textId="44371EAF" w:rsidR="00CC6103" w:rsidRDefault="00CC6103" w:rsidP="00CC6103">
      <w:pPr>
        <w:pStyle w:val="MSKNormal"/>
      </w:pPr>
      <w:r>
        <w:t>Zahájení přípravy projektu do programu LIFE</w:t>
      </w:r>
    </w:p>
    <w:p w14:paraId="44D25C4B" w14:textId="77777777" w:rsidR="00CC6103" w:rsidRDefault="00CC6103" w:rsidP="00CC6103">
      <w:pPr>
        <w:pStyle w:val="MSKNormal"/>
      </w:pPr>
    </w:p>
    <w:p w14:paraId="359EA606" w14:textId="4E3D1C02" w:rsidR="00CC6103" w:rsidRDefault="00CC6103" w:rsidP="00CC6103">
      <w:pPr>
        <w:pStyle w:val="MSKNormal"/>
      </w:pPr>
      <w:r>
        <w:t>Číslo materiálu: 5/22</w:t>
      </w:r>
    </w:p>
    <w:p w14:paraId="2253F8E4" w14:textId="536E88F0" w:rsidR="00CC6103" w:rsidRDefault="00CC6103" w:rsidP="00CC6103">
      <w:pPr>
        <w:pStyle w:val="MSKNormal"/>
      </w:pPr>
      <w:r>
        <w:t>Úprava dotačních smluv - Podpora znevýhodněných oblastí</w:t>
      </w:r>
    </w:p>
    <w:p w14:paraId="0A800BF6" w14:textId="77777777" w:rsidR="00CC6103" w:rsidRDefault="00CC6103" w:rsidP="00CC6103">
      <w:pPr>
        <w:pStyle w:val="MSKNormal"/>
      </w:pPr>
    </w:p>
    <w:p w14:paraId="5B0C1535" w14:textId="312A1349" w:rsidR="00CC6103" w:rsidRDefault="00CC6103" w:rsidP="00CC6103">
      <w:pPr>
        <w:pStyle w:val="MSKNormal"/>
      </w:pPr>
      <w:r>
        <w:t>Číslo materiálu: 5/23</w:t>
      </w:r>
    </w:p>
    <w:p w14:paraId="79967F92" w14:textId="06381D56" w:rsidR="00CC6103" w:rsidRDefault="00CC6103" w:rsidP="00CC6103">
      <w:pPr>
        <w:pStyle w:val="MSKNormal"/>
      </w:pPr>
      <w:r>
        <w:t>Úprava smluv v odvětví regionálního rozvoje</w:t>
      </w:r>
    </w:p>
    <w:p w14:paraId="1DA904C5" w14:textId="77777777" w:rsidR="00CC6103" w:rsidRDefault="00CC6103" w:rsidP="00CC6103">
      <w:pPr>
        <w:pStyle w:val="MSKNormal"/>
      </w:pPr>
    </w:p>
    <w:p w14:paraId="74BC17A5" w14:textId="0DF7158D" w:rsidR="00CC6103" w:rsidRDefault="00CC6103" w:rsidP="00CC6103">
      <w:pPr>
        <w:pStyle w:val="MSKNormal"/>
      </w:pPr>
      <w:r>
        <w:t>Číslo materiálu: 5/24</w:t>
      </w:r>
    </w:p>
    <w:p w14:paraId="6EE40748" w14:textId="76497A19" w:rsidR="00CC6103" w:rsidRDefault="00CC6103" w:rsidP="00CC6103">
      <w:pPr>
        <w:pStyle w:val="MSKNormal"/>
      </w:pPr>
      <w:r>
        <w:t>Finanční nástroj JESSICA</w:t>
      </w:r>
    </w:p>
    <w:p w14:paraId="3CF83630" w14:textId="77777777" w:rsidR="00CC6103" w:rsidRDefault="00CC6103" w:rsidP="00CC6103">
      <w:pPr>
        <w:pStyle w:val="MSKNormal"/>
      </w:pPr>
    </w:p>
    <w:p w14:paraId="2764F442" w14:textId="39286421" w:rsidR="00CC6103" w:rsidRPr="004B7346" w:rsidRDefault="00CC6103" w:rsidP="00CC6103">
      <w:pPr>
        <w:pStyle w:val="MSKProgramtucneZK"/>
      </w:pPr>
      <w:r>
        <w:t>Úsek sociální oblasti (úsek náměstka hejtmana kraje Mgr.</w:t>
      </w:r>
      <w:r w:rsidR="001E1888">
        <w:t> </w:t>
      </w:r>
      <w:r>
        <w:t>Stanislava</w:t>
      </w:r>
      <w:r w:rsidR="001E1888">
        <w:t> </w:t>
      </w:r>
      <w:r>
        <w:t>Kopeckého)</w:t>
      </w:r>
    </w:p>
    <w:p w14:paraId="66FB4351" w14:textId="77777777" w:rsidR="00CC6103" w:rsidRDefault="00CC6103" w:rsidP="00CC6103">
      <w:pPr>
        <w:pStyle w:val="MSKNormal"/>
      </w:pPr>
    </w:p>
    <w:p w14:paraId="7CCDFABF" w14:textId="4832B5D8" w:rsidR="00CC6103" w:rsidRDefault="00CC6103" w:rsidP="00CC6103">
      <w:pPr>
        <w:pStyle w:val="MSKNormal"/>
      </w:pPr>
      <w:r>
        <w:t>Číslo materiálu: 6/1</w:t>
      </w:r>
    </w:p>
    <w:p w14:paraId="051963A8" w14:textId="6758FAF8" w:rsidR="00CC6103" w:rsidRDefault="00CC6103" w:rsidP="00CC6103">
      <w:pPr>
        <w:pStyle w:val="MSKNormal"/>
      </w:pPr>
      <w:r>
        <w:t>Poskytnutí dotací v Programu na podporu sociálního podnikání a změna v projektu</w:t>
      </w:r>
    </w:p>
    <w:p w14:paraId="3A10D7A8" w14:textId="77777777" w:rsidR="00CC6103" w:rsidRDefault="00CC6103" w:rsidP="00CC6103">
      <w:pPr>
        <w:pStyle w:val="MSKNormal"/>
      </w:pPr>
    </w:p>
    <w:p w14:paraId="3F43ECDE" w14:textId="69270404" w:rsidR="00CC6103" w:rsidRDefault="00CC6103" w:rsidP="00CC6103">
      <w:pPr>
        <w:pStyle w:val="MSKNormal"/>
      </w:pPr>
      <w:r>
        <w:t>Číslo materiálu: 6/2</w:t>
      </w:r>
    </w:p>
    <w:p w14:paraId="2BE2D65E" w14:textId="03BD66FF" w:rsidR="00CC6103" w:rsidRDefault="00CC6103" w:rsidP="00CC6103">
      <w:pPr>
        <w:pStyle w:val="MSKNormal"/>
      </w:pPr>
      <w:r>
        <w:t>Poskytnutí dotací v Programu na podporu významných aktivit v sociální oblasti</w:t>
      </w:r>
    </w:p>
    <w:p w14:paraId="3846A632" w14:textId="77777777" w:rsidR="00CC6103" w:rsidRDefault="00CC6103" w:rsidP="00CC6103">
      <w:pPr>
        <w:pStyle w:val="MSKNormal"/>
      </w:pPr>
    </w:p>
    <w:p w14:paraId="022E05DE" w14:textId="45449833" w:rsidR="00CC6103" w:rsidRDefault="00CC6103" w:rsidP="00CC6103">
      <w:pPr>
        <w:pStyle w:val="MSKNormal"/>
      </w:pPr>
      <w:r>
        <w:t>Číslo materiálu: 6/3</w:t>
      </w:r>
    </w:p>
    <w:p w14:paraId="3AA3B5A5" w14:textId="4045A862" w:rsidR="00CC6103" w:rsidRDefault="00CC6103" w:rsidP="00CC6103">
      <w:pPr>
        <w:pStyle w:val="MSKNormal"/>
      </w:pPr>
      <w:r>
        <w:t>Zpráva o hospodaření Fondu sociálních služeb za rok 2025</w:t>
      </w:r>
    </w:p>
    <w:p w14:paraId="357C43ED" w14:textId="77777777" w:rsidR="00CC6103" w:rsidRDefault="00CC6103" w:rsidP="00CC6103">
      <w:pPr>
        <w:pStyle w:val="MSKNormal"/>
      </w:pPr>
    </w:p>
    <w:p w14:paraId="4101941B" w14:textId="162951F1" w:rsidR="00CC6103" w:rsidRDefault="00CC6103" w:rsidP="00CC6103">
      <w:pPr>
        <w:pStyle w:val="MSKNormal"/>
      </w:pPr>
      <w:r>
        <w:t>Číslo materiálu: 6/4</w:t>
      </w:r>
    </w:p>
    <w:p w14:paraId="749BB63C" w14:textId="3A05E1DE" w:rsidR="00CC6103" w:rsidRDefault="00CC6103" w:rsidP="00CC6103">
      <w:pPr>
        <w:pStyle w:val="MSKNormal"/>
      </w:pPr>
      <w:r>
        <w:t>Návrh dodatku ke zřizovací listině</w:t>
      </w:r>
    </w:p>
    <w:p w14:paraId="14AB0141" w14:textId="77777777" w:rsidR="00CC6103" w:rsidRDefault="00CC6103" w:rsidP="00CC6103">
      <w:pPr>
        <w:pStyle w:val="MSKNormal"/>
      </w:pPr>
    </w:p>
    <w:p w14:paraId="32D299A8" w14:textId="7EBA5DF8" w:rsidR="00CC6103" w:rsidRDefault="00CC6103" w:rsidP="00CC6103">
      <w:pPr>
        <w:pStyle w:val="MSKNormal"/>
      </w:pPr>
      <w:r>
        <w:t>Číslo materiálu: 6/5</w:t>
      </w:r>
    </w:p>
    <w:p w14:paraId="545D9234" w14:textId="4CEC05D5" w:rsidR="00CC6103" w:rsidRDefault="00CC6103" w:rsidP="00CC6103">
      <w:pPr>
        <w:pStyle w:val="MSKNormal"/>
      </w:pPr>
      <w:r>
        <w:t>Aktualizace Krajské sítě sociálních služeb</w:t>
      </w:r>
    </w:p>
    <w:p w14:paraId="24BEBC5E" w14:textId="77777777" w:rsidR="00CC6103" w:rsidRDefault="00CC6103" w:rsidP="00CC6103">
      <w:pPr>
        <w:pStyle w:val="MSKNormal"/>
      </w:pPr>
    </w:p>
    <w:p w14:paraId="79575F35" w14:textId="1ADA6A3A" w:rsidR="00CC6103" w:rsidRPr="004B7346" w:rsidRDefault="00CC6103" w:rsidP="00CC6103">
      <w:pPr>
        <w:pStyle w:val="MSKProgramtucneZK"/>
      </w:pPr>
      <w:r>
        <w:t>Úsek investic a majetku (úsek náměstka hejtmana kraje Ing.</w:t>
      </w:r>
      <w:r w:rsidR="001E1888">
        <w:t> </w:t>
      </w:r>
      <w:r>
        <w:t xml:space="preserve"> Michala</w:t>
      </w:r>
      <w:r w:rsidR="001E1888">
        <w:t> </w:t>
      </w:r>
      <w:r>
        <w:t>Kokoška)</w:t>
      </w:r>
    </w:p>
    <w:p w14:paraId="27EC6D6A" w14:textId="77777777" w:rsidR="00CC6103" w:rsidRDefault="00CC6103" w:rsidP="00CC6103">
      <w:pPr>
        <w:pStyle w:val="MSKNormal"/>
      </w:pPr>
    </w:p>
    <w:p w14:paraId="6F47E652" w14:textId="236B4EFD" w:rsidR="00CC6103" w:rsidRDefault="00CC6103" w:rsidP="00CC6103">
      <w:pPr>
        <w:pStyle w:val="MSKNormal"/>
      </w:pPr>
      <w:r>
        <w:t>Číslo materiálu: 7/1</w:t>
      </w:r>
    </w:p>
    <w:p w14:paraId="345BCBB4" w14:textId="236064D4" w:rsidR="00CC6103" w:rsidRDefault="00CC6103" w:rsidP="00CC6103">
      <w:pPr>
        <w:pStyle w:val="MSKNormal"/>
      </w:pPr>
      <w:r>
        <w:t>Nakládání s majetkem v odvětví zdravotnictví</w:t>
      </w:r>
      <w:r>
        <w:tab/>
      </w:r>
      <w:r>
        <w:tab/>
      </w:r>
      <w:r>
        <w:tab/>
      </w:r>
    </w:p>
    <w:p w14:paraId="40A2923B" w14:textId="77777777" w:rsidR="00CC6103" w:rsidRDefault="00CC6103" w:rsidP="00CC6103">
      <w:pPr>
        <w:pStyle w:val="MSKNormal"/>
      </w:pPr>
    </w:p>
    <w:p w14:paraId="2B226171" w14:textId="04AB2088" w:rsidR="00CC6103" w:rsidRDefault="00CC6103" w:rsidP="00CC6103">
      <w:pPr>
        <w:pStyle w:val="MSKNormal"/>
      </w:pPr>
      <w:r>
        <w:t>Číslo materiálu: 7/2</w:t>
      </w:r>
    </w:p>
    <w:p w14:paraId="6100FEEB" w14:textId="2B1C3079" w:rsidR="00CC6103" w:rsidRDefault="00CC6103" w:rsidP="00CC6103">
      <w:pPr>
        <w:pStyle w:val="MSKNormal"/>
      </w:pPr>
      <w:r>
        <w:t>Nakládání s nemovitým majetkem v odvětví školství</w:t>
      </w:r>
    </w:p>
    <w:p w14:paraId="7E407986" w14:textId="77777777" w:rsidR="00CC6103" w:rsidRDefault="00CC6103" w:rsidP="00CC6103">
      <w:pPr>
        <w:pStyle w:val="MSKNormal"/>
      </w:pPr>
    </w:p>
    <w:p w14:paraId="5A53B3D4" w14:textId="501F0AD5" w:rsidR="00CC6103" w:rsidRDefault="00CC6103" w:rsidP="00CC6103">
      <w:pPr>
        <w:pStyle w:val="MSKNormal"/>
      </w:pPr>
      <w:r>
        <w:t>Číslo materiálu: 7/3</w:t>
      </w:r>
    </w:p>
    <w:p w14:paraId="5826B284" w14:textId="63ED836C" w:rsidR="00CC6103" w:rsidRDefault="00CC6103" w:rsidP="00CC6103">
      <w:pPr>
        <w:pStyle w:val="MSKNormal"/>
      </w:pPr>
      <w:r>
        <w:t>Nakládání s nesvěřeným majetkem kraje</w:t>
      </w:r>
    </w:p>
    <w:p w14:paraId="5F9B5E5F" w14:textId="77777777" w:rsidR="00CC6103" w:rsidRDefault="00CC6103" w:rsidP="00CC6103">
      <w:pPr>
        <w:pStyle w:val="MSKNormal"/>
      </w:pPr>
    </w:p>
    <w:p w14:paraId="5166D21F" w14:textId="7976082F" w:rsidR="00CC6103" w:rsidRDefault="00CC6103" w:rsidP="00CC6103">
      <w:pPr>
        <w:pStyle w:val="MSKNormal"/>
      </w:pPr>
      <w:r>
        <w:t>Číslo materiálu: 7/4</w:t>
      </w:r>
    </w:p>
    <w:p w14:paraId="7097C3C7" w14:textId="46766745" w:rsidR="00CC6103" w:rsidRDefault="00CC6103" w:rsidP="00CC6103">
      <w:pPr>
        <w:pStyle w:val="MSKNormal"/>
      </w:pPr>
      <w:r>
        <w:t>Nakládání s nemovitým majetkem kraje v odvětví dopravy.</w:t>
      </w:r>
    </w:p>
    <w:p w14:paraId="093EA54E" w14:textId="77777777" w:rsidR="00CC6103" w:rsidRDefault="00CC6103" w:rsidP="00CC6103">
      <w:pPr>
        <w:pStyle w:val="MSKNormal"/>
      </w:pPr>
    </w:p>
    <w:p w14:paraId="08C88C3C" w14:textId="67706130" w:rsidR="00CC6103" w:rsidRDefault="00CC6103" w:rsidP="00CC6103">
      <w:pPr>
        <w:pStyle w:val="MSKNormal"/>
      </w:pPr>
      <w:r>
        <w:t>Číslo materiálu: 7/5</w:t>
      </w:r>
    </w:p>
    <w:p w14:paraId="10B88A47" w14:textId="7629F7B2" w:rsidR="00CC6103" w:rsidRDefault="00CC6103" w:rsidP="00CC6103">
      <w:pPr>
        <w:pStyle w:val="MSKNormal"/>
      </w:pPr>
      <w:r>
        <w:t>Návrh směny pozemků v k. ú. Moravská Ostrava</w:t>
      </w:r>
    </w:p>
    <w:p w14:paraId="129D8D47" w14:textId="77777777" w:rsidR="00CC6103" w:rsidRDefault="00CC6103" w:rsidP="00CC6103">
      <w:pPr>
        <w:pStyle w:val="MSKNormal"/>
      </w:pPr>
    </w:p>
    <w:p w14:paraId="098A4CD8" w14:textId="3256D334" w:rsidR="00CC6103" w:rsidRPr="004B7346" w:rsidRDefault="00CC6103" w:rsidP="00CC6103">
      <w:pPr>
        <w:pStyle w:val="MSKProgramtucneZK"/>
      </w:pPr>
      <w:r>
        <w:t>Úsek zdravotnictví (úsek náměstka hejtmana kraje MUDr.</w:t>
      </w:r>
      <w:r w:rsidR="001E1888">
        <w:t> </w:t>
      </w:r>
      <w:r>
        <w:t xml:space="preserve"> Martina</w:t>
      </w:r>
      <w:r w:rsidR="001E1888">
        <w:t> </w:t>
      </w:r>
      <w:r>
        <w:t>Gebauera, MHA, LL.M.)</w:t>
      </w:r>
    </w:p>
    <w:p w14:paraId="19B2A88D" w14:textId="77777777" w:rsidR="00CC6103" w:rsidRDefault="00CC6103" w:rsidP="00CC6103">
      <w:pPr>
        <w:pStyle w:val="MSKNormal"/>
      </w:pPr>
    </w:p>
    <w:p w14:paraId="32E87593" w14:textId="3DFEDCBC" w:rsidR="00CC6103" w:rsidRDefault="00CC6103" w:rsidP="00CC6103">
      <w:pPr>
        <w:pStyle w:val="MSKNormal"/>
      </w:pPr>
      <w:r>
        <w:t>Číslo materiálu: 8/1</w:t>
      </w:r>
    </w:p>
    <w:p w14:paraId="1AF35402" w14:textId="78AFD28C" w:rsidR="00CC6103" w:rsidRDefault="00CC6103" w:rsidP="00CC6103">
      <w:pPr>
        <w:pStyle w:val="MSKNormal"/>
      </w:pPr>
      <w:r>
        <w:t>Novostavba ordinací s odběrovou místností v Moravskoslezské nemocnici Krnov</w:t>
      </w:r>
    </w:p>
    <w:p w14:paraId="03EA8EC5" w14:textId="77777777" w:rsidR="00CC6103" w:rsidRDefault="00CC6103" w:rsidP="00CC6103">
      <w:pPr>
        <w:pStyle w:val="MSKNormal"/>
      </w:pPr>
    </w:p>
    <w:p w14:paraId="2ACA7813" w14:textId="7A10D124" w:rsidR="00CC6103" w:rsidRDefault="00CC6103" w:rsidP="00CC6103">
      <w:pPr>
        <w:pStyle w:val="MSKNormal"/>
      </w:pPr>
      <w:r>
        <w:t>Číslo materiálu: 8/2</w:t>
      </w:r>
    </w:p>
    <w:p w14:paraId="346D2F78" w14:textId="7A98EE54" w:rsidR="00CC6103" w:rsidRDefault="00CC6103" w:rsidP="00CC6103">
      <w:pPr>
        <w:pStyle w:val="MSKNormal"/>
      </w:pPr>
      <w:r>
        <w:t>Poskytnutí dotací v rámci Dotačního programu na podporu primární péče</w:t>
      </w:r>
    </w:p>
    <w:p w14:paraId="5BC2DBC5" w14:textId="77777777" w:rsidR="00CC6103" w:rsidRDefault="00CC6103" w:rsidP="00CC6103">
      <w:pPr>
        <w:pStyle w:val="MSKNormal"/>
      </w:pPr>
    </w:p>
    <w:p w14:paraId="31564984" w14:textId="25E584F1" w:rsidR="00CC6103" w:rsidRDefault="00CC6103" w:rsidP="00CC6103">
      <w:pPr>
        <w:pStyle w:val="MSKNormal"/>
      </w:pPr>
      <w:r>
        <w:t>Číslo materiálu: 8/3</w:t>
      </w:r>
    </w:p>
    <w:p w14:paraId="564F0812" w14:textId="4B615395" w:rsidR="00CC6103" w:rsidRDefault="00CC6103" w:rsidP="00CC6103">
      <w:pPr>
        <w:pStyle w:val="MSKNormal"/>
      </w:pPr>
      <w:r>
        <w:t>Poskytnutí individuálních dotací v odvětví zdravotnictví</w:t>
      </w:r>
    </w:p>
    <w:p w14:paraId="30F58071" w14:textId="77777777" w:rsidR="00CC6103" w:rsidRDefault="00CC6103" w:rsidP="00CC6103">
      <w:pPr>
        <w:pStyle w:val="MSKNormal"/>
      </w:pPr>
    </w:p>
    <w:p w14:paraId="4F7838EF" w14:textId="6A34BD74" w:rsidR="00CC6103" w:rsidRDefault="00CC6103" w:rsidP="00CC6103">
      <w:pPr>
        <w:pStyle w:val="MSKNormal"/>
      </w:pPr>
      <w:r>
        <w:t>Číslo materiálu: 8/4</w:t>
      </w:r>
    </w:p>
    <w:p w14:paraId="522D0BBB" w14:textId="5E1BC735" w:rsidR="00CC6103" w:rsidRDefault="00CC6103" w:rsidP="00CC6103">
      <w:pPr>
        <w:pStyle w:val="MSKNormal"/>
      </w:pPr>
      <w:r>
        <w:t>Poskytnutí dotací v rámci Dotačního programu na podporu stomatologické péče</w:t>
      </w:r>
    </w:p>
    <w:p w14:paraId="2527D5C8" w14:textId="77777777" w:rsidR="00CC6103" w:rsidRDefault="00CC6103" w:rsidP="00CC6103">
      <w:pPr>
        <w:pStyle w:val="MSKNormal"/>
      </w:pPr>
    </w:p>
    <w:p w14:paraId="0805A7D9" w14:textId="1E6A96D9" w:rsidR="00CC6103" w:rsidRDefault="00CC6103" w:rsidP="00CC6103">
      <w:pPr>
        <w:pStyle w:val="MSKNormal"/>
      </w:pPr>
      <w:r>
        <w:t>Číslo materiálu: 8/5</w:t>
      </w:r>
    </w:p>
    <w:p w14:paraId="5C04EE65" w14:textId="2B033069" w:rsidR="00CC6103" w:rsidRDefault="00CC6103" w:rsidP="00CC6103">
      <w:pPr>
        <w:pStyle w:val="MSKNormal"/>
      </w:pPr>
      <w:r>
        <w:t>Návrh způsobu převodu a.s. na p.o. v oblasti zdravotnictví</w:t>
      </w:r>
    </w:p>
    <w:p w14:paraId="443A8C3B" w14:textId="77777777" w:rsidR="00CC6103" w:rsidRDefault="00CC6103" w:rsidP="00CC6103">
      <w:pPr>
        <w:pStyle w:val="MSKNormal"/>
      </w:pPr>
    </w:p>
    <w:p w14:paraId="6ECAA3EC" w14:textId="0D1DF4E5" w:rsidR="00CC6103" w:rsidRPr="004B7346" w:rsidRDefault="00CC6103" w:rsidP="00CC6103">
      <w:pPr>
        <w:pStyle w:val="MSKProgramtucneZK"/>
      </w:pPr>
      <w:r>
        <w:t xml:space="preserve">Úsek dopravy (úsek náměstka hejtmana kraje Ing. Radka Podstawky) </w:t>
      </w:r>
    </w:p>
    <w:p w14:paraId="6EFF8E0A" w14:textId="77777777" w:rsidR="00CC6103" w:rsidRDefault="00CC6103" w:rsidP="00CC6103">
      <w:pPr>
        <w:pStyle w:val="MSKNormal"/>
      </w:pPr>
    </w:p>
    <w:p w14:paraId="479DDB6F" w14:textId="3D498A68" w:rsidR="00CC6103" w:rsidRDefault="00CC6103" w:rsidP="00CC6103">
      <w:pPr>
        <w:pStyle w:val="MSKNormal"/>
      </w:pPr>
      <w:r>
        <w:t>Číslo materiálu: 9/1</w:t>
      </w:r>
    </w:p>
    <w:p w14:paraId="0DF814C2" w14:textId="45C6545A" w:rsidR="00CC6103" w:rsidRDefault="00CC6103" w:rsidP="00CC6103">
      <w:pPr>
        <w:pStyle w:val="MSKNormal"/>
      </w:pPr>
      <w:r>
        <w:t>Aktualizace přílohy č. 1 ke zřizovací listině příspěvkové organizace</w:t>
      </w:r>
    </w:p>
    <w:p w14:paraId="01410B61" w14:textId="77777777" w:rsidR="00CC6103" w:rsidRDefault="00CC6103" w:rsidP="00CC6103">
      <w:pPr>
        <w:pStyle w:val="MSKNormal"/>
      </w:pPr>
    </w:p>
    <w:p w14:paraId="2E65C908" w14:textId="275538F0" w:rsidR="00CC6103" w:rsidRDefault="00CC6103" w:rsidP="00CC6103">
      <w:pPr>
        <w:pStyle w:val="MSKNormal"/>
      </w:pPr>
      <w:r>
        <w:t>Číslo materiálu: 9/2</w:t>
      </w:r>
    </w:p>
    <w:p w14:paraId="11DDFAF8" w14:textId="0E6548F7" w:rsidR="00CC6103" w:rsidRDefault="00CC6103" w:rsidP="00CC6103">
      <w:pPr>
        <w:pStyle w:val="MSKNormal"/>
      </w:pPr>
      <w:r>
        <w:t>Individuální dotace v odvětví dopravy</w:t>
      </w:r>
    </w:p>
    <w:p w14:paraId="0BF1C561" w14:textId="77777777" w:rsidR="00CC6103" w:rsidRDefault="00CC6103" w:rsidP="00CC6103">
      <w:pPr>
        <w:pStyle w:val="MSKNormal"/>
      </w:pPr>
    </w:p>
    <w:p w14:paraId="747F8C0E" w14:textId="68DD486D" w:rsidR="00CC6103" w:rsidRDefault="00CC6103" w:rsidP="00CC6103">
      <w:pPr>
        <w:pStyle w:val="MSKNormal"/>
      </w:pPr>
      <w:r>
        <w:t>Číslo materiálu: 9/3</w:t>
      </w:r>
    </w:p>
    <w:p w14:paraId="5C2CE879" w14:textId="41C990D0" w:rsidR="00CC6103" w:rsidRDefault="00CC6103" w:rsidP="00CC6103">
      <w:pPr>
        <w:pStyle w:val="MSKNormal"/>
      </w:pPr>
      <w:r>
        <w:t>Schválení finančních závazků pro výběrová řízení na dopravce</w:t>
      </w:r>
    </w:p>
    <w:p w14:paraId="41DF5FAB" w14:textId="77777777" w:rsidR="00CC6103" w:rsidRDefault="00CC6103" w:rsidP="00CC6103">
      <w:pPr>
        <w:pStyle w:val="MSKNormal"/>
      </w:pPr>
    </w:p>
    <w:p w14:paraId="48612187" w14:textId="2D5E2320" w:rsidR="00CC6103" w:rsidRDefault="00CC6103" w:rsidP="00CC6103">
      <w:pPr>
        <w:pStyle w:val="MSKNormal"/>
      </w:pPr>
      <w:r>
        <w:t>Číslo materiálu: 9/4</w:t>
      </w:r>
    </w:p>
    <w:p w14:paraId="51502643" w14:textId="20FCAC30" w:rsidR="00CC6103" w:rsidRDefault="00CC6103" w:rsidP="00CC6103">
      <w:pPr>
        <w:pStyle w:val="MSKNormal"/>
      </w:pPr>
      <w:r>
        <w:t>Nabytí a převod nemovitostí pro majetkové vypořádání staveb silnic</w:t>
      </w:r>
    </w:p>
    <w:p w14:paraId="7D1CAE7C" w14:textId="77777777" w:rsidR="00041C6C" w:rsidRDefault="00041C6C" w:rsidP="00CC6103">
      <w:pPr>
        <w:pStyle w:val="MSKNormal"/>
      </w:pPr>
    </w:p>
    <w:p w14:paraId="6F610E78" w14:textId="09E6CCB1" w:rsidR="00041C6C" w:rsidRDefault="00041C6C" w:rsidP="00041C6C">
      <w:pPr>
        <w:pStyle w:val="MSKNormal"/>
      </w:pPr>
      <w:r>
        <w:t>Číslo materiálu: 9/</w:t>
      </w:r>
      <w:r>
        <w:t>5</w:t>
      </w:r>
      <w:r w:rsidR="00200BA8">
        <w:t xml:space="preserve"> *</w:t>
      </w:r>
    </w:p>
    <w:p w14:paraId="61433594" w14:textId="40E7E358" w:rsidR="00041C6C" w:rsidRDefault="00200BA8" w:rsidP="00CC6103">
      <w:pPr>
        <w:pStyle w:val="MSKNormal"/>
      </w:pPr>
      <w:r w:rsidRPr="00200BA8">
        <w:t>Memorandum - stavební úpravy křižovatky, Horní Suchá</w:t>
      </w:r>
    </w:p>
    <w:p w14:paraId="363F0609" w14:textId="77777777" w:rsidR="00041C6C" w:rsidRDefault="00041C6C" w:rsidP="00CC6103">
      <w:pPr>
        <w:pStyle w:val="MSKNormal"/>
      </w:pPr>
    </w:p>
    <w:p w14:paraId="71E3E66E" w14:textId="16BD003F" w:rsidR="00041C6C" w:rsidRDefault="00041C6C" w:rsidP="00041C6C">
      <w:pPr>
        <w:pStyle w:val="MSKNormal"/>
      </w:pPr>
      <w:r>
        <w:t>Číslo materiálu: 9/</w:t>
      </w:r>
      <w:r>
        <w:t>6</w:t>
      </w:r>
      <w:r w:rsidR="000B000D">
        <w:t xml:space="preserve"> *</w:t>
      </w:r>
    </w:p>
    <w:p w14:paraId="226AAFB8" w14:textId="2E621402" w:rsidR="00041C6C" w:rsidRDefault="000B000D" w:rsidP="00CC6103">
      <w:pPr>
        <w:pStyle w:val="MSKNormal"/>
      </w:pPr>
      <w:r w:rsidRPr="000B000D">
        <w:t>Individuální dotace v odvětví dopravy</w:t>
      </w:r>
    </w:p>
    <w:p w14:paraId="0AD8B99A" w14:textId="77777777" w:rsidR="00CC6103" w:rsidRDefault="00CC6103" w:rsidP="00CC6103">
      <w:pPr>
        <w:pStyle w:val="MSKNormal"/>
      </w:pPr>
    </w:p>
    <w:p w14:paraId="681B0E21" w14:textId="0BF958E1" w:rsidR="00CC6103" w:rsidRDefault="00CC6103" w:rsidP="00CC6103">
      <w:pPr>
        <w:pStyle w:val="MSKProgramtucneZK"/>
      </w:pPr>
      <w:r>
        <w:t>Úsek informatiky a kybernetické bezpečnosti (úsek členky rady kraje Ing.</w:t>
      </w:r>
      <w:r w:rsidR="001E1888">
        <w:t> </w:t>
      </w:r>
      <w:r>
        <w:t>Jany Murové)</w:t>
      </w:r>
    </w:p>
    <w:p w14:paraId="062FC886" w14:textId="77777777" w:rsidR="001E1888" w:rsidRDefault="001E1888" w:rsidP="001E1888">
      <w:pPr>
        <w:pStyle w:val="MSKNormal"/>
      </w:pPr>
    </w:p>
    <w:p w14:paraId="2D9E02CB" w14:textId="1B0215C6" w:rsidR="001E1888" w:rsidRPr="001E1888" w:rsidRDefault="001E1888" w:rsidP="001E1888">
      <w:pPr>
        <w:pStyle w:val="MSKNormal"/>
      </w:pPr>
      <w:r>
        <w:t>do tohoto úseku nebyl zařazen žádný materiál</w:t>
      </w:r>
    </w:p>
    <w:p w14:paraId="70F9E4D2" w14:textId="77777777" w:rsidR="00CC6103" w:rsidRDefault="00CC6103" w:rsidP="00CC6103">
      <w:pPr>
        <w:pStyle w:val="MSKNormal"/>
      </w:pPr>
    </w:p>
    <w:p w14:paraId="06AEBA78" w14:textId="2B80767D" w:rsidR="00CC6103" w:rsidRPr="004B7346" w:rsidRDefault="00CC6103" w:rsidP="00CC6103">
      <w:pPr>
        <w:pStyle w:val="MSKProgramtucneZK"/>
      </w:pPr>
      <w:r>
        <w:t>Úsek školství, mládeže a sportu (úsek náměstka hejtmana kraje RNDr.</w:t>
      </w:r>
      <w:r w:rsidR="0037122D">
        <w:t> </w:t>
      </w:r>
      <w:r>
        <w:t>Jana Veřmiřovského, Ph.D., MBA, LL.M., MPA, MSc.)</w:t>
      </w:r>
    </w:p>
    <w:p w14:paraId="78343BE5" w14:textId="77777777" w:rsidR="00CC6103" w:rsidRDefault="00CC6103" w:rsidP="00CC6103">
      <w:pPr>
        <w:pStyle w:val="MSKNormal"/>
      </w:pPr>
    </w:p>
    <w:p w14:paraId="1D02CDD7" w14:textId="142CB7E4" w:rsidR="00CC6103" w:rsidRDefault="00CC6103" w:rsidP="00CC6103">
      <w:pPr>
        <w:pStyle w:val="MSKNormal"/>
      </w:pPr>
      <w:r>
        <w:t>Číslo materiálu: 11/1</w:t>
      </w:r>
    </w:p>
    <w:p w14:paraId="0F9F760B" w14:textId="69982CCF" w:rsidR="00CC6103" w:rsidRDefault="00CC6103" w:rsidP="00CC6103">
      <w:pPr>
        <w:pStyle w:val="MSKNormal"/>
      </w:pPr>
      <w:r>
        <w:t>Výroční zpráva o stavu a rozvoji vzdělávací soustavy v kraji</w:t>
      </w:r>
    </w:p>
    <w:p w14:paraId="73803BAA" w14:textId="77777777" w:rsidR="00CC6103" w:rsidRDefault="00CC6103" w:rsidP="00CC6103">
      <w:pPr>
        <w:pStyle w:val="MSKNormal"/>
      </w:pPr>
    </w:p>
    <w:p w14:paraId="1EB1AF3B" w14:textId="1A61FE69" w:rsidR="00CC6103" w:rsidRDefault="00CC6103" w:rsidP="00CC6103">
      <w:pPr>
        <w:pStyle w:val="MSKNormal"/>
      </w:pPr>
      <w:r>
        <w:t>Číslo materiálu: 11/2</w:t>
      </w:r>
    </w:p>
    <w:p w14:paraId="219C3417" w14:textId="55D38742" w:rsidR="00CC6103" w:rsidRDefault="00CC6103" w:rsidP="00CC6103">
      <w:pPr>
        <w:pStyle w:val="MSKNormal"/>
      </w:pPr>
      <w:r>
        <w:t>Dodatky zřizovacích listin</w:t>
      </w:r>
    </w:p>
    <w:p w14:paraId="00871F0A" w14:textId="77777777" w:rsidR="00CC6103" w:rsidRDefault="00CC6103" w:rsidP="00CC6103">
      <w:pPr>
        <w:pStyle w:val="MSKNormal"/>
      </w:pPr>
    </w:p>
    <w:p w14:paraId="22274FD3" w14:textId="77777777" w:rsidR="000B000D" w:rsidRDefault="000B000D" w:rsidP="00CC6103">
      <w:pPr>
        <w:pStyle w:val="MSKNormal"/>
      </w:pPr>
    </w:p>
    <w:p w14:paraId="44100BC8" w14:textId="6BBF3A2A" w:rsidR="00CC6103" w:rsidRDefault="00CC6103" w:rsidP="00CC6103">
      <w:pPr>
        <w:pStyle w:val="MSKNormal"/>
      </w:pPr>
      <w:r>
        <w:lastRenderedPageBreak/>
        <w:t>Číslo materiálu: 11/3</w:t>
      </w:r>
    </w:p>
    <w:p w14:paraId="36A0D71E" w14:textId="6C4704B0" w:rsidR="00CC6103" w:rsidRDefault="00CC6103" w:rsidP="00CC6103">
      <w:pPr>
        <w:pStyle w:val="MSKNormal"/>
      </w:pPr>
      <w:r>
        <w:t>Informace o výši prostředků ze státního rozpočtu pro školy</w:t>
      </w:r>
    </w:p>
    <w:p w14:paraId="53695D1C" w14:textId="77777777" w:rsidR="00CC6103" w:rsidRDefault="00CC6103" w:rsidP="00CC6103">
      <w:pPr>
        <w:pStyle w:val="MSKNormal"/>
      </w:pPr>
    </w:p>
    <w:p w14:paraId="241C5AD1" w14:textId="22BEF9D6" w:rsidR="00CC6103" w:rsidRDefault="00CC6103" w:rsidP="00CC6103">
      <w:pPr>
        <w:pStyle w:val="MSKNormal"/>
      </w:pPr>
      <w:r>
        <w:t>Číslo materiálu: 11/4</w:t>
      </w:r>
    </w:p>
    <w:p w14:paraId="6ED4D825" w14:textId="30BBFD00" w:rsidR="00CC6103" w:rsidRDefault="00CC6103" w:rsidP="00CC6103">
      <w:pPr>
        <w:pStyle w:val="MSKNormal"/>
      </w:pPr>
      <w:r>
        <w:t>Optimalizace školních budov ve Frenštátě pod Radhoštěm</w:t>
      </w:r>
    </w:p>
    <w:p w14:paraId="7674E392" w14:textId="77777777" w:rsidR="00CC6103" w:rsidRDefault="00CC6103" w:rsidP="00CC6103">
      <w:pPr>
        <w:pStyle w:val="MSKNormal"/>
      </w:pPr>
    </w:p>
    <w:p w14:paraId="2A7AE008" w14:textId="77777777" w:rsidR="0037122D" w:rsidRDefault="0037122D" w:rsidP="00CC6103">
      <w:pPr>
        <w:pStyle w:val="MSKNormal"/>
      </w:pPr>
    </w:p>
    <w:p w14:paraId="0CD12830" w14:textId="7D1DE0CA" w:rsidR="00CC6103" w:rsidRDefault="00CC6103" w:rsidP="00CC6103">
      <w:pPr>
        <w:pStyle w:val="MSKNormal"/>
      </w:pPr>
      <w:r>
        <w:t>Číslo materiálu: 11/5</w:t>
      </w:r>
    </w:p>
    <w:p w14:paraId="4EFF7E25" w14:textId="0462954F" w:rsidR="00CC6103" w:rsidRDefault="00CC6103" w:rsidP="00CC6103">
      <w:pPr>
        <w:pStyle w:val="MSKNormal"/>
      </w:pPr>
      <w:r>
        <w:t>Změna stanov spolku Moravskoslezský pakt zaměstnanosti</w:t>
      </w:r>
    </w:p>
    <w:p w14:paraId="3A9740EF" w14:textId="77777777" w:rsidR="00CC6103" w:rsidRDefault="00CC6103" w:rsidP="00CC6103">
      <w:pPr>
        <w:pStyle w:val="MSKNormal"/>
      </w:pPr>
    </w:p>
    <w:p w14:paraId="78789035" w14:textId="53868A67" w:rsidR="00CC6103" w:rsidRDefault="00CC6103" w:rsidP="00CC6103">
      <w:pPr>
        <w:pStyle w:val="MSKNormal"/>
      </w:pPr>
      <w:r>
        <w:t>Číslo materiálu: 11/6</w:t>
      </w:r>
    </w:p>
    <w:p w14:paraId="44413BC3" w14:textId="2C2AB74E" w:rsidR="00CC6103" w:rsidRDefault="00CC6103" w:rsidP="00CC6103">
      <w:pPr>
        <w:pStyle w:val="MSKNormal"/>
      </w:pPr>
      <w:r>
        <w:t>Návrh na poskytnutí mimořádného členského příspěvku Moravskoslezskému paktu zaměstnanosti, z.s.</w:t>
      </w:r>
    </w:p>
    <w:p w14:paraId="159E8115" w14:textId="77777777" w:rsidR="00CC6103" w:rsidRDefault="00CC6103" w:rsidP="00CC6103">
      <w:pPr>
        <w:pStyle w:val="MSKNormal"/>
      </w:pPr>
    </w:p>
    <w:p w14:paraId="25297C00" w14:textId="4C73008B" w:rsidR="00CC6103" w:rsidRDefault="00CC6103" w:rsidP="00CC6103">
      <w:pPr>
        <w:pStyle w:val="MSKNormal"/>
      </w:pPr>
      <w:r>
        <w:t>Číslo materiálu: 11/7</w:t>
      </w:r>
    </w:p>
    <w:p w14:paraId="4386CD56" w14:textId="39AA9D73" w:rsidR="00CC6103" w:rsidRDefault="00CC6103" w:rsidP="00CC6103">
      <w:pPr>
        <w:pStyle w:val="MSKNormal"/>
      </w:pPr>
      <w:r>
        <w:t>Informace o ukončení činnosti organizace Základní umělecká škola, Ostrava-Petřkovice</w:t>
      </w:r>
    </w:p>
    <w:p w14:paraId="25804512" w14:textId="77777777" w:rsidR="00CC6103" w:rsidRDefault="00CC6103" w:rsidP="00CC6103">
      <w:pPr>
        <w:pStyle w:val="MSKNormal"/>
      </w:pPr>
    </w:p>
    <w:p w14:paraId="0D4F269F" w14:textId="1120EAA5" w:rsidR="00CC6103" w:rsidRDefault="00CC6103" w:rsidP="00CC6103">
      <w:pPr>
        <w:pStyle w:val="MSKNormal"/>
      </w:pPr>
      <w:r>
        <w:t>Číslo materiálu: 11/8</w:t>
      </w:r>
    </w:p>
    <w:p w14:paraId="30896BDE" w14:textId="511B0CA1" w:rsidR="00CC6103" w:rsidRDefault="00CC6103" w:rsidP="00CC6103">
      <w:pPr>
        <w:pStyle w:val="MSKNormal"/>
      </w:pPr>
      <w:r>
        <w:t>Poskytnutí dotací a změna v oblasti prevence rizikového chování</w:t>
      </w:r>
    </w:p>
    <w:p w14:paraId="22FBEFC7" w14:textId="77777777" w:rsidR="00CC6103" w:rsidRDefault="00CC6103" w:rsidP="00CC6103">
      <w:pPr>
        <w:pStyle w:val="MSKNormal"/>
      </w:pPr>
    </w:p>
    <w:p w14:paraId="0F660F12" w14:textId="44D5665E" w:rsidR="00CC6103" w:rsidRDefault="00CC6103" w:rsidP="00CC6103">
      <w:pPr>
        <w:pStyle w:val="MSKNormal"/>
      </w:pPr>
      <w:r>
        <w:t>Číslo materiálu: 11/9</w:t>
      </w:r>
    </w:p>
    <w:p w14:paraId="595CE1EE" w14:textId="0EA3A623" w:rsidR="00CC6103" w:rsidRDefault="00CC6103" w:rsidP="00CC6103">
      <w:pPr>
        <w:pStyle w:val="MSKNormal"/>
      </w:pPr>
      <w:r>
        <w:t>Individuální dotace v odvětví školství, mládeže a sportu</w:t>
      </w:r>
    </w:p>
    <w:p w14:paraId="5B5450BC" w14:textId="77777777" w:rsidR="00CC6103" w:rsidRDefault="00CC6103" w:rsidP="00CC6103">
      <w:pPr>
        <w:pStyle w:val="MSKNormal"/>
      </w:pPr>
    </w:p>
    <w:p w14:paraId="1619C695" w14:textId="6D9DC7D0" w:rsidR="00CC6103" w:rsidRDefault="00CC6103" w:rsidP="00CC6103">
      <w:pPr>
        <w:pStyle w:val="MSKNormal"/>
      </w:pPr>
      <w:r>
        <w:t>Číslo materiálu: 11/10</w:t>
      </w:r>
    </w:p>
    <w:p w14:paraId="75E40663" w14:textId="23EDE2E5" w:rsidR="00CC6103" w:rsidRDefault="00CC6103" w:rsidP="00CC6103">
      <w:pPr>
        <w:pStyle w:val="MSKNormal"/>
      </w:pPr>
      <w:r>
        <w:t>Návrh na změny v programech v odvětví školství</w:t>
      </w:r>
    </w:p>
    <w:p w14:paraId="47D60704" w14:textId="77777777" w:rsidR="00CC6103" w:rsidRDefault="00CC6103" w:rsidP="00CC6103">
      <w:pPr>
        <w:pStyle w:val="MSKNormal"/>
      </w:pPr>
    </w:p>
    <w:p w14:paraId="47C62B2E" w14:textId="68C1BC02" w:rsidR="00CC6103" w:rsidRDefault="00CC6103" w:rsidP="00CC6103">
      <w:pPr>
        <w:pStyle w:val="MSKNormal"/>
      </w:pPr>
      <w:r>
        <w:t>Číslo materiálu: 11/11</w:t>
      </w:r>
    </w:p>
    <w:p w14:paraId="1873601A" w14:textId="55011FD9" w:rsidR="00CC6103" w:rsidRDefault="00CC6103" w:rsidP="00CC6103">
      <w:pPr>
        <w:pStyle w:val="MSKNormal"/>
      </w:pPr>
      <w:r>
        <w:t>Memoranda v oblasti sportu</w:t>
      </w:r>
    </w:p>
    <w:p w14:paraId="1D3A7780" w14:textId="77777777" w:rsidR="00CC6103" w:rsidRDefault="00CC6103" w:rsidP="00CC6103">
      <w:pPr>
        <w:pStyle w:val="MSKNormal"/>
      </w:pPr>
    </w:p>
    <w:p w14:paraId="0D1071B0" w14:textId="36D10FE6" w:rsidR="00CC6103" w:rsidRDefault="00CC6103" w:rsidP="00CC6103">
      <w:pPr>
        <w:pStyle w:val="MSKNormal"/>
      </w:pPr>
      <w:r>
        <w:t>Číslo materiálu: 11/12</w:t>
      </w:r>
    </w:p>
    <w:p w14:paraId="4AE625E2" w14:textId="39308061" w:rsidR="00CC6103" w:rsidRDefault="00CC6103" w:rsidP="00CC6103">
      <w:pPr>
        <w:pStyle w:val="MSKNormal"/>
      </w:pPr>
      <w:r>
        <w:t>Smlouva o zajištění účasti sportovní reprezentace</w:t>
      </w:r>
    </w:p>
    <w:p w14:paraId="7A482ABC" w14:textId="77777777" w:rsidR="00CC6103" w:rsidRDefault="00CC6103" w:rsidP="00CC6103">
      <w:pPr>
        <w:pStyle w:val="MSKNormal"/>
      </w:pPr>
    </w:p>
    <w:p w14:paraId="445E1479" w14:textId="7C5EC03A" w:rsidR="00CC6103" w:rsidRDefault="00CC6103" w:rsidP="00CC6103">
      <w:pPr>
        <w:pStyle w:val="MSKProgramtucneZK"/>
      </w:pPr>
      <w:r>
        <w:t>Úsek strategického rozvoje (úsek náměstkyně hejtmana kraje doc.</w:t>
      </w:r>
      <w:r w:rsidR="0037122D">
        <w:t> </w:t>
      </w:r>
      <w:r>
        <w:t>Ing.</w:t>
      </w:r>
      <w:r w:rsidR="0037122D">
        <w:t> </w:t>
      </w:r>
      <w:r>
        <w:t xml:space="preserve"> Šárky Vilamové, Ph.D.)</w:t>
      </w:r>
    </w:p>
    <w:p w14:paraId="14A693AC" w14:textId="77777777" w:rsidR="0037122D" w:rsidRDefault="0037122D" w:rsidP="0037122D">
      <w:pPr>
        <w:pStyle w:val="MSKNormal"/>
      </w:pPr>
    </w:p>
    <w:p w14:paraId="7AD917A2" w14:textId="77777777" w:rsidR="0037122D" w:rsidRPr="001E1888" w:rsidRDefault="0037122D" w:rsidP="0037122D">
      <w:pPr>
        <w:pStyle w:val="MSKNormal"/>
      </w:pPr>
      <w:r>
        <w:t>do tohoto úseku nebyl zařazen žádný materiál</w:t>
      </w:r>
    </w:p>
    <w:p w14:paraId="6844468A" w14:textId="77777777" w:rsidR="00CC6103" w:rsidRDefault="00CC6103" w:rsidP="00CC6103">
      <w:pPr>
        <w:pStyle w:val="MSKNormal"/>
      </w:pPr>
    </w:p>
    <w:p w14:paraId="7F825699" w14:textId="3DD0421A" w:rsidR="00CC6103" w:rsidRPr="004B7346" w:rsidRDefault="00CC6103" w:rsidP="00CC6103">
      <w:pPr>
        <w:pStyle w:val="MSKProgramtucneZK"/>
      </w:pPr>
      <w:r>
        <w:t>Úsek životního prostředí a územního plánování (úsek člena rady kraje Ing.</w:t>
      </w:r>
      <w:r w:rsidR="0037122D">
        <w:t> </w:t>
      </w:r>
      <w:r>
        <w:t xml:space="preserve"> Pavla Staňka)</w:t>
      </w:r>
    </w:p>
    <w:p w14:paraId="46412EDB" w14:textId="77777777" w:rsidR="00CC6103" w:rsidRDefault="00CC6103" w:rsidP="00CC6103">
      <w:pPr>
        <w:pStyle w:val="MSKNormal"/>
      </w:pPr>
    </w:p>
    <w:p w14:paraId="58959FD9" w14:textId="47602195" w:rsidR="00CC6103" w:rsidRDefault="00CC6103" w:rsidP="00CC6103">
      <w:pPr>
        <w:pStyle w:val="MSKNormal"/>
      </w:pPr>
      <w:r>
        <w:t>Číslo materiálu: 13/1</w:t>
      </w:r>
    </w:p>
    <w:p w14:paraId="7F22342D" w14:textId="18D5DC13" w:rsidR="00CC6103" w:rsidRDefault="00CC6103" w:rsidP="00CC6103">
      <w:pPr>
        <w:pStyle w:val="MSKNormal"/>
      </w:pPr>
      <w:r>
        <w:t xml:space="preserve">Deklarace podpory přípravy a realizace malých modulárních reaktorů </w:t>
      </w:r>
    </w:p>
    <w:p w14:paraId="5E389536" w14:textId="77777777" w:rsidR="00CC6103" w:rsidRDefault="00CC6103" w:rsidP="00CC6103">
      <w:pPr>
        <w:pStyle w:val="MSKNormal"/>
      </w:pPr>
    </w:p>
    <w:p w14:paraId="6E5C800E" w14:textId="6F93E68B" w:rsidR="00CC6103" w:rsidRDefault="00CC6103" w:rsidP="00CC6103">
      <w:pPr>
        <w:pStyle w:val="MSKNormal"/>
      </w:pPr>
      <w:r>
        <w:t>Číslo materiálu: 13/2</w:t>
      </w:r>
    </w:p>
    <w:p w14:paraId="6DA99A56" w14:textId="0613F925" w:rsidR="00CC6103" w:rsidRDefault="00CC6103" w:rsidP="00CC6103">
      <w:pPr>
        <w:pStyle w:val="MSKNormal"/>
      </w:pPr>
      <w:r>
        <w:t>Poskytnutí dotací Program Podpora vzdělávání a poradenství v oblasti životního prostředí</w:t>
      </w:r>
    </w:p>
    <w:p w14:paraId="1E92BBD2" w14:textId="77777777" w:rsidR="00CC6103" w:rsidRDefault="00CC6103" w:rsidP="00CC6103">
      <w:pPr>
        <w:pStyle w:val="MSKNormal"/>
      </w:pPr>
    </w:p>
    <w:p w14:paraId="0BFDA34E" w14:textId="7B4F377E" w:rsidR="00CC6103" w:rsidRDefault="00CC6103" w:rsidP="00CC6103">
      <w:pPr>
        <w:pStyle w:val="MSKNormal"/>
      </w:pPr>
      <w:r>
        <w:t>Číslo materiálu: 13/3</w:t>
      </w:r>
    </w:p>
    <w:p w14:paraId="1C6EAF32" w14:textId="53A36C4D" w:rsidR="00CC6103" w:rsidRDefault="00CC6103" w:rsidP="00CC6103">
      <w:pPr>
        <w:pStyle w:val="MSKNormal"/>
      </w:pPr>
      <w:r>
        <w:t>Návrh na uzavření dodatku ke smlouvě o poskytnutí dotace</w:t>
      </w:r>
    </w:p>
    <w:p w14:paraId="5D43CC0E" w14:textId="77777777" w:rsidR="00CC6103" w:rsidRDefault="00CC6103" w:rsidP="00CC6103">
      <w:pPr>
        <w:pStyle w:val="MSKNormal"/>
      </w:pPr>
    </w:p>
    <w:p w14:paraId="5B69F271" w14:textId="6B67981B" w:rsidR="00CC6103" w:rsidRPr="004B7346" w:rsidRDefault="00CC6103" w:rsidP="00CC6103">
      <w:pPr>
        <w:pStyle w:val="MSKProgramtucneZK"/>
      </w:pPr>
      <w:r>
        <w:t>Úsek kultury a památkové péče (úsek člena rady kraje Ing.</w:t>
      </w:r>
      <w:r w:rsidR="0037122D">
        <w:t> </w:t>
      </w:r>
      <w:r>
        <w:t>Petera</w:t>
      </w:r>
      <w:r w:rsidR="0037122D">
        <w:t> </w:t>
      </w:r>
      <w:r>
        <w:t>Harvánka)</w:t>
      </w:r>
    </w:p>
    <w:p w14:paraId="0A86C733" w14:textId="77777777" w:rsidR="00CC6103" w:rsidRDefault="00CC6103" w:rsidP="00CC6103">
      <w:pPr>
        <w:pStyle w:val="MSKNormal"/>
      </w:pPr>
    </w:p>
    <w:p w14:paraId="7202AF6F" w14:textId="014D9D8B" w:rsidR="00CC6103" w:rsidRDefault="00CC6103" w:rsidP="00CC6103">
      <w:pPr>
        <w:pStyle w:val="MSKNormal"/>
      </w:pPr>
      <w:r>
        <w:t>Číslo materiálu: 14/1</w:t>
      </w:r>
    </w:p>
    <w:p w14:paraId="6C113CF1" w14:textId="378395A8" w:rsidR="00CC6103" w:rsidRDefault="00CC6103" w:rsidP="00CC6103">
      <w:pPr>
        <w:pStyle w:val="MSKNormal"/>
      </w:pPr>
      <w:r>
        <w:t>Dotace v odvětví kultury</w:t>
      </w:r>
    </w:p>
    <w:p w14:paraId="6C5BE10F" w14:textId="77777777" w:rsidR="00CC6103" w:rsidRDefault="00CC6103" w:rsidP="00CC6103">
      <w:pPr>
        <w:pStyle w:val="MSKNormal"/>
      </w:pPr>
    </w:p>
    <w:p w14:paraId="28EBFDE0" w14:textId="1B94C985" w:rsidR="00CC6103" w:rsidRDefault="00CC6103" w:rsidP="00CC6103">
      <w:pPr>
        <w:pStyle w:val="MSKNormal"/>
      </w:pPr>
      <w:r>
        <w:t>Číslo materiálu: 14/2</w:t>
      </w:r>
    </w:p>
    <w:p w14:paraId="007746E2" w14:textId="49CED06D" w:rsidR="00CC6103" w:rsidRDefault="00CC6103" w:rsidP="00CC6103">
      <w:pPr>
        <w:pStyle w:val="MSKNormal"/>
      </w:pPr>
      <w:r>
        <w:t>Koncepční dokumenty MSVK</w:t>
      </w:r>
    </w:p>
    <w:p w14:paraId="7AE6EAAB" w14:textId="77777777" w:rsidR="00CC6103" w:rsidRDefault="00CC6103" w:rsidP="00CC6103">
      <w:pPr>
        <w:pStyle w:val="MSKNormal"/>
      </w:pPr>
    </w:p>
    <w:p w14:paraId="7CBB48DD" w14:textId="3543B574" w:rsidR="00CC6103" w:rsidRPr="004B7346" w:rsidRDefault="00CC6103" w:rsidP="00CC6103">
      <w:pPr>
        <w:pStyle w:val="MSKProgramtucneZK"/>
      </w:pPr>
      <w:r>
        <w:t>Materiály výborů zastupitelstva kraje</w:t>
      </w:r>
    </w:p>
    <w:p w14:paraId="37E739AD" w14:textId="77777777" w:rsidR="00CC6103" w:rsidRDefault="00CC6103" w:rsidP="00CC6103">
      <w:pPr>
        <w:pStyle w:val="MSKNormal"/>
      </w:pPr>
    </w:p>
    <w:p w14:paraId="2BC48C85" w14:textId="531D3D86" w:rsidR="00CC6103" w:rsidRDefault="00CC6103" w:rsidP="00CC6103">
      <w:pPr>
        <w:pStyle w:val="MSKNormal"/>
      </w:pPr>
      <w:r>
        <w:t>Číslo materiálu: 15/1</w:t>
      </w:r>
    </w:p>
    <w:p w14:paraId="2E4F98C5" w14:textId="2365A07D" w:rsidR="00CC6103" w:rsidRDefault="00CC6103" w:rsidP="00CC6103">
      <w:pPr>
        <w:pStyle w:val="MSKNormal"/>
      </w:pPr>
      <w:r>
        <w:t>Informace o kontrolách provedených Výborem kontrolním Zastupitelstva Moravskoslezského kraje</w:t>
      </w:r>
    </w:p>
    <w:p w14:paraId="0A8DFEDA" w14:textId="6CE8170D" w:rsidR="00C60A4A" w:rsidRPr="00C60A4A" w:rsidRDefault="00C60A4A" w:rsidP="00C60A4A">
      <w:pPr>
        <w:pStyle w:val="MSKNormal"/>
      </w:pPr>
    </w:p>
    <w:p w14:paraId="0476A13A" w14:textId="77777777" w:rsidR="00C60A4A" w:rsidRPr="00C60A4A" w:rsidRDefault="00C60A4A" w:rsidP="00C60A4A">
      <w:pPr>
        <w:pStyle w:val="MSKProgramtucneZK"/>
      </w:pPr>
      <w:r w:rsidRPr="00C60A4A">
        <w:t>Ostatní materiály </w:t>
      </w:r>
    </w:p>
    <w:p w14:paraId="5613F21B" w14:textId="77777777" w:rsidR="00C60A4A" w:rsidRPr="00C60A4A" w:rsidRDefault="00C60A4A" w:rsidP="00C60A4A">
      <w:pPr>
        <w:pStyle w:val="MSKNormal"/>
      </w:pPr>
      <w:r w:rsidRPr="00C60A4A">
        <w:t> </w:t>
      </w:r>
    </w:p>
    <w:p w14:paraId="563BCCF3" w14:textId="77777777" w:rsidR="00C60A4A" w:rsidRPr="00C60A4A" w:rsidRDefault="00C60A4A" w:rsidP="00C60A4A">
      <w:pPr>
        <w:pStyle w:val="MSKNormal"/>
      </w:pPr>
      <w:r w:rsidRPr="00C60A4A">
        <w:t>do úseku materiálu nebyl zařazen žádný materiál </w:t>
      </w:r>
    </w:p>
    <w:p w14:paraId="4F3269A2" w14:textId="77777777" w:rsidR="00C60A4A" w:rsidRPr="00C60A4A" w:rsidRDefault="00C60A4A" w:rsidP="00C60A4A">
      <w:pPr>
        <w:pStyle w:val="MSKNormal"/>
      </w:pPr>
      <w:r w:rsidRPr="00C60A4A">
        <w:t> </w:t>
      </w:r>
    </w:p>
    <w:p w14:paraId="5C0B4025" w14:textId="77777777" w:rsidR="00C60A4A" w:rsidRPr="00C60A4A" w:rsidRDefault="00C60A4A" w:rsidP="00C60A4A">
      <w:pPr>
        <w:pStyle w:val="MSKNormal"/>
        <w:rPr>
          <w:b/>
          <w:bCs/>
          <w:i/>
          <w:iCs/>
        </w:rPr>
      </w:pPr>
      <w:r w:rsidRPr="00C60A4A">
        <w:rPr>
          <w:b/>
          <w:bCs/>
          <w:i/>
          <w:iCs/>
        </w:rPr>
        <w:t>17. Dotazy, připomínky a informace členů zastupitelstva </w:t>
      </w:r>
    </w:p>
    <w:p w14:paraId="36A8B28B" w14:textId="77777777" w:rsidR="00C60A4A" w:rsidRPr="00C60A4A" w:rsidRDefault="00C60A4A" w:rsidP="00C60A4A">
      <w:pPr>
        <w:pStyle w:val="MSKNormal"/>
        <w:rPr>
          <w:b/>
          <w:bCs/>
          <w:i/>
          <w:iCs/>
        </w:rPr>
      </w:pPr>
      <w:r w:rsidRPr="00C60A4A">
        <w:rPr>
          <w:b/>
          <w:bCs/>
          <w:i/>
          <w:iCs/>
        </w:rPr>
        <w:t> </w:t>
      </w:r>
    </w:p>
    <w:p w14:paraId="00D655F1" w14:textId="77777777" w:rsidR="00C60A4A" w:rsidRPr="00C60A4A" w:rsidRDefault="00C60A4A" w:rsidP="00C60A4A">
      <w:pPr>
        <w:pStyle w:val="MSKNormal"/>
      </w:pPr>
      <w:r w:rsidRPr="00C60A4A">
        <w:t> </w:t>
      </w:r>
    </w:p>
    <w:p w14:paraId="39ABB10E" w14:textId="77777777" w:rsidR="00C60A4A" w:rsidRPr="00C60A4A" w:rsidRDefault="00C60A4A" w:rsidP="00C60A4A">
      <w:pPr>
        <w:pStyle w:val="MSKNormal"/>
      </w:pPr>
      <w:r w:rsidRPr="00C60A4A">
        <w:t>„Dotazy, připomínky a podněty občanů kraje“ - tento bod bude projednán od 11:00 - 11:30 hodin. </w:t>
      </w:r>
    </w:p>
    <w:p w14:paraId="0AB429E7" w14:textId="77777777" w:rsidR="00C60A4A" w:rsidRPr="00C60A4A" w:rsidRDefault="00C60A4A" w:rsidP="00C60A4A">
      <w:pPr>
        <w:pStyle w:val="MSKNormal"/>
      </w:pPr>
      <w:r w:rsidRPr="00C60A4A">
        <w:t> </w:t>
      </w:r>
    </w:p>
    <w:p w14:paraId="3CB82A41" w14:textId="77777777" w:rsidR="00C60A4A" w:rsidRPr="00C60A4A" w:rsidRDefault="00C60A4A" w:rsidP="00C60A4A">
      <w:pPr>
        <w:pStyle w:val="MSKNormal"/>
      </w:pPr>
      <w:r w:rsidRPr="00C60A4A">
        <w:t> </w:t>
      </w:r>
    </w:p>
    <w:p w14:paraId="0039E751" w14:textId="77777777" w:rsidR="00C60A4A" w:rsidRPr="00C60A4A" w:rsidRDefault="00C60A4A" w:rsidP="00C60A4A">
      <w:pPr>
        <w:pStyle w:val="MSKNormal"/>
      </w:pPr>
      <w:r w:rsidRPr="00C60A4A">
        <w:t>* Materiály s úvodním slovem předkladatele </w:t>
      </w:r>
    </w:p>
    <w:p w14:paraId="486BD0E3" w14:textId="77777777" w:rsidR="00C60A4A" w:rsidRPr="00C60A4A" w:rsidRDefault="00C60A4A" w:rsidP="00C60A4A">
      <w:pPr>
        <w:pStyle w:val="MSKNormal"/>
      </w:pPr>
      <w:r w:rsidRPr="00C60A4A">
        <w:t> </w:t>
      </w:r>
    </w:p>
    <w:p w14:paraId="6B3972B9" w14:textId="39B0367F" w:rsidR="00C60A4A" w:rsidRPr="00C60A4A" w:rsidRDefault="00C60A4A" w:rsidP="00C60A4A">
      <w:pPr>
        <w:pStyle w:val="MSKNormal"/>
      </w:pPr>
      <w:r w:rsidRPr="00C60A4A">
        <w:t>Celkem materiálů: </w:t>
      </w:r>
      <w:r w:rsidR="00914363">
        <w:rPr>
          <w:b/>
          <w:bCs/>
        </w:rPr>
        <w:t>80</w:t>
      </w:r>
    </w:p>
    <w:p w14:paraId="5C44D471" w14:textId="77777777" w:rsidR="00CC6103" w:rsidRDefault="00CC6103" w:rsidP="00CC6103">
      <w:pPr>
        <w:pStyle w:val="MSKNormal"/>
      </w:pPr>
    </w:p>
    <w:p w14:paraId="700805EB" w14:textId="2AB0B180" w:rsidR="005962FC" w:rsidRPr="009C48C2" w:rsidRDefault="005962FC" w:rsidP="00464A1E">
      <w:pPr>
        <w:pStyle w:val="MSKNormal"/>
      </w:pPr>
    </w:p>
    <w:sectPr w:rsidR="005962FC" w:rsidRPr="009C48C2" w:rsidSect="007A08E8">
      <w:footerReference w:type="even" r:id="rId9"/>
      <w:footerReference w:type="default" r:id="rId10"/>
      <w:footerReference w:type="first" r:id="rId11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BABF" w14:textId="77777777" w:rsidR="00C317A2" w:rsidRDefault="00C317A2" w:rsidP="002C5539">
      <w:r>
        <w:separator/>
      </w:r>
    </w:p>
  </w:endnote>
  <w:endnote w:type="continuationSeparator" w:id="0">
    <w:p w14:paraId="5C60A0D6" w14:textId="77777777" w:rsidR="00C317A2" w:rsidRDefault="00C317A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69C9" w14:textId="72CA63B2" w:rsidR="00CC6103" w:rsidRDefault="00CC61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5FA67D" wp14:editId="6EF5FF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602844363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6A9D1" w14:textId="3BAD7B43" w:rsidR="00CC6103" w:rsidRPr="00CC6103" w:rsidRDefault="00CC6103" w:rsidP="00CC61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61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FA67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Klasifikace informací: Neveřejné" style="position:absolute;margin-left:0;margin-top:0;width:145.1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" filled="f" stroked="f">
              <v:textbox style="mso-fit-shape-to-text:t" inset="20pt,0,0,15pt">
                <w:txbxContent>
                  <w:p w14:paraId="1506A9D1" w14:textId="3BAD7B43" w:rsidR="00CC6103" w:rsidRPr="00CC6103" w:rsidRDefault="00CC6103" w:rsidP="00CC61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CC610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84BD" w14:textId="28568FCA" w:rsidR="00286BE9" w:rsidRPr="00665CEF" w:rsidRDefault="00CC6103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D707E2" wp14:editId="5D4FE4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132954873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4E2BB" w14:textId="0C2B0551" w:rsidR="00CC6103" w:rsidRPr="00CC6103" w:rsidRDefault="00CC6103" w:rsidP="00CC61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61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707E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Klasifikace informací: Neveřejné" style="position:absolute;left:0;text-align:left;margin-left:0;margin-top:0;width:145.1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" filled="f" stroked="f">
              <v:textbox style="mso-fit-shape-to-text:t" inset="20pt,0,0,15pt">
                <w:txbxContent>
                  <w:p w14:paraId="5174E2BB" w14:textId="0C2B0551" w:rsidR="00CC6103" w:rsidRPr="00CC6103" w:rsidRDefault="00CC6103" w:rsidP="00CC61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CC610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C33E" w14:textId="7EDB7C06" w:rsidR="00CC6103" w:rsidRDefault="00CC61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31FB00" wp14:editId="032B66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124701266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E629C" w14:textId="64B9FE8B" w:rsidR="00CC6103" w:rsidRPr="00CC6103" w:rsidRDefault="00CC6103" w:rsidP="00CC61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61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1FB0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Klasifikace informací: Neveřejné" style="position:absolute;margin-left:0;margin-top:0;width:145.1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" filled="f" stroked="f">
              <v:textbox style="mso-fit-shape-to-text:t" inset="20pt,0,0,15pt">
                <w:txbxContent>
                  <w:p w14:paraId="6C1E629C" w14:textId="64B9FE8B" w:rsidR="00CC6103" w:rsidRPr="00CC6103" w:rsidRDefault="00CC6103" w:rsidP="00CC61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CC610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B8BE" w14:textId="77777777" w:rsidR="00C317A2" w:rsidRDefault="00C317A2" w:rsidP="002C5539">
      <w:r>
        <w:separator/>
      </w:r>
    </w:p>
  </w:footnote>
  <w:footnote w:type="continuationSeparator" w:id="0">
    <w:p w14:paraId="2F5CC739" w14:textId="77777777" w:rsidR="00C317A2" w:rsidRDefault="00C317A2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25D97"/>
    <w:multiLevelType w:val="hybridMultilevel"/>
    <w:tmpl w:val="FFFFFFFF"/>
    <w:lvl w:ilvl="0" w:tplc="2BC0F3B8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25E9E"/>
    <w:multiLevelType w:val="multilevel"/>
    <w:tmpl w:val="29CAA9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49047">
    <w:abstractNumId w:val="3"/>
  </w:num>
  <w:num w:numId="2" w16cid:durableId="756438298">
    <w:abstractNumId w:val="6"/>
  </w:num>
  <w:num w:numId="3" w16cid:durableId="1927152741">
    <w:abstractNumId w:val="21"/>
  </w:num>
  <w:num w:numId="4" w16cid:durableId="1060711631">
    <w:abstractNumId w:val="19"/>
  </w:num>
  <w:num w:numId="5" w16cid:durableId="1374501623">
    <w:abstractNumId w:val="17"/>
  </w:num>
  <w:num w:numId="6" w16cid:durableId="37165730">
    <w:abstractNumId w:val="8"/>
  </w:num>
  <w:num w:numId="7" w16cid:durableId="817578745">
    <w:abstractNumId w:val="13"/>
  </w:num>
  <w:num w:numId="8" w16cid:durableId="94794324">
    <w:abstractNumId w:val="9"/>
  </w:num>
  <w:num w:numId="9" w16cid:durableId="2072846140">
    <w:abstractNumId w:val="10"/>
  </w:num>
  <w:num w:numId="10" w16cid:durableId="92091623">
    <w:abstractNumId w:val="5"/>
  </w:num>
  <w:num w:numId="11" w16cid:durableId="281422352">
    <w:abstractNumId w:val="0"/>
  </w:num>
  <w:num w:numId="12" w16cid:durableId="430860755">
    <w:abstractNumId w:val="16"/>
  </w:num>
  <w:num w:numId="13" w16cid:durableId="615794931">
    <w:abstractNumId w:val="2"/>
  </w:num>
  <w:num w:numId="14" w16cid:durableId="7740109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22211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9985191">
    <w:abstractNumId w:val="20"/>
  </w:num>
  <w:num w:numId="17" w16cid:durableId="888342345">
    <w:abstractNumId w:val="4"/>
  </w:num>
  <w:num w:numId="18" w16cid:durableId="1502895158">
    <w:abstractNumId w:val="1"/>
  </w:num>
  <w:num w:numId="19" w16cid:durableId="1332291808">
    <w:abstractNumId w:val="15"/>
  </w:num>
  <w:num w:numId="20" w16cid:durableId="609748756">
    <w:abstractNumId w:val="11"/>
  </w:num>
  <w:num w:numId="21" w16cid:durableId="2067296457">
    <w:abstractNumId w:val="18"/>
  </w:num>
  <w:num w:numId="22" w16cid:durableId="2060124224">
    <w:abstractNumId w:val="14"/>
  </w:num>
  <w:num w:numId="23" w16cid:durableId="1308973791">
    <w:abstractNumId w:val="7"/>
  </w:num>
  <w:num w:numId="24" w16cid:durableId="351225046">
    <w:abstractNumId w:val="12"/>
  </w:num>
  <w:num w:numId="25" w16cid:durableId="32521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1C6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000D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1888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0BA8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22D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1CE0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6E2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5CB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D7DCC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4363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9E0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5B6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CDC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189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05F7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17A2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A4A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103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97C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575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366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238CB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Karbulová Žaneta</cp:lastModifiedBy>
  <cp:revision>13</cp:revision>
  <dcterms:created xsi:type="dcterms:W3CDTF">2026-06-02T05:38:00Z</dcterms:created>
  <dcterms:modified xsi:type="dcterms:W3CDTF">2026-06-08T11:02:00Z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true</vt:bool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Lcawy6Ufry1DvBmHN/65oJ3pr1dRCFJhVdKjG3ycBQYIDe6eopW6tDCSTPiV7tSox3yHZJpOdVamEpolLYmAnfCAmRhArj+cRqreBF8bJbA=</vt:lpwstr>
  </property>
  <property fmtid="{D5CDD505-2E9C-101B-9397-08002B2CF9AE}" pid="7" name="ASPSessionId">
    <vt:lpwstr>xfoubb4gvonjx3dn1pmynvyt</vt:lpwstr>
  </property>
  <property fmtid="{D5CDD505-2E9C-101B-9397-08002B2CF9AE}" pid="8" name="VolaniIdentifikatorCas">
    <vt:lpwstr>5TgMq22nq0UG5D0okAfd5zGRpK6yHfJEvlaMRwOGjxvprVPXtkTthcmSEuKYs4DEkl0HDzzwNK8NK8BhLTXHPRxh9uq82jhseYB0IPPLcB+YcJNs4Hk152y5TF2vA4DS</vt:lpwstr>
  </property>
  <property fmtid="{D5CDD505-2E9C-101B-9397-08002B2CF9AE}" pid="9" name="VolaniIdentifikatorUsr">
    <vt:lpwstr>8cTcgHODmm7XQNUEa2DyGl8RetBLYUaCnKBwYLHqfVi5SZn/GR773Z3qG8E44ghzmyTB4k+UJBBADEAtlEDEOKNSn0w2fXLGiUFZGrghi+8wVt2axl3pimHAfviPOq12</vt:lpwstr>
  </property>
  <property fmtid="{D5CDD505-2E9C-101B-9397-08002B2CF9AE}" pid="10" name="VolaniIdentifikatorApl">
    <vt:lpwstr>Proc:US_UsneseniJednani_EditGenNavrhProgramu.Page_LoadTWordSkript.Script_OtevriWord_KNaplneniVlastnosti. </vt:lpwstr>
  </property>
  <property fmtid="{D5CDD505-2E9C-101B-9397-08002B2CF9AE}" pid="11" name="Typ">
    <vt:lpwstr>NavrhProgramu</vt:lpwstr>
  </property>
  <property fmtid="{D5CDD505-2E9C-101B-9397-08002B2CF9AE}" pid="12" name="ID_Jednani">
    <vt:i4>7580813</vt:i4>
  </property>
  <property fmtid="{D5CDD505-2E9C-101B-9397-08002B2CF9AE}" pid="13" name="ID_NavrhNahodny">
    <vt:i4>7863397</vt:i4>
  </property>
  <property fmtid="{D5CDD505-2E9C-101B-9397-08002B2CF9AE}" pid="14" name="Zpracovat">
    <vt:bool>false</vt:bool>
  </property>
  <property fmtid="{D5CDD505-2E9C-101B-9397-08002B2CF9AE}" pid="15" name="KontrolaPredlozky">
    <vt:bool>true</vt:bool>
  </property>
  <property fmtid="{D5CDD505-2E9C-101B-9397-08002B2CF9AE}" pid="16" name="SmazatText">
    <vt:lpwstr>{Konec důvodové zprávy}</vt:lpwstr>
  </property>
  <property fmtid="{D5CDD505-2E9C-101B-9397-08002B2CF9AE}" pid="17" name="Tiket">
    <vt:lpwstr>cb9bb60f-c340-4b19-8e45-06169b95446c</vt:lpwstr>
  </property>
  <property fmtid="{D5CDD505-2E9C-101B-9397-08002B2CF9AE}" pid="18" name="ClassificationContentMarkingFooterShapeIds">
    <vt:lpwstr>4a53e734,23eeaccb,7ecbaf9</vt:lpwstr>
  </property>
  <property fmtid="{D5CDD505-2E9C-101B-9397-08002B2CF9AE}" pid="19" name="ClassificationContentMarkingFooterFontProps">
    <vt:lpwstr>#000000,9,Aptos</vt:lpwstr>
  </property>
  <property fmtid="{D5CDD505-2E9C-101B-9397-08002B2CF9AE}" pid="20" name="ClassificationContentMarkingFooterText">
    <vt:lpwstr>Klasifikace informací: Neveřejné</vt:lpwstr>
  </property>
  <property fmtid="{D5CDD505-2E9C-101B-9397-08002B2CF9AE}" pid="21" name="MSIP_Label_215ad6d0-798b-44f9-b3fd-112ad6275fb4_Enabled">
    <vt:lpwstr>true</vt:lpwstr>
  </property>
  <property fmtid="{D5CDD505-2E9C-101B-9397-08002B2CF9AE}" pid="22" name="MSIP_Label_215ad6d0-798b-44f9-b3fd-112ad6275fb4_SetDate">
    <vt:lpwstr>2026-06-02T05:37:34Z</vt:lpwstr>
  </property>
  <property fmtid="{D5CDD505-2E9C-101B-9397-08002B2CF9AE}" pid="23" name="MSIP_Label_215ad6d0-798b-44f9-b3fd-112ad6275fb4_Method">
    <vt:lpwstr>Standard</vt:lpwstr>
  </property>
  <property fmtid="{D5CDD505-2E9C-101B-9397-08002B2CF9AE}" pid="24" name="MSIP_Label_215ad6d0-798b-44f9-b3fd-112ad6275fb4_Name">
    <vt:lpwstr>Neveřejná informace (popis)</vt:lpwstr>
  </property>
  <property fmtid="{D5CDD505-2E9C-101B-9397-08002B2CF9AE}" pid="25" name="MSIP_Label_215ad6d0-798b-44f9-b3fd-112ad6275fb4_SiteId">
    <vt:lpwstr>39f24d0b-aa30-4551-8e81-43c77cf1000e</vt:lpwstr>
  </property>
  <property fmtid="{D5CDD505-2E9C-101B-9397-08002B2CF9AE}" pid="26" name="MSIP_Label_215ad6d0-798b-44f9-b3fd-112ad6275fb4_ActionId">
    <vt:lpwstr>1c87fc00-21e9-4da9-ab4a-ceea91282afe</vt:lpwstr>
  </property>
  <property fmtid="{D5CDD505-2E9C-101B-9397-08002B2CF9AE}" pid="27" name="MSIP_Label_215ad6d0-798b-44f9-b3fd-112ad6275fb4_ContentBits">
    <vt:lpwstr>2</vt:lpwstr>
  </property>
  <property fmtid="{D5CDD505-2E9C-101B-9397-08002B2CF9AE}" pid="28" name="MSIP_Label_215ad6d0-798b-44f9-b3fd-112ad6275fb4_Tag">
    <vt:lpwstr>10, 3, 0, 1</vt:lpwstr>
  </property>
</Properties>
</file>