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AB8F" w14:textId="3B377D0B" w:rsidR="00CF3BEE" w:rsidRPr="00BD5410" w:rsidRDefault="000D4F89" w:rsidP="00CF3BEE">
      <w:pPr>
        <w:pStyle w:val="Zhlav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52331C" w:rsidRPr="00B36899">
        <w:rPr>
          <w:rFonts w:ascii="Tahoma" w:hAnsi="Tahoma" w:cs="Tahoma"/>
          <w:sz w:val="20"/>
        </w:rPr>
        <w:t xml:space="preserve">Příloha č. </w:t>
      </w:r>
      <w:r w:rsidR="00B654A8">
        <w:rPr>
          <w:rFonts w:ascii="Tahoma" w:hAnsi="Tahoma" w:cs="Tahoma"/>
          <w:sz w:val="20"/>
        </w:rPr>
        <w:t>3</w:t>
      </w:r>
    </w:p>
    <w:p w14:paraId="25474D04" w14:textId="77777777" w:rsidR="00CF3BEE" w:rsidRDefault="00CF3BEE">
      <w:pPr>
        <w:pStyle w:val="Nzev"/>
        <w:spacing w:after="0"/>
        <w:jc w:val="left"/>
        <w:rPr>
          <w:rFonts w:ascii="Tahoma" w:hAnsi="Tahoma" w:cs="Tahoma"/>
          <w:sz w:val="20"/>
        </w:rPr>
      </w:pPr>
    </w:p>
    <w:p w14:paraId="3B62518B" w14:textId="77777777" w:rsidR="004C68E9" w:rsidRDefault="004C68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45DF2779" w14:textId="77777777" w:rsidR="004C68E9" w:rsidRDefault="004C68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CFA2EF7" w14:textId="77777777" w:rsidR="004C68E9" w:rsidRDefault="004C68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4E883AF" w14:textId="77777777" w:rsidR="004C68E9" w:rsidRDefault="004C68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  <w:r w:rsidR="00934A02">
        <w:rPr>
          <w:rFonts w:ascii="Tahoma" w:hAnsi="Tahoma" w:cs="Tahoma"/>
          <w:sz w:val="20"/>
        </w:rPr>
        <w:t xml:space="preserve"> </w:t>
      </w:r>
    </w:p>
    <w:p w14:paraId="2710B521" w14:textId="77777777" w:rsidR="004C68E9" w:rsidRDefault="004C68E9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0183B0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B7142A" w:rsidRPr="00B7142A">
        <w:rPr>
          <w:rFonts w:ascii="Tahoma" w:hAnsi="Tahoma" w:cs="Tahoma"/>
          <w:sz w:val="20"/>
        </w:rPr>
        <w:t>2771</w:t>
      </w:r>
      <w:r w:rsidR="00B7142A">
        <w:rPr>
          <w:rFonts w:ascii="Tahoma" w:hAnsi="Tahoma" w:cs="Tahoma"/>
          <w:sz w:val="20"/>
        </w:rPr>
        <w:t>/</w:t>
      </w:r>
      <w:r>
        <w:rPr>
          <w:rFonts w:ascii="Tahoma" w:hAnsi="Tahoma" w:cs="Tahoma"/>
          <w:sz w:val="20"/>
        </w:rPr>
        <w:t xml:space="preserve">117, 702 </w:t>
      </w:r>
      <w:r w:rsidR="00B7142A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2025C278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868B2" w:rsidRPr="00D868B2">
        <w:rPr>
          <w:rFonts w:ascii="Tahoma" w:hAnsi="Tahoma" w:cs="Tahoma"/>
          <w:sz w:val="20"/>
        </w:rPr>
        <w:t>Mgr. Stanislavem Kopeckým, náměstkem hejtmana kraje</w:t>
      </w:r>
    </w:p>
    <w:p w14:paraId="63A22CAA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419D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5F986300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41AF0C1" w14:textId="77777777" w:rsidR="00FC063C" w:rsidRDefault="004C68E9" w:rsidP="00FC063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FC063C">
        <w:rPr>
          <w:rFonts w:ascii="Tahoma" w:hAnsi="Tahoma" w:cs="Tahoma"/>
          <w:sz w:val="20"/>
        </w:rPr>
        <w:t>UniCredit Bank Czech Republic and Slovakia, a. s., č. ú. 2106597481/2700</w:t>
      </w:r>
    </w:p>
    <w:p w14:paraId="489322AF" w14:textId="77777777" w:rsidR="004C68E9" w:rsidRDefault="004C68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4FA6761B" w14:textId="77777777" w:rsidR="004C68E9" w:rsidRDefault="004C68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00DBE2E" w14:textId="77777777" w:rsidR="00427C76" w:rsidRDefault="00427C76" w:rsidP="00427C76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6A45B26A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0EDA8632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705ADF0A" w14:textId="77777777" w:rsidR="00427C76" w:rsidRDefault="00427C76" w:rsidP="00427C76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 u fyzické osoby, ledaže je v konkrétním případě zastoupena)</w:t>
      </w:r>
    </w:p>
    <w:p w14:paraId="692B6948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419D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172E9AA" w14:textId="77777777" w:rsidR="00427C76" w:rsidRPr="0031061B" w:rsidRDefault="00427C76" w:rsidP="00427C76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707AF7EB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</w:p>
    <w:p w14:paraId="3885F86B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0697F911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…….,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0F3AACA3" w14:textId="77777777" w:rsidR="00427C76" w:rsidRDefault="00427C76" w:rsidP="00427C7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58FDAA2D" w14:textId="77777777" w:rsidR="001250FB" w:rsidRDefault="001250FB" w:rsidP="001250FB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16766CB2" w14:textId="77777777" w:rsidR="001250FB" w:rsidRDefault="001250FB" w:rsidP="001250FB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5834B52A" w14:textId="77777777" w:rsidR="001250FB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</w:t>
      </w:r>
      <w:r w:rsidRPr="00B7752C">
        <w:rPr>
          <w:rFonts w:ascii="Tahoma" w:hAnsi="Tahoma" w:cs="Tahoma"/>
          <w:b w:val="0"/>
          <w:bCs w:val="0"/>
          <w:sz w:val="20"/>
        </w:rPr>
        <w:t>zákona č. 250/2000 Sb., o rozpočtových pravidlech územních rozpočtů, ve znění pozdějších předpisů (dále jen „zákon č.</w:t>
      </w:r>
      <w:r w:rsidR="0030403F">
        <w:rPr>
          <w:rFonts w:ascii="Tahoma" w:hAnsi="Tahoma" w:cs="Tahoma"/>
          <w:b w:val="0"/>
          <w:bCs w:val="0"/>
          <w:sz w:val="20"/>
        </w:rPr>
        <w:t> </w:t>
      </w:r>
      <w:r w:rsidRPr="00B7752C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7916F78D" w14:textId="77777777" w:rsidR="001250FB" w:rsidRPr="00505A8E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30403F">
        <w:rPr>
          <w:rFonts w:ascii="Tahoma" w:hAnsi="Tahoma" w:cs="Tahoma"/>
          <w:b w:val="0"/>
          <w:bCs w:val="0"/>
          <w:sz w:val="20"/>
        </w:rPr>
        <w:t> </w:t>
      </w:r>
      <w:r w:rsidRPr="00505A8E">
        <w:rPr>
          <w:rFonts w:ascii="Tahoma" w:hAnsi="Tahoma" w:cs="Tahoma"/>
          <w:b w:val="0"/>
          <w:bCs w:val="0"/>
          <w:sz w:val="20"/>
        </w:rPr>
        <w:t>finanční kontrole“), veřejnou finanční podporou a vztahují se na ni ustanovení tohoto zákona.</w:t>
      </w:r>
    </w:p>
    <w:p w14:paraId="0123E0A0" w14:textId="77777777" w:rsidR="001250FB" w:rsidRPr="00727C80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A4DA0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 w:rsidRPr="0085536A">
        <w:rPr>
          <w:rFonts w:ascii="Tahoma" w:hAnsi="Tahoma" w:cs="Tahoma"/>
          <w:b w:val="0"/>
          <w:bCs w:val="0"/>
          <w:sz w:val="20"/>
        </w:rPr>
        <w:t xml:space="preserve">dotačním </w:t>
      </w:r>
      <w:r w:rsidRPr="00D85695">
        <w:rPr>
          <w:rFonts w:ascii="Tahoma" w:hAnsi="Tahoma" w:cs="Tahoma"/>
          <w:bCs w:val="0"/>
          <w:sz w:val="20"/>
        </w:rPr>
        <w:t xml:space="preserve">Programu </w:t>
      </w:r>
      <w:r w:rsidR="00CD6175" w:rsidRPr="00D85695">
        <w:rPr>
          <w:rFonts w:ascii="Tahoma" w:hAnsi="Tahoma" w:cs="Tahoma"/>
          <w:bCs w:val="0"/>
          <w:sz w:val="20"/>
        </w:rPr>
        <w:t>na</w:t>
      </w:r>
      <w:r w:rsidR="0030403F" w:rsidRPr="00D85695">
        <w:rPr>
          <w:rFonts w:ascii="Tahoma" w:hAnsi="Tahoma" w:cs="Tahoma"/>
          <w:bCs w:val="0"/>
          <w:sz w:val="20"/>
        </w:rPr>
        <w:t> </w:t>
      </w:r>
      <w:r w:rsidR="00CD6175" w:rsidRPr="00D85695">
        <w:rPr>
          <w:rFonts w:ascii="Tahoma" w:hAnsi="Tahoma" w:cs="Tahoma"/>
          <w:bCs w:val="0"/>
          <w:sz w:val="20"/>
        </w:rPr>
        <w:t xml:space="preserve">podporu významných </w:t>
      </w:r>
      <w:r w:rsidR="0023712D" w:rsidRPr="00D85695">
        <w:rPr>
          <w:rFonts w:ascii="Tahoma" w:hAnsi="Tahoma" w:cs="Tahoma"/>
          <w:bCs w:val="0"/>
          <w:sz w:val="20"/>
        </w:rPr>
        <w:t>aktivit</w:t>
      </w:r>
      <w:r w:rsidR="00CD6175" w:rsidRPr="00D85695">
        <w:rPr>
          <w:rFonts w:ascii="Tahoma" w:hAnsi="Tahoma" w:cs="Tahoma"/>
          <w:bCs w:val="0"/>
          <w:sz w:val="20"/>
        </w:rPr>
        <w:t xml:space="preserve"> v</w:t>
      </w:r>
      <w:r w:rsidR="0085536A" w:rsidRPr="00D85695">
        <w:rPr>
          <w:rFonts w:ascii="Tahoma" w:hAnsi="Tahoma" w:cs="Tahoma"/>
          <w:bCs w:val="0"/>
          <w:sz w:val="20"/>
        </w:rPr>
        <w:t xml:space="preserve"> sociální </w:t>
      </w:r>
      <w:r w:rsidR="00CD6175" w:rsidRPr="00D85695">
        <w:rPr>
          <w:rFonts w:ascii="Tahoma" w:hAnsi="Tahoma" w:cs="Tahoma"/>
          <w:bCs w:val="0"/>
          <w:sz w:val="20"/>
        </w:rPr>
        <w:t>oblasti pro rok 202</w:t>
      </w:r>
      <w:r w:rsidR="0085536A" w:rsidRPr="00D85695">
        <w:rPr>
          <w:rFonts w:ascii="Tahoma" w:hAnsi="Tahoma" w:cs="Tahoma"/>
          <w:bCs w:val="0"/>
          <w:sz w:val="20"/>
        </w:rPr>
        <w:t>6</w:t>
      </w:r>
      <w:r w:rsidR="00CD6175" w:rsidRPr="0085536A">
        <w:rPr>
          <w:rFonts w:ascii="Tahoma" w:hAnsi="Tahoma" w:cs="Tahoma"/>
          <w:bCs w:val="0"/>
          <w:sz w:val="20"/>
        </w:rPr>
        <w:t xml:space="preserve"> </w:t>
      </w:r>
      <w:r w:rsidRPr="0085536A">
        <w:rPr>
          <w:rFonts w:ascii="Tahoma" w:hAnsi="Tahoma" w:cs="Tahoma"/>
          <w:b w:val="0"/>
          <w:bCs w:val="0"/>
          <w:sz w:val="20"/>
        </w:rPr>
        <w:t>(</w:t>
      </w:r>
      <w:r w:rsidRPr="001A4DA0">
        <w:rPr>
          <w:rFonts w:ascii="Tahoma" w:hAnsi="Tahoma" w:cs="Tahoma"/>
          <w:b w:val="0"/>
          <w:bCs w:val="0"/>
          <w:sz w:val="20"/>
        </w:rPr>
        <w:t>dále jen „Dotační program“), o jehož vyhlášení rozhodla rada kraje svým usnesením č. ……</w:t>
      </w:r>
      <w:r w:rsidR="0023712D">
        <w:rPr>
          <w:rFonts w:ascii="Tahoma" w:hAnsi="Tahoma" w:cs="Tahoma"/>
          <w:b w:val="0"/>
          <w:bCs w:val="0"/>
          <w:sz w:val="20"/>
        </w:rPr>
        <w:t xml:space="preserve"> </w:t>
      </w:r>
      <w:r w:rsidRPr="001A4DA0">
        <w:rPr>
          <w:rFonts w:ascii="Tahoma" w:hAnsi="Tahoma" w:cs="Tahoma"/>
          <w:b w:val="0"/>
          <w:bCs w:val="0"/>
          <w:sz w:val="20"/>
        </w:rPr>
        <w:t xml:space="preserve">.ze dne </w:t>
      </w:r>
      <w:r w:rsidR="0085536A">
        <w:rPr>
          <w:rFonts w:ascii="Tahoma" w:hAnsi="Tahoma" w:cs="Tahoma"/>
          <w:b w:val="0"/>
          <w:bCs w:val="0"/>
          <w:sz w:val="20"/>
        </w:rPr>
        <w:t>23</w:t>
      </w:r>
      <w:r w:rsidR="0030403F">
        <w:rPr>
          <w:rFonts w:ascii="Tahoma" w:hAnsi="Tahoma" w:cs="Tahoma"/>
          <w:b w:val="0"/>
          <w:bCs w:val="0"/>
          <w:sz w:val="20"/>
        </w:rPr>
        <w:t>. </w:t>
      </w:r>
      <w:r w:rsidR="0085536A">
        <w:rPr>
          <w:rFonts w:ascii="Tahoma" w:hAnsi="Tahoma" w:cs="Tahoma"/>
          <w:b w:val="0"/>
          <w:bCs w:val="0"/>
          <w:sz w:val="20"/>
        </w:rPr>
        <w:t>2</w:t>
      </w:r>
      <w:r w:rsidR="0030403F">
        <w:rPr>
          <w:rFonts w:ascii="Tahoma" w:hAnsi="Tahoma" w:cs="Tahoma"/>
          <w:b w:val="0"/>
          <w:bCs w:val="0"/>
          <w:sz w:val="20"/>
        </w:rPr>
        <w:t>. 202</w:t>
      </w:r>
      <w:r w:rsidR="0085536A">
        <w:rPr>
          <w:rFonts w:ascii="Tahoma" w:hAnsi="Tahoma" w:cs="Tahoma"/>
          <w:b w:val="0"/>
          <w:bCs w:val="0"/>
          <w:sz w:val="20"/>
        </w:rPr>
        <w:t>6</w:t>
      </w:r>
      <w:r w:rsidR="0076765A">
        <w:rPr>
          <w:rFonts w:ascii="Tahoma" w:hAnsi="Tahoma" w:cs="Tahoma"/>
          <w:b w:val="0"/>
          <w:bCs w:val="0"/>
          <w:sz w:val="20"/>
        </w:rPr>
        <w:t>.</w:t>
      </w:r>
    </w:p>
    <w:p w14:paraId="586D0C1A" w14:textId="77777777" w:rsidR="001250FB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A4DA0">
        <w:rPr>
          <w:rFonts w:ascii="Tahoma" w:hAnsi="Tahoma" w:cs="Tahoma"/>
          <w:b w:val="0"/>
          <w:bCs w:val="0"/>
          <w:sz w:val="20"/>
        </w:rPr>
        <w:t>Neoprávněné</w:t>
      </w:r>
      <w:r>
        <w:rPr>
          <w:rFonts w:ascii="Tahoma" w:hAnsi="Tahoma" w:cs="Tahoma"/>
          <w:b w:val="0"/>
          <w:bCs w:val="0"/>
          <w:sz w:val="20"/>
        </w:rPr>
        <w:t xml:space="preserve"> použití dotace nebo zadržení </w:t>
      </w:r>
      <w:r w:rsidR="00241AC2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6A762134" w14:textId="77777777" w:rsidR="00DB13BB" w:rsidRPr="007A2BBA" w:rsidRDefault="004141E5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A2BBA">
        <w:rPr>
          <w:rFonts w:ascii="Tahoma" w:hAnsi="Tahoma" w:cs="Tahoma"/>
          <w:b w:val="0"/>
          <w:bCs w:val="0"/>
          <w:sz w:val="20"/>
        </w:rPr>
        <w:t xml:space="preserve">Příjemce prohlašuje, že není </w:t>
      </w:r>
      <w:r w:rsidR="00B43C9E" w:rsidRPr="00B43C9E">
        <w:rPr>
          <w:rFonts w:ascii="Tahoma" w:hAnsi="Tahoma" w:cs="Tahoma"/>
          <w:b w:val="0"/>
          <w:bCs w:val="0"/>
          <w:sz w:val="20"/>
        </w:rPr>
        <w:t>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</w:t>
      </w:r>
      <w:r w:rsidRPr="007A2BBA">
        <w:rPr>
          <w:rFonts w:ascii="Tahoma" w:hAnsi="Tahoma" w:cs="Tahoma"/>
          <w:b w:val="0"/>
          <w:bCs w:val="0"/>
          <w:sz w:val="20"/>
        </w:rPr>
        <w:t>.</w:t>
      </w:r>
      <w:r w:rsidRPr="007A2BBA">
        <w:rPr>
          <w:rFonts w:ascii="Tahoma" w:hAnsi="Tahoma" w:cs="Tahoma"/>
          <w:i/>
          <w:iCs/>
          <w:sz w:val="20"/>
        </w:rPr>
        <w:t xml:space="preserve"> </w:t>
      </w:r>
      <w:r w:rsidR="008F18F1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9910A8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uveďte v případě, že příjemcem je </w:t>
      </w:r>
      <w:r w:rsidR="00B43C9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obchodní společnost</w:t>
      </w:r>
      <w:r w:rsidR="008F18F1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50E4B270" w14:textId="77777777" w:rsidR="00B17215" w:rsidRPr="00D50538" w:rsidRDefault="000F50EC" w:rsidP="00B17215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lastRenderedPageBreak/>
        <w:t>vzhledem k činnostem Ruska destabilizujícím situaci na Ukrajině (publikováno v Úředním věstníku Evropské unie dne 31. 7. 2014, částka L 229), ve znění Nařízení Rady (EU) 2025/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 ze dne 2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>.</w:t>
      </w:r>
      <w:r w:rsidR="00D85695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 2025 (publikováno v Úředním věstníku Evropské unie dne 2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. 2025 pod č. L 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), tj. není právnickou osobou, subjektem nebo orgánem usazeným v Rusku nebo právnickou osobou, subjektem nebo orgánem, který je z více než 50 % </w:t>
      </w:r>
      <w:bookmarkStart w:id="0" w:name="_Hlk215659480"/>
      <w:r w:rsidRPr="000F50EC">
        <w:rPr>
          <w:rFonts w:ascii="Tahoma" w:hAnsi="Tahoma" w:cs="Tahoma"/>
          <w:b w:val="0"/>
          <w:bCs w:val="0"/>
          <w:sz w:val="20"/>
          <w:szCs w:val="20"/>
        </w:rPr>
        <w:t>přímo či nepřímo vlastněn právnickou osobou, subjektem nebo orgánem usazeným v Rusku</w:t>
      </w:r>
      <w:bookmarkEnd w:id="0"/>
      <w:r w:rsidRPr="000F50EC">
        <w:rPr>
          <w:rFonts w:ascii="Tahoma" w:hAnsi="Tahoma" w:cs="Tahoma"/>
          <w:b w:val="0"/>
          <w:bCs w:val="0"/>
          <w:sz w:val="20"/>
          <w:szCs w:val="20"/>
        </w:rPr>
        <w:t>. Příjemce bere na vědomí, že pokud je uvedené prohlášení nepravdivé, bude to považováno za porušení této smlouvy a neoprávněné použití dotace</w:t>
      </w:r>
      <w:r w:rsidR="00B17215"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B1721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17215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 w:rsidR="00B17215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709E57C3" w14:textId="77777777" w:rsidR="00D50538" w:rsidRPr="00EA038C" w:rsidRDefault="00D50538" w:rsidP="00D50538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25108966"/>
      <w:bookmarkStart w:id="2" w:name="_Hlk143064099"/>
      <w:r w:rsidRPr="00EA038C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</w:t>
      </w:r>
      <w:r w:rsidR="0030403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038C">
        <w:rPr>
          <w:rFonts w:ascii="Tahoma" w:hAnsi="Tahoma" w:cs="Tahoma"/>
          <w:b w:val="0"/>
          <w:bCs w:val="0"/>
          <w:sz w:val="20"/>
          <w:szCs w:val="20"/>
        </w:rPr>
        <w:t>neoprávněné použití dotace.</w:t>
      </w:r>
      <w:bookmarkEnd w:id="1"/>
    </w:p>
    <w:bookmarkEnd w:id="2"/>
    <w:p w14:paraId="0599D552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79995977" w14:textId="77777777" w:rsidR="004C68E9" w:rsidRDefault="004C68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0B0A30A8" w14:textId="77777777" w:rsidR="008F30D6" w:rsidRDefault="00BC6A17" w:rsidP="00CF3BEE">
      <w:pPr>
        <w:pStyle w:val="Zkladntext"/>
        <w:spacing w:before="120"/>
        <w:ind w:left="360" w:hanging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1.</w:t>
      </w:r>
      <w:r>
        <w:rPr>
          <w:rFonts w:ascii="Tahoma" w:hAnsi="Tahoma" w:cs="Tahoma"/>
          <w:b w:val="0"/>
          <w:bCs w:val="0"/>
          <w:sz w:val="20"/>
        </w:rPr>
        <w:tab/>
      </w:r>
      <w:r w:rsidR="004C68E9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0F94B6A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16CEE5B2" w14:textId="77777777" w:rsidR="004C68E9" w:rsidRDefault="004C68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1A4E9C62" w14:textId="77777777" w:rsidR="00CD6175" w:rsidRPr="0076765A" w:rsidRDefault="00FB03A2" w:rsidP="0076765A">
      <w:pPr>
        <w:pStyle w:val="Zkladntext"/>
        <w:numPr>
          <w:ilvl w:val="0"/>
          <w:numId w:val="8"/>
        </w:numPr>
        <w:tabs>
          <w:tab w:val="clear" w:pos="928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podle této smlouvy poskytne příjemci</w:t>
      </w:r>
      <w:r w:rsidR="0076765A">
        <w:rPr>
          <w:rFonts w:ascii="Tahoma" w:hAnsi="Tahoma" w:cs="Tahoma"/>
          <w:b w:val="0"/>
          <w:bCs w:val="0"/>
          <w:sz w:val="20"/>
        </w:rPr>
        <w:t xml:space="preserve"> </w:t>
      </w:r>
      <w:r w:rsidR="00CD6175" w:rsidRPr="0076765A">
        <w:rPr>
          <w:rFonts w:ascii="Tahoma" w:hAnsi="Tahoma" w:cs="Tahoma"/>
          <w:b w:val="0"/>
          <w:bCs w:val="0"/>
          <w:sz w:val="20"/>
        </w:rPr>
        <w:t>n</w:t>
      </w:r>
      <w:r w:rsidR="0030403F" w:rsidRPr="0076765A">
        <w:rPr>
          <w:rFonts w:ascii="Tahoma" w:hAnsi="Tahoma" w:cs="Tahoma"/>
          <w:b w:val="0"/>
          <w:bCs w:val="0"/>
          <w:sz w:val="20"/>
        </w:rPr>
        <w:t>e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investiční dotaci </w:t>
      </w:r>
      <w:r w:rsidR="00CD6175" w:rsidRPr="00D85695">
        <w:rPr>
          <w:rFonts w:ascii="Tahoma" w:hAnsi="Tahoma" w:cs="Tahoma"/>
          <w:sz w:val="20"/>
        </w:rPr>
        <w:t>v</w:t>
      </w:r>
      <w:r w:rsidR="0030403F" w:rsidRPr="00D85695">
        <w:rPr>
          <w:rFonts w:ascii="Tahoma" w:hAnsi="Tahoma" w:cs="Tahoma"/>
          <w:sz w:val="20"/>
        </w:rPr>
        <w:t>e</w:t>
      </w:r>
      <w:r w:rsidR="00CD6175" w:rsidRPr="00D85695">
        <w:rPr>
          <w:rFonts w:ascii="Tahoma" w:hAnsi="Tahoma" w:cs="Tahoma"/>
          <w:sz w:val="20"/>
        </w:rPr>
        <w:t xml:space="preserve"> výši </w:t>
      </w:r>
      <w:r w:rsidR="0030403F" w:rsidRPr="00D85695">
        <w:rPr>
          <w:rFonts w:ascii="Tahoma" w:hAnsi="Tahoma" w:cs="Tahoma"/>
          <w:sz w:val="20"/>
        </w:rPr>
        <w:t>... Kč</w:t>
      </w:r>
      <w:r w:rsidR="0030403F" w:rsidRPr="0076765A">
        <w:rPr>
          <w:rFonts w:ascii="Tahoma" w:hAnsi="Tahoma" w:cs="Tahoma"/>
          <w:b w:val="0"/>
          <w:bCs w:val="0"/>
          <w:sz w:val="20"/>
        </w:rPr>
        <w:t xml:space="preserve"> (slovy … korun českých) 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na realizaci projektu </w:t>
      </w:r>
      <w:r w:rsidR="00CD6175" w:rsidRPr="0076765A">
        <w:rPr>
          <w:rFonts w:ascii="Tahoma" w:hAnsi="Tahoma" w:cs="Tahoma"/>
          <w:sz w:val="20"/>
        </w:rPr>
        <w:t>...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 (dále jen „projekt“), ev. č. žádosti ..., účelově určenou k úhradě uznatelných nákladů projektu vymezených v čl. VI této smlouvy</w:t>
      </w:r>
      <w:r w:rsidR="000B3A87">
        <w:rPr>
          <w:rFonts w:ascii="Tahoma" w:hAnsi="Tahoma" w:cs="Tahoma"/>
          <w:b w:val="0"/>
          <w:bCs w:val="0"/>
          <w:sz w:val="20"/>
        </w:rPr>
        <w:t xml:space="preserve">. </w:t>
      </w:r>
      <w:r w:rsidR="000B3A87" w:rsidRPr="000B3A87">
        <w:rPr>
          <w:rFonts w:ascii="Tahoma" w:hAnsi="Tahoma" w:cs="Tahoma"/>
          <w:b w:val="0"/>
          <w:bCs w:val="0"/>
          <w:sz w:val="20"/>
        </w:rPr>
        <w:t xml:space="preserve">Část dotace </w:t>
      </w:r>
      <w:r w:rsidR="000B3A87" w:rsidRPr="00D85695">
        <w:rPr>
          <w:rFonts w:ascii="Tahoma" w:hAnsi="Tahoma" w:cs="Tahoma"/>
          <w:sz w:val="20"/>
        </w:rPr>
        <w:t>ve výši ... Kč</w:t>
      </w:r>
      <w:r w:rsidR="000B3A87" w:rsidRPr="000B3A87">
        <w:rPr>
          <w:rFonts w:ascii="Tahoma" w:hAnsi="Tahoma" w:cs="Tahoma"/>
          <w:b w:val="0"/>
          <w:bCs w:val="0"/>
          <w:sz w:val="20"/>
        </w:rPr>
        <w:t xml:space="preserve"> (slovy ... korun českých) je stanovena jako pevná částka pokrývající náklady na realizaci projektu; v souladu s ustanovením § 10a odst. 8 zákona č. 250/2000 Sb. nemusí být výše těchto nákladů prokazována.</w:t>
      </w:r>
    </w:p>
    <w:p w14:paraId="54D2105A" w14:textId="77777777" w:rsidR="001250FB" w:rsidRDefault="001250FB" w:rsidP="003B0F31">
      <w:pPr>
        <w:pStyle w:val="Zkladntext"/>
        <w:numPr>
          <w:ilvl w:val="0"/>
          <w:numId w:val="8"/>
        </w:numPr>
        <w:tabs>
          <w:tab w:val="clear" w:pos="928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 xml:space="preserve">Účelem poskytnutí dotace je </w:t>
      </w:r>
      <w:r w:rsidR="00A95F34">
        <w:rPr>
          <w:rFonts w:ascii="Tahoma" w:hAnsi="Tahoma" w:cs="Tahoma"/>
          <w:b w:val="0"/>
          <w:bCs w:val="0"/>
          <w:sz w:val="20"/>
        </w:rPr>
        <w:t xml:space="preserve">podpora </w:t>
      </w:r>
      <w:r w:rsidRPr="00505A8E">
        <w:rPr>
          <w:rFonts w:ascii="Tahoma" w:hAnsi="Tahoma" w:cs="Tahoma"/>
          <w:b w:val="0"/>
          <w:bCs w:val="0"/>
          <w:sz w:val="20"/>
        </w:rPr>
        <w:t>realizace projektu</w:t>
      </w:r>
      <w:r w:rsidR="00A95F34">
        <w:rPr>
          <w:rFonts w:ascii="Tahoma" w:hAnsi="Tahoma" w:cs="Tahoma"/>
          <w:b w:val="0"/>
          <w:bCs w:val="0"/>
          <w:sz w:val="20"/>
        </w:rPr>
        <w:t xml:space="preserve"> </w:t>
      </w:r>
      <w:r w:rsidR="00A95F34" w:rsidRPr="00A95F34">
        <w:rPr>
          <w:rFonts w:ascii="Tahoma" w:hAnsi="Tahoma" w:cs="Tahoma"/>
          <w:b w:val="0"/>
          <w:bCs w:val="0"/>
          <w:sz w:val="20"/>
        </w:rPr>
        <w:t>příjemcem za podmínek stanovených v této smlouvě</w:t>
      </w:r>
      <w:r w:rsidRPr="00505A8E">
        <w:rPr>
          <w:rFonts w:ascii="Tahoma" w:hAnsi="Tahoma" w:cs="Tahoma"/>
          <w:b w:val="0"/>
          <w:bCs w:val="0"/>
          <w:sz w:val="20"/>
        </w:rPr>
        <w:t>.</w:t>
      </w:r>
    </w:p>
    <w:p w14:paraId="19CA21BE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7A7D2FB7" w14:textId="77777777" w:rsidR="004C68E9" w:rsidRDefault="004C68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2F9C7A70" w14:textId="77777777" w:rsidR="00F50653" w:rsidRPr="006823B3" w:rsidRDefault="00F50653" w:rsidP="006823B3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75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6823B3">
        <w:rPr>
          <w:rFonts w:ascii="Tahoma" w:hAnsi="Tahoma" w:cs="Tahoma"/>
          <w:b w:val="0"/>
          <w:bCs w:val="0"/>
          <w:sz w:val="20"/>
        </w:rPr>
        <w:t xml:space="preserve">příjemce uvedený v čl. I této smlouvy jednorázovou úhradou ve výši </w:t>
      </w:r>
      <w:r w:rsidRPr="006823B3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6823B3">
        <w:rPr>
          <w:rFonts w:ascii="Tahoma" w:hAnsi="Tahoma" w:cs="Tahoma"/>
          <w:b w:val="0"/>
          <w:bCs w:val="0"/>
          <w:sz w:val="20"/>
        </w:rPr>
        <w:t xml:space="preserve"> ve lhůtě do 30 dnů ode dne nabytí účinnosti této smlouvy. </w:t>
      </w:r>
    </w:p>
    <w:p w14:paraId="2111F760" w14:textId="77777777" w:rsidR="001250FB" w:rsidRDefault="001250FB" w:rsidP="00AC35B1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Příjem</w:t>
      </w:r>
      <w:r>
        <w:rPr>
          <w:rFonts w:ascii="Tahoma" w:hAnsi="Tahoma" w:cs="Tahoma"/>
          <w:b w:val="0"/>
          <w:bCs w:val="0"/>
          <w:sz w:val="20"/>
        </w:rPr>
        <w:t>ce se zavazuje při použití peněžních prostředků splnit tyto podmínky:</w:t>
      </w:r>
    </w:p>
    <w:p w14:paraId="494BEBCD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použití poskytnuté dotace touto smlouvou, podmínkami uvedenými v Dotačním programu a právními předpisy,</w:t>
      </w:r>
    </w:p>
    <w:p w14:paraId="00A1EDB8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 xml:space="preserve">použít poskytnutou dotaci v souladu s jejím účelovým určením dle čl. IV této smlouvy a pouze k úhradě uznatelných nákladů vymezených v čl. VI této smlouvy, </w:t>
      </w:r>
    </w:p>
    <w:p w14:paraId="5F2961F1" w14:textId="77777777" w:rsidR="001250FB" w:rsidRPr="007A2BBA" w:rsidRDefault="001250FB" w:rsidP="00CB7FB9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519F39EF" w14:textId="77777777" w:rsidR="001250FB" w:rsidRPr="007A2BBA" w:rsidRDefault="001250FB" w:rsidP="001250FB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</w:t>
      </w:r>
      <w:r w:rsidR="00F954DD">
        <w:rPr>
          <w:rFonts w:ascii="Tahoma" w:hAnsi="Tahoma" w:cs="Tahoma"/>
          <w:sz w:val="20"/>
        </w:rPr>
        <w:t> </w:t>
      </w:r>
      <w:r w:rsidRPr="007A2BBA">
        <w:rPr>
          <w:rFonts w:ascii="Tahoma" w:hAnsi="Tahoma" w:cs="Tahoma"/>
          <w:sz w:val="20"/>
        </w:rPr>
        <w:t>stanovené účelové určení</w:t>
      </w:r>
      <w:r w:rsidR="00A574AD" w:rsidRPr="007A2BBA">
        <w:rPr>
          <w:rFonts w:ascii="Tahoma" w:hAnsi="Tahoma" w:cs="Tahoma"/>
          <w:sz w:val="20"/>
        </w:rPr>
        <w:t>,</w:t>
      </w:r>
    </w:p>
    <w:p w14:paraId="647E73E4" w14:textId="77777777" w:rsidR="00406327" w:rsidRPr="00CD6175" w:rsidRDefault="001250FB" w:rsidP="00CD6175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i/>
          <w:color w:val="3366FF"/>
          <w:sz w:val="20"/>
        </w:rPr>
      </w:pPr>
      <w:r w:rsidRPr="007A2BBA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</w:t>
      </w:r>
      <w:r w:rsidR="00117907" w:rsidRPr="007A2BBA">
        <w:rPr>
          <w:rFonts w:ascii="Tahoma" w:hAnsi="Tahoma" w:cs="Tahoma"/>
          <w:sz w:val="20"/>
        </w:rPr>
        <w:t xml:space="preserve">maximální výše nákladů vyúčtovávaných paušální částkou stanovená v čl. </w:t>
      </w:r>
      <w:r w:rsidR="00E107AE">
        <w:rPr>
          <w:rFonts w:ascii="Tahoma" w:hAnsi="Tahoma" w:cs="Tahoma"/>
          <w:sz w:val="20"/>
        </w:rPr>
        <w:t>I</w:t>
      </w:r>
      <w:r w:rsidR="000E1612">
        <w:rPr>
          <w:rFonts w:ascii="Tahoma" w:hAnsi="Tahoma" w:cs="Tahoma"/>
          <w:sz w:val="20"/>
        </w:rPr>
        <w:t>X</w:t>
      </w:r>
      <w:r w:rsidR="00117907" w:rsidRPr="007A2BBA">
        <w:rPr>
          <w:rFonts w:ascii="Tahoma" w:hAnsi="Tahoma" w:cs="Tahoma"/>
          <w:sz w:val="20"/>
        </w:rPr>
        <w:t xml:space="preserve"> odst. 3 podmínek Dotačního programu </w:t>
      </w:r>
      <w:r w:rsidRPr="007A2BBA">
        <w:rPr>
          <w:rFonts w:ascii="Tahoma" w:hAnsi="Tahoma" w:cs="Tahoma"/>
          <w:sz w:val="20"/>
        </w:rPr>
        <w:t xml:space="preserve">a provedené změny nebudou mít </w:t>
      </w:r>
      <w:r w:rsidRPr="007A2BBA">
        <w:rPr>
          <w:rFonts w:ascii="Tahoma" w:hAnsi="Tahoma" w:cs="Tahoma"/>
          <w:sz w:val="20"/>
        </w:rPr>
        <w:lastRenderedPageBreak/>
        <w:t>vliv</w:t>
      </w:r>
      <w:r w:rsidR="00117907" w:rsidRPr="007A2BBA">
        <w:rPr>
          <w:rFonts w:ascii="Tahoma" w:hAnsi="Tahoma" w:cs="Tahoma"/>
          <w:sz w:val="20"/>
        </w:rPr>
        <w:t xml:space="preserve"> </w:t>
      </w:r>
      <w:r w:rsidRPr="007A2BBA">
        <w:rPr>
          <w:rFonts w:ascii="Tahoma" w:hAnsi="Tahoma" w:cs="Tahoma"/>
          <w:sz w:val="20"/>
        </w:rPr>
        <w:t>na účelové určení; na snižování uznatelných nákladů v jednotlivých nákladových druzích se omezení nevztahuje</w:t>
      </w:r>
      <w:r w:rsidR="00A574AD" w:rsidRPr="007A2BBA">
        <w:rPr>
          <w:rFonts w:ascii="Tahoma" w:hAnsi="Tahoma" w:cs="Tahoma"/>
          <w:sz w:val="20"/>
        </w:rPr>
        <w:t>; přesuny mezi dokládanými náklady a náklady vyúčtovávanými paušální částkou nejsou možné</w:t>
      </w:r>
      <w:r w:rsidR="00CD6175">
        <w:rPr>
          <w:rFonts w:ascii="Tahoma" w:hAnsi="Tahoma" w:cs="Tahoma"/>
          <w:sz w:val="20"/>
        </w:rPr>
        <w:t>.</w:t>
      </w:r>
      <w:r w:rsidR="004C5C76" w:rsidRPr="007A2BBA">
        <w:rPr>
          <w:rFonts w:ascii="Tahoma" w:hAnsi="Tahoma" w:cs="Tahoma"/>
          <w:color w:val="FFC000"/>
          <w:sz w:val="20"/>
        </w:rPr>
        <w:t xml:space="preserve"> </w:t>
      </w:r>
    </w:p>
    <w:p w14:paraId="6230EB83" w14:textId="77777777" w:rsidR="002E4F27" w:rsidRPr="00406327" w:rsidRDefault="002E4F27" w:rsidP="003B160A">
      <w:pPr>
        <w:numPr>
          <w:ilvl w:val="1"/>
          <w:numId w:val="1"/>
        </w:numPr>
        <w:tabs>
          <w:tab w:val="clear" w:pos="928"/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vrátit nevyčerpané finanční prostředky poskytnuté dotace, jsou-li vyšší než</w:t>
      </w:r>
      <w:r w:rsidRPr="00406327">
        <w:rPr>
          <w:rFonts w:ascii="Tahoma" w:hAnsi="Tahoma" w:cs="Tahoma"/>
          <w:sz w:val="20"/>
        </w:rPr>
        <w:t xml:space="preserve"> 10</w:t>
      </w:r>
      <w:r w:rsidR="00EC187C" w:rsidRPr="00406327">
        <w:rPr>
          <w:rFonts w:ascii="Tahoma" w:hAnsi="Tahoma" w:cs="Tahoma"/>
          <w:sz w:val="20"/>
        </w:rPr>
        <w:t xml:space="preserve"> Kč</w:t>
      </w:r>
      <w:r w:rsidR="003735C1" w:rsidRPr="00406327">
        <w:rPr>
          <w:rFonts w:ascii="Tahoma" w:hAnsi="Tahoma" w:cs="Tahoma"/>
          <w:sz w:val="20"/>
        </w:rPr>
        <w:t>,</w:t>
      </w:r>
      <w:r w:rsidRPr="00406327">
        <w:rPr>
          <w:rFonts w:ascii="Tahoma" w:hAnsi="Tahoma" w:cs="Tahoma"/>
          <w:sz w:val="20"/>
        </w:rPr>
        <w:t xml:space="preserve"> zpět na účet poskytovatele, a to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9C7D9D5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v případě, že realizaci projektu nezahájí nebo ji přeruší z důvod</w:t>
      </w:r>
      <w:r w:rsidR="00EE70EB">
        <w:rPr>
          <w:rFonts w:ascii="Tahoma" w:hAnsi="Tahoma" w:cs="Tahoma"/>
          <w:bCs/>
          <w:sz w:val="20"/>
        </w:rPr>
        <w:t>u</w:t>
      </w:r>
      <w:r w:rsidRPr="00BA1809">
        <w:rPr>
          <w:rFonts w:ascii="Tahoma" w:hAnsi="Tahoma" w:cs="Tahoma"/>
          <w:bCs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52FC80AB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nepřevést poskytnutou dotaci na jiný právní subjekt.</w:t>
      </w:r>
    </w:p>
    <w:p w14:paraId="3BE0F41E" w14:textId="77777777" w:rsidR="001250FB" w:rsidRPr="00BA1809" w:rsidRDefault="001250FB" w:rsidP="001250FB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A1809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4001EE20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2519298D" w14:textId="77777777" w:rsidR="001250FB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515BDD97" w14:textId="77777777" w:rsidR="00A97673" w:rsidRPr="00BA1809" w:rsidRDefault="00A97673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3" w:name="_Hlk215662485"/>
      <w:r w:rsidRPr="00A97673">
        <w:rPr>
          <w:rFonts w:ascii="Tahoma" w:hAnsi="Tahoma" w:cs="Tahoma"/>
          <w:sz w:val="20"/>
        </w:rPr>
        <w:t xml:space="preserve"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</w:t>
      </w:r>
      <w:r>
        <w:rPr>
          <w:rFonts w:ascii="Tahoma" w:hAnsi="Tahoma" w:cs="Tahoma"/>
          <w:sz w:val="20"/>
        </w:rPr>
        <w:t xml:space="preserve">po dobu </w:t>
      </w:r>
      <w:r w:rsidR="006620D0">
        <w:rPr>
          <w:rFonts w:ascii="Tahoma" w:hAnsi="Tahoma" w:cs="Tahoma"/>
          <w:sz w:val="20"/>
        </w:rPr>
        <w:t>stanovenou zákonem</w:t>
      </w:r>
      <w:r>
        <w:rPr>
          <w:rFonts w:ascii="Tahoma" w:hAnsi="Tahoma" w:cs="Tahoma"/>
          <w:sz w:val="20"/>
        </w:rPr>
        <w:t xml:space="preserve"> </w:t>
      </w:r>
      <w:r w:rsidRPr="00A97673">
        <w:rPr>
          <w:rFonts w:ascii="Tahoma" w:hAnsi="Tahoma" w:cs="Tahoma"/>
          <w:sz w:val="20"/>
        </w:rPr>
        <w:t>a na vyžádání ji předložit</w:t>
      </w:r>
      <w:bookmarkEnd w:id="3"/>
      <w:r>
        <w:rPr>
          <w:rFonts w:ascii="Tahoma" w:hAnsi="Tahoma" w:cs="Tahoma"/>
          <w:sz w:val="20"/>
        </w:rPr>
        <w:t xml:space="preserve"> poskytovateli,</w:t>
      </w:r>
    </w:p>
    <w:p w14:paraId="4C50BBC0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20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dosáhnout stanoveného účelu, tedy </w:t>
      </w:r>
      <w:r w:rsidRPr="00014954">
        <w:rPr>
          <w:rFonts w:ascii="Tahoma" w:hAnsi="Tahoma" w:cs="Tahoma"/>
          <w:b/>
          <w:bCs/>
          <w:sz w:val="20"/>
        </w:rPr>
        <w:t>zrealizovat projekt, nejpozději do ………</w:t>
      </w:r>
      <w:r w:rsidRPr="00BA1809">
        <w:rPr>
          <w:rFonts w:ascii="Tahoma" w:hAnsi="Tahoma" w:cs="Tahoma"/>
          <w:sz w:val="20"/>
        </w:rPr>
        <w:t>,</w:t>
      </w:r>
      <w:r w:rsidRPr="00BA1809">
        <w:rPr>
          <w:rFonts w:ascii="Tahoma" w:hAnsi="Tahoma" w:cs="Tahoma"/>
          <w:b/>
          <w:sz w:val="20"/>
        </w:rPr>
        <w:t xml:space="preserve"> </w:t>
      </w:r>
    </w:p>
    <w:p w14:paraId="503FA30B" w14:textId="77777777" w:rsidR="001250FB" w:rsidRPr="00791F49" w:rsidRDefault="00C3083D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3083D">
        <w:rPr>
          <w:rFonts w:ascii="Tahoma" w:hAnsi="Tahoma" w:cs="Tahoma"/>
          <w:sz w:val="20"/>
        </w:rPr>
        <w:t>vést oddělenou účetní evidenci celého realizovaného projektu dle zákona č. 563/1991 Sb., o</w:t>
      </w:r>
      <w:r w:rsidR="00F954DD">
        <w:rPr>
          <w:rFonts w:ascii="Tahoma" w:hAnsi="Tahoma" w:cs="Tahoma"/>
          <w:sz w:val="20"/>
        </w:rPr>
        <w:t> </w:t>
      </w:r>
      <w:r w:rsidRPr="00C3083D">
        <w:rPr>
          <w:rFonts w:ascii="Tahoma" w:hAnsi="Tahoma" w:cs="Tahoma"/>
          <w:sz w:val="20"/>
        </w:rPr>
        <w:t>účetnictví, ve znění pozdějších předpisů (dále jen „zákon o účetnictví“), a to v členění na</w:t>
      </w:r>
      <w:r w:rsidR="00F954DD">
        <w:rPr>
          <w:rFonts w:ascii="Tahoma" w:hAnsi="Tahoma" w:cs="Tahoma"/>
          <w:sz w:val="20"/>
        </w:rPr>
        <w:t> </w:t>
      </w:r>
      <w:r w:rsidRPr="00C3083D">
        <w:rPr>
          <w:rFonts w:ascii="Tahoma" w:hAnsi="Tahoma" w:cs="Tahoma"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014954">
        <w:rPr>
          <w:rFonts w:ascii="Tahoma" w:hAnsi="Tahoma" w:cs="Tahoma"/>
          <w:bCs/>
          <w:sz w:val="20"/>
        </w:rPr>
        <w:t>Povinnost dle tohoto ustanovení se nevztahuje na příjemce, kteří nemají povinnost vést účetnictví dle zákona o účetnictví nebo vedou jednoduché účetnictví dle zákona o účetnictví</w:t>
      </w:r>
      <w:r w:rsidR="001250FB" w:rsidRPr="00014954">
        <w:rPr>
          <w:rFonts w:ascii="Tahoma" w:hAnsi="Tahoma" w:cs="Tahoma"/>
          <w:bCs/>
          <w:sz w:val="20"/>
        </w:rPr>
        <w:t>,</w:t>
      </w:r>
    </w:p>
    <w:p w14:paraId="345EC539" w14:textId="77777777" w:rsidR="00791F49" w:rsidRPr="00791F49" w:rsidRDefault="00791F49" w:rsidP="00791F49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91F49"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</w:t>
      </w:r>
      <w:r w:rsidR="00B6172B">
        <w:rPr>
          <w:rFonts w:ascii="Tahoma" w:hAnsi="Tahoma" w:cs="Tahoma"/>
          <w:sz w:val="20"/>
          <w:szCs w:val="20"/>
        </w:rPr>
        <w:t xml:space="preserve">. </w:t>
      </w:r>
      <w:r w:rsidR="00B6172B" w:rsidRPr="00B6172B">
        <w:rPr>
          <w:rFonts w:ascii="Tahoma" w:hAnsi="Tahoma" w:cs="Tahoma"/>
          <w:sz w:val="20"/>
          <w:szCs w:val="20"/>
        </w:rPr>
        <w:t xml:space="preserve">Povinnost dle tohoto ustanovení se </w:t>
      </w:r>
      <w:r w:rsidR="00B6172B">
        <w:rPr>
          <w:rFonts w:ascii="Tahoma" w:hAnsi="Tahoma" w:cs="Tahoma"/>
          <w:sz w:val="20"/>
          <w:szCs w:val="20"/>
        </w:rPr>
        <w:t>ne</w:t>
      </w:r>
      <w:r w:rsidR="00B6172B" w:rsidRPr="00B6172B">
        <w:rPr>
          <w:rFonts w:ascii="Tahoma" w:hAnsi="Tahoma" w:cs="Tahoma"/>
          <w:sz w:val="20"/>
          <w:szCs w:val="20"/>
        </w:rPr>
        <w:t>vztahuje</w:t>
      </w:r>
      <w:r w:rsidR="00B6172B">
        <w:rPr>
          <w:rFonts w:ascii="Tahoma" w:hAnsi="Tahoma" w:cs="Tahoma"/>
          <w:sz w:val="20"/>
          <w:szCs w:val="20"/>
        </w:rPr>
        <w:t xml:space="preserve"> na účetní doklady týkající se uznatelných nákladů projektu vyúčtovávaných v souladu s </w:t>
      </w:r>
      <w:r w:rsidR="00B6172B" w:rsidRPr="00B6172B">
        <w:rPr>
          <w:rFonts w:ascii="Tahoma" w:hAnsi="Tahoma" w:cs="Tahoma"/>
          <w:bCs/>
          <w:sz w:val="20"/>
          <w:szCs w:val="20"/>
        </w:rPr>
        <w:t>ustanovením § 10a odst. 8 zákona č. 250/2000 Sb.</w:t>
      </w:r>
      <w:r w:rsidR="00B6172B">
        <w:rPr>
          <w:rFonts w:ascii="Tahoma" w:hAnsi="Tahoma" w:cs="Tahoma"/>
          <w:bCs/>
          <w:sz w:val="20"/>
          <w:szCs w:val="20"/>
        </w:rPr>
        <w:t xml:space="preserve"> paušální částkou</w:t>
      </w:r>
      <w:r w:rsidRPr="00791F49">
        <w:rPr>
          <w:rFonts w:ascii="Tahoma" w:hAnsi="Tahoma" w:cs="Tahoma"/>
          <w:sz w:val="20"/>
          <w:szCs w:val="20"/>
        </w:rPr>
        <w:t>,</w:t>
      </w:r>
    </w:p>
    <w:p w14:paraId="32C0E896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2DA783E8" w14:textId="77777777" w:rsidR="00945B38" w:rsidRPr="003D77F6" w:rsidRDefault="002E4F27" w:rsidP="00945B38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70901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D70901">
        <w:rPr>
          <w:rFonts w:ascii="Tahoma" w:hAnsi="Tahoma" w:cs="Tahoma"/>
          <w:b/>
          <w:sz w:val="20"/>
          <w:szCs w:val="20"/>
        </w:rPr>
        <w:t>nejpozději do</w:t>
      </w:r>
      <w:r w:rsidR="00F954DD">
        <w:rPr>
          <w:rFonts w:ascii="Tahoma" w:hAnsi="Tahoma" w:cs="Tahoma"/>
          <w:b/>
          <w:sz w:val="20"/>
          <w:szCs w:val="20"/>
        </w:rPr>
        <w:t> </w:t>
      </w:r>
      <w:r w:rsidRPr="00D70901">
        <w:rPr>
          <w:rFonts w:ascii="Tahoma" w:hAnsi="Tahoma" w:cs="Tahoma"/>
          <w:b/>
          <w:sz w:val="20"/>
          <w:szCs w:val="20"/>
        </w:rPr>
        <w:t xml:space="preserve">… </w:t>
      </w:r>
      <w:r w:rsidRPr="00D70901">
        <w:rPr>
          <w:rFonts w:ascii="Tahoma" w:hAnsi="Tahoma" w:cs="Tahoma"/>
          <w:sz w:val="20"/>
          <w:szCs w:val="20"/>
        </w:rPr>
        <w:t xml:space="preserve">. 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(uvede se konkrétní datum – poslední den měsíce následujícího po ukončení realizace projektu, u projektů končících v prosinci 202</w:t>
      </w:r>
      <w:r w:rsidR="003B3B80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 xml:space="preserve"> se uvede 2</w:t>
      </w:r>
      <w:r w:rsidR="003B3B80">
        <w:rPr>
          <w:rFonts w:ascii="Tahoma" w:hAnsi="Tahoma" w:cs="Tahoma"/>
          <w:i/>
          <w:iCs/>
          <w:color w:val="3366FF"/>
          <w:sz w:val="20"/>
          <w:szCs w:val="20"/>
        </w:rPr>
        <w:t>2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. 1. 202</w:t>
      </w:r>
      <w:r w:rsidR="003B3B80">
        <w:rPr>
          <w:rFonts w:ascii="Tahoma" w:hAnsi="Tahoma" w:cs="Tahoma"/>
          <w:i/>
          <w:iCs/>
          <w:color w:val="3366FF"/>
          <w:sz w:val="20"/>
          <w:szCs w:val="20"/>
        </w:rPr>
        <w:t>7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, připadl-li by konec lhůty na sobotu, neděli nebo svátek, je posledním dnem lhůty nejbližší příští pracovní den)</w:t>
      </w:r>
      <w:r w:rsidR="00E107AE">
        <w:rPr>
          <w:rFonts w:ascii="Tahoma" w:hAnsi="Tahoma" w:cs="Tahoma"/>
          <w:i/>
          <w:iCs/>
          <w:color w:val="3366FF"/>
          <w:sz w:val="20"/>
          <w:szCs w:val="20"/>
        </w:rPr>
        <w:t xml:space="preserve">. </w:t>
      </w:r>
      <w:r w:rsidR="00467FC9" w:rsidRPr="00467FC9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72274E">
        <w:rPr>
          <w:rFonts w:ascii="Tahoma" w:hAnsi="Tahoma" w:cs="Tahoma"/>
          <w:sz w:val="20"/>
          <w:szCs w:val="20"/>
        </w:rPr>
        <w:t xml:space="preserve">e </w:t>
      </w:r>
      <w:r w:rsidR="0072274E" w:rsidRPr="0072274E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467FC9" w:rsidRPr="00467FC9">
        <w:rPr>
          <w:rFonts w:ascii="Tahoma" w:hAnsi="Tahoma" w:cs="Tahoma"/>
          <w:sz w:val="20"/>
          <w:szCs w:val="20"/>
        </w:rPr>
        <w:t> podmínek Dotačního programu</w:t>
      </w:r>
      <w:r w:rsidR="00B6172B">
        <w:rPr>
          <w:rFonts w:ascii="Tahoma" w:hAnsi="Tahoma" w:cs="Tahoma"/>
          <w:color w:val="000000"/>
          <w:sz w:val="20"/>
          <w:szCs w:val="20"/>
        </w:rPr>
        <w:t>,</w:t>
      </w:r>
      <w:r w:rsidR="00945B38" w:rsidRPr="003D77F6">
        <w:rPr>
          <w:rFonts w:ascii="Tahoma" w:hAnsi="Tahoma" w:cs="Tahoma"/>
          <w:sz w:val="20"/>
          <w:szCs w:val="20"/>
        </w:rPr>
        <w:t xml:space="preserve"> </w:t>
      </w:r>
    </w:p>
    <w:p w14:paraId="0E7C24B7" w14:textId="77777777" w:rsidR="002E4F27" w:rsidRPr="00472848" w:rsidRDefault="002E4F27" w:rsidP="00945B38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id="4" w:name="_Hlk146717573"/>
      <w:r w:rsidRPr="00EA038C">
        <w:rPr>
          <w:rFonts w:ascii="Tahoma" w:hAnsi="Tahoma" w:cs="Tahoma"/>
          <w:sz w:val="20"/>
          <w:szCs w:val="20"/>
        </w:rPr>
        <w:t>předložit poskytovateli závěrečné vyúčtování celého realizovaného projektu dle písm. </w:t>
      </w:r>
      <w:r w:rsidR="00985E45">
        <w:rPr>
          <w:rFonts w:ascii="Tahoma" w:hAnsi="Tahoma" w:cs="Tahoma"/>
          <w:sz w:val="20"/>
          <w:szCs w:val="20"/>
        </w:rPr>
        <w:t>h</w:t>
      </w:r>
      <w:r w:rsidRPr="00EA038C">
        <w:rPr>
          <w:rFonts w:ascii="Tahoma" w:hAnsi="Tahoma" w:cs="Tahoma"/>
          <w:sz w:val="20"/>
          <w:szCs w:val="20"/>
        </w:rPr>
        <w:t>) tohoto odstavce smlouvy na formulářích</w:t>
      </w:r>
      <w:r w:rsidR="00D739D0" w:rsidRPr="00EA038C">
        <w:rPr>
          <w:rFonts w:ascii="Tahoma" w:hAnsi="Tahoma" w:cs="Tahoma"/>
          <w:sz w:val="20"/>
          <w:szCs w:val="20"/>
        </w:rPr>
        <w:t xml:space="preserve"> předepsaných pro Dotační program</w:t>
      </w:r>
      <w:r w:rsidRPr="00EA038C">
        <w:rPr>
          <w:rFonts w:ascii="Tahoma" w:hAnsi="Tahoma" w:cs="Tahoma"/>
          <w:sz w:val="20"/>
          <w:szCs w:val="20"/>
        </w:rPr>
        <w:t xml:space="preserve">, úplné </w:t>
      </w:r>
      <w:r w:rsidR="00D739D0" w:rsidRPr="00EA038C">
        <w:rPr>
          <w:rFonts w:ascii="Tahoma" w:hAnsi="Tahoma" w:cs="Tahoma"/>
          <w:sz w:val="20"/>
          <w:szCs w:val="20"/>
        </w:rPr>
        <w:t xml:space="preserve">(obsahující všechny </w:t>
      </w:r>
      <w:r w:rsidR="00D739D0" w:rsidRPr="00EA038C">
        <w:rPr>
          <w:rFonts w:ascii="Tahoma" w:hAnsi="Tahoma" w:cs="Tahoma"/>
          <w:sz w:val="20"/>
          <w:szCs w:val="20"/>
        </w:rPr>
        <w:lastRenderedPageBreak/>
        <w:t xml:space="preserve">náležitosti vyžadované předepsanými formuláři včetně příloh, pokud se vztahují k danému příjemci a projektu) </w:t>
      </w:r>
      <w:r w:rsidRPr="00EA038C">
        <w:rPr>
          <w:rFonts w:ascii="Tahoma" w:hAnsi="Tahoma" w:cs="Tahoma"/>
          <w:sz w:val="20"/>
          <w:szCs w:val="20"/>
        </w:rPr>
        <w:t xml:space="preserve">a bezchybné, </w:t>
      </w:r>
      <w:r w:rsidRPr="00472848">
        <w:rPr>
          <w:rFonts w:ascii="Tahoma" w:hAnsi="Tahoma" w:cs="Tahoma"/>
          <w:sz w:val="20"/>
          <w:szCs w:val="20"/>
        </w:rPr>
        <w:t>včetně</w:t>
      </w:r>
    </w:p>
    <w:p w14:paraId="4B993441" w14:textId="77777777" w:rsidR="002E4F27" w:rsidRPr="00472848" w:rsidRDefault="00F30EE9" w:rsidP="002E4F27">
      <w:pPr>
        <w:numPr>
          <w:ilvl w:val="0"/>
          <w:numId w:val="6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závěrečné zprávy </w:t>
      </w:r>
      <w:r w:rsidR="002E4F27" w:rsidRPr="00472848">
        <w:rPr>
          <w:rFonts w:ascii="Tahoma" w:hAnsi="Tahoma" w:cs="Tahoma"/>
          <w:sz w:val="20"/>
          <w:szCs w:val="20"/>
        </w:rPr>
        <w:t>jako slovního popisu realizace projektu s uvedením jeho výstupů a celkového zhodnocení</w:t>
      </w:r>
      <w:r w:rsidR="00343427" w:rsidRPr="00472848">
        <w:rPr>
          <w:rFonts w:ascii="Tahoma" w:hAnsi="Tahoma" w:cs="Tahoma"/>
          <w:sz w:val="20"/>
          <w:szCs w:val="20"/>
        </w:rPr>
        <w:t>,</w:t>
      </w:r>
    </w:p>
    <w:p w14:paraId="4F768F28" w14:textId="77777777" w:rsidR="002E4F27" w:rsidRDefault="002E4F27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72848">
        <w:rPr>
          <w:rFonts w:ascii="Tahoma" w:hAnsi="Tahoma" w:cs="Tahoma"/>
          <w:sz w:val="20"/>
          <w:szCs w:val="20"/>
        </w:rPr>
        <w:t xml:space="preserve">seznamu účetních dokladů vztahujících se k uznatelným nákladům </w:t>
      </w:r>
      <w:r w:rsidR="009B1354" w:rsidRPr="00472848">
        <w:rPr>
          <w:rFonts w:ascii="Tahoma" w:hAnsi="Tahoma" w:cs="Tahoma"/>
          <w:sz w:val="20"/>
          <w:szCs w:val="20"/>
        </w:rPr>
        <w:t xml:space="preserve">celého </w:t>
      </w:r>
      <w:r w:rsidRPr="00472848">
        <w:rPr>
          <w:rFonts w:ascii="Tahoma" w:hAnsi="Tahoma" w:cs="Tahoma"/>
          <w:sz w:val="20"/>
          <w:szCs w:val="20"/>
        </w:rPr>
        <w:t>projektu včetně uvedení obsahu jednotlivých účetních dokladů,</w:t>
      </w:r>
    </w:p>
    <w:p w14:paraId="125EE0CE" w14:textId="77777777" w:rsidR="00D739D0" w:rsidRPr="00472848" w:rsidRDefault="00D739D0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bookmarkStart w:id="5" w:name="_Hlk145407530"/>
      <w:r w:rsidRPr="00472848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5"/>
      <w:r w:rsidRPr="00472848">
        <w:rPr>
          <w:rFonts w:ascii="Tahoma" w:hAnsi="Tahoma" w:cs="Tahoma"/>
          <w:sz w:val="20"/>
          <w:szCs w:val="20"/>
        </w:rPr>
        <w:t>,</w:t>
      </w:r>
    </w:p>
    <w:p w14:paraId="5CE2E832" w14:textId="77777777" w:rsidR="002E4F27" w:rsidRPr="0023712D" w:rsidRDefault="002E4F27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72848">
        <w:rPr>
          <w:rFonts w:ascii="Tahoma" w:hAnsi="Tahoma" w:cs="Tahoma"/>
          <w:sz w:val="20"/>
          <w:szCs w:val="20"/>
        </w:rPr>
        <w:t xml:space="preserve">kopií účetních dokladů týkajících se </w:t>
      </w:r>
      <w:r w:rsidRPr="0023712D">
        <w:rPr>
          <w:rFonts w:ascii="Tahoma" w:hAnsi="Tahoma" w:cs="Tahoma"/>
          <w:sz w:val="20"/>
          <w:szCs w:val="20"/>
        </w:rPr>
        <w:t>dotace včetně dokladů o jejich úhradě (v případě nesrovnalostí může být příjemce vyzván k předložení kopií účetních dokladů týkajících se</w:t>
      </w:r>
      <w:r w:rsidR="00F954DD">
        <w:rPr>
          <w:rFonts w:ascii="Tahoma" w:hAnsi="Tahoma" w:cs="Tahoma"/>
          <w:sz w:val="20"/>
          <w:szCs w:val="20"/>
        </w:rPr>
        <w:t> </w:t>
      </w:r>
      <w:r w:rsidRPr="0023712D">
        <w:rPr>
          <w:rFonts w:ascii="Tahoma" w:hAnsi="Tahoma" w:cs="Tahoma"/>
          <w:sz w:val="20"/>
          <w:szCs w:val="20"/>
        </w:rPr>
        <w:t>ostatních uznatelných nákladů projektu),</w:t>
      </w:r>
    </w:p>
    <w:p w14:paraId="07F2AA32" w14:textId="77777777" w:rsidR="008A4E0D" w:rsidRPr="0023712D" w:rsidRDefault="00FA0EB5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sz w:val="20"/>
          <w:szCs w:val="20"/>
        </w:rPr>
        <w:t>kopií dohod o pracích konaných mimo pracovní poměr (DPP a DPČ)</w:t>
      </w:r>
      <w:r w:rsidR="009C22CB" w:rsidRPr="0023712D">
        <w:rPr>
          <w:rFonts w:ascii="Tahoma" w:hAnsi="Tahoma" w:cs="Tahoma"/>
          <w:sz w:val="20"/>
          <w:szCs w:val="20"/>
        </w:rPr>
        <w:t xml:space="preserve"> a výkazů práce</w:t>
      </w:r>
      <w:r w:rsidRPr="0023712D">
        <w:rPr>
          <w:rFonts w:ascii="Tahoma" w:hAnsi="Tahoma" w:cs="Tahoma"/>
          <w:sz w:val="20"/>
          <w:szCs w:val="20"/>
        </w:rPr>
        <w:t>, vztahujících se k dotaci,</w:t>
      </w:r>
    </w:p>
    <w:p w14:paraId="03780673" w14:textId="77777777" w:rsidR="001250FB" w:rsidRPr="00472848" w:rsidRDefault="00C8732A" w:rsidP="003434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sz w:val="20"/>
          <w:szCs w:val="20"/>
        </w:rPr>
        <w:t xml:space="preserve">dokladů prokazujících </w:t>
      </w:r>
      <w:r w:rsidRPr="00472848">
        <w:rPr>
          <w:rFonts w:ascii="Tahoma" w:hAnsi="Tahoma" w:cs="Tahoma"/>
          <w:sz w:val="20"/>
          <w:szCs w:val="20"/>
        </w:rPr>
        <w:t>způsob prezentace Moravskoslezského kraje dle čl. VII této smlouvy</w:t>
      </w:r>
      <w:r w:rsidR="001250FB" w:rsidRPr="00472848">
        <w:rPr>
          <w:rFonts w:ascii="Tahoma" w:hAnsi="Tahoma" w:cs="Tahoma"/>
          <w:sz w:val="20"/>
          <w:szCs w:val="20"/>
        </w:rPr>
        <w:t>,</w:t>
      </w:r>
    </w:p>
    <w:bookmarkEnd w:id="4"/>
    <w:p w14:paraId="2E9C2BCA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řádně </w:t>
      </w:r>
      <w:r w:rsidRPr="00716F53">
        <w:rPr>
          <w:rFonts w:ascii="Tahoma" w:hAnsi="Tahoma" w:cs="Tahoma"/>
          <w:sz w:val="20"/>
        </w:rPr>
        <w:t>v souladu s právními předpisy</w:t>
      </w:r>
      <w:r w:rsidRPr="00BA1809">
        <w:rPr>
          <w:rFonts w:ascii="Tahoma" w:hAnsi="Tahoma" w:cs="Tahoma"/>
          <w:sz w:val="20"/>
        </w:rPr>
        <w:t xml:space="preserve"> uschovat originály všech účetních dokladů vztahujících se k projektu, </w:t>
      </w:r>
    </w:p>
    <w:p w14:paraId="3848BF32" w14:textId="77777777" w:rsidR="001250FB" w:rsidRPr="007C6504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C6504">
        <w:rPr>
          <w:rFonts w:ascii="Tahoma" w:hAnsi="Tahoma" w:cs="Tahoma"/>
          <w:sz w:val="20"/>
        </w:rPr>
        <w:t>umožnit poskytovateli v souladu se zákonem o finanční kontrole řádné provedení průběžné a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následné kontroly hospodaření s veřejnými prostředky z poskytnuté dotace, jejich použití dle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místě bude dle pokynu poskytovatele provedena v </w:t>
      </w:r>
      <w:r w:rsidRPr="00716F53">
        <w:rPr>
          <w:rFonts w:ascii="Tahoma" w:hAnsi="Tahoma" w:cs="Tahoma"/>
          <w:iCs/>
          <w:sz w:val="20"/>
        </w:rPr>
        <w:t>sídle</w:t>
      </w:r>
      <w:r w:rsidRPr="00716F53">
        <w:rPr>
          <w:rFonts w:ascii="Tahoma" w:hAnsi="Tahoma" w:cs="Tahoma"/>
          <w:sz w:val="20"/>
        </w:rPr>
        <w:t xml:space="preserve"> příjemce</w:t>
      </w:r>
      <w:r w:rsidRPr="007C6504">
        <w:rPr>
          <w:rFonts w:ascii="Tahoma" w:hAnsi="Tahoma" w:cs="Tahoma"/>
          <w:sz w:val="20"/>
        </w:rPr>
        <w:t xml:space="preserve">, v místě realizace projektu nebo v sídle poskytovatele, </w:t>
      </w:r>
    </w:p>
    <w:p w14:paraId="59DBC0B2" w14:textId="77777777" w:rsidR="00F50653" w:rsidRPr="00AD0D4D" w:rsidRDefault="00F50653" w:rsidP="00F50653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6" w:name="_Hlk143064270"/>
      <w:r w:rsidRPr="00A419DA">
        <w:rPr>
          <w:rFonts w:ascii="Tahoma" w:hAnsi="Tahoma" w:cs="Tahoma"/>
          <w:sz w:val="20"/>
        </w:rPr>
        <w:t>při peněžních operacích dle této smlouvy převádět peněžní prostředky na účet poskytovatele uvedený</w:t>
      </w:r>
      <w:r w:rsidRPr="00AD0D4D">
        <w:rPr>
          <w:rFonts w:ascii="Tahoma" w:hAnsi="Tahoma" w:cs="Tahoma"/>
          <w:sz w:val="20"/>
        </w:rPr>
        <w:t xml:space="preserve"> v čl. I této smlouvy a při těchto peněžních operacích vždy </w:t>
      </w:r>
      <w:r w:rsidRPr="00AD0D4D">
        <w:rPr>
          <w:rFonts w:ascii="Tahoma" w:hAnsi="Tahoma" w:cs="Tahoma"/>
          <w:color w:val="000000"/>
          <w:sz w:val="20"/>
        </w:rPr>
        <w:t xml:space="preserve">uvádět </w:t>
      </w:r>
      <w:r w:rsidRPr="00AD0D4D">
        <w:rPr>
          <w:rFonts w:ascii="Tahoma" w:hAnsi="Tahoma" w:cs="Tahoma"/>
          <w:sz w:val="20"/>
        </w:rPr>
        <w:t xml:space="preserve">variabilní symbol …, </w:t>
      </w:r>
      <w:r w:rsidRPr="00AD0D4D">
        <w:rPr>
          <w:rFonts w:ascii="Tahoma" w:hAnsi="Tahoma" w:cs="Tahoma"/>
          <w:i/>
          <w:iCs/>
          <w:color w:val="3366FF"/>
          <w:sz w:val="20"/>
        </w:rPr>
        <w:t>(desetimístný – rok poskytnutí, účelový znak, číslo organizace)</w:t>
      </w:r>
    </w:p>
    <w:bookmarkEnd w:id="6"/>
    <w:p w14:paraId="5E7C5D34" w14:textId="77777777" w:rsidR="001250FB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64108D59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5B751E">
        <w:rPr>
          <w:rFonts w:ascii="Tahoma" w:hAnsi="Tahoma" w:cs="Tahoma"/>
          <w:sz w:val="20"/>
        </w:rPr>
        <w:t>o</w:t>
      </w:r>
      <w:r w:rsidRPr="00BA1809">
        <w:rPr>
          <w:rFonts w:ascii="Tahoma" w:hAnsi="Tahoma" w:cs="Tahoma"/>
          <w:sz w:val="20"/>
        </w:rPr>
        <w:t xml:space="preserve"> uzavírat ke smlouvě dodatek,</w:t>
      </w:r>
    </w:p>
    <w:p w14:paraId="6A0B7A07" w14:textId="77777777" w:rsidR="00F50653" w:rsidRPr="00D22FD0" w:rsidRDefault="00F50653" w:rsidP="00F50653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2FD0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91BD0">
        <w:rPr>
          <w:rFonts w:ascii="Tahoma" w:hAnsi="Tahoma" w:cs="Tahoma"/>
          <w:sz w:val="20"/>
          <w:szCs w:val="20"/>
        </w:rPr>
        <w:t>,</w:t>
      </w:r>
      <w:r w:rsidRPr="00D22FD0">
        <w:rPr>
          <w:rFonts w:ascii="Tahoma" w:hAnsi="Tahoma" w:cs="Tahoma"/>
          <w:sz w:val="20"/>
          <w:szCs w:val="20"/>
        </w:rPr>
        <w:t xml:space="preserve"> </w:t>
      </w:r>
      <w:r w:rsidRPr="0098131F">
        <w:rPr>
          <w:rFonts w:ascii="Tahoma" w:hAnsi="Tahoma" w:cs="Tahoma"/>
          <w:i/>
          <w:iCs/>
          <w:color w:val="3366FF"/>
          <w:sz w:val="20"/>
        </w:rPr>
        <w:t>[</w:t>
      </w:r>
      <w:r w:rsidR="00F8226F" w:rsidRPr="0098131F">
        <w:rPr>
          <w:rFonts w:ascii="Tahoma" w:hAnsi="Tahoma" w:cs="Tahoma"/>
          <w:i/>
          <w:iCs/>
          <w:color w:val="3366FF"/>
          <w:sz w:val="20"/>
        </w:rPr>
        <w:t>je-li příjemcem podnikající fyzická osoba, toto ustanovení se vypustí</w:t>
      </w:r>
      <w:r w:rsidRPr="0098131F">
        <w:rPr>
          <w:rFonts w:ascii="Tahoma" w:hAnsi="Tahoma" w:cs="Tahoma"/>
          <w:i/>
          <w:iCs/>
          <w:color w:val="3366FF"/>
          <w:sz w:val="20"/>
        </w:rPr>
        <w:t>]</w:t>
      </w:r>
    </w:p>
    <w:p w14:paraId="5555518F" w14:textId="77777777" w:rsidR="00751821" w:rsidRPr="00E7787C" w:rsidRDefault="002E4F27" w:rsidP="00D22FD0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2FD0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D22FD0" w:rsidRPr="00D22FD0">
        <w:rPr>
          <w:rFonts w:ascii="Tahoma" w:hAnsi="Tahoma" w:cs="Tahoma"/>
          <w:sz w:val="20"/>
        </w:rPr>
        <w:t>.</w:t>
      </w:r>
    </w:p>
    <w:p w14:paraId="4526ADD2" w14:textId="77777777" w:rsidR="00DC1B66" w:rsidRPr="004449EC" w:rsidRDefault="002E4F27" w:rsidP="0025551E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D22FD0">
        <w:rPr>
          <w:rFonts w:ascii="Tahoma" w:hAnsi="Tahoma" w:cs="Tahoma"/>
          <w:b w:val="0"/>
          <w:sz w:val="20"/>
          <w:szCs w:val="20"/>
        </w:rPr>
        <w:t xml:space="preserve">Porušení podmínek </w:t>
      </w:r>
      <w:r w:rsidRPr="007A2BBA">
        <w:rPr>
          <w:rFonts w:ascii="Tahoma" w:hAnsi="Tahoma" w:cs="Tahoma"/>
          <w:b w:val="0"/>
          <w:sz w:val="20"/>
          <w:szCs w:val="20"/>
        </w:rPr>
        <w:t xml:space="preserve">uvedených v odst. 3 písm. </w:t>
      </w:r>
      <w:r w:rsidR="006620D0">
        <w:rPr>
          <w:rFonts w:ascii="Tahoma" w:hAnsi="Tahoma" w:cs="Tahoma"/>
          <w:b w:val="0"/>
          <w:i/>
          <w:iCs/>
          <w:sz w:val="20"/>
          <w:szCs w:val="20"/>
        </w:rPr>
        <w:t xml:space="preserve">c), </w:t>
      </w:r>
      <w:r w:rsidR="006620D0">
        <w:rPr>
          <w:rFonts w:ascii="Tahoma" w:hAnsi="Tahoma" w:cs="Tahoma"/>
          <w:b w:val="0"/>
          <w:i/>
          <w:sz w:val="20"/>
          <w:szCs w:val="20"/>
        </w:rPr>
        <w:t>h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i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l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n</w:t>
      </w:r>
      <w:r w:rsidRPr="00BA0613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o</w:t>
      </w:r>
      <w:r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 w:rsidRPr="0098131F">
        <w:rPr>
          <w:rFonts w:ascii="Tahoma" w:hAnsi="Tahoma" w:cs="Tahoma"/>
          <w:b w:val="0"/>
          <w:i/>
          <w:sz w:val="20"/>
          <w:szCs w:val="20"/>
        </w:rPr>
        <w:t xml:space="preserve"> a</w:t>
      </w:r>
      <w:r w:rsidRPr="00BA0613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6620D0">
        <w:rPr>
          <w:rFonts w:ascii="Tahoma" w:hAnsi="Tahoma" w:cs="Tahoma"/>
          <w:b w:val="0"/>
          <w:i/>
          <w:sz w:val="20"/>
          <w:szCs w:val="20"/>
        </w:rPr>
        <w:t>p</w:t>
      </w:r>
      <w:r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 xml:space="preserve"> /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6620D0">
        <w:rPr>
          <w:rFonts w:ascii="Tahoma" w:hAnsi="Tahoma" w:cs="Tahoma"/>
          <w:b w:val="0"/>
          <w:i/>
          <w:sz w:val="20"/>
          <w:szCs w:val="20"/>
        </w:rPr>
        <w:t>c), h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i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l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n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 w:rsidRPr="00BA0613">
        <w:rPr>
          <w:rFonts w:ascii="Tahoma" w:hAnsi="Tahoma" w:cs="Tahoma"/>
          <w:b w:val="0"/>
          <w:i/>
          <w:sz w:val="20"/>
          <w:szCs w:val="20"/>
        </w:rPr>
        <w:t xml:space="preserve"> a</w:t>
      </w:r>
      <w:r w:rsidR="00751821" w:rsidRPr="00BA0613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6620D0">
        <w:rPr>
          <w:rFonts w:ascii="Tahoma" w:hAnsi="Tahoma" w:cs="Tahoma"/>
          <w:b w:val="0"/>
          <w:i/>
          <w:sz w:val="20"/>
          <w:szCs w:val="20"/>
        </w:rPr>
        <w:t>o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E16AC1" w:rsidRPr="007A2BBA">
        <w:rPr>
          <w:rFonts w:ascii="Tahoma" w:hAnsi="Tahoma" w:cs="Tahoma"/>
          <w:b w:val="0"/>
          <w:i/>
          <w:iCs/>
          <w:color w:val="3366FF"/>
          <w:sz w:val="20"/>
        </w:rPr>
        <w:t xml:space="preserve">(text psaný kurzívou – varianta za lomítkem se použije ve smlouvách s fyzickými osobami) </w:t>
      </w:r>
      <w:r w:rsidR="009E4617" w:rsidRPr="007A2BBA">
        <w:rPr>
          <w:rFonts w:ascii="Tahoma" w:hAnsi="Tahoma" w:cs="Tahoma"/>
          <w:b w:val="0"/>
          <w:sz w:val="20"/>
          <w:szCs w:val="20"/>
        </w:rPr>
        <w:t xml:space="preserve">smlouvy </w:t>
      </w:r>
      <w:r w:rsidRPr="007A2BBA">
        <w:rPr>
          <w:rFonts w:ascii="Tahoma" w:hAnsi="Tahoma" w:cs="Tahoma"/>
          <w:b w:val="0"/>
          <w:sz w:val="20"/>
          <w:szCs w:val="20"/>
        </w:rPr>
        <w:t>je považováno za porušení méně závažné ve</w:t>
      </w:r>
      <w:r w:rsidRPr="00DC1B66">
        <w:rPr>
          <w:rFonts w:ascii="Tahoma" w:hAnsi="Tahoma" w:cs="Tahoma"/>
          <w:b w:val="0"/>
          <w:sz w:val="20"/>
          <w:szCs w:val="20"/>
        </w:rPr>
        <w:t xml:space="preserve"> smyslu ust. § 10a odst. 6 zákona č. 250/2000 Sb. </w:t>
      </w:r>
      <w:r w:rsidR="00DC1B66" w:rsidRPr="00DC1B66">
        <w:rPr>
          <w:rFonts w:ascii="Tahoma" w:hAnsi="Tahoma" w:cs="Tahoma"/>
          <w:b w:val="0"/>
          <w:sz w:val="20"/>
          <w:szCs w:val="20"/>
        </w:rPr>
        <w:t xml:space="preserve">Odvod za </w:t>
      </w:r>
      <w:r w:rsidR="00C24784">
        <w:rPr>
          <w:rFonts w:ascii="Tahoma" w:hAnsi="Tahoma" w:cs="Tahoma"/>
          <w:b w:val="0"/>
          <w:sz w:val="20"/>
          <w:szCs w:val="20"/>
        </w:rPr>
        <w:t xml:space="preserve">méně závažné </w:t>
      </w:r>
      <w:r w:rsidR="00DC1B66" w:rsidRPr="00DC1B66">
        <w:rPr>
          <w:rFonts w:ascii="Tahoma" w:hAnsi="Tahoma" w:cs="Tahoma"/>
          <w:b w:val="0"/>
          <w:sz w:val="20"/>
          <w:szCs w:val="20"/>
        </w:rPr>
        <w:t xml:space="preserve">porušení rozpočtové kázně se </w:t>
      </w:r>
      <w:r w:rsidR="00DC1B66" w:rsidRPr="004449EC">
        <w:rPr>
          <w:rFonts w:ascii="Tahoma" w:hAnsi="Tahoma" w:cs="Tahoma"/>
          <w:b w:val="0"/>
          <w:sz w:val="20"/>
          <w:szCs w:val="20"/>
        </w:rPr>
        <w:t>stanoví pevnou částkou nebo procentem následujícím způsobem:</w:t>
      </w:r>
    </w:p>
    <w:p w14:paraId="77E72714" w14:textId="77777777" w:rsidR="006620D0" w:rsidRDefault="006620D0" w:rsidP="00767B88">
      <w:pPr>
        <w:pStyle w:val="Zkladntext"/>
        <w:numPr>
          <w:ilvl w:val="1"/>
          <w:numId w:val="1"/>
        </w:numPr>
        <w:tabs>
          <w:tab w:val="clear" w:pos="928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6620D0">
        <w:rPr>
          <w:rFonts w:ascii="Tahoma" w:hAnsi="Tahoma" w:cs="Tahoma"/>
          <w:b w:val="0"/>
          <w:sz w:val="20"/>
          <w:szCs w:val="20"/>
        </w:rPr>
        <w:t>Porušení podmínky stanovené v odst. 3 písm. c)</w:t>
      </w:r>
      <w:r w:rsidRPr="006620D0">
        <w:rPr>
          <w:rFonts w:ascii="Tahoma" w:hAnsi="Tahoma" w:cs="Tahoma"/>
          <w:b w:val="0"/>
          <w:sz w:val="20"/>
          <w:szCs w:val="20"/>
        </w:rPr>
        <w:tab/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 w:rsidRPr="006620D0">
        <w:rPr>
          <w:rFonts w:ascii="Tahoma" w:hAnsi="Tahoma" w:cs="Tahoma"/>
          <w:b w:val="0"/>
          <w:sz w:val="20"/>
          <w:szCs w:val="20"/>
        </w:rPr>
        <w:t>v rozmezí 5 až 90 % poskytnuté dotace,</w:t>
      </w:r>
    </w:p>
    <w:p w14:paraId="79D329A4" w14:textId="77777777" w:rsidR="002E4F27" w:rsidRPr="004449EC" w:rsidRDefault="002E4F27" w:rsidP="00767B88">
      <w:pPr>
        <w:pStyle w:val="Zkladntext"/>
        <w:numPr>
          <w:ilvl w:val="1"/>
          <w:numId w:val="1"/>
        </w:numPr>
        <w:tabs>
          <w:tab w:val="clear" w:pos="928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4449EC">
        <w:rPr>
          <w:rFonts w:ascii="Tahoma" w:hAnsi="Tahoma" w:cs="Tahoma"/>
          <w:b w:val="0"/>
          <w:sz w:val="20"/>
          <w:szCs w:val="20"/>
        </w:rPr>
        <w:t xml:space="preserve">Předložení vyúčtování podle odst. 3 písm. </w:t>
      </w:r>
      <w:r w:rsidR="006620D0">
        <w:rPr>
          <w:rFonts w:ascii="Tahoma" w:hAnsi="Tahoma" w:cs="Tahoma"/>
          <w:b w:val="0"/>
          <w:sz w:val="20"/>
          <w:szCs w:val="20"/>
        </w:rPr>
        <w:t>h</w:t>
      </w:r>
      <w:r w:rsidRPr="004449EC">
        <w:rPr>
          <w:rFonts w:ascii="Tahoma" w:hAnsi="Tahoma" w:cs="Tahoma"/>
          <w:b w:val="0"/>
          <w:sz w:val="20"/>
          <w:szCs w:val="20"/>
        </w:rPr>
        <w:t>) po stanovené lhůtě:</w:t>
      </w:r>
    </w:p>
    <w:p w14:paraId="34F170B0" w14:textId="77777777" w:rsidR="00DC1B66" w:rsidRPr="004449EC" w:rsidRDefault="00DC1B66" w:rsidP="00DC1B6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do 7</w:t>
      </w:r>
      <w:r w:rsidR="0025551E" w:rsidRPr="004449EC">
        <w:rPr>
          <w:rFonts w:ascii="Tahoma" w:hAnsi="Tahoma" w:cs="Tahoma"/>
          <w:bCs/>
          <w:sz w:val="20"/>
        </w:rPr>
        <w:t xml:space="preserve"> kalendářních dnů</w:t>
      </w:r>
      <w:r w:rsidR="0025551E" w:rsidRPr="004449EC">
        <w:rPr>
          <w:rFonts w:ascii="Tahoma" w:hAnsi="Tahoma" w:cs="Tahoma"/>
          <w:bCs/>
          <w:sz w:val="20"/>
        </w:rPr>
        <w:tab/>
        <w:t xml:space="preserve"> </w:t>
      </w:r>
      <w:r w:rsidR="0025551E" w:rsidRPr="004449EC">
        <w:rPr>
          <w:rFonts w:ascii="Tahoma" w:hAnsi="Tahoma" w:cs="Tahoma"/>
          <w:bCs/>
          <w:sz w:val="20"/>
        </w:rPr>
        <w:tab/>
      </w:r>
      <w:r w:rsidR="0025551E" w:rsidRPr="004449EC">
        <w:rPr>
          <w:rFonts w:ascii="Tahoma" w:hAnsi="Tahoma" w:cs="Tahoma"/>
          <w:bCs/>
          <w:sz w:val="20"/>
        </w:rPr>
        <w:tab/>
        <w:t xml:space="preserve">  1.500 Kč</w:t>
      </w:r>
      <w:r w:rsidRPr="004449EC">
        <w:rPr>
          <w:rFonts w:ascii="Tahoma" w:hAnsi="Tahoma" w:cs="Tahoma"/>
          <w:bCs/>
          <w:sz w:val="20"/>
        </w:rPr>
        <w:t>,</w:t>
      </w:r>
    </w:p>
    <w:p w14:paraId="2D7CF05F" w14:textId="77777777" w:rsidR="00DC1B66" w:rsidRPr="004449EC" w:rsidRDefault="00DC1B66" w:rsidP="00DC1B6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od 8 do 15 kalendářních dnů</w:t>
      </w:r>
      <w:r w:rsidRPr="004449EC">
        <w:rPr>
          <w:rFonts w:ascii="Tahoma" w:hAnsi="Tahoma" w:cs="Tahoma"/>
          <w:bCs/>
          <w:sz w:val="20"/>
        </w:rPr>
        <w:tab/>
      </w:r>
      <w:r w:rsidRPr="004449EC">
        <w:rPr>
          <w:rFonts w:ascii="Tahoma" w:hAnsi="Tahoma" w:cs="Tahoma"/>
          <w:bCs/>
          <w:sz w:val="20"/>
        </w:rPr>
        <w:tab/>
      </w:r>
      <w:r w:rsidRPr="004449EC">
        <w:rPr>
          <w:rFonts w:ascii="Tahoma" w:hAnsi="Tahoma" w:cs="Tahoma"/>
          <w:bCs/>
          <w:sz w:val="20"/>
        </w:rPr>
        <w:tab/>
        <w:t xml:space="preserve">  3.000 Kč,</w:t>
      </w:r>
    </w:p>
    <w:p w14:paraId="2D1E3D96" w14:textId="77777777" w:rsidR="002E4F27" w:rsidRPr="004449EC" w:rsidRDefault="00DC1B66" w:rsidP="00DC1B66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</w:rPr>
        <w:t>od 16 do 30 kalendářních dnů</w:t>
      </w:r>
      <w:r w:rsidRPr="004449EC">
        <w:rPr>
          <w:rFonts w:ascii="Tahoma" w:hAnsi="Tahoma" w:cs="Tahoma"/>
          <w:bCs/>
          <w:sz w:val="20"/>
        </w:rPr>
        <w:tab/>
        <w:t>6.000 Kč</w:t>
      </w:r>
      <w:r w:rsidR="002E4F27" w:rsidRPr="004449EC">
        <w:rPr>
          <w:rFonts w:ascii="Tahoma" w:hAnsi="Tahoma" w:cs="Tahoma"/>
          <w:bCs/>
          <w:sz w:val="20"/>
          <w:szCs w:val="20"/>
        </w:rPr>
        <w:t>,</w:t>
      </w:r>
    </w:p>
    <w:p w14:paraId="7C2D6B7F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i</w:t>
      </w:r>
      <w:r w:rsidRPr="004449EC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6C6524" w:rsidRPr="004449EC">
        <w:rPr>
          <w:rFonts w:ascii="Tahoma" w:hAnsi="Tahoma" w:cs="Tahoma"/>
          <w:bCs/>
          <w:sz w:val="20"/>
          <w:szCs w:val="20"/>
        </w:rPr>
        <w:t>5</w:t>
      </w:r>
      <w:r w:rsidRPr="004449EC">
        <w:rPr>
          <w:rFonts w:ascii="Tahoma" w:hAnsi="Tahoma" w:cs="Tahoma"/>
          <w:bCs/>
          <w:sz w:val="20"/>
          <w:szCs w:val="20"/>
        </w:rPr>
        <w:t> % poskytnuté dotace,</w:t>
      </w:r>
    </w:p>
    <w:p w14:paraId="7581D654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l</w:t>
      </w:r>
      <w:r w:rsidRPr="004449EC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DC1B66" w:rsidRPr="004449EC">
        <w:rPr>
          <w:rFonts w:ascii="Tahoma" w:hAnsi="Tahoma" w:cs="Tahoma"/>
          <w:bCs/>
          <w:sz w:val="20"/>
        </w:rPr>
        <w:t>1.</w:t>
      </w:r>
      <w:r w:rsidR="00EC600D">
        <w:rPr>
          <w:rFonts w:ascii="Tahoma" w:hAnsi="Tahoma" w:cs="Tahoma"/>
          <w:bCs/>
          <w:sz w:val="20"/>
        </w:rPr>
        <w:t>0</w:t>
      </w:r>
      <w:r w:rsidR="00DC1B66" w:rsidRPr="004449EC">
        <w:rPr>
          <w:rFonts w:ascii="Tahoma" w:hAnsi="Tahoma" w:cs="Tahoma"/>
          <w:bCs/>
          <w:sz w:val="20"/>
        </w:rPr>
        <w:t>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110843A3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n</w:t>
      </w:r>
      <w:r w:rsidRPr="00BA0613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DC1B66" w:rsidRPr="004449EC">
        <w:rPr>
          <w:rFonts w:ascii="Tahoma" w:hAnsi="Tahoma" w:cs="Tahoma"/>
          <w:bCs/>
          <w:sz w:val="20"/>
        </w:rPr>
        <w:t>1.500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05178615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o</w:t>
      </w:r>
      <w:r w:rsidRPr="00BA0613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6C6524" w:rsidRPr="004449EC">
        <w:rPr>
          <w:rFonts w:ascii="Tahoma" w:hAnsi="Tahoma" w:cs="Tahoma"/>
          <w:bCs/>
          <w:sz w:val="20"/>
          <w:szCs w:val="20"/>
        </w:rPr>
        <w:t>5</w:t>
      </w:r>
      <w:r w:rsidRPr="004449EC">
        <w:rPr>
          <w:rFonts w:ascii="Tahoma" w:hAnsi="Tahoma" w:cs="Tahoma"/>
          <w:bCs/>
          <w:sz w:val="20"/>
          <w:szCs w:val="20"/>
        </w:rPr>
        <w:t> % poskytnuté dotace,</w:t>
      </w:r>
      <w:r w:rsidR="00E16AC1" w:rsidRPr="004449EC">
        <w:rPr>
          <w:rFonts w:ascii="Tahoma" w:hAnsi="Tahoma" w:cs="Tahoma"/>
          <w:bCs/>
          <w:sz w:val="20"/>
          <w:szCs w:val="20"/>
        </w:rPr>
        <w:t xml:space="preserve"> </w:t>
      </w:r>
      <w:r w:rsidR="00E16AC1" w:rsidRPr="004449EC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E16AC1" w:rsidRPr="004449EC">
        <w:rPr>
          <w:rFonts w:ascii="Tahoma" w:hAnsi="Tahoma" w:cs="Tahoma"/>
          <w:i/>
          <w:iCs/>
          <w:color w:val="3366FF"/>
          <w:sz w:val="20"/>
        </w:rPr>
        <w:t>Je-li příjemcem fyzická osoba, ustanovení se vypustí.)</w:t>
      </w:r>
    </w:p>
    <w:p w14:paraId="727F7A24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sz w:val="20"/>
          <w:szCs w:val="20"/>
        </w:rPr>
        <w:lastRenderedPageBreak/>
        <w:t>Porušení každé podmínky, na niž se odkazuje v odst. 3 písm. </w:t>
      </w:r>
      <w:r w:rsidR="006620D0">
        <w:rPr>
          <w:rFonts w:ascii="Tahoma" w:hAnsi="Tahoma" w:cs="Tahoma"/>
          <w:i/>
          <w:sz w:val="20"/>
          <w:szCs w:val="20"/>
        </w:rPr>
        <w:t>p</w:t>
      </w:r>
      <w:r w:rsidRPr="00BA0613">
        <w:rPr>
          <w:rFonts w:ascii="Tahoma" w:hAnsi="Tahoma" w:cs="Tahoma"/>
          <w:i/>
          <w:sz w:val="20"/>
          <w:szCs w:val="20"/>
        </w:rPr>
        <w:t>)</w:t>
      </w:r>
      <w:r w:rsidR="00F73F82" w:rsidRPr="00BA0613">
        <w:rPr>
          <w:rFonts w:ascii="Tahoma" w:hAnsi="Tahoma" w:cs="Tahoma"/>
          <w:i/>
          <w:sz w:val="20"/>
          <w:szCs w:val="20"/>
        </w:rPr>
        <w:t xml:space="preserve"> / </w:t>
      </w:r>
      <w:r w:rsidR="006620D0">
        <w:rPr>
          <w:rFonts w:ascii="Tahoma" w:hAnsi="Tahoma" w:cs="Tahoma"/>
          <w:i/>
          <w:sz w:val="20"/>
          <w:szCs w:val="20"/>
        </w:rPr>
        <w:t>o</w:t>
      </w:r>
      <w:r w:rsidR="00F73F82" w:rsidRPr="00BA0613">
        <w:rPr>
          <w:rFonts w:ascii="Tahoma" w:hAnsi="Tahoma" w:cs="Tahoma"/>
          <w:i/>
          <w:sz w:val="20"/>
          <w:szCs w:val="20"/>
        </w:rPr>
        <w:t>)</w:t>
      </w:r>
      <w:r w:rsidRPr="004449EC">
        <w:rPr>
          <w:rFonts w:ascii="Tahoma" w:hAnsi="Tahoma" w:cs="Tahoma"/>
          <w:sz w:val="20"/>
          <w:szCs w:val="20"/>
        </w:rPr>
        <w:tab/>
      </w:r>
      <w:r w:rsidR="006C6524" w:rsidRPr="004449EC">
        <w:rPr>
          <w:rFonts w:ascii="Tahoma" w:hAnsi="Tahoma" w:cs="Tahoma"/>
          <w:sz w:val="20"/>
          <w:szCs w:val="20"/>
        </w:rPr>
        <w:t xml:space="preserve">1.500 Kč, </w:t>
      </w:r>
      <w:r w:rsidR="00F73F82" w:rsidRPr="004449EC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1F7D9EDB" w14:textId="77777777" w:rsidR="00C45A35" w:rsidRPr="00CE4AC4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EE0000"/>
          <w:sz w:val="20"/>
        </w:rPr>
      </w:pP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Poskytovatel prohlašuje, že poskytnutí dotace podle této smlouvy je poskytnutím podpory </w:t>
      </w:r>
      <w:r w:rsidRPr="00CE4AC4">
        <w:rPr>
          <w:rFonts w:ascii="Tahoma" w:hAnsi="Tahoma" w:cs="Tahoma"/>
          <w:b w:val="0"/>
          <w:bCs w:val="0"/>
          <w:i/>
          <w:color w:val="EE0000"/>
          <w:sz w:val="20"/>
        </w:rPr>
        <w:t>de</w:t>
      </w:r>
      <w:r w:rsidR="00D22FD0" w:rsidRPr="00CE4AC4">
        <w:rPr>
          <w:rFonts w:ascii="Tahoma" w:hAnsi="Tahoma" w:cs="Tahoma"/>
          <w:b w:val="0"/>
          <w:bCs w:val="0"/>
          <w:i/>
          <w:color w:val="EE0000"/>
          <w:sz w:val="20"/>
        </w:rPr>
        <w:t> </w:t>
      </w:r>
      <w:r w:rsidRPr="00CE4AC4">
        <w:rPr>
          <w:rFonts w:ascii="Tahoma" w:hAnsi="Tahoma" w:cs="Tahoma"/>
          <w:b w:val="0"/>
          <w:bCs w:val="0"/>
          <w:i/>
          <w:color w:val="EE0000"/>
          <w:sz w:val="20"/>
        </w:rPr>
        <w:t>minimis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 ve výši </w:t>
      </w:r>
      <w:r w:rsidRPr="00CE4AC4">
        <w:rPr>
          <w:rFonts w:ascii="Tahoma" w:hAnsi="Tahoma" w:cs="Tahoma"/>
          <w:b w:val="0"/>
          <w:bCs w:val="0"/>
          <w:iCs/>
          <w:color w:val="EE0000"/>
          <w:sz w:val="20"/>
        </w:rPr>
        <w:t>dotace podle čl. IV odst. 1 této smlouvy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 ve smyslu Nařízení Komise (EU) 2023/2831 ze dne 13. 12. 2023, o použití článků 107 a 108 Smlouvy o fungování Evropské unie na podporu</w:t>
      </w:r>
      <w:r w:rsidRPr="00CE4AC4">
        <w:rPr>
          <w:rFonts w:ascii="Tahoma" w:hAnsi="Tahoma" w:cs="Tahoma"/>
          <w:b w:val="0"/>
          <w:bCs w:val="0"/>
          <w:i/>
          <w:color w:val="EE0000"/>
          <w:sz w:val="20"/>
        </w:rPr>
        <w:t xml:space="preserve"> de minimis </w:t>
      </w:r>
      <w:r w:rsidR="00C13BCF" w:rsidRPr="00CE4AC4">
        <w:rPr>
          <w:rFonts w:ascii="Tahoma" w:hAnsi="Tahoma" w:cs="Tahoma"/>
          <w:b w:val="0"/>
          <w:bCs w:val="0"/>
          <w:color w:val="EE0000"/>
          <w:sz w:val="20"/>
        </w:rPr>
        <w:t>[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>publikováno v Úředním věstníku Evropské unie v řadě L dne 15.</w:t>
      </w:r>
      <w:r w:rsidR="00D22FD0" w:rsidRPr="00CE4AC4">
        <w:rPr>
          <w:rFonts w:ascii="Tahoma" w:hAnsi="Tahoma" w:cs="Tahoma"/>
          <w:b w:val="0"/>
          <w:bCs w:val="0"/>
          <w:color w:val="EE0000"/>
          <w:sz w:val="20"/>
        </w:rPr>
        <w:t> 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>12.</w:t>
      </w:r>
      <w:r w:rsidR="00D22FD0" w:rsidRPr="00CE4AC4">
        <w:rPr>
          <w:rFonts w:ascii="Tahoma" w:hAnsi="Tahoma" w:cs="Tahoma"/>
          <w:b w:val="0"/>
          <w:bCs w:val="0"/>
          <w:color w:val="EE0000"/>
          <w:sz w:val="20"/>
        </w:rPr>
        <w:t> 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>2023, dále jen „Nařízení Komise (EU) 2023/2831“]. Za den poskytnutí podpory de minimis podle této smlouvy se považuje den, kdy tato smlouva nabude účinnosti.</w:t>
      </w:r>
    </w:p>
    <w:p w14:paraId="31440111" w14:textId="77777777" w:rsidR="00C45A35" w:rsidRPr="00CE4AC4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EE0000"/>
          <w:sz w:val="20"/>
        </w:rPr>
      </w:pP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Příjemce prohlašuje, že nenastaly okolnosti, které by vylučovaly aplikaci pravidla de minimis dle Nařízení Komise (EU) 2023/2831, 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CE4AC4">
        <w:rPr>
          <w:rFonts w:ascii="Tahoma" w:hAnsi="Tahoma" w:cs="Tahoma"/>
          <w:b w:val="0"/>
          <w:i/>
          <w:iCs/>
          <w:color w:val="EE0000"/>
          <w:sz w:val="20"/>
          <w:szCs w:val="20"/>
        </w:rPr>
        <w:t>de minimis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>, a že v posledních 3 </w:t>
      </w:r>
      <w:r w:rsidR="00C13BCF" w:rsidRPr="00CE4AC4">
        <w:rPr>
          <w:rFonts w:ascii="Tahoma" w:hAnsi="Tahoma" w:cs="Tahoma"/>
          <w:b w:val="0"/>
          <w:color w:val="EE0000"/>
          <w:sz w:val="20"/>
          <w:szCs w:val="20"/>
        </w:rPr>
        <w:t>letech přede dnem nabytí účinnosti této smlouvy</w:t>
      </w:r>
      <w:r w:rsidR="00C13BCF" w:rsidRPr="00CE4AC4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příjemci, resp. subjektům, které jsou spolu s příjemcem dle čl. 2 odst. 2 Nařízení Komise (EU) č. 2023/2831 považovány za jeden podnik, nebyla poskytnuta podpora </w:t>
      </w:r>
      <w:r w:rsidRPr="00CE4AC4">
        <w:rPr>
          <w:rFonts w:ascii="Tahoma" w:hAnsi="Tahoma" w:cs="Tahoma"/>
          <w:b w:val="0"/>
          <w:i/>
          <w:iCs/>
          <w:color w:val="EE0000"/>
          <w:sz w:val="20"/>
          <w:szCs w:val="20"/>
        </w:rPr>
        <w:t>de minimis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, která by v součtu s podporou </w:t>
      </w:r>
      <w:r w:rsidRPr="00CE4AC4">
        <w:rPr>
          <w:rFonts w:ascii="Tahoma" w:hAnsi="Tahoma" w:cs="Tahoma"/>
          <w:b w:val="0"/>
          <w:i/>
          <w:iCs/>
          <w:color w:val="EE0000"/>
          <w:sz w:val="20"/>
          <w:szCs w:val="20"/>
        </w:rPr>
        <w:t>de minimis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. </w:t>
      </w:r>
    </w:p>
    <w:p w14:paraId="18E9A3EC" w14:textId="77777777" w:rsidR="00C45A35" w:rsidRPr="00BA4256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CE4AC4">
        <w:rPr>
          <w:rFonts w:ascii="Tahoma" w:hAnsi="Tahoma" w:cs="Tahoma"/>
          <w:b w:val="0"/>
          <w:color w:val="EE0000"/>
          <w:sz w:val="20"/>
          <w:szCs w:val="20"/>
        </w:rPr>
        <w:t>Pokud by poskytnutím dotace dle čl. IV odst. 1 této smlouvy měl být překročen limit pro podporu de minimis dle Nařízení Komise (EU) 2023/2831, bude částka dotace snížena v souladu s uvedeným nařízením a takto upravená částka vyplacena příjemci. V případě, že nebude možno dotaci z důvodu překročení povolené míry podpory de minimis dle Nařízení Komise (EU) 2023/2831 poskytnout, nebude dotace příjemci poskytnuta.</w:t>
      </w:r>
      <w:r w:rsidRPr="00786491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564257CB" w14:textId="77777777" w:rsidR="009B77D4" w:rsidRDefault="009B77D4" w:rsidP="009B77D4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786491">
        <w:rPr>
          <w:rFonts w:ascii="Tahoma" w:hAnsi="Tahoma" w:cs="Tahoma"/>
          <w:b w:val="0"/>
          <w:bCs w:val="0"/>
          <w:i/>
          <w:iCs/>
          <w:color w:val="3366FF"/>
          <w:sz w:val="20"/>
        </w:rPr>
        <w:t>ž 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o poskytnutí podpory de minimis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dle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n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ařízení Komise (EU) </w:t>
      </w:r>
      <w:r w:rsidR="00CE5970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CE5970">
        <w:rPr>
          <w:rFonts w:ascii="Tahoma" w:hAnsi="Tahoma" w:cs="Tahoma"/>
          <w:b w:val="0"/>
          <w:bCs w:val="0"/>
          <w:i/>
          <w:iCs/>
          <w:color w:val="3366FF"/>
          <w:sz w:val="20"/>
        </w:rPr>
        <w:t>2831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</w:p>
    <w:p w14:paraId="4A2EF664" w14:textId="77777777" w:rsidR="00C45A35" w:rsidRPr="00CE5970" w:rsidRDefault="00C45A35" w:rsidP="00C45A35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bookmarkStart w:id="7" w:name="_Hlk171598918"/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Poskytovatel pověřuje tímto příjemce za podmínek této smlouvy výkonem služby obecného hospodářského zájmu dle Nařízení Komise (EU) 2023/2832 ze dne 13. 12. 2023 o použití článků 107 a 108 Smlouvy o fungování Evropské unie na podporu de minimis udílenou podnikům poskytujícím služby obecného hospodářského zájmu </w:t>
      </w:r>
      <w:r w:rsidR="00C13BCF">
        <w:rPr>
          <w:rFonts w:ascii="Tahoma" w:hAnsi="Tahoma" w:cs="Tahoma"/>
          <w:b w:val="0"/>
          <w:bCs w:val="0"/>
          <w:color w:val="FF0000"/>
          <w:sz w:val="20"/>
        </w:rPr>
        <w:t>[</w:t>
      </w:r>
      <w:r>
        <w:rPr>
          <w:rFonts w:ascii="Tahoma" w:hAnsi="Tahoma" w:cs="Tahoma"/>
          <w:b w:val="0"/>
          <w:bCs w:val="0"/>
          <w:color w:val="FF0000"/>
          <w:sz w:val="20"/>
        </w:rPr>
        <w:t>publikováno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 v Úředním věstníku Evropské unie </w:t>
      </w:r>
      <w:r>
        <w:rPr>
          <w:rFonts w:ascii="Tahoma" w:hAnsi="Tahoma" w:cs="Tahoma"/>
          <w:b w:val="0"/>
          <w:bCs w:val="0"/>
          <w:color w:val="FF0000"/>
          <w:sz w:val="20"/>
        </w:rPr>
        <w:t xml:space="preserve">v řadě L </w:t>
      </w:r>
      <w:r w:rsidRPr="00C45A35">
        <w:rPr>
          <w:rFonts w:ascii="Tahoma" w:hAnsi="Tahoma" w:cs="Tahoma"/>
          <w:b w:val="0"/>
          <w:bCs w:val="0"/>
          <w:color w:val="FF0000"/>
          <w:sz w:val="20"/>
        </w:rPr>
        <w:t>dne 15. 12. 2023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, dále jen „Nařízení Komise (EU) </w:t>
      </w:r>
      <w:r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/</w:t>
      </w:r>
      <w:r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“], spočívající v realizaci projektu dle této smlouvy (dále též „služba obecného hospodářského zájmu</w:t>
      </w:r>
      <w:r w:rsidR="0053000B">
        <w:rPr>
          <w:rFonts w:ascii="Tahoma" w:hAnsi="Tahoma" w:cs="Tahoma"/>
          <w:b w:val="0"/>
          <w:bCs w:val="0"/>
          <w:color w:val="FF0000"/>
          <w:sz w:val="20"/>
        </w:rPr>
        <w:t>“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).</w:t>
      </w:r>
    </w:p>
    <w:p w14:paraId="06AF2689" w14:textId="77777777" w:rsidR="009B77D4" w:rsidRPr="00D258BB" w:rsidRDefault="009B77D4" w:rsidP="009B77D4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Poskytovatel prohlašuje, že poskytnutí dotace podle této smlouvy je poskytnutím podpory </w:t>
      </w:r>
      <w:r w:rsidRPr="00D258BB">
        <w:rPr>
          <w:rFonts w:ascii="Tahoma" w:hAnsi="Tahoma" w:cs="Tahoma"/>
          <w:b w:val="0"/>
          <w:bCs w:val="0"/>
          <w:i/>
          <w:color w:val="FF0000"/>
          <w:sz w:val="20"/>
        </w:rPr>
        <w:t>de minimis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ve výši </w:t>
      </w:r>
      <w:r w:rsidR="002365A5" w:rsidRPr="00D258BB">
        <w:rPr>
          <w:rFonts w:ascii="Tahoma" w:hAnsi="Tahoma" w:cs="Tahoma"/>
          <w:b w:val="0"/>
          <w:bCs w:val="0"/>
          <w:iCs/>
          <w:color w:val="FF0000"/>
          <w:sz w:val="20"/>
        </w:rPr>
        <w:t>dotace podle čl. IV odst. 1 této smlouvy</w:t>
      </w:r>
      <w:r w:rsidR="00786491"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ve smyslu 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>/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. Za den poskytnutí podpory de minimis podle této smlouvy se považuje den, kdy tato smlouva nabude účinnosti.</w:t>
      </w:r>
    </w:p>
    <w:p w14:paraId="0865FED5" w14:textId="77777777" w:rsidR="009B77D4" w:rsidRPr="00D258BB" w:rsidRDefault="009B77D4" w:rsidP="009B77D4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>Příjemce prohlašuje, že nenastaly okolnosti, které by vylučovaly aplikaci pravidla de minimis dle 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>N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,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zejména že poskytnutím této dotace nedojde k</w:t>
      </w:r>
      <w:r w:rsidR="00A861BA" w:rsidRPr="00D258BB">
        <w:rPr>
          <w:rFonts w:ascii="Tahoma" w:hAnsi="Tahoma" w:cs="Tahoma"/>
          <w:b w:val="0"/>
          <w:color w:val="FF0000"/>
          <w:sz w:val="20"/>
          <w:szCs w:val="20"/>
        </w:rPr>
        <w:t>e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 kumulaci </w:t>
      </w:r>
      <w:r w:rsidR="00AB4149"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s žádnou vyrovnávací platbou na tutéž službu obecného hospodářského zájmu nebo </w:t>
      </w:r>
      <w:r w:rsidR="00A861BA"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kumulaci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s jinou veřejnou podpor</w:t>
      </w:r>
      <w:r w:rsidR="00604463" w:rsidRPr="00D258BB">
        <w:rPr>
          <w:rFonts w:ascii="Tahoma" w:hAnsi="Tahoma" w:cs="Tahoma"/>
          <w:b w:val="0"/>
          <w:color w:val="FF0000"/>
          <w:sz w:val="20"/>
          <w:szCs w:val="20"/>
        </w:rPr>
        <w:t>o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u ohledně týchž nákladů, která by způsobila překročení povolené míry podpory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 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, a že v posledních 3 </w:t>
      </w:r>
      <w:r w:rsidR="00C13BCF" w:rsidRPr="00C13BCF">
        <w:rPr>
          <w:rFonts w:ascii="Tahoma" w:hAnsi="Tahoma" w:cs="Tahoma"/>
          <w:b w:val="0"/>
          <w:color w:val="FF0000"/>
          <w:sz w:val="20"/>
          <w:szCs w:val="20"/>
        </w:rPr>
        <w:t xml:space="preserve">letech přede dnem nabytí účinnosti této smlouvy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příjemci, resp. subjektům, které jsou spolu s příjemcem považovány za jeden podnik, nebyla poskytnuta podpora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, která by v součtu s podporou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</w:p>
    <w:p w14:paraId="4BEDF989" w14:textId="77777777" w:rsidR="00E124E5" w:rsidRPr="00D258BB" w:rsidRDefault="00E124E5" w:rsidP="00E124E5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Pokud by poskytnutím dotace dle čl. IV odst. 1 této smlouvy měl být překročen limit pro podporu de minimis dle 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/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, bude částka dotace snížena v souladu s uvedeným nařízením a takto upravená částka vyplacena příjemci. V případě, že nebude možno dotaci z důvodu překročení povolené míry podpory de minimis dle 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2023/2832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poskytnout, nebude dotace příjemci poskytnuta. </w:t>
      </w:r>
    </w:p>
    <w:bookmarkEnd w:id="7"/>
    <w:p w14:paraId="038AD38A" w14:textId="77777777" w:rsidR="00E124E5" w:rsidRDefault="00E124E5" w:rsidP="00E124E5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Odstavce 8 až 11 tohoto článku smlouvy uveďte v případě, že se bude jednat o poskytnutí podpory de minimis pro služby obecného hospodářského zájmu (SGEI) dle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nařízení Komise (EU) </w:t>
      </w:r>
      <w:r w:rsidR="00CE5970"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CE5970"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2832</w:t>
      </w:r>
      <w:r w:rsidRPr="00D258BB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FE215A4" w14:textId="77777777" w:rsidR="004C68E9" w:rsidRDefault="004C68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1F6543D8" w14:textId="77777777" w:rsidR="004C68E9" w:rsidRDefault="004C68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0AE87456" w14:textId="77777777" w:rsidR="004C68E9" w:rsidRPr="00EA038C" w:rsidRDefault="004C68E9" w:rsidP="009F0BD2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lastRenderedPageBreak/>
        <w:t>„</w:t>
      </w:r>
      <w:r w:rsidRPr="00EA038C">
        <w:rPr>
          <w:rFonts w:ascii="Tahoma" w:hAnsi="Tahoma" w:cs="Tahoma"/>
          <w:sz w:val="20"/>
        </w:rPr>
        <w:t>Uznatelným nákladem“ je náklad, který splňuje všechny níže uvedené podmínky:</w:t>
      </w:r>
    </w:p>
    <w:p w14:paraId="12C3C9EE" w14:textId="77777777" w:rsidR="004C68E9" w:rsidRPr="00CE4AC4" w:rsidRDefault="004C68E9" w:rsidP="49E2F8C3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EA038C">
        <w:rPr>
          <w:rFonts w:ascii="Tahoma" w:hAnsi="Tahoma" w:cs="Tahoma"/>
          <w:sz w:val="20"/>
          <w:szCs w:val="20"/>
        </w:rPr>
        <w:t xml:space="preserve">vznikl v období realizace projektu, tj. </w:t>
      </w:r>
      <w:r w:rsidRPr="00CE4AC4">
        <w:rPr>
          <w:rFonts w:ascii="Tahoma" w:hAnsi="Tahoma" w:cs="Tahoma"/>
          <w:b/>
          <w:bCs/>
          <w:sz w:val="20"/>
          <w:szCs w:val="20"/>
        </w:rPr>
        <w:t>v období od</w:t>
      </w:r>
      <w:r w:rsidR="0023712D" w:rsidRPr="00CE4AC4">
        <w:rPr>
          <w:rFonts w:ascii="Tahoma" w:hAnsi="Tahoma" w:cs="Tahoma"/>
          <w:b/>
          <w:bCs/>
          <w:sz w:val="20"/>
          <w:szCs w:val="20"/>
        </w:rPr>
        <w:t> </w:t>
      </w:r>
      <w:r w:rsidRPr="00CE4AC4">
        <w:rPr>
          <w:rFonts w:ascii="Tahoma" w:hAnsi="Tahoma" w:cs="Tahoma"/>
          <w:b/>
          <w:bCs/>
          <w:sz w:val="20"/>
          <w:szCs w:val="20"/>
        </w:rPr>
        <w:t>... do</w:t>
      </w:r>
      <w:r w:rsidR="00164F5D" w:rsidRPr="00CE4AC4">
        <w:rPr>
          <w:rFonts w:ascii="Tahoma" w:hAnsi="Tahoma" w:cs="Tahoma"/>
          <w:b/>
          <w:bCs/>
          <w:sz w:val="20"/>
          <w:szCs w:val="20"/>
        </w:rPr>
        <w:t> </w:t>
      </w:r>
      <w:r w:rsidRPr="00CE4AC4">
        <w:rPr>
          <w:rFonts w:ascii="Tahoma" w:hAnsi="Tahoma" w:cs="Tahoma"/>
          <w:b/>
          <w:bCs/>
          <w:sz w:val="20"/>
          <w:szCs w:val="20"/>
        </w:rPr>
        <w:t>...</w:t>
      </w:r>
      <w:r w:rsidR="00EC2BA3" w:rsidRPr="00EA038C">
        <w:rPr>
          <w:rFonts w:ascii="Tahoma" w:hAnsi="Tahoma" w:cs="Tahoma"/>
          <w:color w:val="000000"/>
          <w:sz w:val="20"/>
          <w:szCs w:val="20"/>
        </w:rPr>
        <w:t>,</w:t>
      </w:r>
      <w:r w:rsidR="0077763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7763E" w:rsidRPr="0077763E">
        <w:rPr>
          <w:rFonts w:ascii="Tahoma" w:hAnsi="Tahoma" w:cs="Tahoma"/>
          <w:color w:val="000000"/>
          <w:sz w:val="20"/>
          <w:szCs w:val="20"/>
        </w:rPr>
        <w:t>a byl příjemcem uhrazen v</w:t>
      </w:r>
      <w:r w:rsidR="00CE4AC4">
        <w:rPr>
          <w:rFonts w:ascii="Tahoma" w:hAnsi="Tahoma" w:cs="Tahoma"/>
          <w:color w:val="000000"/>
          <w:sz w:val="20"/>
          <w:szCs w:val="20"/>
        </w:rPr>
        <w:t> </w:t>
      </w:r>
      <w:r w:rsidR="0077763E" w:rsidRPr="0077763E">
        <w:rPr>
          <w:rFonts w:ascii="Tahoma" w:hAnsi="Tahoma" w:cs="Tahoma"/>
          <w:color w:val="000000"/>
          <w:sz w:val="20"/>
          <w:szCs w:val="20"/>
        </w:rPr>
        <w:t>období od zahájení realizace projektu do uplynutí lhůty pro předložení závěrečného vyúčtování projektu</w:t>
      </w:r>
      <w:r w:rsidR="0077763E">
        <w:rPr>
          <w:rFonts w:ascii="Tahoma" w:hAnsi="Tahoma" w:cs="Tahoma"/>
          <w:color w:val="000000"/>
          <w:sz w:val="20"/>
          <w:szCs w:val="20"/>
        </w:rPr>
        <w:t>,</w:t>
      </w:r>
    </w:p>
    <w:p w14:paraId="7C267C42" w14:textId="77777777" w:rsidR="001C04AA" w:rsidRPr="00EA038C" w:rsidRDefault="001C04AA" w:rsidP="49E2F8C3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04AA">
        <w:rPr>
          <w:rFonts w:ascii="Tahoma" w:hAnsi="Tahoma" w:cs="Tahoma"/>
          <w:color w:val="000000"/>
          <w:sz w:val="20"/>
          <w:szCs w:val="20"/>
        </w:rPr>
        <w:t xml:space="preserve">vznikl na základě daňového/účetního dokladu, který byl vystaven podnikající fyzickou osobou nebo právnickou osobou, mimo osobní náklady dle </w:t>
      </w:r>
      <w:r>
        <w:rPr>
          <w:rFonts w:ascii="Tahoma" w:hAnsi="Tahoma" w:cs="Tahoma"/>
          <w:color w:val="000000"/>
          <w:sz w:val="20"/>
          <w:szCs w:val="20"/>
        </w:rPr>
        <w:t xml:space="preserve">čl. IX </w:t>
      </w:r>
      <w:r w:rsidRPr="001C04AA">
        <w:rPr>
          <w:rFonts w:ascii="Tahoma" w:hAnsi="Tahoma" w:cs="Tahoma"/>
          <w:color w:val="000000"/>
          <w:sz w:val="20"/>
          <w:szCs w:val="20"/>
        </w:rPr>
        <w:t>odst. 2 písm. c</w:t>
      </w:r>
      <w:r>
        <w:rPr>
          <w:rFonts w:ascii="Tahoma" w:hAnsi="Tahoma" w:cs="Tahoma"/>
          <w:color w:val="000000"/>
          <w:sz w:val="20"/>
          <w:szCs w:val="20"/>
        </w:rPr>
        <w:t>) podmínek Dotačního programu,</w:t>
      </w:r>
    </w:p>
    <w:p w14:paraId="6B79F725" w14:textId="77777777" w:rsidR="004C68E9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10B3A5B" w14:textId="77777777" w:rsidR="004C68E9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66CA8EE5" w14:textId="77777777" w:rsidR="00895CB0" w:rsidRPr="00C36573" w:rsidRDefault="004C68E9" w:rsidP="00CE4AC4">
      <w:pPr>
        <w:numPr>
          <w:ilvl w:val="1"/>
          <w:numId w:val="3"/>
        </w:numPr>
        <w:tabs>
          <w:tab w:val="clear" w:pos="1770"/>
          <w:tab w:val="num" w:pos="720"/>
        </w:tabs>
        <w:spacing w:before="60" w:after="120"/>
        <w:ind w:left="714" w:hanging="357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3D8DF3B" w14:textId="77777777" w:rsidR="00895CB0" w:rsidRPr="0023712D" w:rsidRDefault="00895CB0" w:rsidP="00CE4AC4">
      <w:pPr>
        <w:numPr>
          <w:ilvl w:val="0"/>
          <w:numId w:val="3"/>
        </w:numPr>
        <w:tabs>
          <w:tab w:val="num" w:pos="360"/>
        </w:tabs>
        <w:spacing w:before="60" w:after="120"/>
        <w:ind w:left="357" w:hanging="357"/>
        <w:jc w:val="both"/>
        <w:rPr>
          <w:rFonts w:ascii="Tahoma" w:hAnsi="Tahoma" w:cs="Tahoma"/>
          <w:sz w:val="20"/>
        </w:rPr>
      </w:pPr>
      <w:r w:rsidRPr="00BF6D56">
        <w:rPr>
          <w:rFonts w:ascii="Tahoma" w:hAnsi="Tahoma" w:cs="Tahoma"/>
          <w:sz w:val="20"/>
        </w:rPr>
        <w:t xml:space="preserve">Daň z přidané hodnoty vztahující se k uznatelným </w:t>
      </w:r>
      <w:r w:rsidRPr="0023712D">
        <w:rPr>
          <w:rFonts w:ascii="Tahoma" w:hAnsi="Tahoma" w:cs="Tahoma"/>
          <w:sz w:val="20"/>
        </w:rPr>
        <w:t>nákladům je uznatelným nákladem, pokud příjemce není plátcem této daně nebo pokud mu nevzniká nárok na odpočet této daně.</w:t>
      </w:r>
    </w:p>
    <w:p w14:paraId="31F88D76" w14:textId="77777777" w:rsidR="00F41E05" w:rsidRPr="0023712D" w:rsidRDefault="00F41E05" w:rsidP="00CD0E1D">
      <w:pPr>
        <w:numPr>
          <w:ilvl w:val="0"/>
          <w:numId w:val="3"/>
        </w:numPr>
        <w:tabs>
          <w:tab w:val="num" w:pos="360"/>
        </w:tabs>
        <w:spacing w:before="60"/>
        <w:ind w:left="357" w:hanging="357"/>
        <w:jc w:val="both"/>
        <w:rPr>
          <w:rFonts w:ascii="Tahoma" w:hAnsi="Tahoma" w:cs="Tahoma"/>
          <w:sz w:val="20"/>
        </w:rPr>
      </w:pPr>
      <w:r w:rsidRPr="0023712D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23712D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23712D">
        <w:rPr>
          <w:rFonts w:ascii="Tahoma" w:hAnsi="Tahoma" w:cs="Tahoma"/>
          <w:sz w:val="20"/>
        </w:rPr>
        <w:t>uvedené v nákladovém rozpočtu projektu.</w:t>
      </w:r>
    </w:p>
    <w:p w14:paraId="2757B618" w14:textId="77777777" w:rsidR="004C68E9" w:rsidRDefault="004C68E9" w:rsidP="009F0BD2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3712D">
        <w:rPr>
          <w:rFonts w:ascii="Tahoma" w:hAnsi="Tahoma" w:cs="Tahoma"/>
          <w:sz w:val="20"/>
        </w:rPr>
        <w:t>Všechny ostatní náklady vynaložené příjemcem jsou považovány za</w:t>
      </w:r>
      <w:r>
        <w:rPr>
          <w:rFonts w:ascii="Tahoma" w:hAnsi="Tahoma" w:cs="Tahoma"/>
          <w:sz w:val="20"/>
        </w:rPr>
        <w:t> náklady neuznatelné.</w:t>
      </w:r>
    </w:p>
    <w:p w14:paraId="6AF18278" w14:textId="77777777" w:rsidR="00742B9C" w:rsidRDefault="00742B9C" w:rsidP="00A02760">
      <w:pPr>
        <w:jc w:val="center"/>
        <w:rPr>
          <w:rFonts w:ascii="Tahoma" w:hAnsi="Tahoma" w:cs="Tahoma"/>
          <w:b/>
          <w:bCs/>
          <w:sz w:val="20"/>
        </w:rPr>
      </w:pPr>
    </w:p>
    <w:p w14:paraId="4E2727EF" w14:textId="77777777" w:rsidR="00A02760" w:rsidRPr="001D2DEF" w:rsidRDefault="00A02760" w:rsidP="00A02760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4F33DCDB" w14:textId="77777777" w:rsidR="00A02760" w:rsidRPr="00103B92" w:rsidRDefault="00A02760" w:rsidP="00A02760">
      <w:pPr>
        <w:jc w:val="center"/>
        <w:rPr>
          <w:rFonts w:ascii="Tahoma" w:hAnsi="Tahoma" w:cs="Tahoma"/>
          <w:b/>
          <w:bCs/>
          <w:sz w:val="20"/>
        </w:rPr>
      </w:pPr>
      <w:r w:rsidRPr="00103B92">
        <w:rPr>
          <w:rFonts w:ascii="Tahoma" w:hAnsi="Tahoma" w:cs="Tahoma"/>
          <w:b/>
          <w:bCs/>
          <w:sz w:val="20"/>
        </w:rPr>
        <w:t xml:space="preserve">POVINNÁ PUBLICITA </w:t>
      </w:r>
    </w:p>
    <w:p w14:paraId="13ACA004" w14:textId="77777777" w:rsidR="00FA041B" w:rsidRPr="00184CCD" w:rsidRDefault="00FA041B" w:rsidP="00FA041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A4F63">
        <w:rPr>
          <w:rFonts w:ascii="Tahoma" w:hAnsi="Tahoma" w:cs="Tahoma"/>
          <w:sz w:val="20"/>
        </w:rPr>
        <w:t xml:space="preserve">Příjemce bere na vědomí, že poskytovatel je oprávněn zveřejnit </w:t>
      </w:r>
      <w:r w:rsidR="00F738A5" w:rsidRPr="00EA038C">
        <w:rPr>
          <w:rFonts w:ascii="Tahoma" w:hAnsi="Tahoma" w:cs="Tahoma"/>
          <w:iCs/>
          <w:sz w:val="20"/>
        </w:rPr>
        <w:t xml:space="preserve">jeho </w:t>
      </w:r>
      <w:r w:rsidR="0056583A">
        <w:rPr>
          <w:rFonts w:ascii="Tahoma" w:hAnsi="Tahoma" w:cs="Tahoma"/>
          <w:i/>
          <w:iCs/>
          <w:color w:val="FF0000"/>
          <w:sz w:val="20"/>
          <w:szCs w:val="20"/>
        </w:rPr>
        <w:t>jméno, příjmení a rok narození</w:t>
      </w:r>
      <w:r w:rsidR="0056583A">
        <w:rPr>
          <w:rFonts w:ascii="Tahoma" w:hAnsi="Tahoma" w:cs="Tahoma"/>
          <w:i/>
          <w:iCs/>
          <w:sz w:val="20"/>
          <w:szCs w:val="20"/>
        </w:rPr>
        <w:t>/</w:t>
      </w:r>
      <w:r w:rsidR="0056583A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="0056583A">
        <w:rPr>
          <w:rFonts w:ascii="Tahoma" w:hAnsi="Tahoma" w:cs="Tahoma"/>
          <w:i/>
          <w:iCs/>
          <w:sz w:val="20"/>
          <w:szCs w:val="20"/>
        </w:rPr>
        <w:t>/</w:t>
      </w:r>
      <w:r w:rsidR="0056583A">
        <w:rPr>
          <w:rFonts w:ascii="Tahoma" w:hAnsi="Tahoma" w:cs="Tahoma"/>
          <w:i/>
          <w:iCs/>
          <w:color w:val="00B0F0"/>
          <w:sz w:val="20"/>
          <w:szCs w:val="20"/>
        </w:rPr>
        <w:t>firmu</w:t>
      </w:r>
      <w:r w:rsidR="0056583A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56583A">
        <w:rPr>
          <w:rFonts w:ascii="Tahoma" w:hAnsi="Tahoma" w:cs="Tahoma"/>
          <w:i/>
          <w:iCs/>
          <w:color w:val="9900FF"/>
          <w:sz w:val="20"/>
          <w:szCs w:val="20"/>
        </w:rPr>
        <w:t>IČO, sídlo</w:t>
      </w:r>
      <w:r w:rsidR="0056583A">
        <w:rPr>
          <w:rFonts w:ascii="Tahoma" w:hAnsi="Tahoma" w:cs="Tahoma"/>
          <w:sz w:val="20"/>
          <w:szCs w:val="20"/>
        </w:rPr>
        <w:t xml:space="preserve"> </w:t>
      </w:r>
      <w:r w:rsidR="0056583A">
        <w:rPr>
          <w:rFonts w:ascii="Tahoma" w:hAnsi="Tahoma" w:cs="Tahoma"/>
          <w:i/>
          <w:iCs/>
          <w:color w:val="3366FF"/>
          <w:sz w:val="20"/>
          <w:szCs w:val="20"/>
        </w:rPr>
        <w:t>(upřesněte podle právní formy příjemce – červený text se uvede u podnikajících fyzických osob, oranžový u právnických osob, které nejsou obchodními společnostmi, světle modrý u obchodních společností a fialový u všech právnických osob)</w:t>
      </w:r>
      <w:r w:rsidR="004479D5">
        <w:rPr>
          <w:rFonts w:ascii="Tahoma" w:hAnsi="Tahoma" w:cs="Tahoma"/>
          <w:i/>
          <w:sz w:val="20"/>
        </w:rPr>
        <w:t xml:space="preserve">, </w:t>
      </w:r>
      <w:r w:rsidRPr="001A4F63">
        <w:rPr>
          <w:rFonts w:ascii="Tahoma" w:hAnsi="Tahoma" w:cs="Tahoma"/>
          <w:sz w:val="20"/>
        </w:rPr>
        <w:t>účel poskytnuté dotace</w:t>
      </w:r>
      <w:r w:rsidRPr="001A4F63" w:rsidDel="00693EF3">
        <w:rPr>
          <w:rFonts w:ascii="Tahoma" w:hAnsi="Tahoma" w:cs="Tahoma"/>
          <w:sz w:val="20"/>
        </w:rPr>
        <w:t xml:space="preserve"> </w:t>
      </w:r>
      <w:r w:rsidRPr="001A4F63">
        <w:rPr>
          <w:rFonts w:ascii="Tahoma" w:hAnsi="Tahoma" w:cs="Tahoma"/>
          <w:sz w:val="20"/>
        </w:rPr>
        <w:t>a</w:t>
      </w:r>
      <w:r w:rsidR="005A5059"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 xml:space="preserve">výši poskytnuté dotace. Poskytovatel uděluje příjemci souhlas s užíváním loga Moravskoslezského kraje. </w:t>
      </w:r>
      <w:r w:rsidR="00704F32">
        <w:rPr>
          <w:rFonts w:ascii="Tahoma" w:hAnsi="Tahoma" w:cs="Tahoma"/>
          <w:sz w:val="20"/>
        </w:rPr>
        <w:t xml:space="preserve">Logo ke stažení a </w:t>
      </w:r>
      <w:r w:rsidR="00071B3F">
        <w:rPr>
          <w:rFonts w:ascii="Tahoma" w:hAnsi="Tahoma" w:cs="Tahoma"/>
          <w:sz w:val="20"/>
        </w:rPr>
        <w:t>p</w:t>
      </w:r>
      <w:r w:rsidRPr="001A4F63">
        <w:rPr>
          <w:rFonts w:ascii="Tahoma" w:hAnsi="Tahoma" w:cs="Tahoma"/>
          <w:sz w:val="20"/>
        </w:rPr>
        <w:t>odmínky užití loga jsou uvedeny v</w:t>
      </w:r>
      <w:r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>Manuálu jednotného vizuálního stylu Moravskoslezského kraje, který je dostupný na:</w:t>
      </w:r>
      <w:r w:rsidR="00704F32">
        <w:rPr>
          <w:rFonts w:ascii="Tahoma" w:hAnsi="Tahoma" w:cs="Tahoma"/>
          <w:sz w:val="20"/>
        </w:rPr>
        <w:t xml:space="preserve"> </w:t>
      </w:r>
      <w:hyperlink r:id="rId14" w:history="1">
        <w:r w:rsidR="00CE4AC4" w:rsidRPr="00597DF3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 w:rsidR="00CE4AC4">
        <w:rPr>
          <w:rFonts w:ascii="Tahoma" w:hAnsi="Tahoma" w:cs="Tahoma"/>
          <w:sz w:val="20"/>
          <w:szCs w:val="20"/>
        </w:rPr>
        <w:t xml:space="preserve">. </w:t>
      </w:r>
    </w:p>
    <w:p w14:paraId="608386DA" w14:textId="77777777" w:rsidR="00184CCD" w:rsidRDefault="00184CCD" w:rsidP="00184CCD">
      <w:pPr>
        <w:ind w:firstLine="360"/>
        <w:rPr>
          <w:rFonts w:ascii="Tahoma" w:hAnsi="Tahoma" w:cs="Tahoma"/>
          <w:sz w:val="20"/>
          <w:szCs w:val="20"/>
        </w:rPr>
      </w:pPr>
    </w:p>
    <w:p w14:paraId="30D94B63" w14:textId="77777777" w:rsidR="00A02760" w:rsidRPr="00103B92" w:rsidRDefault="00A02760" w:rsidP="00A02760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103B92">
        <w:rPr>
          <w:rFonts w:ascii="Tahoma" w:hAnsi="Tahoma" w:cs="Tahoma"/>
          <w:sz w:val="20"/>
        </w:rPr>
        <w:t xml:space="preserve">Příjemce se zavazuje k tomu, že v průběhu realizace projektu </w:t>
      </w:r>
      <w:r w:rsidR="003271ED" w:rsidRPr="003271ED">
        <w:rPr>
          <w:rFonts w:ascii="Tahoma" w:hAnsi="Tahoma" w:cs="Tahoma"/>
          <w:sz w:val="20"/>
        </w:rPr>
        <w:t>(u výroční zprávy i po realizaci projektu)</w:t>
      </w:r>
      <w:r w:rsidR="003271ED">
        <w:rPr>
          <w:rFonts w:ascii="Tahoma" w:hAnsi="Tahoma" w:cs="Tahoma"/>
          <w:sz w:val="20"/>
        </w:rPr>
        <w:t xml:space="preserve"> </w:t>
      </w:r>
      <w:r w:rsidRPr="00CE4AC4">
        <w:rPr>
          <w:rFonts w:ascii="Tahoma" w:hAnsi="Tahoma" w:cs="Tahoma"/>
          <w:b/>
          <w:bCs/>
          <w:sz w:val="20"/>
        </w:rPr>
        <w:t>bude prokazatelným a vhodným způsobem prezentovat Moravskoslezský kraj, a to v tomto rozsahu</w:t>
      </w:r>
      <w:r w:rsidRPr="00103B92">
        <w:rPr>
          <w:rFonts w:ascii="Tahoma" w:hAnsi="Tahoma" w:cs="Tahoma"/>
          <w:sz w:val="20"/>
        </w:rPr>
        <w:t>:</w:t>
      </w:r>
    </w:p>
    <w:p w14:paraId="1B2DE7EA" w14:textId="77777777" w:rsidR="00A02760" w:rsidRPr="00103B92" w:rsidRDefault="00A02760" w:rsidP="00A02760">
      <w:pPr>
        <w:spacing w:before="120"/>
        <w:jc w:val="both"/>
        <w:rPr>
          <w:rFonts w:ascii="Tahoma" w:hAnsi="Tahoma" w:cs="Tahoma"/>
          <w:sz w:val="20"/>
        </w:rPr>
      </w:pPr>
    </w:p>
    <w:p w14:paraId="4B26B268" w14:textId="77777777" w:rsidR="00240F0D" w:rsidRPr="00240F0D" w:rsidRDefault="00240F0D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40F0D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69714AD" w14:textId="77777777" w:rsidR="000A1A02" w:rsidRPr="00240F0D" w:rsidRDefault="000A1A02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03B9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</w:t>
      </w:r>
      <w:r w:rsidR="00816318">
        <w:rPr>
          <w:rFonts w:ascii="Tahoma" w:hAnsi="Tahoma" w:cs="Tahoma"/>
          <w:iCs/>
          <w:sz w:val="20"/>
          <w:szCs w:val="20"/>
          <w:lang w:eastAsia="en-US"/>
        </w:rPr>
        <w:t xml:space="preserve"> s odkazem (hyperlinkem) na webové stránky konkrétního projektu</w:t>
      </w:r>
      <w:r w:rsidRPr="00103B92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 w:rsidR="00611851">
        <w:rPr>
          <w:rFonts w:ascii="Tahoma" w:hAnsi="Tahoma" w:cs="Tahoma"/>
          <w:iCs/>
          <w:sz w:val="20"/>
          <w:szCs w:val="20"/>
          <w:lang w:eastAsia="en-US"/>
        </w:rPr>
        <w:t>jsou-li tyto stránky zřízeny,</w:t>
      </w:r>
    </w:p>
    <w:p w14:paraId="0D0102F9" w14:textId="77777777" w:rsidR="00240F0D" w:rsidRPr="00BD0FA3" w:rsidRDefault="00240F0D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40F0D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ADBC0ED" w14:textId="77777777" w:rsidR="00BD0FA3" w:rsidRPr="00BA0613" w:rsidRDefault="00BD0FA3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BD0FA3">
        <w:rPr>
          <w:rFonts w:ascii="Tahoma" w:hAnsi="Tahoma" w:cs="Tahoma"/>
          <w:iCs/>
          <w:sz w:val="20"/>
          <w:szCs w:val="20"/>
          <w:lang w:eastAsia="en-US"/>
        </w:rPr>
        <w:t xml:space="preserve">na všech pozvánkách, plakátech, poutačích, </w:t>
      </w:r>
      <w:r w:rsidRPr="0023712D">
        <w:rPr>
          <w:rFonts w:ascii="Tahoma" w:hAnsi="Tahoma" w:cs="Tahoma"/>
          <w:iCs/>
          <w:sz w:val="20"/>
          <w:szCs w:val="20"/>
          <w:lang w:eastAsia="en-US"/>
        </w:rPr>
        <w:t>billboardech, ve spotech, katalozích a podobných nosičích reklamy použít logo Moravskoslezského kraje,</w:t>
      </w:r>
    </w:p>
    <w:p w14:paraId="5B854652" w14:textId="77777777" w:rsidR="00BA0613" w:rsidRPr="0023712D" w:rsidRDefault="009F3876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F387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22E7AC4E" w14:textId="77777777" w:rsidR="00ED2409" w:rsidRPr="0023712D" w:rsidRDefault="00ED2409" w:rsidP="00ED2409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iCs/>
          <w:sz w:val="20"/>
          <w:szCs w:val="20"/>
        </w:rPr>
        <w:t>informovat poskytovatele v předstihu alespoň 14 dní o termínu konání všech veřejných akcí realizovaných v rámci projektu,</w:t>
      </w:r>
    </w:p>
    <w:p w14:paraId="2CC9F11F" w14:textId="77777777" w:rsidR="003271ED" w:rsidRDefault="003271ED" w:rsidP="003271E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A34025C" w14:textId="77777777" w:rsidR="00A02760" w:rsidRPr="0031061B" w:rsidRDefault="00A02760" w:rsidP="00A027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1061B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A82F27" w:rsidRPr="00EE1604">
        <w:rPr>
          <w:rFonts w:ascii="Tahoma" w:hAnsi="Tahoma" w:cs="Tahoma"/>
          <w:iCs/>
          <w:sz w:val="20"/>
          <w:szCs w:val="20"/>
          <w:lang w:eastAsia="en-US"/>
        </w:rPr>
        <w:t>povinné publicity</w:t>
      </w:r>
      <w:r w:rsidR="00A82F27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>podpořené</w:t>
      </w:r>
      <w:r w:rsidR="00611851" w:rsidRPr="0031061B"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540226" w:rsidRPr="0031061B"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184B63EF" w14:textId="77777777" w:rsidR="00070235" w:rsidRDefault="00C8732A" w:rsidP="0007023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070235" w:rsidRPr="00070235">
        <w:rPr>
          <w:rFonts w:ascii="Tahoma" w:hAnsi="Tahoma" w:cs="Tahoma"/>
          <w:sz w:val="20"/>
        </w:rPr>
        <w:t>.</w:t>
      </w:r>
    </w:p>
    <w:p w14:paraId="1F457981" w14:textId="77777777" w:rsidR="007D6AD5" w:rsidRDefault="007D6AD5" w:rsidP="0007023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  <w:szCs w:val="20"/>
          <w:lang w:eastAsia="en-US"/>
        </w:rPr>
        <w:lastRenderedPageBreak/>
        <w:t xml:space="preserve">Veškeré náklady, které příjemce vynaloží na splnění povinností stanovených v tomto článku smlouvy, jsou neuznatelnými náklady. </w:t>
      </w:r>
      <w:r w:rsidRPr="001125A8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(jsou-li mezi uznatelnými náklady v čl. VI smlouvy, resp. v nákladovém rozpočtu uvedeny i náklady na propagaci projektu, tento odstavec se vypustí)</w:t>
      </w:r>
    </w:p>
    <w:p w14:paraId="47530DC0" w14:textId="77777777" w:rsidR="00DB13BB" w:rsidRPr="00DB13BB" w:rsidRDefault="00DB13BB" w:rsidP="00DB13BB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DB13BB">
        <w:rPr>
          <w:rFonts w:ascii="Tahoma" w:hAnsi="Tahoma" w:cs="Tahoma"/>
          <w:b/>
          <w:bCs/>
          <w:sz w:val="20"/>
        </w:rPr>
        <w:t xml:space="preserve">VIII. </w:t>
      </w:r>
    </w:p>
    <w:p w14:paraId="584347F4" w14:textId="77777777" w:rsidR="00DB13BB" w:rsidRPr="00DB13BB" w:rsidRDefault="00DB13BB" w:rsidP="00DB13BB">
      <w:pPr>
        <w:keepNext/>
        <w:jc w:val="center"/>
        <w:outlineLvl w:val="2"/>
        <w:rPr>
          <w:rFonts w:ascii="Tahoma" w:hAnsi="Tahoma" w:cs="Tahoma"/>
          <w:b/>
          <w:bCs/>
          <w:sz w:val="20"/>
        </w:rPr>
      </w:pPr>
      <w:r w:rsidRPr="00DB13BB">
        <w:rPr>
          <w:rFonts w:ascii="Tahoma" w:hAnsi="Tahoma" w:cs="Tahoma"/>
          <w:b/>
          <w:bCs/>
          <w:sz w:val="20"/>
        </w:rPr>
        <w:t>ZÁVĚREČNÁ USTANOVENÍ</w:t>
      </w:r>
    </w:p>
    <w:p w14:paraId="282C473D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45B5C2B5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Poskytovatel není oprávněn tuto smlouvu vypovědět: </w:t>
      </w:r>
    </w:p>
    <w:p w14:paraId="68FB6188" w14:textId="77777777" w:rsidR="00DB13BB" w:rsidRPr="00DB13BB" w:rsidRDefault="00DB13BB" w:rsidP="00DB13BB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ED99F10" w14:textId="77777777" w:rsidR="00DB13BB" w:rsidRPr="00DB13BB" w:rsidRDefault="00DB13BB" w:rsidP="00DB13BB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5A1FD1">
        <w:rPr>
          <w:rFonts w:ascii="Tahoma" w:hAnsi="Tahoma" w:cs="Tahoma"/>
          <w:sz w:val="20"/>
        </w:rPr>
        <w:t xml:space="preserve">nižší </w:t>
      </w:r>
      <w:r w:rsidRPr="00DB13BB">
        <w:rPr>
          <w:rFonts w:ascii="Tahoma" w:hAnsi="Tahoma" w:cs="Tahoma"/>
          <w:sz w:val="20"/>
        </w:rPr>
        <w:t>odvod.</w:t>
      </w:r>
    </w:p>
    <w:p w14:paraId="4DB7D791" w14:textId="77777777" w:rsid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0D5BCB4" w14:textId="77777777" w:rsidR="00DB13BB" w:rsidRPr="00EA038C" w:rsidRDefault="00D50538" w:rsidP="00D5053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bookmarkStart w:id="8" w:name="_Hlk126136854"/>
      <w:bookmarkStart w:id="9" w:name="_Hlk143064928"/>
      <w:r w:rsidRPr="00EA038C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8"/>
    </w:p>
    <w:bookmarkEnd w:id="9"/>
    <w:p w14:paraId="42B515DD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A038C">
        <w:rPr>
          <w:rFonts w:ascii="Tahoma" w:hAnsi="Tahoma" w:cs="Tahoma"/>
          <w:sz w:val="20"/>
        </w:rPr>
        <w:t>Tato smlouva nabývá</w:t>
      </w:r>
      <w:r w:rsidRPr="00C8732A">
        <w:rPr>
          <w:rFonts w:ascii="Tahoma" w:hAnsi="Tahoma" w:cs="Tahoma"/>
          <w:sz w:val="20"/>
        </w:rPr>
        <w:t xml:space="preserve">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38149C46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</w:t>
      </w:r>
      <w:r w:rsidR="005D7688">
        <w:rPr>
          <w:rFonts w:ascii="Tahoma" w:hAnsi="Tahoma" w:cs="Tahoma"/>
          <w:sz w:val="20"/>
        </w:rPr>
        <w:t> </w:t>
      </w:r>
      <w:r w:rsidRPr="00C8732A">
        <w:rPr>
          <w:rFonts w:ascii="Tahoma" w:hAnsi="Tahoma" w:cs="Tahoma"/>
          <w:sz w:val="20"/>
        </w:rPr>
        <w:t xml:space="preserve">registru smluv), ve znění pozdějších předpisů (dále jen „zákon o registru smluv“), provede její uveřejnění v souladu se zákonem </w:t>
      </w:r>
      <w:r w:rsidR="00CD72EE">
        <w:rPr>
          <w:rFonts w:ascii="Tahoma" w:hAnsi="Tahoma" w:cs="Tahoma"/>
          <w:sz w:val="20"/>
        </w:rPr>
        <w:t xml:space="preserve">o registru smluv </w:t>
      </w:r>
      <w:r w:rsidRPr="00C8732A">
        <w:rPr>
          <w:rFonts w:ascii="Tahoma" w:hAnsi="Tahoma" w:cs="Tahoma"/>
          <w:sz w:val="20"/>
        </w:rPr>
        <w:t>poskytovatel. V takovém případě nabývá smlouva účinnosti dnem jejího uveřejnění v registru smluv.</w:t>
      </w:r>
    </w:p>
    <w:p w14:paraId="09BBECDE" w14:textId="77777777" w:rsidR="00C8732A" w:rsidRPr="00B57D06" w:rsidRDefault="00B57D06" w:rsidP="00B57D0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  <w:r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(v případě, že bude dotace poskytnuta dle jiného nařízení o podpoře de minimis, text se upraví)</w:t>
      </w:r>
    </w:p>
    <w:p w14:paraId="097AC669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61A61BE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7D248751" w14:textId="77777777" w:rsidR="00070235" w:rsidRDefault="00070235" w:rsidP="0007023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70235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070235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070235">
        <w:rPr>
          <w:rFonts w:ascii="Tahoma" w:hAnsi="Tahoma" w:cs="Tahoma"/>
          <w:sz w:val="20"/>
          <w:szCs w:val="20"/>
        </w:rPr>
        <w:t>.</w:t>
      </w:r>
    </w:p>
    <w:p w14:paraId="7D6831B2" w14:textId="77777777" w:rsidR="00C8732A" w:rsidRDefault="00C8732A" w:rsidP="00DC6E9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A418E5">
        <w:t> </w:t>
      </w:r>
      <w:r w:rsidRPr="00C8732A">
        <w:rPr>
          <w:rFonts w:ascii="Tahoma" w:hAnsi="Tahoma" w:cs="Tahoma"/>
          <w:sz w:val="20"/>
        </w:rPr>
        <w:t>vzájemném projednání podle jejich pravé a svobodné vůle, určitě, vážně a srozumitelně a že se dohodly o celém jejím obsahu, což stvrzují svými podpisy.</w:t>
      </w:r>
    </w:p>
    <w:p w14:paraId="214782DC" w14:textId="77777777" w:rsidR="00F50653" w:rsidRPr="00282B27" w:rsidRDefault="00F50653" w:rsidP="00F5065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82B27">
        <w:rPr>
          <w:rFonts w:ascii="Tahoma" w:hAnsi="Tahoma" w:cs="Tahoma"/>
          <w:sz w:val="20"/>
        </w:rPr>
        <w:t>Doložka platnosti právního jednání dle § 23 zákona č. 129/2000 Sb., o krajích (krajské zřízení), ve</w:t>
      </w:r>
      <w:r w:rsidR="005D7688">
        <w:rPr>
          <w:rFonts w:ascii="Tahoma" w:hAnsi="Tahoma" w:cs="Tahoma"/>
          <w:sz w:val="20"/>
        </w:rPr>
        <w:t> </w:t>
      </w:r>
      <w:r w:rsidRPr="00282B27">
        <w:rPr>
          <w:rFonts w:ascii="Tahoma" w:hAnsi="Tahoma" w:cs="Tahoma"/>
          <w:sz w:val="20"/>
        </w:rPr>
        <w:t xml:space="preserve">znění pozdějších předpisů: </w:t>
      </w:r>
    </w:p>
    <w:p w14:paraId="4F73FBE0" w14:textId="77777777" w:rsidR="00F50653" w:rsidRDefault="00F50653" w:rsidP="00F50653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282B27">
        <w:rPr>
          <w:rFonts w:ascii="Tahoma" w:hAnsi="Tahoma" w:cs="Tahoma"/>
          <w:sz w:val="20"/>
        </w:rPr>
        <w:lastRenderedPageBreak/>
        <w:t>O poskytnutí dotace a uzavření této smlouvy rozhodlo</w:t>
      </w:r>
      <w:r>
        <w:rPr>
          <w:rFonts w:ascii="Tahoma" w:hAnsi="Tahoma" w:cs="Tahoma"/>
          <w:sz w:val="20"/>
        </w:rPr>
        <w:t xml:space="preserve"> zastupitelstvo kraje svým usnesením č.</w:t>
      </w:r>
      <w:r w:rsidR="00A418E5">
        <w:rPr>
          <w:rFonts w:ascii="Tahoma" w:hAnsi="Tahoma" w:cs="Tahoma"/>
          <w:sz w:val="20"/>
        </w:rPr>
        <w:t> </w:t>
      </w:r>
      <w:r w:rsidR="004C77D3">
        <w:rPr>
          <w:rFonts w:ascii="Tahoma" w:hAnsi="Tahoma" w:cs="Tahoma"/>
          <w:sz w:val="20"/>
        </w:rPr>
        <w:t>............</w:t>
      </w:r>
      <w:r w:rsidR="00702521" w:rsidRPr="0070252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r w:rsidR="00D258BB">
        <w:rPr>
          <w:rFonts w:ascii="Tahoma" w:hAnsi="Tahoma" w:cs="Tahoma"/>
          <w:sz w:val="20"/>
        </w:rPr>
        <w:t xml:space="preserve"> </w:t>
      </w:r>
      <w:r w:rsidR="0023220B">
        <w:rPr>
          <w:rFonts w:ascii="Tahoma" w:hAnsi="Tahoma" w:cs="Tahoma"/>
          <w:sz w:val="20"/>
        </w:rPr>
        <w:t>15. 06. 2026.</w:t>
      </w:r>
    </w:p>
    <w:p w14:paraId="2F92A4EE" w14:textId="77777777" w:rsidR="00E26391" w:rsidRDefault="00E26391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27CE0F29" w14:textId="77777777" w:rsidR="0023712D" w:rsidRDefault="0023712D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2728636D" w14:textId="77777777" w:rsidR="004C68E9" w:rsidRDefault="004C68E9">
      <w:pPr>
        <w:tabs>
          <w:tab w:val="left" w:pos="5760"/>
        </w:tabs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537B03AB" w14:textId="77777777" w:rsidR="006823B3" w:rsidRDefault="004C68E9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</w:p>
    <w:p w14:paraId="3148A45E" w14:textId="77777777" w:rsidR="00D50538" w:rsidRDefault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4AD67D8B" w14:textId="77777777" w:rsidR="00D50538" w:rsidRDefault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219B1DB5" w14:textId="77777777" w:rsidR="00D50538" w:rsidRPr="007C1C10" w:rsidRDefault="00D50538" w:rsidP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bookmarkStart w:id="10" w:name="_Hlk143064966"/>
      <w:r>
        <w:rPr>
          <w:rFonts w:ascii="Tahoma" w:hAnsi="Tahoma" w:cs="Tahoma"/>
          <w:sz w:val="20"/>
        </w:rPr>
        <w:t xml:space="preserve">   </w:t>
      </w:r>
      <w:r w:rsidRPr="007C1C10">
        <w:rPr>
          <w:rFonts w:ascii="Tahoma" w:hAnsi="Tahoma" w:cs="Tahoma"/>
          <w:sz w:val="20"/>
        </w:rPr>
        <w:t xml:space="preserve">……………………………………… </w:t>
      </w:r>
      <w:r w:rsidRPr="007C1C10">
        <w:rPr>
          <w:rFonts w:ascii="Tahoma" w:hAnsi="Tahoma" w:cs="Tahoma"/>
          <w:sz w:val="20"/>
        </w:rPr>
        <w:tab/>
        <w:t>.......................................................</w:t>
      </w:r>
    </w:p>
    <w:p w14:paraId="56CF64EC" w14:textId="77777777" w:rsidR="00D50538" w:rsidRPr="007A2BBA" w:rsidRDefault="00D50538" w:rsidP="00D50538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</w:t>
      </w:r>
      <w:r w:rsidRPr="007A2BBA">
        <w:rPr>
          <w:rFonts w:ascii="Tahoma" w:hAnsi="Tahoma" w:cs="Tahoma"/>
          <w:sz w:val="20"/>
        </w:rPr>
        <w:t>za poskytovatele</w:t>
      </w:r>
      <w:r w:rsidRPr="007A2BBA">
        <w:rPr>
          <w:rFonts w:ascii="Tahoma" w:hAnsi="Tahoma" w:cs="Tahoma"/>
          <w:sz w:val="20"/>
        </w:rPr>
        <w:tab/>
      </w:r>
      <w:r w:rsidRPr="007A2BBA">
        <w:rPr>
          <w:rFonts w:ascii="Tahoma" w:hAnsi="Tahoma" w:cs="Tahoma"/>
          <w:sz w:val="20"/>
        </w:rPr>
        <w:tab/>
        <w:t>za příjemce</w:t>
      </w:r>
    </w:p>
    <w:p w14:paraId="6D5F861A" w14:textId="77777777" w:rsidR="00D50538" w:rsidRPr="007A2BBA" w:rsidRDefault="00D868B2" w:rsidP="00D50538">
      <w:pPr>
        <w:tabs>
          <w:tab w:val="left" w:pos="7020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D868B2">
        <w:rPr>
          <w:rFonts w:ascii="Tahoma" w:hAnsi="Tahoma" w:cs="Tahoma"/>
          <w:sz w:val="20"/>
        </w:rPr>
        <w:t>Mgr. Stanislav Kopecký</w:t>
      </w:r>
      <w:r w:rsidR="00D50538" w:rsidRPr="007A2BBA">
        <w:rPr>
          <w:rFonts w:ascii="Tahoma" w:hAnsi="Tahoma" w:cs="Tahoma"/>
          <w:sz w:val="20"/>
          <w:szCs w:val="20"/>
        </w:rPr>
        <w:tab/>
      </w:r>
      <w:r w:rsidR="00D50538" w:rsidRPr="007A2BBA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04A88185" w14:textId="77777777" w:rsidR="00D50538" w:rsidRPr="007A2BBA" w:rsidRDefault="00D50538" w:rsidP="00D50538">
      <w:pPr>
        <w:pStyle w:val="Zkladntextodsazen3"/>
        <w:tabs>
          <w:tab w:val="clear" w:pos="360"/>
          <w:tab w:val="center" w:pos="1980"/>
          <w:tab w:val="left" w:pos="7020"/>
        </w:tabs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 xml:space="preserve">   na základě pověření                                                               </w:t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je-li příjemcem fyzická osoba,</w:t>
      </w:r>
    </w:p>
    <w:p w14:paraId="4F7D7859" w14:textId="77777777" w:rsidR="00D50538" w:rsidRPr="007A2BBA" w:rsidRDefault="00D50538" w:rsidP="00D50538">
      <w:pPr>
        <w:pStyle w:val="Zkladntextodsazen3"/>
        <w:tabs>
          <w:tab w:val="clear" w:pos="360"/>
          <w:tab w:val="center" w:pos="1980"/>
          <w:tab w:val="left" w:pos="6225"/>
        </w:tabs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 xml:space="preserve">    hejtmana kraje</w:t>
      </w:r>
      <w:r w:rsidRPr="007A2BBA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</w:t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uvede se pouze „příjemce“, ledaže</w:t>
      </w:r>
    </w:p>
    <w:p w14:paraId="1B7ECE8B" w14:textId="77777777" w:rsidR="00D50538" w:rsidRPr="00F60562" w:rsidRDefault="00D50538" w:rsidP="00D50538">
      <w:pPr>
        <w:ind w:left="5954"/>
        <w:jc w:val="center"/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ab/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je zastoupena na základě 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zastoupení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na základě plné moci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se uvede „na základě plné moci“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případě, že podepisuje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člen statutárního orgánu nebo jiná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osoba oprávněná za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stupovat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příjemce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6AC666A9" w14:textId="77777777" w:rsidR="00D50538" w:rsidRDefault="00D50538" w:rsidP="00D50538">
      <w:pPr>
        <w:tabs>
          <w:tab w:val="left" w:pos="6225"/>
        </w:tabs>
        <w:ind w:left="426"/>
        <w:jc w:val="both"/>
        <w:rPr>
          <w:rFonts w:ascii="Tahoma" w:hAnsi="Tahoma" w:cs="Tahoma"/>
          <w:sz w:val="20"/>
          <w:szCs w:val="20"/>
        </w:rPr>
      </w:pPr>
    </w:p>
    <w:bookmarkEnd w:id="10"/>
    <w:p w14:paraId="585D5C20" w14:textId="77777777" w:rsidR="00D50538" w:rsidRDefault="00D50538" w:rsidP="00D50538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10A425D9" w14:textId="77777777" w:rsidR="00D9187B" w:rsidRPr="00D9187B" w:rsidRDefault="00D9187B" w:rsidP="00D9187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9187B">
        <w:rPr>
          <w:rFonts w:ascii="Tahoma" w:hAnsi="Tahoma" w:cs="Tahoma"/>
          <w:sz w:val="20"/>
          <w:szCs w:val="20"/>
        </w:rPr>
        <w:t xml:space="preserve">Tuto smlouvu je na základě pověření hejtmanem kraje uděleného se souhlasem rady kraje oprávněn podepsat náměstek hejtmana kraje. V případě nepřítomnosti náměstka </w:t>
      </w:r>
      <w:r w:rsidR="00D868B2">
        <w:rPr>
          <w:rFonts w:ascii="Tahoma" w:hAnsi="Tahoma" w:cs="Tahoma"/>
          <w:sz w:val="20"/>
          <w:szCs w:val="20"/>
        </w:rPr>
        <w:t xml:space="preserve">hejtmana kraje </w:t>
      </w:r>
      <w:r w:rsidRPr="00D9187B">
        <w:rPr>
          <w:rFonts w:ascii="Tahoma" w:hAnsi="Tahoma" w:cs="Tahoma"/>
          <w:sz w:val="20"/>
          <w:szCs w:val="20"/>
        </w:rPr>
        <w:t>podepisuje smlouvu hejtman</w:t>
      </w:r>
      <w:r w:rsidR="00D868B2">
        <w:rPr>
          <w:rFonts w:ascii="Tahoma" w:hAnsi="Tahoma" w:cs="Tahoma"/>
          <w:sz w:val="20"/>
          <w:szCs w:val="20"/>
        </w:rPr>
        <w:t xml:space="preserve"> kraje</w:t>
      </w:r>
      <w:r w:rsidRPr="00D9187B">
        <w:rPr>
          <w:rFonts w:ascii="Tahoma" w:hAnsi="Tahoma" w:cs="Tahoma"/>
          <w:sz w:val="20"/>
          <w:szCs w:val="20"/>
        </w:rPr>
        <w:t>, případně jeho zástupce v pořadí určeném usnesením zastupitelstva č. 1/11 ze dne 21.</w:t>
      </w:r>
      <w:r w:rsidR="00D868B2">
        <w:rPr>
          <w:rFonts w:ascii="Tahoma" w:hAnsi="Tahoma" w:cs="Tahoma"/>
          <w:sz w:val="20"/>
          <w:szCs w:val="20"/>
        </w:rPr>
        <w:t xml:space="preserve"> </w:t>
      </w:r>
      <w:r w:rsidRPr="00D9187B">
        <w:rPr>
          <w:rFonts w:ascii="Tahoma" w:hAnsi="Tahoma" w:cs="Tahoma"/>
          <w:sz w:val="20"/>
          <w:szCs w:val="20"/>
        </w:rPr>
        <w:t>10.</w:t>
      </w:r>
      <w:r w:rsidR="00D868B2">
        <w:rPr>
          <w:rFonts w:ascii="Tahoma" w:hAnsi="Tahoma" w:cs="Tahoma"/>
          <w:sz w:val="20"/>
          <w:szCs w:val="20"/>
        </w:rPr>
        <w:t xml:space="preserve"> </w:t>
      </w:r>
      <w:r w:rsidRPr="00D9187B">
        <w:rPr>
          <w:rFonts w:ascii="Tahoma" w:hAnsi="Tahoma" w:cs="Tahoma"/>
          <w:sz w:val="20"/>
          <w:szCs w:val="20"/>
        </w:rPr>
        <w:t>2024.</w:t>
      </w:r>
    </w:p>
    <w:p w14:paraId="044CB0BB" w14:textId="77777777" w:rsidR="00D1493D" w:rsidRDefault="00D1493D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0D24A092" w14:textId="77777777" w:rsidR="00DD0286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5130C213" w14:textId="77777777" w:rsidR="00374841" w:rsidRDefault="00CE4AC4" w:rsidP="00CE4AC4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6924637" w14:textId="77777777" w:rsidR="00DD0286" w:rsidRPr="0015022C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  <w:r w:rsidRPr="0015022C">
        <w:rPr>
          <w:rFonts w:ascii="Tahoma" w:hAnsi="Tahoma" w:cs="Tahoma"/>
          <w:sz w:val="20"/>
          <w:szCs w:val="20"/>
        </w:rPr>
        <w:lastRenderedPageBreak/>
        <w:t>Příloha č. 1</w:t>
      </w:r>
      <w:r w:rsidR="0015022C" w:rsidRPr="0015022C">
        <w:rPr>
          <w:rFonts w:ascii="Tahoma" w:hAnsi="Tahoma" w:cs="Tahoma"/>
          <w:sz w:val="20"/>
          <w:szCs w:val="20"/>
        </w:rPr>
        <w:t xml:space="preserve"> Smlouvy</w:t>
      </w:r>
    </w:p>
    <w:p w14:paraId="449C9AB9" w14:textId="77777777" w:rsidR="00DD0286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466"/>
        <w:gridCol w:w="1653"/>
        <w:gridCol w:w="1305"/>
        <w:gridCol w:w="1721"/>
      </w:tblGrid>
      <w:tr w:rsidR="00DD0286" w:rsidRPr="00DD0286" w14:paraId="32095146" w14:textId="77777777" w:rsidTr="00CE4AC4">
        <w:trPr>
          <w:trHeight w:val="84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E896E1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programu: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11040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Program na podporu významných aktivit v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 sociální 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oblasti pro rok 202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</w:tr>
      <w:tr w:rsidR="00DD0286" w:rsidRPr="00DD0286" w14:paraId="0D8E24DA" w14:textId="77777777" w:rsidTr="00CE4AC4">
        <w:trPr>
          <w:trHeight w:val="33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7FC518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příjemce: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B8FB52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286" w:rsidRPr="00DD0286" w14:paraId="1584AD27" w14:textId="77777777" w:rsidTr="00CE4AC4">
        <w:trPr>
          <w:trHeight w:val="42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286B2F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projektu: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A4A618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286" w:rsidRPr="00DD0286" w14:paraId="1A8A9E35" w14:textId="77777777" w:rsidTr="00CE4AC4">
        <w:trPr>
          <w:trHeight w:val="28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811E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D2E79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91E1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27E0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8CA0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</w:tr>
      <w:tr w:rsidR="00DD0286" w:rsidRPr="00DD0286" w14:paraId="15BB08B9" w14:textId="77777777" w:rsidTr="00CE4AC4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E4270D" w14:textId="77777777" w:rsidR="00DD0286" w:rsidRPr="00CE4AC4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E4AC4">
              <w:rPr>
                <w:rFonts w:ascii="Tahoma" w:hAnsi="Tahoma" w:cs="Tahoma"/>
                <w:b/>
                <w:bCs/>
                <w:sz w:val="18"/>
                <w:szCs w:val="18"/>
              </w:rPr>
              <w:t>Nákladový rozpočet projektu - Uznatelné neinvestiční náklady/výdaje</w:t>
            </w:r>
          </w:p>
        </w:tc>
      </w:tr>
      <w:tr w:rsidR="00DD0286" w:rsidRPr="00DD0286" w14:paraId="17D2F5E7" w14:textId="77777777" w:rsidTr="00CE4AC4">
        <w:trPr>
          <w:trHeight w:val="4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000000"/>
            </w:tcBorders>
            <w:noWrap/>
            <w:vAlign w:val="center"/>
            <w:hideMark/>
          </w:tcPr>
          <w:p w14:paraId="434A635E" w14:textId="77777777" w:rsidR="00DD0286" w:rsidRPr="00DD0286" w:rsidRDefault="00DD0286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i/>
                <w:iCs/>
                <w:sz w:val="18"/>
                <w:szCs w:val="18"/>
              </w:rPr>
              <w:t>Vyplňte prosím pouze bílá políčka</w:t>
            </w:r>
          </w:p>
        </w:tc>
      </w:tr>
      <w:tr w:rsidR="00DD0286" w:rsidRPr="00DD0286" w14:paraId="609ABEE4" w14:textId="77777777" w:rsidTr="00CE4AC4">
        <w:trPr>
          <w:trHeight w:val="450"/>
        </w:trPr>
        <w:tc>
          <w:tcPr>
            <w:tcW w:w="2415" w:type="pct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13304FD9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 nákladu/výdaje</w:t>
            </w:r>
          </w:p>
        </w:tc>
        <w:tc>
          <w:tcPr>
            <w:tcW w:w="2585" w:type="pct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3F7402C3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Celkové plánované náklady/výdaje projektu</w:t>
            </w:r>
          </w:p>
        </w:tc>
      </w:tr>
      <w:tr w:rsidR="00DD0286" w:rsidRPr="00DD0286" w14:paraId="3DBF234E" w14:textId="77777777" w:rsidTr="00CE4AC4">
        <w:trPr>
          <w:trHeight w:val="1320"/>
        </w:trPr>
        <w:tc>
          <w:tcPr>
            <w:tcW w:w="2415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B9A18AE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B19B9C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Plánované uznatelné náklady/výdaje    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vAlign w:val="center"/>
            <w:hideMark/>
          </w:tcPr>
          <w:p w14:paraId="25AB85B1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Požadovaná výše dotace</w:t>
            </w:r>
          </w:p>
        </w:tc>
        <w:tc>
          <w:tcPr>
            <w:tcW w:w="951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0349EDC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Upravená výše požadované dotace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DD0286">
              <w:rPr>
                <w:rFonts w:ascii="Tahoma" w:hAnsi="Tahoma" w:cs="Tahoma"/>
                <w:sz w:val="18"/>
                <w:szCs w:val="18"/>
              </w:rPr>
              <w:t>(zaokrouhleno na celé stokoruny směrem dolů)</w:t>
            </w:r>
          </w:p>
        </w:tc>
      </w:tr>
      <w:tr w:rsidR="00DD0286" w:rsidRPr="00DD0286" w14:paraId="28D26F13" w14:textId="77777777" w:rsidTr="00CE4AC4">
        <w:trPr>
          <w:trHeight w:val="345"/>
        </w:trPr>
        <w:tc>
          <w:tcPr>
            <w:tcW w:w="2415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BA48D1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D885FD4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03D1230F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  <w:tc>
          <w:tcPr>
            <w:tcW w:w="951" w:type="pc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93A9E2A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</w:tr>
      <w:tr w:rsidR="00DD0286" w:rsidRPr="00DD0286" w14:paraId="650B17E1" w14:textId="77777777" w:rsidTr="00CE4AC4">
        <w:trPr>
          <w:trHeight w:val="330"/>
        </w:trPr>
        <w:tc>
          <w:tcPr>
            <w:tcW w:w="2415" w:type="pct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2BFC0020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D9D8564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C0C0C0"/>
            <w:vAlign w:val="center"/>
            <w:hideMark/>
          </w:tcPr>
          <w:p w14:paraId="1F134F42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2D44941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</w:tr>
      <w:tr w:rsidR="00DD0286" w:rsidRPr="00DD0286" w14:paraId="75594626" w14:textId="77777777" w:rsidTr="00CE4AC4">
        <w:trPr>
          <w:trHeight w:val="540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5A007B3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17544CA0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1. Nájem budov a nebytových prostor včetně souvisejících služeb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80C4D80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2B05E3E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C048B1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1FCBAEEE" w14:textId="77777777" w:rsidTr="00CE4AC4">
        <w:trPr>
          <w:trHeight w:val="37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CE51A9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C3AC7C8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1.1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F4042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2126E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DD45C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98752FF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0291B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519BF3B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1.2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27B9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AC393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1B689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04C5676A" w14:textId="77777777" w:rsidTr="00CE4AC4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787F60D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75F71C66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2.  Nájem sportovních zařízení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409606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6C51AA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29D39F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395EB68A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1D073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08AA2A7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2.1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2CB3A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4F5215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B0D541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AD686F4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8DA5F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32251321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2.2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5BB26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FD70CF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193A1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A64496D" w14:textId="77777777" w:rsidTr="00CE4AC4">
        <w:trPr>
          <w:trHeight w:val="54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3042F90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22A1509A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   Služby lektorů dle specifik cílové skupiny projektů (fakturačně) 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19DDAA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FD9B65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E3535F9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535FBCB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461CEB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6744F11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3.1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E2D840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8EEC9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51802F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2A3F463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097A9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5DB065D1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3.2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3EEBE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ECC2C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824A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25BFD86A" w14:textId="77777777" w:rsidTr="00CE4AC4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6E3573F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0A971190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4.   Spotřeba energie a tepla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089769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49737F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84A4ED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615D76CB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BDE1E7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343B1C5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4.1 Spotřeba elektrické energie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793A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B94E2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F7329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43D8B1A2" w14:textId="77777777" w:rsidTr="00CE4AC4">
        <w:trPr>
          <w:trHeight w:val="25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9A327C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339FBEC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4.2 Vodné, stočné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2658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7DA8E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4D2D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03D83CC" w14:textId="77777777" w:rsidTr="00CE4AC4">
        <w:trPr>
          <w:trHeight w:val="25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B236A8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48BB3667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4.3 Spotřeba plynu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2FA7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EE7F8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9FBDB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2E1537F" w14:textId="77777777" w:rsidTr="00CE4AC4">
        <w:trPr>
          <w:trHeight w:val="315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2F6080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39F6D27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4.4 Spotřeba tepla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462B653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09D7703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8910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48BE90C" w14:textId="77777777" w:rsidTr="00CE4AC4">
        <w:trPr>
          <w:trHeight w:val="285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94D1CAE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1E522E7B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5. Věcné ceny včetně diplomů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CDF47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528FDA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098E4B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59B69461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7848C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7F8DB95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5.1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C029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CB44E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200042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2AD0BFC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C67341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E472570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5.2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3F88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13224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16A46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1878D44C" w14:textId="77777777" w:rsidTr="00CE4AC4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3B187DB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3CB5B713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6. Ubytování (pouze u VAS 1/2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23D179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CBDC9F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7FA4D6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5D44AE22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E75139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1C7D7999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6.1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EB23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F85E7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4DF88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02FD4C0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ED92CB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C9429B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6.2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119C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1718B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1C4FD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0284DB08" w14:textId="77777777" w:rsidTr="00CE4AC4">
        <w:trPr>
          <w:trHeight w:val="57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601CE4C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3E5436D1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7. Občerstvení a stravování (pouze u VAS 1/2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FC7B77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BD6D56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BC6BE72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5478D8C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D37D8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7584542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7.1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E3DE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B9B4F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61214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48DB4EA" w14:textId="77777777" w:rsidTr="00CE4AC4">
        <w:trPr>
          <w:trHeight w:val="39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50E070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6308935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7.2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CA52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28760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45A31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1F2A0EE9" w14:textId="77777777" w:rsidTr="00CE4AC4">
        <w:trPr>
          <w:trHeight w:val="33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B626ADE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69AABC22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8.   Osobní náklady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6005D5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670A79A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7EAA0DD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D0286" w:rsidRPr="00DD0286" w14:paraId="5031105F" w14:textId="77777777" w:rsidTr="00CE4AC4">
        <w:trPr>
          <w:trHeight w:val="54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B8AC535" w14:textId="77777777" w:rsidR="00DD0286" w:rsidRPr="00DD0286" w:rsidRDefault="00DD0286" w:rsidP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05BC3D73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286">
              <w:rPr>
                <w:rFonts w:ascii="Tahoma" w:hAnsi="Tahoma" w:cs="Tahoma"/>
                <w:color w:val="000000"/>
                <w:sz w:val="18"/>
                <w:szCs w:val="18"/>
              </w:rPr>
              <w:t>8.1   Dohody o pracích konaných mimo pracovní poměr včetně zákonných odvodů (DPP, DPČ)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E2B4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1F666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A9A52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6A3DDF3" w14:textId="77777777" w:rsidTr="00CE4AC4">
        <w:trPr>
          <w:trHeight w:val="330"/>
        </w:trPr>
        <w:tc>
          <w:tcPr>
            <w:tcW w:w="2415" w:type="pct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054DF27E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Paušální náklady (max. do výše 5.000 Kč)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A5C876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auto"/>
              <w:right w:val="nil"/>
            </w:tcBorders>
            <w:shd w:val="clear" w:color="CCCCFF" w:fill="FFFFFF"/>
            <w:vAlign w:val="center"/>
            <w:hideMark/>
          </w:tcPr>
          <w:p w14:paraId="6AC3DDD3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721CC3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D0286" w:rsidRPr="00DD0286" w14:paraId="2D92C9A7" w14:textId="77777777" w:rsidTr="00CE4AC4">
        <w:trPr>
          <w:trHeight w:val="18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6A53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1FED" w14:textId="77777777" w:rsidR="00DD0286" w:rsidRPr="00DD0286" w:rsidRDefault="00DD028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B039" w14:textId="77777777" w:rsidR="00DD0286" w:rsidRPr="00DD0286" w:rsidRDefault="00DD028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44E7A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7B01" w14:textId="77777777" w:rsidR="00DD0286" w:rsidRPr="00DD0286" w:rsidRDefault="00DD0286">
            <w:pPr>
              <w:jc w:val="right"/>
              <w:rPr>
                <w:sz w:val="18"/>
                <w:szCs w:val="18"/>
              </w:rPr>
            </w:pPr>
          </w:p>
        </w:tc>
      </w:tr>
      <w:tr w:rsidR="00DD0286" w:rsidRPr="00DD0286" w14:paraId="41B96DE6" w14:textId="77777777" w:rsidTr="00CE4AC4">
        <w:trPr>
          <w:trHeight w:val="315"/>
        </w:trPr>
        <w:tc>
          <w:tcPr>
            <w:tcW w:w="2415" w:type="pct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734EE1E8" w14:textId="77777777" w:rsidR="00DD0286" w:rsidRPr="00DD0286" w:rsidRDefault="00F554A1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="00DD0286"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elkem:</w:t>
            </w:r>
          </w:p>
        </w:tc>
        <w:tc>
          <w:tcPr>
            <w:tcW w:w="913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43D841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701DF5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DE1FD2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</w:tr>
    </w:tbl>
    <w:p w14:paraId="01B9FB42" w14:textId="77777777" w:rsidR="00DD0286" w:rsidRPr="00F60562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sectPr w:rsidR="00DD0286" w:rsidRPr="00F605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3341" w14:textId="77777777" w:rsidR="000407CC" w:rsidRDefault="000407CC">
      <w:r>
        <w:separator/>
      </w:r>
    </w:p>
  </w:endnote>
  <w:endnote w:type="continuationSeparator" w:id="0">
    <w:p w14:paraId="5DA34121" w14:textId="77777777" w:rsidR="000407CC" w:rsidRDefault="000407CC">
      <w:r>
        <w:continuationSeparator/>
      </w:r>
    </w:p>
  </w:endnote>
  <w:endnote w:type="continuationNotice" w:id="1">
    <w:p w14:paraId="2157AE86" w14:textId="77777777" w:rsidR="000407CC" w:rsidRDefault="00040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D7A5" w14:textId="77777777" w:rsidR="00B6161A" w:rsidRDefault="00B616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3564" w14:textId="70491D6F" w:rsidR="006915AC" w:rsidRDefault="00D533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995CAF" wp14:editId="0F955E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89524757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79D2F" w14:textId="77777777" w:rsidR="00B6161A" w:rsidRPr="00B6161A" w:rsidRDefault="00B6161A" w:rsidP="00B6161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616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95C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6B79D2F" w14:textId="77777777" w:rsidR="00B6161A" w:rsidRPr="00B6161A" w:rsidRDefault="00B6161A" w:rsidP="00B6161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6161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15AC">
      <w:rPr>
        <w:rStyle w:val="slostrnky"/>
      </w:rPr>
      <w:fldChar w:fldCharType="begin"/>
    </w:r>
    <w:r w:rsidR="006915AC">
      <w:rPr>
        <w:rStyle w:val="slostrnky"/>
      </w:rPr>
      <w:instrText xml:space="preserve"> PAGE </w:instrText>
    </w:r>
    <w:r w:rsidR="006915AC">
      <w:rPr>
        <w:rStyle w:val="slostrnky"/>
      </w:rPr>
      <w:fldChar w:fldCharType="separate"/>
    </w:r>
    <w:r w:rsidR="006915AC">
      <w:rPr>
        <w:rStyle w:val="slostrnky"/>
        <w:noProof/>
      </w:rPr>
      <w:t>2</w:t>
    </w:r>
    <w:r w:rsidR="006915AC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E50D" w14:textId="61DD1F42" w:rsidR="006915AC" w:rsidRDefault="00D533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858E79" wp14:editId="7D55DBC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62472499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C816D" w14:textId="77777777" w:rsidR="00B6161A" w:rsidRPr="00B6161A" w:rsidRDefault="00B6161A" w:rsidP="00B6161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616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8E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3F9C816D" w14:textId="77777777" w:rsidR="00B6161A" w:rsidRPr="00B6161A" w:rsidRDefault="00B6161A" w:rsidP="00B6161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6161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15AC">
      <w:rPr>
        <w:rStyle w:val="slostrnky"/>
      </w:rPr>
      <w:fldChar w:fldCharType="begin"/>
    </w:r>
    <w:r w:rsidR="006915AC">
      <w:rPr>
        <w:rStyle w:val="slostrnky"/>
      </w:rPr>
      <w:instrText xml:space="preserve"> PAGE </w:instrText>
    </w:r>
    <w:r w:rsidR="006915AC">
      <w:rPr>
        <w:rStyle w:val="slostrnky"/>
      </w:rPr>
      <w:fldChar w:fldCharType="separate"/>
    </w:r>
    <w:r w:rsidR="006915AC">
      <w:rPr>
        <w:rStyle w:val="slostrnky"/>
        <w:noProof/>
      </w:rPr>
      <w:t>1</w:t>
    </w:r>
    <w:r w:rsidR="006915AC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54FD" w14:textId="77777777" w:rsidR="000407CC" w:rsidRDefault="000407CC">
      <w:r>
        <w:separator/>
      </w:r>
    </w:p>
  </w:footnote>
  <w:footnote w:type="continuationSeparator" w:id="0">
    <w:p w14:paraId="4FCD647E" w14:textId="77777777" w:rsidR="000407CC" w:rsidRDefault="000407CC">
      <w:r>
        <w:continuationSeparator/>
      </w:r>
    </w:p>
  </w:footnote>
  <w:footnote w:type="continuationNotice" w:id="1">
    <w:p w14:paraId="10D59F1C" w14:textId="77777777" w:rsidR="000407CC" w:rsidRDefault="00040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3D22" w14:textId="77777777" w:rsidR="00B6161A" w:rsidRDefault="00B616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1994" w14:textId="77777777" w:rsidR="006915AC" w:rsidRDefault="006915AC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527" w14:textId="77777777" w:rsidR="00B6161A" w:rsidRDefault="00B616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707"/>
    <w:multiLevelType w:val="hybridMultilevel"/>
    <w:tmpl w:val="33221930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0B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A26D04"/>
    <w:multiLevelType w:val="hybridMultilevel"/>
    <w:tmpl w:val="51243E04"/>
    <w:lvl w:ilvl="0" w:tplc="DA684FF6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i w:val="0"/>
      </w:rPr>
    </w:lvl>
    <w:lvl w:ilvl="1" w:tplc="6D584FA2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3700B25"/>
    <w:multiLevelType w:val="hybridMultilevel"/>
    <w:tmpl w:val="B31CE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874C9"/>
    <w:multiLevelType w:val="hybridMultilevel"/>
    <w:tmpl w:val="87FC6EC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51F39"/>
    <w:multiLevelType w:val="hybridMultilevel"/>
    <w:tmpl w:val="230CCF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B277EB2"/>
    <w:multiLevelType w:val="hybridMultilevel"/>
    <w:tmpl w:val="98F21948"/>
    <w:lvl w:ilvl="0" w:tplc="2FA2B674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0401F"/>
    <w:multiLevelType w:val="hybridMultilevel"/>
    <w:tmpl w:val="42448F12"/>
    <w:lvl w:ilvl="0" w:tplc="040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EE0E27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5846EE"/>
    <w:multiLevelType w:val="hybridMultilevel"/>
    <w:tmpl w:val="EA5C6C92"/>
    <w:lvl w:ilvl="0" w:tplc="23B090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0596C"/>
    <w:multiLevelType w:val="hybridMultilevel"/>
    <w:tmpl w:val="286647BA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787486">
    <w:abstractNumId w:val="4"/>
  </w:num>
  <w:num w:numId="2" w16cid:durableId="1560091285">
    <w:abstractNumId w:val="3"/>
  </w:num>
  <w:num w:numId="3" w16cid:durableId="34888235">
    <w:abstractNumId w:val="11"/>
  </w:num>
  <w:num w:numId="4" w16cid:durableId="1786344149">
    <w:abstractNumId w:val="15"/>
  </w:num>
  <w:num w:numId="5" w16cid:durableId="807431524">
    <w:abstractNumId w:val="14"/>
  </w:num>
  <w:num w:numId="6" w16cid:durableId="1623458175">
    <w:abstractNumId w:val="1"/>
  </w:num>
  <w:num w:numId="7" w16cid:durableId="529729056">
    <w:abstractNumId w:val="17"/>
  </w:num>
  <w:num w:numId="8" w16cid:durableId="601451026">
    <w:abstractNumId w:val="0"/>
  </w:num>
  <w:num w:numId="9" w16cid:durableId="263340664">
    <w:abstractNumId w:val="7"/>
  </w:num>
  <w:num w:numId="10" w16cid:durableId="853350150">
    <w:abstractNumId w:val="6"/>
  </w:num>
  <w:num w:numId="11" w16cid:durableId="87431109">
    <w:abstractNumId w:val="12"/>
  </w:num>
  <w:num w:numId="12" w16cid:durableId="275021228">
    <w:abstractNumId w:val="8"/>
  </w:num>
  <w:num w:numId="13" w16cid:durableId="239951574">
    <w:abstractNumId w:val="10"/>
  </w:num>
  <w:num w:numId="14" w16cid:durableId="4215945">
    <w:abstractNumId w:val="2"/>
  </w:num>
  <w:num w:numId="15" w16cid:durableId="1642345979">
    <w:abstractNumId w:val="13"/>
  </w:num>
  <w:num w:numId="16" w16cid:durableId="204224238">
    <w:abstractNumId w:val="16"/>
  </w:num>
  <w:num w:numId="17" w16cid:durableId="2034767206">
    <w:abstractNumId w:val="9"/>
  </w:num>
  <w:num w:numId="18" w16cid:durableId="795371618">
    <w:abstractNumId w:val="5"/>
  </w:num>
  <w:num w:numId="19" w16cid:durableId="90179648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6693731">
    <w:abstractNumId w:val="14"/>
  </w:num>
  <w:num w:numId="21" w16cid:durableId="376319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6273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D"/>
    <w:rsid w:val="000042C2"/>
    <w:rsid w:val="00007157"/>
    <w:rsid w:val="00010055"/>
    <w:rsid w:val="00014954"/>
    <w:rsid w:val="000179E1"/>
    <w:rsid w:val="00026F1B"/>
    <w:rsid w:val="00033484"/>
    <w:rsid w:val="000407CC"/>
    <w:rsid w:val="00056A62"/>
    <w:rsid w:val="00070235"/>
    <w:rsid w:val="000703F8"/>
    <w:rsid w:val="00071B3F"/>
    <w:rsid w:val="00074A3C"/>
    <w:rsid w:val="000843A7"/>
    <w:rsid w:val="00085463"/>
    <w:rsid w:val="00086845"/>
    <w:rsid w:val="00092B8D"/>
    <w:rsid w:val="00093723"/>
    <w:rsid w:val="00097BB6"/>
    <w:rsid w:val="000A1A02"/>
    <w:rsid w:val="000A27B3"/>
    <w:rsid w:val="000A30D0"/>
    <w:rsid w:val="000A5296"/>
    <w:rsid w:val="000A5BA1"/>
    <w:rsid w:val="000B0A66"/>
    <w:rsid w:val="000B1990"/>
    <w:rsid w:val="000B3A87"/>
    <w:rsid w:val="000B5235"/>
    <w:rsid w:val="000C0B4D"/>
    <w:rsid w:val="000C1091"/>
    <w:rsid w:val="000C174E"/>
    <w:rsid w:val="000C3AFA"/>
    <w:rsid w:val="000C4C36"/>
    <w:rsid w:val="000D3D3D"/>
    <w:rsid w:val="000D4F89"/>
    <w:rsid w:val="000D5B34"/>
    <w:rsid w:val="000E1612"/>
    <w:rsid w:val="000E4A29"/>
    <w:rsid w:val="000E740F"/>
    <w:rsid w:val="000F4F67"/>
    <w:rsid w:val="000F50EC"/>
    <w:rsid w:val="0010105F"/>
    <w:rsid w:val="00103AB4"/>
    <w:rsid w:val="00103B92"/>
    <w:rsid w:val="0010785D"/>
    <w:rsid w:val="00113034"/>
    <w:rsid w:val="00117907"/>
    <w:rsid w:val="001215AB"/>
    <w:rsid w:val="00124EFA"/>
    <w:rsid w:val="001250FB"/>
    <w:rsid w:val="00131547"/>
    <w:rsid w:val="00143FA5"/>
    <w:rsid w:val="00144D6E"/>
    <w:rsid w:val="00145747"/>
    <w:rsid w:val="0014640A"/>
    <w:rsid w:val="0015022C"/>
    <w:rsid w:val="0016243D"/>
    <w:rsid w:val="00163070"/>
    <w:rsid w:val="00164F5D"/>
    <w:rsid w:val="00171437"/>
    <w:rsid w:val="00173D7C"/>
    <w:rsid w:val="00184CCD"/>
    <w:rsid w:val="00190466"/>
    <w:rsid w:val="001904D8"/>
    <w:rsid w:val="00196F26"/>
    <w:rsid w:val="001A28C8"/>
    <w:rsid w:val="001A2A07"/>
    <w:rsid w:val="001A4DA0"/>
    <w:rsid w:val="001A70C0"/>
    <w:rsid w:val="001B0F27"/>
    <w:rsid w:val="001B3FC8"/>
    <w:rsid w:val="001B5340"/>
    <w:rsid w:val="001B6EB3"/>
    <w:rsid w:val="001C04AA"/>
    <w:rsid w:val="001C0F70"/>
    <w:rsid w:val="001C1F36"/>
    <w:rsid w:val="001C55EC"/>
    <w:rsid w:val="001D2CF0"/>
    <w:rsid w:val="001E0F53"/>
    <w:rsid w:val="001E5D32"/>
    <w:rsid w:val="001F061F"/>
    <w:rsid w:val="001F5E6E"/>
    <w:rsid w:val="0021011B"/>
    <w:rsid w:val="00216389"/>
    <w:rsid w:val="002204DD"/>
    <w:rsid w:val="0023220B"/>
    <w:rsid w:val="002326D6"/>
    <w:rsid w:val="00234B22"/>
    <w:rsid w:val="002365A5"/>
    <w:rsid w:val="0023712D"/>
    <w:rsid w:val="00240F0D"/>
    <w:rsid w:val="00241AC2"/>
    <w:rsid w:val="002551A4"/>
    <w:rsid w:val="0025551E"/>
    <w:rsid w:val="002561EA"/>
    <w:rsid w:val="00256AED"/>
    <w:rsid w:val="002578FC"/>
    <w:rsid w:val="00260779"/>
    <w:rsid w:val="002642F1"/>
    <w:rsid w:val="00265240"/>
    <w:rsid w:val="0026731E"/>
    <w:rsid w:val="002801A4"/>
    <w:rsid w:val="00281ED0"/>
    <w:rsid w:val="00286504"/>
    <w:rsid w:val="00291989"/>
    <w:rsid w:val="00293FC2"/>
    <w:rsid w:val="00296C62"/>
    <w:rsid w:val="002A2A5F"/>
    <w:rsid w:val="002A4A2F"/>
    <w:rsid w:val="002B1468"/>
    <w:rsid w:val="002B1A1E"/>
    <w:rsid w:val="002B72CF"/>
    <w:rsid w:val="002C2BA0"/>
    <w:rsid w:val="002C7BE8"/>
    <w:rsid w:val="002D1666"/>
    <w:rsid w:val="002D3D33"/>
    <w:rsid w:val="002D4392"/>
    <w:rsid w:val="002D468A"/>
    <w:rsid w:val="002D6E56"/>
    <w:rsid w:val="002E07EB"/>
    <w:rsid w:val="002E13F0"/>
    <w:rsid w:val="002E3347"/>
    <w:rsid w:val="002E4F27"/>
    <w:rsid w:val="002E7432"/>
    <w:rsid w:val="002F443D"/>
    <w:rsid w:val="002F6FB7"/>
    <w:rsid w:val="002F71EB"/>
    <w:rsid w:val="0030105E"/>
    <w:rsid w:val="0030403F"/>
    <w:rsid w:val="00304579"/>
    <w:rsid w:val="0031061B"/>
    <w:rsid w:val="0031281C"/>
    <w:rsid w:val="00317731"/>
    <w:rsid w:val="003203B7"/>
    <w:rsid w:val="00321625"/>
    <w:rsid w:val="00324F0C"/>
    <w:rsid w:val="003271ED"/>
    <w:rsid w:val="0033198A"/>
    <w:rsid w:val="00332843"/>
    <w:rsid w:val="00337560"/>
    <w:rsid w:val="00343427"/>
    <w:rsid w:val="00343AA2"/>
    <w:rsid w:val="0034679B"/>
    <w:rsid w:val="00350246"/>
    <w:rsid w:val="00351DEE"/>
    <w:rsid w:val="00355F17"/>
    <w:rsid w:val="00355F77"/>
    <w:rsid w:val="003630BA"/>
    <w:rsid w:val="003718CE"/>
    <w:rsid w:val="003735C1"/>
    <w:rsid w:val="00373E59"/>
    <w:rsid w:val="00374841"/>
    <w:rsid w:val="003756D4"/>
    <w:rsid w:val="0038244A"/>
    <w:rsid w:val="003847DF"/>
    <w:rsid w:val="003877E2"/>
    <w:rsid w:val="003A0462"/>
    <w:rsid w:val="003A07C7"/>
    <w:rsid w:val="003A59CA"/>
    <w:rsid w:val="003B08B9"/>
    <w:rsid w:val="003B0F31"/>
    <w:rsid w:val="003B160A"/>
    <w:rsid w:val="003B3141"/>
    <w:rsid w:val="003B3B80"/>
    <w:rsid w:val="003B5B7D"/>
    <w:rsid w:val="003B7354"/>
    <w:rsid w:val="003B7435"/>
    <w:rsid w:val="003C60D3"/>
    <w:rsid w:val="003D1F29"/>
    <w:rsid w:val="003E04DA"/>
    <w:rsid w:val="003E0BA4"/>
    <w:rsid w:val="003E2739"/>
    <w:rsid w:val="003E34D1"/>
    <w:rsid w:val="003F329E"/>
    <w:rsid w:val="003F63B0"/>
    <w:rsid w:val="0040149A"/>
    <w:rsid w:val="00402F93"/>
    <w:rsid w:val="00403143"/>
    <w:rsid w:val="004061D9"/>
    <w:rsid w:val="00406327"/>
    <w:rsid w:val="004141E5"/>
    <w:rsid w:val="0041514A"/>
    <w:rsid w:val="00417E86"/>
    <w:rsid w:val="00423E32"/>
    <w:rsid w:val="00426004"/>
    <w:rsid w:val="00427C76"/>
    <w:rsid w:val="00431128"/>
    <w:rsid w:val="00432DE2"/>
    <w:rsid w:val="004341CD"/>
    <w:rsid w:val="00434EB5"/>
    <w:rsid w:val="00435167"/>
    <w:rsid w:val="004449EC"/>
    <w:rsid w:val="00445E40"/>
    <w:rsid w:val="00446C1A"/>
    <w:rsid w:val="004479D5"/>
    <w:rsid w:val="004660F1"/>
    <w:rsid w:val="00467FC9"/>
    <w:rsid w:val="00472848"/>
    <w:rsid w:val="00476471"/>
    <w:rsid w:val="00484C1B"/>
    <w:rsid w:val="004864B4"/>
    <w:rsid w:val="00492714"/>
    <w:rsid w:val="004A010A"/>
    <w:rsid w:val="004A6830"/>
    <w:rsid w:val="004B1000"/>
    <w:rsid w:val="004B5237"/>
    <w:rsid w:val="004C4091"/>
    <w:rsid w:val="004C4EC8"/>
    <w:rsid w:val="004C5897"/>
    <w:rsid w:val="004C5C76"/>
    <w:rsid w:val="004C68E9"/>
    <w:rsid w:val="004C77D3"/>
    <w:rsid w:val="004D5016"/>
    <w:rsid w:val="004E5A0A"/>
    <w:rsid w:val="004F73AB"/>
    <w:rsid w:val="005022E1"/>
    <w:rsid w:val="00503195"/>
    <w:rsid w:val="005060C9"/>
    <w:rsid w:val="00511503"/>
    <w:rsid w:val="005225B7"/>
    <w:rsid w:val="0052331C"/>
    <w:rsid w:val="005276B6"/>
    <w:rsid w:val="0053000B"/>
    <w:rsid w:val="00534FF0"/>
    <w:rsid w:val="005356A8"/>
    <w:rsid w:val="00535813"/>
    <w:rsid w:val="00536449"/>
    <w:rsid w:val="005369E3"/>
    <w:rsid w:val="005376FF"/>
    <w:rsid w:val="00540226"/>
    <w:rsid w:val="00541970"/>
    <w:rsid w:val="005460D4"/>
    <w:rsid w:val="00547FD7"/>
    <w:rsid w:val="00554A6E"/>
    <w:rsid w:val="005571F4"/>
    <w:rsid w:val="00557725"/>
    <w:rsid w:val="0056583A"/>
    <w:rsid w:val="00567A6B"/>
    <w:rsid w:val="00573426"/>
    <w:rsid w:val="00575657"/>
    <w:rsid w:val="0059041C"/>
    <w:rsid w:val="00595A62"/>
    <w:rsid w:val="00596488"/>
    <w:rsid w:val="005A1FD1"/>
    <w:rsid w:val="005A5059"/>
    <w:rsid w:val="005A5A9A"/>
    <w:rsid w:val="005B2D0C"/>
    <w:rsid w:val="005B5B08"/>
    <w:rsid w:val="005B751E"/>
    <w:rsid w:val="005C0676"/>
    <w:rsid w:val="005C65E4"/>
    <w:rsid w:val="005C7A27"/>
    <w:rsid w:val="005D1E78"/>
    <w:rsid w:val="005D1F62"/>
    <w:rsid w:val="005D4823"/>
    <w:rsid w:val="005D7688"/>
    <w:rsid w:val="005D7AF7"/>
    <w:rsid w:val="005E1FEA"/>
    <w:rsid w:val="005F1C28"/>
    <w:rsid w:val="005F39A3"/>
    <w:rsid w:val="00604134"/>
    <w:rsid w:val="00604463"/>
    <w:rsid w:val="00611851"/>
    <w:rsid w:val="0061290D"/>
    <w:rsid w:val="006176B1"/>
    <w:rsid w:val="006202D4"/>
    <w:rsid w:val="006211C9"/>
    <w:rsid w:val="006256BD"/>
    <w:rsid w:val="006353C6"/>
    <w:rsid w:val="00636A3B"/>
    <w:rsid w:val="006414CC"/>
    <w:rsid w:val="0064399D"/>
    <w:rsid w:val="00643A55"/>
    <w:rsid w:val="00652334"/>
    <w:rsid w:val="00652670"/>
    <w:rsid w:val="006528AD"/>
    <w:rsid w:val="00655363"/>
    <w:rsid w:val="006557A2"/>
    <w:rsid w:val="006620D0"/>
    <w:rsid w:val="00662B5F"/>
    <w:rsid w:val="00665B44"/>
    <w:rsid w:val="00667497"/>
    <w:rsid w:val="006705D9"/>
    <w:rsid w:val="006745E2"/>
    <w:rsid w:val="006754AD"/>
    <w:rsid w:val="006823B3"/>
    <w:rsid w:val="00683193"/>
    <w:rsid w:val="00683974"/>
    <w:rsid w:val="006855A9"/>
    <w:rsid w:val="006915AC"/>
    <w:rsid w:val="00693C27"/>
    <w:rsid w:val="006967F2"/>
    <w:rsid w:val="006A05F2"/>
    <w:rsid w:val="006A46D7"/>
    <w:rsid w:val="006A5A1F"/>
    <w:rsid w:val="006A661B"/>
    <w:rsid w:val="006A7261"/>
    <w:rsid w:val="006B1B54"/>
    <w:rsid w:val="006B5661"/>
    <w:rsid w:val="006C0748"/>
    <w:rsid w:val="006C2B0B"/>
    <w:rsid w:val="006C6524"/>
    <w:rsid w:val="006D01EE"/>
    <w:rsid w:val="006D283C"/>
    <w:rsid w:val="006D4597"/>
    <w:rsid w:val="006E0BF7"/>
    <w:rsid w:val="006E3476"/>
    <w:rsid w:val="006E3A34"/>
    <w:rsid w:val="006E4A79"/>
    <w:rsid w:val="006E5A96"/>
    <w:rsid w:val="006E77CD"/>
    <w:rsid w:val="006F57BB"/>
    <w:rsid w:val="006F6919"/>
    <w:rsid w:val="007016B9"/>
    <w:rsid w:val="00702521"/>
    <w:rsid w:val="007030C1"/>
    <w:rsid w:val="00703F5E"/>
    <w:rsid w:val="00704F32"/>
    <w:rsid w:val="00706328"/>
    <w:rsid w:val="007063FB"/>
    <w:rsid w:val="00713BF1"/>
    <w:rsid w:val="00713FA5"/>
    <w:rsid w:val="00714D8D"/>
    <w:rsid w:val="00716F53"/>
    <w:rsid w:val="00722718"/>
    <w:rsid w:val="0072274E"/>
    <w:rsid w:val="00722E3A"/>
    <w:rsid w:val="00727C80"/>
    <w:rsid w:val="007318ED"/>
    <w:rsid w:val="00731B3E"/>
    <w:rsid w:val="00732177"/>
    <w:rsid w:val="00734171"/>
    <w:rsid w:val="00734308"/>
    <w:rsid w:val="00734EBD"/>
    <w:rsid w:val="00742B9C"/>
    <w:rsid w:val="007445F6"/>
    <w:rsid w:val="007468F7"/>
    <w:rsid w:val="00751821"/>
    <w:rsid w:val="00753CC3"/>
    <w:rsid w:val="00754495"/>
    <w:rsid w:val="00755263"/>
    <w:rsid w:val="00762390"/>
    <w:rsid w:val="007632CA"/>
    <w:rsid w:val="00765D2A"/>
    <w:rsid w:val="0076737A"/>
    <w:rsid w:val="0076765A"/>
    <w:rsid w:val="00767B88"/>
    <w:rsid w:val="007736EA"/>
    <w:rsid w:val="0077763E"/>
    <w:rsid w:val="00777DC1"/>
    <w:rsid w:val="00780EDB"/>
    <w:rsid w:val="00786491"/>
    <w:rsid w:val="00791F49"/>
    <w:rsid w:val="00796081"/>
    <w:rsid w:val="007969B3"/>
    <w:rsid w:val="00796BDE"/>
    <w:rsid w:val="007A14E4"/>
    <w:rsid w:val="007A2BBA"/>
    <w:rsid w:val="007A2BF8"/>
    <w:rsid w:val="007A3A1F"/>
    <w:rsid w:val="007A49EE"/>
    <w:rsid w:val="007A5E3D"/>
    <w:rsid w:val="007B0291"/>
    <w:rsid w:val="007B1A7B"/>
    <w:rsid w:val="007C6504"/>
    <w:rsid w:val="007C7E61"/>
    <w:rsid w:val="007D35D5"/>
    <w:rsid w:val="007D6AD5"/>
    <w:rsid w:val="007E0EFB"/>
    <w:rsid w:val="007E5419"/>
    <w:rsid w:val="007F1BA8"/>
    <w:rsid w:val="007F1FFB"/>
    <w:rsid w:val="007F215D"/>
    <w:rsid w:val="0080298E"/>
    <w:rsid w:val="00807058"/>
    <w:rsid w:val="00813D81"/>
    <w:rsid w:val="00815E47"/>
    <w:rsid w:val="00816318"/>
    <w:rsid w:val="00821975"/>
    <w:rsid w:val="00825FB2"/>
    <w:rsid w:val="0082734B"/>
    <w:rsid w:val="008323AF"/>
    <w:rsid w:val="00840294"/>
    <w:rsid w:val="008404F4"/>
    <w:rsid w:val="00843794"/>
    <w:rsid w:val="00845D53"/>
    <w:rsid w:val="0085536A"/>
    <w:rsid w:val="0085777D"/>
    <w:rsid w:val="00857C0C"/>
    <w:rsid w:val="00863FCB"/>
    <w:rsid w:val="008643BE"/>
    <w:rsid w:val="00870D7E"/>
    <w:rsid w:val="0087104F"/>
    <w:rsid w:val="00874312"/>
    <w:rsid w:val="008804D7"/>
    <w:rsid w:val="00880BC8"/>
    <w:rsid w:val="00895CB0"/>
    <w:rsid w:val="00897AF3"/>
    <w:rsid w:val="008A4E0D"/>
    <w:rsid w:val="008A5FC4"/>
    <w:rsid w:val="008A6A0B"/>
    <w:rsid w:val="008A7E77"/>
    <w:rsid w:val="008B1099"/>
    <w:rsid w:val="008C51F7"/>
    <w:rsid w:val="008C7BF6"/>
    <w:rsid w:val="008D6F3F"/>
    <w:rsid w:val="008E0046"/>
    <w:rsid w:val="008E0F3D"/>
    <w:rsid w:val="008E2AE9"/>
    <w:rsid w:val="008F00EF"/>
    <w:rsid w:val="008F18F1"/>
    <w:rsid w:val="008F30D6"/>
    <w:rsid w:val="008F5B45"/>
    <w:rsid w:val="008F70D8"/>
    <w:rsid w:val="00912616"/>
    <w:rsid w:val="00923516"/>
    <w:rsid w:val="00924AAA"/>
    <w:rsid w:val="00926C21"/>
    <w:rsid w:val="00930CAF"/>
    <w:rsid w:val="00934A02"/>
    <w:rsid w:val="00937816"/>
    <w:rsid w:val="009408C0"/>
    <w:rsid w:val="00944125"/>
    <w:rsid w:val="00945B38"/>
    <w:rsid w:val="00947B74"/>
    <w:rsid w:val="00956E7B"/>
    <w:rsid w:val="00960A72"/>
    <w:rsid w:val="00961973"/>
    <w:rsid w:val="00964560"/>
    <w:rsid w:val="00966706"/>
    <w:rsid w:val="00972B0B"/>
    <w:rsid w:val="00974F67"/>
    <w:rsid w:val="00975753"/>
    <w:rsid w:val="00975ADE"/>
    <w:rsid w:val="00975CF6"/>
    <w:rsid w:val="0098131F"/>
    <w:rsid w:val="009843A0"/>
    <w:rsid w:val="00985E45"/>
    <w:rsid w:val="00987D76"/>
    <w:rsid w:val="009910A8"/>
    <w:rsid w:val="00991DE3"/>
    <w:rsid w:val="00992EDC"/>
    <w:rsid w:val="009A099D"/>
    <w:rsid w:val="009A6158"/>
    <w:rsid w:val="009B11A1"/>
    <w:rsid w:val="009B1354"/>
    <w:rsid w:val="009B1733"/>
    <w:rsid w:val="009B4A57"/>
    <w:rsid w:val="009B5358"/>
    <w:rsid w:val="009B77D4"/>
    <w:rsid w:val="009C22CB"/>
    <w:rsid w:val="009C336C"/>
    <w:rsid w:val="009C7B90"/>
    <w:rsid w:val="009E0586"/>
    <w:rsid w:val="009E21AE"/>
    <w:rsid w:val="009E4617"/>
    <w:rsid w:val="009E5232"/>
    <w:rsid w:val="009F013C"/>
    <w:rsid w:val="009F0BD2"/>
    <w:rsid w:val="009F2C5F"/>
    <w:rsid w:val="009F3876"/>
    <w:rsid w:val="009F506E"/>
    <w:rsid w:val="00A00308"/>
    <w:rsid w:val="00A01762"/>
    <w:rsid w:val="00A02760"/>
    <w:rsid w:val="00A0550F"/>
    <w:rsid w:val="00A13D96"/>
    <w:rsid w:val="00A152AA"/>
    <w:rsid w:val="00A164BD"/>
    <w:rsid w:val="00A179DD"/>
    <w:rsid w:val="00A2469B"/>
    <w:rsid w:val="00A25D4C"/>
    <w:rsid w:val="00A26D1F"/>
    <w:rsid w:val="00A27515"/>
    <w:rsid w:val="00A27F41"/>
    <w:rsid w:val="00A4059B"/>
    <w:rsid w:val="00A418E5"/>
    <w:rsid w:val="00A419DA"/>
    <w:rsid w:val="00A41D9E"/>
    <w:rsid w:val="00A421D7"/>
    <w:rsid w:val="00A50CC1"/>
    <w:rsid w:val="00A52497"/>
    <w:rsid w:val="00A553E2"/>
    <w:rsid w:val="00A5692A"/>
    <w:rsid w:val="00A574AD"/>
    <w:rsid w:val="00A63B56"/>
    <w:rsid w:val="00A63FBE"/>
    <w:rsid w:val="00A675E5"/>
    <w:rsid w:val="00A67FCE"/>
    <w:rsid w:val="00A82F27"/>
    <w:rsid w:val="00A861BA"/>
    <w:rsid w:val="00A8745B"/>
    <w:rsid w:val="00A8783A"/>
    <w:rsid w:val="00A935FA"/>
    <w:rsid w:val="00A93690"/>
    <w:rsid w:val="00A93E78"/>
    <w:rsid w:val="00A9444F"/>
    <w:rsid w:val="00A9512B"/>
    <w:rsid w:val="00A95F34"/>
    <w:rsid w:val="00A97312"/>
    <w:rsid w:val="00A97673"/>
    <w:rsid w:val="00AB0525"/>
    <w:rsid w:val="00AB3C34"/>
    <w:rsid w:val="00AB4149"/>
    <w:rsid w:val="00AB43F3"/>
    <w:rsid w:val="00AC1C20"/>
    <w:rsid w:val="00AC35B1"/>
    <w:rsid w:val="00AC56BE"/>
    <w:rsid w:val="00AD3BC9"/>
    <w:rsid w:val="00AD549B"/>
    <w:rsid w:val="00AE2021"/>
    <w:rsid w:val="00AE3C21"/>
    <w:rsid w:val="00AE71B7"/>
    <w:rsid w:val="00AF44D3"/>
    <w:rsid w:val="00AF6866"/>
    <w:rsid w:val="00B03FE9"/>
    <w:rsid w:val="00B10233"/>
    <w:rsid w:val="00B11A1E"/>
    <w:rsid w:val="00B17215"/>
    <w:rsid w:val="00B209D3"/>
    <w:rsid w:val="00B21581"/>
    <w:rsid w:val="00B26DD2"/>
    <w:rsid w:val="00B3131F"/>
    <w:rsid w:val="00B40059"/>
    <w:rsid w:val="00B42396"/>
    <w:rsid w:val="00B4287A"/>
    <w:rsid w:val="00B43C9E"/>
    <w:rsid w:val="00B44665"/>
    <w:rsid w:val="00B47AB4"/>
    <w:rsid w:val="00B57D06"/>
    <w:rsid w:val="00B6161A"/>
    <w:rsid w:val="00B6172B"/>
    <w:rsid w:val="00B654A8"/>
    <w:rsid w:val="00B66D6A"/>
    <w:rsid w:val="00B66F54"/>
    <w:rsid w:val="00B67AFA"/>
    <w:rsid w:val="00B7142A"/>
    <w:rsid w:val="00B71B1D"/>
    <w:rsid w:val="00B75743"/>
    <w:rsid w:val="00B76682"/>
    <w:rsid w:val="00B76928"/>
    <w:rsid w:val="00B84D61"/>
    <w:rsid w:val="00B923E5"/>
    <w:rsid w:val="00B96176"/>
    <w:rsid w:val="00B96E73"/>
    <w:rsid w:val="00B975C3"/>
    <w:rsid w:val="00BA0613"/>
    <w:rsid w:val="00BA3663"/>
    <w:rsid w:val="00BA5D99"/>
    <w:rsid w:val="00BA77EB"/>
    <w:rsid w:val="00BB319C"/>
    <w:rsid w:val="00BB4ACF"/>
    <w:rsid w:val="00BC1149"/>
    <w:rsid w:val="00BC24FC"/>
    <w:rsid w:val="00BC6A17"/>
    <w:rsid w:val="00BD0FA3"/>
    <w:rsid w:val="00BD1323"/>
    <w:rsid w:val="00BD5410"/>
    <w:rsid w:val="00BD76D5"/>
    <w:rsid w:val="00BE0AF0"/>
    <w:rsid w:val="00BE254D"/>
    <w:rsid w:val="00BF087B"/>
    <w:rsid w:val="00BF6D56"/>
    <w:rsid w:val="00C00599"/>
    <w:rsid w:val="00C02B5D"/>
    <w:rsid w:val="00C1160B"/>
    <w:rsid w:val="00C121CF"/>
    <w:rsid w:val="00C13BCF"/>
    <w:rsid w:val="00C24784"/>
    <w:rsid w:val="00C3083D"/>
    <w:rsid w:val="00C31019"/>
    <w:rsid w:val="00C33524"/>
    <w:rsid w:val="00C352EB"/>
    <w:rsid w:val="00C36573"/>
    <w:rsid w:val="00C37A4E"/>
    <w:rsid w:val="00C37E3D"/>
    <w:rsid w:val="00C4087D"/>
    <w:rsid w:val="00C45A35"/>
    <w:rsid w:val="00C46C54"/>
    <w:rsid w:val="00C50EC3"/>
    <w:rsid w:val="00C5309D"/>
    <w:rsid w:val="00C57115"/>
    <w:rsid w:val="00C60223"/>
    <w:rsid w:val="00C6587D"/>
    <w:rsid w:val="00C72FAF"/>
    <w:rsid w:val="00C75ADF"/>
    <w:rsid w:val="00C80B63"/>
    <w:rsid w:val="00C842B2"/>
    <w:rsid w:val="00C8732A"/>
    <w:rsid w:val="00C91D2C"/>
    <w:rsid w:val="00C96585"/>
    <w:rsid w:val="00C96EDB"/>
    <w:rsid w:val="00CA331B"/>
    <w:rsid w:val="00CA5262"/>
    <w:rsid w:val="00CA5B81"/>
    <w:rsid w:val="00CB0B67"/>
    <w:rsid w:val="00CB5B00"/>
    <w:rsid w:val="00CB7FB9"/>
    <w:rsid w:val="00CC0935"/>
    <w:rsid w:val="00CC0F81"/>
    <w:rsid w:val="00CC16AC"/>
    <w:rsid w:val="00CD0E1D"/>
    <w:rsid w:val="00CD6175"/>
    <w:rsid w:val="00CD6651"/>
    <w:rsid w:val="00CD72EE"/>
    <w:rsid w:val="00CD799C"/>
    <w:rsid w:val="00CE0136"/>
    <w:rsid w:val="00CE29B8"/>
    <w:rsid w:val="00CE4255"/>
    <w:rsid w:val="00CE4AC4"/>
    <w:rsid w:val="00CE5970"/>
    <w:rsid w:val="00CF2F3E"/>
    <w:rsid w:val="00CF3BEE"/>
    <w:rsid w:val="00CF4E39"/>
    <w:rsid w:val="00CF4F30"/>
    <w:rsid w:val="00D00063"/>
    <w:rsid w:val="00D01CA7"/>
    <w:rsid w:val="00D070CB"/>
    <w:rsid w:val="00D13215"/>
    <w:rsid w:val="00D1493D"/>
    <w:rsid w:val="00D14F44"/>
    <w:rsid w:val="00D22FD0"/>
    <w:rsid w:val="00D258BB"/>
    <w:rsid w:val="00D36F9E"/>
    <w:rsid w:val="00D37899"/>
    <w:rsid w:val="00D4452F"/>
    <w:rsid w:val="00D45A85"/>
    <w:rsid w:val="00D4679D"/>
    <w:rsid w:val="00D50263"/>
    <w:rsid w:val="00D50538"/>
    <w:rsid w:val="00D53356"/>
    <w:rsid w:val="00D57B92"/>
    <w:rsid w:val="00D60109"/>
    <w:rsid w:val="00D66F4E"/>
    <w:rsid w:val="00D70901"/>
    <w:rsid w:val="00D70B30"/>
    <w:rsid w:val="00D739D0"/>
    <w:rsid w:val="00D74A3E"/>
    <w:rsid w:val="00D75731"/>
    <w:rsid w:val="00D8052B"/>
    <w:rsid w:val="00D85695"/>
    <w:rsid w:val="00D85EEB"/>
    <w:rsid w:val="00D868B2"/>
    <w:rsid w:val="00D9187B"/>
    <w:rsid w:val="00D91A1E"/>
    <w:rsid w:val="00D92CBF"/>
    <w:rsid w:val="00D95B60"/>
    <w:rsid w:val="00D978E9"/>
    <w:rsid w:val="00DA07BC"/>
    <w:rsid w:val="00DA26AE"/>
    <w:rsid w:val="00DA7336"/>
    <w:rsid w:val="00DB13BB"/>
    <w:rsid w:val="00DB36B5"/>
    <w:rsid w:val="00DB4F7A"/>
    <w:rsid w:val="00DB7A1E"/>
    <w:rsid w:val="00DC0DEC"/>
    <w:rsid w:val="00DC1B66"/>
    <w:rsid w:val="00DC54B1"/>
    <w:rsid w:val="00DC54F3"/>
    <w:rsid w:val="00DC6E91"/>
    <w:rsid w:val="00DC7C81"/>
    <w:rsid w:val="00DD0286"/>
    <w:rsid w:val="00DE25D8"/>
    <w:rsid w:val="00DE6F4B"/>
    <w:rsid w:val="00DF0445"/>
    <w:rsid w:val="00E072AA"/>
    <w:rsid w:val="00E107AE"/>
    <w:rsid w:val="00E124E5"/>
    <w:rsid w:val="00E16AC1"/>
    <w:rsid w:val="00E26391"/>
    <w:rsid w:val="00E3177E"/>
    <w:rsid w:val="00E35267"/>
    <w:rsid w:val="00E443FD"/>
    <w:rsid w:val="00E50854"/>
    <w:rsid w:val="00E538DF"/>
    <w:rsid w:val="00E55E53"/>
    <w:rsid w:val="00E648BA"/>
    <w:rsid w:val="00E64DE9"/>
    <w:rsid w:val="00E7344E"/>
    <w:rsid w:val="00E750FD"/>
    <w:rsid w:val="00E76BDA"/>
    <w:rsid w:val="00E7787C"/>
    <w:rsid w:val="00E856DB"/>
    <w:rsid w:val="00E87498"/>
    <w:rsid w:val="00E87844"/>
    <w:rsid w:val="00E931E8"/>
    <w:rsid w:val="00E94538"/>
    <w:rsid w:val="00E95D3D"/>
    <w:rsid w:val="00E96C7E"/>
    <w:rsid w:val="00E974CB"/>
    <w:rsid w:val="00E9798E"/>
    <w:rsid w:val="00EA038C"/>
    <w:rsid w:val="00EA72B5"/>
    <w:rsid w:val="00EA75A9"/>
    <w:rsid w:val="00EC187C"/>
    <w:rsid w:val="00EC2BA3"/>
    <w:rsid w:val="00EC4CF9"/>
    <w:rsid w:val="00EC600D"/>
    <w:rsid w:val="00ED14DF"/>
    <w:rsid w:val="00ED2409"/>
    <w:rsid w:val="00ED27FA"/>
    <w:rsid w:val="00ED3B59"/>
    <w:rsid w:val="00EE1604"/>
    <w:rsid w:val="00EE5383"/>
    <w:rsid w:val="00EE5A89"/>
    <w:rsid w:val="00EE5B36"/>
    <w:rsid w:val="00EE66DD"/>
    <w:rsid w:val="00EE70EB"/>
    <w:rsid w:val="00F03EEF"/>
    <w:rsid w:val="00F05FDE"/>
    <w:rsid w:val="00F1035F"/>
    <w:rsid w:val="00F120B0"/>
    <w:rsid w:val="00F133A5"/>
    <w:rsid w:val="00F16181"/>
    <w:rsid w:val="00F233FC"/>
    <w:rsid w:val="00F25170"/>
    <w:rsid w:val="00F2571A"/>
    <w:rsid w:val="00F30EE9"/>
    <w:rsid w:val="00F313F4"/>
    <w:rsid w:val="00F32B4C"/>
    <w:rsid w:val="00F41333"/>
    <w:rsid w:val="00F41E05"/>
    <w:rsid w:val="00F42D14"/>
    <w:rsid w:val="00F45673"/>
    <w:rsid w:val="00F46807"/>
    <w:rsid w:val="00F50653"/>
    <w:rsid w:val="00F52B2A"/>
    <w:rsid w:val="00F53B2B"/>
    <w:rsid w:val="00F53DFB"/>
    <w:rsid w:val="00F554A1"/>
    <w:rsid w:val="00F60499"/>
    <w:rsid w:val="00F60562"/>
    <w:rsid w:val="00F61310"/>
    <w:rsid w:val="00F738A5"/>
    <w:rsid w:val="00F73A8A"/>
    <w:rsid w:val="00F73F82"/>
    <w:rsid w:val="00F8226F"/>
    <w:rsid w:val="00F86400"/>
    <w:rsid w:val="00F91BD0"/>
    <w:rsid w:val="00F92805"/>
    <w:rsid w:val="00F92826"/>
    <w:rsid w:val="00F939F9"/>
    <w:rsid w:val="00F954DD"/>
    <w:rsid w:val="00F95926"/>
    <w:rsid w:val="00F97744"/>
    <w:rsid w:val="00FA041B"/>
    <w:rsid w:val="00FA0EB5"/>
    <w:rsid w:val="00FA3E73"/>
    <w:rsid w:val="00FA48C2"/>
    <w:rsid w:val="00FB03A2"/>
    <w:rsid w:val="00FB3FF5"/>
    <w:rsid w:val="00FC063C"/>
    <w:rsid w:val="00FC636F"/>
    <w:rsid w:val="00FD44F5"/>
    <w:rsid w:val="00FE13F8"/>
    <w:rsid w:val="00FE399F"/>
    <w:rsid w:val="00FE5E85"/>
    <w:rsid w:val="00FF290C"/>
    <w:rsid w:val="00FF5982"/>
    <w:rsid w:val="2B59520A"/>
    <w:rsid w:val="49E2F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6FC84"/>
  <w15:chartTrackingRefBased/>
  <w15:docId w15:val="{0141EDEE-D037-436D-B2FB-139B461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3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CharChar1">
    <w:name w:val="Char Char1"/>
    <w:basedOn w:val="Normln"/>
    <w:rsid w:val="00A027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A0276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35267"/>
    <w:rPr>
      <w:color w:val="800080"/>
      <w:u w:val="single"/>
    </w:rPr>
  </w:style>
  <w:style w:type="character" w:customStyle="1" w:styleId="ZkladntextChar">
    <w:name w:val="Základní text Char"/>
    <w:link w:val="Zkladntext"/>
    <w:rsid w:val="001250FB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9E21AE"/>
    <w:pPr>
      <w:ind w:left="708"/>
    </w:pPr>
  </w:style>
  <w:style w:type="character" w:customStyle="1" w:styleId="Nadpis3Char">
    <w:name w:val="Nadpis 3 Char"/>
    <w:link w:val="Nadpis3"/>
    <w:uiPriority w:val="9"/>
    <w:semiHidden/>
    <w:rsid w:val="00DB13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184CC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sk.cz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msk.cz/cs/kraj/symboly/symboly-kraje-12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8" ma:contentTypeDescription="Create a new document." ma:contentTypeScope="" ma:versionID="c3fd36b2f177fc8c8b94554472531f0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7e7645be4a608bdd9a31749d0a74a48f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E42421-0718-42DC-967E-5DF20CF9C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DC0BF-1605-4C9B-8C04-4052CFC49689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CE820779-DE75-4A05-8F2C-AF26CBF8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D3970-C94F-49D8-BF14-212F961329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FD52F3-2086-4509-90D9-DEE7754E4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6AD7DE-515A-4CA2-95F3-089B7A3248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48FADC-67DC-47EB-AB98-674604AB51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4068</Words>
  <Characters>24576</Characters>
  <Application>Microsoft Office Word</Application>
  <DocSecurity>0</DocSecurity>
  <Lines>546</Lines>
  <Paragraphs>251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28393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smidovaa</dc:creator>
  <cp:keywords/>
  <cp:lastModifiedBy>Hinnerová Lenka</cp:lastModifiedBy>
  <cp:revision>4</cp:revision>
  <cp:lastPrinted>2021-11-15T06:17:00Z</cp:lastPrinted>
  <dcterms:created xsi:type="dcterms:W3CDTF">2026-01-27T09:25:00Z</dcterms:created>
  <dcterms:modified xsi:type="dcterms:W3CDTF">2026-04-23T12:01:00Z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display_urn:schemas-microsoft-com:office:office#Editor">
    <vt:lpwstr>Szotkowská Andrea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Szotkowská Andrea</vt:lpwstr>
  </property>
  <property fmtid="{D5CDD505-2E9C-101B-9397-08002B2CF9AE}" pid="7" name="MSIP_Label_63ff9749-f68b-40ec-aa05-229831920469_Enabled">
    <vt:lpwstr>true</vt:lpwstr>
  </property>
  <property fmtid="{D5CDD505-2E9C-101B-9397-08002B2CF9AE}" pid="8" name="MSIP_Label_63ff9749-f68b-40ec-aa05-229831920469_SetDate">
    <vt:lpwstr>2021-11-15T06:17:47Z</vt:lpwstr>
  </property>
  <property fmtid="{D5CDD505-2E9C-101B-9397-08002B2CF9AE}" pid="9" name="MSIP_Label_63ff9749-f68b-40ec-aa05-229831920469_Method">
    <vt:lpwstr>Standard</vt:lpwstr>
  </property>
  <property fmtid="{D5CDD505-2E9C-101B-9397-08002B2CF9AE}" pid="10" name="MSIP_Label_63ff9749-f68b-40ec-aa05-229831920469_Name">
    <vt:lpwstr>Neveřejná informace</vt:lpwstr>
  </property>
  <property fmtid="{D5CDD505-2E9C-101B-9397-08002B2CF9AE}" pid="11" name="MSIP_Label_63ff9749-f68b-40ec-aa05-229831920469_SiteId">
    <vt:lpwstr>39f24d0b-aa30-4551-8e81-43c77cf1000e</vt:lpwstr>
  </property>
  <property fmtid="{D5CDD505-2E9C-101B-9397-08002B2CF9AE}" pid="12" name="MSIP_Label_63ff9749-f68b-40ec-aa05-229831920469_ActionId">
    <vt:lpwstr>8d7d3ee4-d956-413b-8d49-43eb56062e4c</vt:lpwstr>
  </property>
  <property fmtid="{D5CDD505-2E9C-101B-9397-08002B2CF9AE}" pid="13" name="MSIP_Label_63ff9749-f68b-40ec-aa05-229831920469_ContentBits">
    <vt:lpwstr>2</vt:lpwstr>
  </property>
  <property fmtid="{D5CDD505-2E9C-101B-9397-08002B2CF9AE}" pid="14" name="MediaServiceImageTags">
    <vt:lpwstr/>
  </property>
  <property fmtid="{D5CDD505-2E9C-101B-9397-08002B2CF9AE}" pid="15" name="Podruhe">
    <vt:bool>false</vt:bool>
  </property>
</Properties>
</file>