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3BAB0" w14:textId="590533E9" w:rsidR="00275F1B" w:rsidRPr="00275F1B" w:rsidRDefault="00275F1B" w:rsidP="00275F1B">
      <w:pPr>
        <w:pStyle w:val="Nzev"/>
        <w:widowControl/>
        <w:spacing w:after="0"/>
        <w:jc w:val="left"/>
        <w:rPr>
          <w:rFonts w:ascii="Tahoma" w:hAnsi="Tahoma" w:cs="Tahoma"/>
          <w:b w:val="0"/>
          <w:sz w:val="24"/>
          <w:szCs w:val="24"/>
        </w:rPr>
      </w:pPr>
      <w:r w:rsidRPr="00275F1B">
        <w:rPr>
          <w:rFonts w:ascii="Tahoma" w:hAnsi="Tahoma" w:cs="Tahoma"/>
          <w:b w:val="0"/>
          <w:sz w:val="24"/>
          <w:szCs w:val="24"/>
        </w:rPr>
        <w:t xml:space="preserve">Příloha č. </w:t>
      </w:r>
      <w:r w:rsidR="00071E03">
        <w:rPr>
          <w:rFonts w:ascii="Tahoma" w:hAnsi="Tahoma" w:cs="Tahoma"/>
          <w:b w:val="0"/>
          <w:sz w:val="24"/>
          <w:szCs w:val="24"/>
        </w:rPr>
        <w:t>4</w:t>
      </w:r>
      <w:r w:rsidRPr="00275F1B">
        <w:rPr>
          <w:rFonts w:ascii="Tahoma" w:hAnsi="Tahoma" w:cs="Tahoma"/>
          <w:b w:val="0"/>
          <w:sz w:val="24"/>
          <w:szCs w:val="24"/>
        </w:rPr>
        <w:t xml:space="preserve"> - Návrh do</w:t>
      </w:r>
      <w:r w:rsidR="00D03D30">
        <w:rPr>
          <w:rFonts w:ascii="Tahoma" w:hAnsi="Tahoma" w:cs="Tahoma"/>
          <w:b w:val="0"/>
          <w:sz w:val="24"/>
          <w:szCs w:val="24"/>
        </w:rPr>
        <w:t>datku</w:t>
      </w:r>
      <w:r w:rsidRPr="00275F1B">
        <w:rPr>
          <w:rFonts w:ascii="Tahoma" w:hAnsi="Tahoma" w:cs="Tahoma"/>
          <w:b w:val="0"/>
          <w:sz w:val="24"/>
          <w:szCs w:val="24"/>
        </w:rPr>
        <w:t xml:space="preserve"> s </w:t>
      </w:r>
      <w:r w:rsidR="00BC6D3F">
        <w:rPr>
          <w:rFonts w:ascii="Tahoma" w:hAnsi="Tahoma" w:cs="Tahoma"/>
          <w:b w:val="0"/>
          <w:sz w:val="24"/>
          <w:szCs w:val="24"/>
        </w:rPr>
        <w:t xml:space="preserve">obcí </w:t>
      </w:r>
      <w:r w:rsidR="00213558">
        <w:rPr>
          <w:rFonts w:ascii="Tahoma" w:hAnsi="Tahoma" w:cs="Tahoma"/>
          <w:b w:val="0"/>
          <w:sz w:val="24"/>
          <w:szCs w:val="24"/>
        </w:rPr>
        <w:t>Dívčí Hrad</w:t>
      </w:r>
    </w:p>
    <w:p w14:paraId="0D0DDB5D" w14:textId="77777777" w:rsidR="00275F1B" w:rsidRDefault="00275F1B" w:rsidP="00EE4967">
      <w:pPr>
        <w:pStyle w:val="Nzev"/>
        <w:widowControl/>
        <w:spacing w:after="0"/>
        <w:rPr>
          <w:rFonts w:ascii="Tahoma" w:hAnsi="Tahoma" w:cs="Tahoma"/>
          <w:bCs/>
          <w:sz w:val="24"/>
          <w:szCs w:val="24"/>
        </w:rPr>
      </w:pPr>
    </w:p>
    <w:p w14:paraId="67A54810" w14:textId="37A54D6F" w:rsidR="00EE4967" w:rsidRPr="0064249B" w:rsidRDefault="00964A7C" w:rsidP="00EE4967">
      <w:pPr>
        <w:pStyle w:val="Nzev"/>
        <w:widowControl/>
        <w:spacing w:after="0"/>
        <w:rPr>
          <w:rFonts w:ascii="Tahoma" w:hAnsi="Tahoma" w:cs="Tahoma"/>
          <w:bCs/>
          <w:sz w:val="24"/>
          <w:szCs w:val="24"/>
        </w:rPr>
      </w:pPr>
      <w:r w:rsidRPr="0064249B">
        <w:rPr>
          <w:rFonts w:ascii="Tahoma" w:hAnsi="Tahoma" w:cs="Tahoma"/>
          <w:bCs/>
          <w:sz w:val="24"/>
          <w:szCs w:val="24"/>
        </w:rPr>
        <w:t>D</w:t>
      </w:r>
      <w:r w:rsidR="00D03D30">
        <w:rPr>
          <w:rFonts w:ascii="Tahoma" w:hAnsi="Tahoma" w:cs="Tahoma"/>
          <w:bCs/>
          <w:sz w:val="24"/>
          <w:szCs w:val="24"/>
        </w:rPr>
        <w:t>ODATEK č. 2</w:t>
      </w:r>
    </w:p>
    <w:p w14:paraId="4ACA8061" w14:textId="77777777" w:rsidR="00EE4967" w:rsidRPr="0064249B" w:rsidRDefault="00EE4967" w:rsidP="00EE4967">
      <w:pPr>
        <w:jc w:val="center"/>
        <w:rPr>
          <w:rFonts w:ascii="Tahoma" w:hAnsi="Tahoma" w:cs="Tahoma"/>
          <w:b w:val="0"/>
          <w:sz w:val="24"/>
          <w:szCs w:val="24"/>
        </w:rPr>
      </w:pPr>
      <w:r w:rsidRPr="0064249B">
        <w:rPr>
          <w:rFonts w:ascii="Tahoma" w:hAnsi="Tahoma" w:cs="Tahoma"/>
          <w:b w:val="0"/>
          <w:sz w:val="24"/>
          <w:szCs w:val="24"/>
        </w:rPr>
        <w:t>ke Smlouvě o poskytnutí dotace z rozpočtu Moravskoslezského kraje</w:t>
      </w:r>
    </w:p>
    <w:p w14:paraId="55ABD8A9" w14:textId="77777777" w:rsidR="00EE4967" w:rsidRPr="0064249B" w:rsidRDefault="00EE4967" w:rsidP="00EE4967">
      <w:pPr>
        <w:jc w:val="center"/>
        <w:rPr>
          <w:rFonts w:ascii="Tahoma" w:hAnsi="Tahoma" w:cs="Tahoma"/>
          <w:b w:val="0"/>
          <w:sz w:val="24"/>
          <w:szCs w:val="24"/>
        </w:rPr>
      </w:pPr>
      <w:r w:rsidRPr="0064249B">
        <w:rPr>
          <w:rFonts w:ascii="Tahoma" w:hAnsi="Tahoma" w:cs="Tahoma"/>
          <w:b w:val="0"/>
          <w:sz w:val="24"/>
          <w:szCs w:val="24"/>
        </w:rPr>
        <w:t xml:space="preserve">evidenční číslo </w:t>
      </w:r>
      <w:r w:rsidR="00F568E4" w:rsidRPr="0064249B">
        <w:rPr>
          <w:rFonts w:ascii="Tahoma" w:hAnsi="Tahoma" w:cs="Tahoma"/>
          <w:b w:val="0"/>
          <w:sz w:val="24"/>
          <w:szCs w:val="24"/>
        </w:rPr>
        <w:t>06887</w:t>
      </w:r>
      <w:r w:rsidR="00964A7C" w:rsidRPr="0064249B">
        <w:rPr>
          <w:rFonts w:ascii="Tahoma" w:hAnsi="Tahoma" w:cs="Tahoma"/>
          <w:b w:val="0"/>
          <w:sz w:val="24"/>
          <w:szCs w:val="24"/>
        </w:rPr>
        <w:t>/20</w:t>
      </w:r>
      <w:r w:rsidR="00F568E4" w:rsidRPr="0064249B">
        <w:rPr>
          <w:rFonts w:ascii="Tahoma" w:hAnsi="Tahoma" w:cs="Tahoma"/>
          <w:b w:val="0"/>
          <w:sz w:val="24"/>
          <w:szCs w:val="24"/>
        </w:rPr>
        <w:t>19</w:t>
      </w:r>
      <w:r w:rsidR="00964A7C" w:rsidRPr="0064249B">
        <w:rPr>
          <w:rFonts w:ascii="Tahoma" w:hAnsi="Tahoma" w:cs="Tahoma"/>
          <w:b w:val="0"/>
          <w:sz w:val="24"/>
          <w:szCs w:val="24"/>
        </w:rPr>
        <w:t xml:space="preserve">/RRC </w:t>
      </w:r>
      <w:r w:rsidRPr="0064249B">
        <w:rPr>
          <w:rFonts w:ascii="Tahoma" w:hAnsi="Tahoma" w:cs="Tahoma"/>
          <w:b w:val="0"/>
          <w:sz w:val="24"/>
          <w:szCs w:val="24"/>
        </w:rPr>
        <w:t xml:space="preserve">ze dne </w:t>
      </w:r>
      <w:r w:rsidR="00D703B5" w:rsidRPr="0064249B">
        <w:rPr>
          <w:rFonts w:ascii="Tahoma" w:hAnsi="Tahoma" w:cs="Tahoma"/>
          <w:b w:val="0"/>
          <w:sz w:val="24"/>
          <w:szCs w:val="24"/>
        </w:rPr>
        <w:t>7</w:t>
      </w:r>
      <w:r w:rsidR="00F522A1" w:rsidRPr="0064249B">
        <w:rPr>
          <w:rFonts w:ascii="Tahoma" w:hAnsi="Tahoma" w:cs="Tahoma"/>
          <w:b w:val="0"/>
          <w:sz w:val="24"/>
          <w:szCs w:val="24"/>
        </w:rPr>
        <w:t xml:space="preserve">. </w:t>
      </w:r>
      <w:r w:rsidR="00D703B5" w:rsidRPr="0064249B">
        <w:rPr>
          <w:rFonts w:ascii="Tahoma" w:hAnsi="Tahoma" w:cs="Tahoma"/>
          <w:b w:val="0"/>
          <w:sz w:val="24"/>
          <w:szCs w:val="24"/>
        </w:rPr>
        <w:t>11</w:t>
      </w:r>
      <w:r w:rsidR="00F522A1" w:rsidRPr="0064249B">
        <w:rPr>
          <w:rFonts w:ascii="Tahoma" w:hAnsi="Tahoma" w:cs="Tahoma"/>
          <w:b w:val="0"/>
          <w:sz w:val="24"/>
          <w:szCs w:val="24"/>
        </w:rPr>
        <w:t xml:space="preserve">. </w:t>
      </w:r>
      <w:r w:rsidR="004405A8" w:rsidRPr="0064249B">
        <w:rPr>
          <w:rFonts w:ascii="Tahoma" w:hAnsi="Tahoma" w:cs="Tahoma"/>
          <w:b w:val="0"/>
          <w:sz w:val="24"/>
          <w:szCs w:val="24"/>
        </w:rPr>
        <w:t>2019</w:t>
      </w:r>
    </w:p>
    <w:p w14:paraId="3CA3B9EA" w14:textId="5B98625B" w:rsidR="00EE4967" w:rsidRPr="0064249B" w:rsidRDefault="00EE4967" w:rsidP="00EE4967">
      <w:pPr>
        <w:jc w:val="center"/>
        <w:rPr>
          <w:rFonts w:ascii="Tahoma" w:hAnsi="Tahoma" w:cs="Tahoma"/>
          <w:b w:val="0"/>
          <w:sz w:val="24"/>
          <w:szCs w:val="24"/>
        </w:rPr>
      </w:pPr>
      <w:r w:rsidRPr="0064249B">
        <w:rPr>
          <w:rFonts w:ascii="Tahoma" w:hAnsi="Tahoma" w:cs="Tahoma"/>
          <w:b w:val="0"/>
          <w:sz w:val="24"/>
          <w:szCs w:val="24"/>
        </w:rPr>
        <w:t>(dále jen „</w:t>
      </w:r>
      <w:r w:rsidR="000D57A6" w:rsidRPr="0064249B">
        <w:rPr>
          <w:rFonts w:ascii="Tahoma" w:hAnsi="Tahoma" w:cs="Tahoma"/>
          <w:b w:val="0"/>
          <w:sz w:val="24"/>
          <w:szCs w:val="24"/>
        </w:rPr>
        <w:t>do</w:t>
      </w:r>
      <w:r w:rsidR="00FF1C22">
        <w:rPr>
          <w:rFonts w:ascii="Tahoma" w:hAnsi="Tahoma" w:cs="Tahoma"/>
          <w:b w:val="0"/>
          <w:sz w:val="24"/>
          <w:szCs w:val="24"/>
        </w:rPr>
        <w:t>datek</w:t>
      </w:r>
      <w:r w:rsidRPr="0064249B">
        <w:rPr>
          <w:rFonts w:ascii="Tahoma" w:hAnsi="Tahoma" w:cs="Tahoma"/>
          <w:b w:val="0"/>
          <w:sz w:val="24"/>
          <w:szCs w:val="24"/>
        </w:rPr>
        <w:t>“)</w:t>
      </w:r>
    </w:p>
    <w:p w14:paraId="70201CC6" w14:textId="77777777" w:rsidR="00501690" w:rsidRPr="00834AB5" w:rsidRDefault="00501690" w:rsidP="00501690">
      <w:pPr>
        <w:spacing w:before="360"/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I.</w:t>
      </w:r>
    </w:p>
    <w:p w14:paraId="1AFCBECF" w14:textId="77777777" w:rsidR="00501690" w:rsidRPr="00834AB5" w:rsidRDefault="00501690" w:rsidP="00501690">
      <w:pPr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Smluvní strany</w:t>
      </w:r>
    </w:p>
    <w:p w14:paraId="6D30CDCF" w14:textId="77777777" w:rsidR="00E60704" w:rsidRPr="00BD57D1" w:rsidRDefault="00E60704" w:rsidP="004F42AB">
      <w:pPr>
        <w:pStyle w:val="Nadpis1"/>
        <w:numPr>
          <w:ilvl w:val="0"/>
          <w:numId w:val="12"/>
        </w:numPr>
        <w:spacing w:before="240" w:after="0"/>
        <w:ind w:left="357" w:hanging="357"/>
        <w:rPr>
          <w:rFonts w:ascii="Tahoma" w:hAnsi="Tahoma" w:cs="Tahoma"/>
          <w:caps w:val="0"/>
          <w:sz w:val="20"/>
          <w:szCs w:val="20"/>
          <w:lang w:val="cs-CZ"/>
        </w:rPr>
      </w:pPr>
      <w:r w:rsidRPr="00BD57D1">
        <w:rPr>
          <w:rFonts w:ascii="Tahoma" w:hAnsi="Tahoma" w:cs="Tahoma"/>
          <w:caps w:val="0"/>
          <w:sz w:val="20"/>
          <w:szCs w:val="20"/>
          <w:lang w:val="cs-CZ"/>
        </w:rPr>
        <w:t>M</w:t>
      </w:r>
      <w:r w:rsidR="004F42AB">
        <w:rPr>
          <w:rFonts w:ascii="Tahoma" w:hAnsi="Tahoma" w:cs="Tahoma"/>
          <w:caps w:val="0"/>
          <w:sz w:val="20"/>
          <w:szCs w:val="20"/>
          <w:lang w:val="cs-CZ"/>
        </w:rPr>
        <w:t>oravskoslezský kraj</w:t>
      </w:r>
    </w:p>
    <w:p w14:paraId="04546A66" w14:textId="00021E65" w:rsidR="004F42AB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se sídlem</w:t>
      </w:r>
      <w:r w:rsidR="00501690" w:rsidRPr="00834AB5">
        <w:rPr>
          <w:rFonts w:ascii="Tahoma" w:hAnsi="Tahoma" w:cs="Tahoma"/>
          <w:b w:val="0"/>
          <w:bCs/>
          <w:sz w:val="20"/>
        </w:rPr>
        <w:t>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smartTag w:uri="urn:schemas-microsoft-com:office:smarttags" w:element="date">
        <w:smartTagPr>
          <w:attr w:name="ls" w:val="trans"/>
          <w:attr w:name="Month" w:val="10"/>
          <w:attr w:name="Day" w:val="28"/>
          <w:attr w:name="Year" w:val="11"/>
        </w:smartTagPr>
        <w:r w:rsidRPr="00834AB5">
          <w:rPr>
            <w:rFonts w:ascii="Tahoma" w:hAnsi="Tahoma" w:cs="Tahoma"/>
            <w:b w:val="0"/>
            <w:bCs/>
            <w:sz w:val="20"/>
          </w:rPr>
          <w:t xml:space="preserve">28. října </w:t>
        </w:r>
        <w:r w:rsidR="00FF1C22">
          <w:rPr>
            <w:rFonts w:ascii="Tahoma" w:hAnsi="Tahoma" w:cs="Tahoma"/>
            <w:b w:val="0"/>
            <w:bCs/>
            <w:sz w:val="20"/>
          </w:rPr>
          <w:t>2771/</w:t>
        </w:r>
        <w:r w:rsidRPr="00834AB5">
          <w:rPr>
            <w:rFonts w:ascii="Tahoma" w:hAnsi="Tahoma" w:cs="Tahoma"/>
            <w:b w:val="0"/>
            <w:bCs/>
            <w:sz w:val="20"/>
          </w:rPr>
          <w:t>11</w:t>
        </w:r>
      </w:smartTag>
      <w:r w:rsidRPr="00834AB5">
        <w:rPr>
          <w:rFonts w:ascii="Tahoma" w:hAnsi="Tahoma" w:cs="Tahoma"/>
          <w:b w:val="0"/>
          <w:bCs/>
          <w:sz w:val="20"/>
        </w:rPr>
        <w:t xml:space="preserve">7, 702 </w:t>
      </w:r>
      <w:r w:rsidR="00FF1C22">
        <w:rPr>
          <w:rFonts w:ascii="Tahoma" w:hAnsi="Tahoma" w:cs="Tahoma"/>
          <w:b w:val="0"/>
          <w:bCs/>
          <w:sz w:val="20"/>
        </w:rPr>
        <w:t>00</w:t>
      </w:r>
      <w:r w:rsidRPr="00834AB5">
        <w:rPr>
          <w:rFonts w:ascii="Tahoma" w:hAnsi="Tahoma" w:cs="Tahoma"/>
          <w:b w:val="0"/>
          <w:bCs/>
          <w:sz w:val="20"/>
        </w:rPr>
        <w:t xml:space="preserve"> Ostrava</w:t>
      </w:r>
    </w:p>
    <w:p w14:paraId="3582899F" w14:textId="6C54BA4B" w:rsidR="004F42AB" w:rsidRDefault="000C6CA8" w:rsidP="001B3544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zastoupen</w:t>
      </w:r>
      <w:r w:rsidR="00501690" w:rsidRPr="00834AB5">
        <w:rPr>
          <w:rFonts w:ascii="Tahoma" w:hAnsi="Tahoma" w:cs="Tahoma"/>
          <w:b w:val="0"/>
          <w:bCs/>
          <w:sz w:val="20"/>
        </w:rPr>
        <w:t>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="00FF1C22" w:rsidRPr="00FF1C22">
        <w:rPr>
          <w:rFonts w:ascii="Tahoma" w:hAnsi="Tahoma" w:cs="Tahoma"/>
          <w:b w:val="0"/>
          <w:bCs/>
          <w:sz w:val="20"/>
        </w:rPr>
        <w:t xml:space="preserve">Ing. Šárkou </w:t>
      </w:r>
      <w:proofErr w:type="spellStart"/>
      <w:r w:rsidR="00FF1C22" w:rsidRPr="00FF1C22">
        <w:rPr>
          <w:rFonts w:ascii="Tahoma" w:hAnsi="Tahoma" w:cs="Tahoma"/>
          <w:b w:val="0"/>
          <w:bCs/>
          <w:sz w:val="20"/>
        </w:rPr>
        <w:t>Šimoňákovou</w:t>
      </w:r>
      <w:proofErr w:type="spellEnd"/>
      <w:r w:rsidR="00FF1C22" w:rsidRPr="00FF1C22">
        <w:rPr>
          <w:rFonts w:ascii="Tahoma" w:hAnsi="Tahoma" w:cs="Tahoma"/>
          <w:b w:val="0"/>
          <w:bCs/>
          <w:sz w:val="20"/>
        </w:rPr>
        <w:t>, 1. náměstkyní hejtmana kraje</w:t>
      </w:r>
    </w:p>
    <w:p w14:paraId="6BE665EF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IČ</w:t>
      </w:r>
      <w:r w:rsidR="00FA3A6F">
        <w:rPr>
          <w:rFonts w:ascii="Tahoma" w:hAnsi="Tahoma" w:cs="Tahoma"/>
          <w:b w:val="0"/>
          <w:bCs/>
          <w:sz w:val="20"/>
        </w:rPr>
        <w:t>O</w:t>
      </w:r>
      <w:r w:rsidRPr="00834AB5">
        <w:rPr>
          <w:rFonts w:ascii="Tahoma" w:hAnsi="Tahoma" w:cs="Tahoma"/>
          <w:b w:val="0"/>
          <w:bCs/>
          <w:sz w:val="20"/>
        </w:rPr>
        <w:t>:</w:t>
      </w:r>
      <w:r w:rsidRPr="00834AB5">
        <w:rPr>
          <w:rFonts w:ascii="Tahoma" w:hAnsi="Tahoma" w:cs="Tahoma"/>
          <w:b w:val="0"/>
          <w:bCs/>
          <w:sz w:val="20"/>
        </w:rPr>
        <w:tab/>
        <w:t>70890692</w:t>
      </w:r>
    </w:p>
    <w:p w14:paraId="00E1857A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DIČ: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Pr="00834AB5">
        <w:rPr>
          <w:rFonts w:ascii="Tahoma" w:hAnsi="Tahoma" w:cs="Tahoma"/>
          <w:b w:val="0"/>
          <w:bCs/>
          <w:sz w:val="20"/>
        </w:rPr>
        <w:t>CZ70890692</w:t>
      </w:r>
    </w:p>
    <w:p w14:paraId="66CA5257" w14:textId="77777777" w:rsidR="00CF6EB6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bankovní spojení: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Pr="00834AB5">
        <w:rPr>
          <w:rFonts w:ascii="Tahoma" w:hAnsi="Tahoma" w:cs="Tahoma"/>
          <w:b w:val="0"/>
          <w:bCs/>
          <w:sz w:val="20"/>
        </w:rPr>
        <w:t xml:space="preserve">Česká spořitelna, a.s. </w:t>
      </w:r>
    </w:p>
    <w:p w14:paraId="7AC5B636" w14:textId="77777777" w:rsidR="00E60704" w:rsidRPr="00834AB5" w:rsidRDefault="00CF6EB6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číslo účtu:</w:t>
      </w:r>
      <w:r w:rsidRPr="00834AB5">
        <w:rPr>
          <w:rFonts w:ascii="Tahoma" w:hAnsi="Tahoma" w:cs="Tahoma"/>
          <w:b w:val="0"/>
          <w:bCs/>
          <w:sz w:val="20"/>
        </w:rPr>
        <w:tab/>
      </w:r>
      <w:r w:rsidR="00E60704" w:rsidRPr="00834AB5">
        <w:rPr>
          <w:rFonts w:ascii="Tahoma" w:hAnsi="Tahoma" w:cs="Tahoma"/>
          <w:b w:val="0"/>
          <w:bCs/>
          <w:sz w:val="20"/>
        </w:rPr>
        <w:t>1650676349/0800</w:t>
      </w:r>
    </w:p>
    <w:p w14:paraId="0DEC1C6C" w14:textId="77777777" w:rsidR="00E60704" w:rsidRPr="00834AB5" w:rsidRDefault="00E60704" w:rsidP="00501690">
      <w:pPr>
        <w:spacing w:before="120"/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(dále jen „poskytovatel“)</w:t>
      </w:r>
    </w:p>
    <w:p w14:paraId="360B16CE" w14:textId="77777777" w:rsidR="00E60704" w:rsidRPr="00834AB5" w:rsidRDefault="00E60704" w:rsidP="00501690">
      <w:pPr>
        <w:spacing w:before="240" w:after="240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a</w:t>
      </w:r>
    </w:p>
    <w:p w14:paraId="62769FD2" w14:textId="77777777" w:rsidR="005E59C0" w:rsidRDefault="00BC6D3F" w:rsidP="005E59C0">
      <w:pPr>
        <w:pStyle w:val="Nadpis1"/>
        <w:numPr>
          <w:ilvl w:val="0"/>
          <w:numId w:val="12"/>
        </w:numPr>
        <w:spacing w:before="240" w:after="0"/>
        <w:ind w:left="357" w:hanging="357"/>
        <w:rPr>
          <w:rFonts w:ascii="Tahoma" w:hAnsi="Tahoma" w:cs="Tahoma"/>
          <w:bCs w:val="0"/>
          <w:caps w:val="0"/>
          <w:sz w:val="20"/>
        </w:rPr>
      </w:pPr>
      <w:r>
        <w:rPr>
          <w:rFonts w:ascii="Tahoma" w:hAnsi="Tahoma" w:cs="Tahoma"/>
          <w:caps w:val="0"/>
          <w:sz w:val="20"/>
          <w:szCs w:val="20"/>
          <w:lang w:val="cs-CZ"/>
        </w:rPr>
        <w:t xml:space="preserve">Obec </w:t>
      </w:r>
      <w:r w:rsidR="004405A8">
        <w:rPr>
          <w:rFonts w:ascii="Tahoma" w:hAnsi="Tahoma" w:cs="Tahoma"/>
          <w:caps w:val="0"/>
          <w:sz w:val="20"/>
          <w:szCs w:val="20"/>
          <w:lang w:val="cs-CZ"/>
        </w:rPr>
        <w:t>Dívčí Hrad</w:t>
      </w:r>
      <w:r w:rsidR="005E59C0" w:rsidRPr="005E59C0">
        <w:rPr>
          <w:rFonts w:ascii="Tahoma" w:hAnsi="Tahoma" w:cs="Tahoma"/>
          <w:sz w:val="20"/>
        </w:rPr>
        <w:t xml:space="preserve"> </w:t>
      </w:r>
    </w:p>
    <w:p w14:paraId="7BDE23F6" w14:textId="77777777" w:rsidR="00964A7C" w:rsidRPr="00964A7C" w:rsidRDefault="00964A7C" w:rsidP="00964A7C">
      <w:pPr>
        <w:tabs>
          <w:tab w:val="left" w:pos="2552"/>
        </w:tabs>
        <w:ind w:left="357"/>
        <w:rPr>
          <w:rFonts w:ascii="Tahoma" w:hAnsi="Tahoma" w:cs="Tahoma"/>
          <w:b w:val="0"/>
          <w:sz w:val="20"/>
        </w:rPr>
      </w:pPr>
      <w:r w:rsidRPr="00964A7C">
        <w:rPr>
          <w:rFonts w:ascii="Tahoma" w:hAnsi="Tahoma" w:cs="Tahoma"/>
          <w:b w:val="0"/>
          <w:sz w:val="20"/>
        </w:rPr>
        <w:t>se sídlem:</w:t>
      </w:r>
      <w:r w:rsidRPr="00964A7C">
        <w:rPr>
          <w:rFonts w:ascii="Tahoma" w:hAnsi="Tahoma" w:cs="Tahoma"/>
          <w:b w:val="0"/>
          <w:sz w:val="20"/>
        </w:rPr>
        <w:tab/>
      </w:r>
      <w:r w:rsidR="00FF1C22">
        <w:rPr>
          <w:rFonts w:ascii="Tahoma" w:hAnsi="Tahoma" w:cs="Tahoma"/>
          <w:b w:val="0"/>
          <w:sz w:val="20"/>
        </w:rPr>
        <w:t>Dívčí Hrad 64, 793 99 Dívčí Hrad</w:t>
      </w:r>
    </w:p>
    <w:p w14:paraId="14168B0E" w14:textId="77777777" w:rsidR="00964A7C" w:rsidRPr="00964A7C" w:rsidRDefault="00964A7C" w:rsidP="00964A7C">
      <w:pPr>
        <w:tabs>
          <w:tab w:val="left" w:pos="2552"/>
        </w:tabs>
        <w:ind w:left="2552" w:hanging="2195"/>
        <w:rPr>
          <w:rFonts w:ascii="Tahoma" w:hAnsi="Tahoma" w:cs="Tahoma"/>
          <w:b w:val="0"/>
          <w:sz w:val="20"/>
        </w:rPr>
      </w:pPr>
      <w:r w:rsidRPr="00964A7C">
        <w:rPr>
          <w:rFonts w:ascii="Tahoma" w:hAnsi="Tahoma" w:cs="Tahoma"/>
          <w:b w:val="0"/>
          <w:sz w:val="20"/>
        </w:rPr>
        <w:t>zastoupen:</w:t>
      </w:r>
      <w:r w:rsidRPr="00964A7C">
        <w:rPr>
          <w:rFonts w:ascii="Tahoma" w:hAnsi="Tahoma" w:cs="Tahoma"/>
          <w:b w:val="0"/>
          <w:sz w:val="20"/>
        </w:rPr>
        <w:tab/>
      </w:r>
      <w:r w:rsidR="009C1B54">
        <w:rPr>
          <w:rFonts w:ascii="Tahoma" w:hAnsi="Tahoma" w:cs="Tahoma"/>
          <w:b w:val="0"/>
          <w:sz w:val="20"/>
        </w:rPr>
        <w:t>Mgr. Janem Bezděkem</w:t>
      </w:r>
      <w:r w:rsidR="005E59C0" w:rsidRPr="005E59C0">
        <w:rPr>
          <w:rFonts w:ascii="Tahoma" w:hAnsi="Tahoma" w:cs="Tahoma"/>
          <w:b w:val="0"/>
          <w:sz w:val="20"/>
        </w:rPr>
        <w:t xml:space="preserve">, </w:t>
      </w:r>
      <w:r w:rsidR="00BC6D3F">
        <w:rPr>
          <w:rFonts w:ascii="Tahoma" w:hAnsi="Tahoma" w:cs="Tahoma"/>
          <w:b w:val="0"/>
          <w:sz w:val="20"/>
        </w:rPr>
        <w:t>starostou</w:t>
      </w:r>
    </w:p>
    <w:p w14:paraId="3FE16723" w14:textId="77777777" w:rsidR="00964A7C" w:rsidRDefault="00964A7C" w:rsidP="00964A7C">
      <w:pPr>
        <w:tabs>
          <w:tab w:val="left" w:pos="2552"/>
        </w:tabs>
        <w:ind w:left="357"/>
        <w:rPr>
          <w:rFonts w:ascii="Tahoma" w:hAnsi="Tahoma" w:cs="Tahoma"/>
          <w:b w:val="0"/>
          <w:sz w:val="20"/>
        </w:rPr>
      </w:pPr>
      <w:r w:rsidRPr="00964A7C">
        <w:rPr>
          <w:rFonts w:ascii="Tahoma" w:hAnsi="Tahoma" w:cs="Tahoma"/>
          <w:b w:val="0"/>
          <w:sz w:val="20"/>
        </w:rPr>
        <w:t>IČO:</w:t>
      </w:r>
      <w:r w:rsidRPr="00964A7C">
        <w:rPr>
          <w:rFonts w:ascii="Tahoma" w:hAnsi="Tahoma" w:cs="Tahoma"/>
          <w:b w:val="0"/>
          <w:sz w:val="20"/>
        </w:rPr>
        <w:tab/>
      </w:r>
      <w:r w:rsidR="00EA5B1B">
        <w:rPr>
          <w:rFonts w:ascii="Tahoma" w:hAnsi="Tahoma" w:cs="Tahoma"/>
          <w:b w:val="0"/>
          <w:sz w:val="20"/>
        </w:rPr>
        <w:t>005</w:t>
      </w:r>
      <w:r w:rsidR="0086199A">
        <w:rPr>
          <w:rFonts w:ascii="Tahoma" w:hAnsi="Tahoma" w:cs="Tahoma"/>
          <w:b w:val="0"/>
          <w:sz w:val="20"/>
        </w:rPr>
        <w:t>761</w:t>
      </w:r>
      <w:r w:rsidR="00C440EE">
        <w:rPr>
          <w:rFonts w:ascii="Tahoma" w:hAnsi="Tahoma" w:cs="Tahoma"/>
          <w:b w:val="0"/>
          <w:sz w:val="20"/>
        </w:rPr>
        <w:t>15</w:t>
      </w:r>
    </w:p>
    <w:p w14:paraId="453E7564" w14:textId="77777777" w:rsidR="00BC6D3F" w:rsidRPr="00964A7C" w:rsidRDefault="00BC6D3F" w:rsidP="00964A7C">
      <w:pPr>
        <w:tabs>
          <w:tab w:val="left" w:pos="2552"/>
        </w:tabs>
        <w:ind w:left="357"/>
        <w:rPr>
          <w:rFonts w:ascii="Tahoma" w:hAnsi="Tahoma" w:cs="Tahoma"/>
          <w:b w:val="0"/>
          <w:sz w:val="20"/>
        </w:rPr>
      </w:pPr>
      <w:r>
        <w:rPr>
          <w:rFonts w:ascii="Tahoma" w:hAnsi="Tahoma" w:cs="Tahoma"/>
          <w:b w:val="0"/>
          <w:sz w:val="20"/>
        </w:rPr>
        <w:t>DIČ:</w:t>
      </w:r>
      <w:r>
        <w:rPr>
          <w:rFonts w:ascii="Tahoma" w:hAnsi="Tahoma" w:cs="Tahoma"/>
          <w:b w:val="0"/>
          <w:sz w:val="20"/>
        </w:rPr>
        <w:tab/>
        <w:t>C</w:t>
      </w:r>
      <w:r w:rsidR="00C440EE">
        <w:rPr>
          <w:rFonts w:ascii="Tahoma" w:hAnsi="Tahoma" w:cs="Tahoma"/>
          <w:b w:val="0"/>
          <w:sz w:val="20"/>
        </w:rPr>
        <w:t>Z</w:t>
      </w:r>
      <w:r w:rsidR="000F37D2">
        <w:rPr>
          <w:rFonts w:ascii="Tahoma" w:hAnsi="Tahoma" w:cs="Tahoma"/>
          <w:b w:val="0"/>
          <w:sz w:val="20"/>
        </w:rPr>
        <w:t>00576115</w:t>
      </w:r>
    </w:p>
    <w:p w14:paraId="082A68B4" w14:textId="77777777" w:rsidR="00964A7C" w:rsidRPr="00964A7C" w:rsidRDefault="00964A7C" w:rsidP="00964A7C">
      <w:pPr>
        <w:tabs>
          <w:tab w:val="left" w:pos="2552"/>
        </w:tabs>
        <w:ind w:left="357"/>
        <w:rPr>
          <w:rFonts w:ascii="Tahoma" w:hAnsi="Tahoma" w:cs="Tahoma"/>
          <w:b w:val="0"/>
          <w:sz w:val="20"/>
        </w:rPr>
      </w:pPr>
      <w:r w:rsidRPr="00964A7C">
        <w:rPr>
          <w:rFonts w:ascii="Tahoma" w:hAnsi="Tahoma" w:cs="Tahoma"/>
          <w:b w:val="0"/>
          <w:sz w:val="20"/>
        </w:rPr>
        <w:t>bankovní spojení:</w:t>
      </w:r>
      <w:r w:rsidRPr="00964A7C">
        <w:rPr>
          <w:rFonts w:ascii="Tahoma" w:hAnsi="Tahoma" w:cs="Tahoma"/>
          <w:b w:val="0"/>
          <w:sz w:val="20"/>
        </w:rPr>
        <w:tab/>
      </w:r>
      <w:r w:rsidR="000F4984">
        <w:rPr>
          <w:rFonts w:ascii="Tahoma" w:hAnsi="Tahoma" w:cs="Tahoma"/>
          <w:b w:val="0"/>
          <w:sz w:val="20"/>
        </w:rPr>
        <w:t>Č</w:t>
      </w:r>
      <w:r w:rsidR="000F4984" w:rsidRPr="000F4984">
        <w:rPr>
          <w:rFonts w:ascii="Tahoma" w:hAnsi="Tahoma" w:cs="Tahoma"/>
          <w:b w:val="0"/>
          <w:sz w:val="20"/>
        </w:rPr>
        <w:t>SOB, a.s.</w:t>
      </w:r>
      <w:r w:rsidR="000F4984" w:rsidRPr="000F4984" w:rsidDel="000F4984">
        <w:rPr>
          <w:rFonts w:ascii="Tahoma" w:hAnsi="Tahoma" w:cs="Tahoma"/>
          <w:b w:val="0"/>
          <w:sz w:val="20"/>
        </w:rPr>
        <w:t xml:space="preserve"> </w:t>
      </w:r>
    </w:p>
    <w:p w14:paraId="5DFF8007" w14:textId="77777777" w:rsidR="00964A7C" w:rsidRDefault="00964A7C" w:rsidP="00964A7C">
      <w:pPr>
        <w:tabs>
          <w:tab w:val="left" w:pos="2552"/>
        </w:tabs>
        <w:ind w:left="357"/>
        <w:rPr>
          <w:rFonts w:ascii="Tahoma" w:hAnsi="Tahoma" w:cs="Tahoma"/>
          <w:b w:val="0"/>
          <w:sz w:val="20"/>
        </w:rPr>
      </w:pPr>
      <w:r w:rsidRPr="00964A7C">
        <w:rPr>
          <w:rFonts w:ascii="Tahoma" w:hAnsi="Tahoma" w:cs="Tahoma"/>
          <w:b w:val="0"/>
          <w:sz w:val="20"/>
        </w:rPr>
        <w:t>číslo účtu:</w:t>
      </w:r>
      <w:r w:rsidRPr="00964A7C">
        <w:rPr>
          <w:rFonts w:ascii="Tahoma" w:hAnsi="Tahoma" w:cs="Tahoma"/>
          <w:b w:val="0"/>
          <w:sz w:val="20"/>
        </w:rPr>
        <w:tab/>
      </w:r>
      <w:r w:rsidR="00D558A1" w:rsidRPr="00D558A1">
        <w:rPr>
          <w:rFonts w:ascii="Tahoma" w:hAnsi="Tahoma" w:cs="Tahoma"/>
          <w:b w:val="0"/>
          <w:sz w:val="20"/>
        </w:rPr>
        <w:t>266060318/0300</w:t>
      </w:r>
      <w:r w:rsidR="00D558A1" w:rsidRPr="00D558A1" w:rsidDel="000F4984">
        <w:rPr>
          <w:rFonts w:ascii="Tahoma" w:hAnsi="Tahoma" w:cs="Tahoma"/>
          <w:b w:val="0"/>
          <w:sz w:val="20"/>
        </w:rPr>
        <w:t xml:space="preserve"> </w:t>
      </w:r>
    </w:p>
    <w:p w14:paraId="2DDF870D" w14:textId="77777777" w:rsidR="00520A75" w:rsidRDefault="00520A75" w:rsidP="00964A7C">
      <w:pPr>
        <w:tabs>
          <w:tab w:val="left" w:pos="2552"/>
        </w:tabs>
        <w:ind w:left="357"/>
        <w:rPr>
          <w:rFonts w:ascii="Tahoma" w:hAnsi="Tahoma" w:cs="Tahoma"/>
          <w:b w:val="0"/>
          <w:sz w:val="20"/>
        </w:rPr>
      </w:pPr>
    </w:p>
    <w:p w14:paraId="734CD6E2" w14:textId="77777777" w:rsidR="00736F85" w:rsidRPr="00736F85" w:rsidRDefault="00736F85" w:rsidP="00736F85">
      <w:pPr>
        <w:spacing w:before="120"/>
        <w:ind w:left="357"/>
        <w:rPr>
          <w:rFonts w:ascii="Tahoma" w:hAnsi="Tahoma" w:cs="Tahoma"/>
          <w:b w:val="0"/>
          <w:bCs/>
          <w:sz w:val="20"/>
        </w:rPr>
      </w:pPr>
      <w:r w:rsidRPr="00736F85">
        <w:rPr>
          <w:rFonts w:ascii="Tahoma" w:hAnsi="Tahoma" w:cs="Tahoma"/>
          <w:b w:val="0"/>
          <w:bCs/>
          <w:sz w:val="20"/>
        </w:rPr>
        <w:t>(dále jen „příjemce“)</w:t>
      </w:r>
    </w:p>
    <w:p w14:paraId="65DCA225" w14:textId="77777777" w:rsidR="006F3F90" w:rsidRPr="00834AB5" w:rsidRDefault="006F3F90" w:rsidP="006F3F90">
      <w:pPr>
        <w:spacing w:before="360"/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II.</w:t>
      </w:r>
    </w:p>
    <w:p w14:paraId="5C4563FE" w14:textId="77777777" w:rsidR="006F3F90" w:rsidRPr="00834AB5" w:rsidRDefault="006F3F90" w:rsidP="006F3F90">
      <w:pPr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Základní ustanovení</w:t>
      </w:r>
    </w:p>
    <w:p w14:paraId="6D19FF75" w14:textId="697CC03A" w:rsidR="006F3F90" w:rsidRPr="00834AB5" w:rsidRDefault="006F3F90" w:rsidP="006F3F90">
      <w:pPr>
        <w:pStyle w:val="Zkladntext"/>
        <w:numPr>
          <w:ilvl w:val="0"/>
          <w:numId w:val="6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834AB5">
        <w:rPr>
          <w:rFonts w:ascii="Tahoma" w:hAnsi="Tahoma" w:cs="Tahoma"/>
          <w:b w:val="0"/>
          <w:bCs/>
          <w:iCs/>
          <w:sz w:val="20"/>
        </w:rPr>
        <w:t xml:space="preserve">Smluvní strany uzavřely </w:t>
      </w:r>
      <w:r>
        <w:rPr>
          <w:rFonts w:ascii="Tahoma" w:hAnsi="Tahoma" w:cs="Tahoma"/>
          <w:b w:val="0"/>
          <w:bCs/>
          <w:iCs/>
          <w:sz w:val="20"/>
        </w:rPr>
        <w:t xml:space="preserve">dne </w:t>
      </w:r>
      <w:r w:rsidR="00F568E4">
        <w:rPr>
          <w:rFonts w:ascii="Tahoma" w:hAnsi="Tahoma" w:cs="Tahoma"/>
          <w:b w:val="0"/>
          <w:bCs/>
          <w:iCs/>
          <w:sz w:val="20"/>
        </w:rPr>
        <w:t>7</w:t>
      </w:r>
      <w:r w:rsidR="00F522A1">
        <w:rPr>
          <w:rFonts w:ascii="Tahoma" w:hAnsi="Tahoma" w:cs="Tahoma"/>
          <w:b w:val="0"/>
          <w:bCs/>
          <w:iCs/>
          <w:sz w:val="20"/>
        </w:rPr>
        <w:t>.</w:t>
      </w:r>
      <w:r w:rsidR="00E767D2">
        <w:rPr>
          <w:rFonts w:ascii="Tahoma" w:hAnsi="Tahoma" w:cs="Tahoma"/>
          <w:b w:val="0"/>
          <w:bCs/>
          <w:iCs/>
          <w:sz w:val="20"/>
        </w:rPr>
        <w:t> </w:t>
      </w:r>
      <w:r w:rsidR="00F568E4">
        <w:rPr>
          <w:rFonts w:ascii="Tahoma" w:hAnsi="Tahoma" w:cs="Tahoma"/>
          <w:b w:val="0"/>
          <w:bCs/>
          <w:iCs/>
          <w:sz w:val="20"/>
        </w:rPr>
        <w:t>11</w:t>
      </w:r>
      <w:r w:rsidR="00F522A1">
        <w:rPr>
          <w:rFonts w:ascii="Tahoma" w:hAnsi="Tahoma" w:cs="Tahoma"/>
          <w:b w:val="0"/>
          <w:bCs/>
          <w:iCs/>
          <w:sz w:val="20"/>
        </w:rPr>
        <w:t>.</w:t>
      </w:r>
      <w:r w:rsidR="00E767D2">
        <w:rPr>
          <w:rFonts w:ascii="Tahoma" w:hAnsi="Tahoma" w:cs="Tahoma"/>
          <w:b w:val="0"/>
          <w:bCs/>
          <w:iCs/>
          <w:sz w:val="20"/>
        </w:rPr>
        <w:t> </w:t>
      </w:r>
      <w:r w:rsidR="00F522A1">
        <w:rPr>
          <w:rFonts w:ascii="Tahoma" w:hAnsi="Tahoma" w:cs="Tahoma"/>
          <w:b w:val="0"/>
          <w:bCs/>
          <w:iCs/>
          <w:sz w:val="20"/>
        </w:rPr>
        <w:t>20</w:t>
      </w:r>
      <w:r w:rsidR="00F568E4">
        <w:rPr>
          <w:rFonts w:ascii="Tahoma" w:hAnsi="Tahoma" w:cs="Tahoma"/>
          <w:b w:val="0"/>
          <w:bCs/>
          <w:iCs/>
          <w:sz w:val="20"/>
        </w:rPr>
        <w:t>19</w:t>
      </w:r>
      <w:r w:rsidR="00C07D27">
        <w:rPr>
          <w:rFonts w:ascii="Tahoma" w:hAnsi="Tahoma" w:cs="Tahoma"/>
          <w:b w:val="0"/>
          <w:bCs/>
          <w:iCs/>
          <w:sz w:val="20"/>
        </w:rPr>
        <w:t xml:space="preserve"> </w:t>
      </w:r>
      <w:r w:rsidRPr="00834AB5">
        <w:rPr>
          <w:rFonts w:ascii="Tahoma" w:hAnsi="Tahoma" w:cs="Tahoma"/>
          <w:b w:val="0"/>
          <w:bCs/>
          <w:sz w:val="20"/>
        </w:rPr>
        <w:t>Smlouvu o poskytnutí dotace z rozpočtu Moravskoslezského kraje</w:t>
      </w:r>
      <w:r w:rsidRPr="00834AB5">
        <w:rPr>
          <w:rFonts w:ascii="Tahoma" w:hAnsi="Tahoma" w:cs="Tahoma"/>
          <w:b w:val="0"/>
          <w:bCs/>
          <w:iCs/>
          <w:sz w:val="20"/>
        </w:rPr>
        <w:t xml:space="preserve"> evidenční číslo </w:t>
      </w:r>
      <w:r w:rsidR="00F568E4">
        <w:rPr>
          <w:rFonts w:ascii="Tahoma" w:hAnsi="Tahoma" w:cs="Tahoma"/>
          <w:b w:val="0"/>
          <w:bCs/>
          <w:iCs/>
          <w:sz w:val="20"/>
        </w:rPr>
        <w:t>06887/2019/RRC</w:t>
      </w:r>
      <w:r w:rsidR="00C07D27">
        <w:rPr>
          <w:rFonts w:ascii="Tahoma" w:hAnsi="Tahoma" w:cs="Tahoma"/>
          <w:b w:val="0"/>
          <w:bCs/>
          <w:iCs/>
          <w:sz w:val="20"/>
        </w:rPr>
        <w:t xml:space="preserve"> </w:t>
      </w:r>
      <w:r w:rsidRPr="00834AB5">
        <w:rPr>
          <w:rFonts w:ascii="Tahoma" w:hAnsi="Tahoma" w:cs="Tahoma"/>
          <w:b w:val="0"/>
          <w:bCs/>
          <w:iCs/>
          <w:sz w:val="20"/>
        </w:rPr>
        <w:t>(dále jen „smlouva“)</w:t>
      </w:r>
      <w:r w:rsidR="00C52C68">
        <w:rPr>
          <w:rFonts w:ascii="Tahoma" w:hAnsi="Tahoma" w:cs="Tahoma"/>
          <w:b w:val="0"/>
          <w:bCs/>
          <w:iCs/>
          <w:sz w:val="20"/>
        </w:rPr>
        <w:t xml:space="preserve"> a dne </w:t>
      </w:r>
      <w:r w:rsidR="001858D8">
        <w:rPr>
          <w:rFonts w:ascii="Tahoma" w:hAnsi="Tahoma" w:cs="Tahoma"/>
          <w:b w:val="0"/>
          <w:bCs/>
          <w:iCs/>
          <w:sz w:val="20"/>
        </w:rPr>
        <w:t>7. 10. 2020</w:t>
      </w:r>
      <w:r w:rsidR="00193EFB">
        <w:rPr>
          <w:rFonts w:ascii="Tahoma" w:hAnsi="Tahoma" w:cs="Tahoma"/>
          <w:b w:val="0"/>
          <w:bCs/>
          <w:iCs/>
          <w:sz w:val="20"/>
        </w:rPr>
        <w:t xml:space="preserve"> dodatek </w:t>
      </w:r>
      <w:r w:rsidR="00FF1C22">
        <w:rPr>
          <w:rFonts w:ascii="Tahoma" w:hAnsi="Tahoma" w:cs="Tahoma"/>
          <w:b w:val="0"/>
          <w:bCs/>
          <w:iCs/>
          <w:sz w:val="20"/>
        </w:rPr>
        <w:t xml:space="preserve">č. 1 </w:t>
      </w:r>
      <w:r w:rsidR="00193EFB">
        <w:rPr>
          <w:rFonts w:ascii="Tahoma" w:hAnsi="Tahoma" w:cs="Tahoma"/>
          <w:b w:val="0"/>
          <w:bCs/>
          <w:iCs/>
          <w:sz w:val="20"/>
        </w:rPr>
        <w:t>ke smlouvě</w:t>
      </w:r>
      <w:r w:rsidR="00F522A1">
        <w:rPr>
          <w:rFonts w:ascii="Tahoma" w:hAnsi="Tahoma" w:cs="Tahoma"/>
          <w:b w:val="0"/>
          <w:bCs/>
          <w:iCs/>
          <w:sz w:val="20"/>
        </w:rPr>
        <w:t>.</w:t>
      </w:r>
    </w:p>
    <w:p w14:paraId="196A12D5" w14:textId="77777777" w:rsidR="006F3F90" w:rsidRPr="000D4CC6" w:rsidRDefault="006F3F90" w:rsidP="006F3F90">
      <w:pPr>
        <w:pStyle w:val="Zkladntext"/>
        <w:numPr>
          <w:ilvl w:val="0"/>
          <w:numId w:val="6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b w:val="0"/>
          <w:bCs/>
          <w:iCs/>
          <w:sz w:val="20"/>
        </w:rPr>
        <w:t xml:space="preserve">Účelem smlouvy </w:t>
      </w:r>
      <w:r w:rsidRPr="00D44030">
        <w:rPr>
          <w:rFonts w:ascii="Tahoma" w:hAnsi="Tahoma" w:cs="Tahoma"/>
          <w:b w:val="0"/>
          <w:bCs/>
          <w:iCs/>
          <w:sz w:val="20"/>
        </w:rPr>
        <w:t xml:space="preserve">je poskytnutí </w:t>
      </w:r>
      <w:r w:rsidR="006263CA">
        <w:rPr>
          <w:rFonts w:ascii="Tahoma" w:hAnsi="Tahoma" w:cs="Tahoma"/>
          <w:b w:val="0"/>
          <w:bCs/>
          <w:iCs/>
          <w:sz w:val="20"/>
        </w:rPr>
        <w:t>i</w:t>
      </w:r>
      <w:r w:rsidR="00976C68" w:rsidRPr="00D44030">
        <w:rPr>
          <w:rFonts w:ascii="Tahoma" w:hAnsi="Tahoma" w:cs="Tahoma"/>
          <w:b w:val="0"/>
          <w:bCs/>
          <w:iCs/>
          <w:sz w:val="20"/>
        </w:rPr>
        <w:t xml:space="preserve">nvestiční </w:t>
      </w:r>
      <w:r w:rsidRPr="00D44030">
        <w:rPr>
          <w:rFonts w:ascii="Tahoma" w:hAnsi="Tahoma" w:cs="Tahoma"/>
          <w:b w:val="0"/>
          <w:bCs/>
          <w:iCs/>
          <w:sz w:val="20"/>
        </w:rPr>
        <w:t xml:space="preserve">dotace poskytovatelem příjemci na </w:t>
      </w:r>
      <w:r w:rsidR="00C07D27" w:rsidRPr="00D44030">
        <w:rPr>
          <w:rFonts w:ascii="Tahoma" w:hAnsi="Tahoma" w:cs="Tahoma"/>
          <w:b w:val="0"/>
          <w:bCs/>
          <w:iCs/>
          <w:sz w:val="20"/>
        </w:rPr>
        <w:t xml:space="preserve">realizaci </w:t>
      </w:r>
      <w:r w:rsidR="00C07D27" w:rsidRPr="000D4CC6">
        <w:rPr>
          <w:rFonts w:ascii="Tahoma" w:hAnsi="Tahoma" w:cs="Tahoma"/>
          <w:b w:val="0"/>
          <w:bCs/>
          <w:iCs/>
          <w:sz w:val="20"/>
        </w:rPr>
        <w:t>projektu „</w:t>
      </w:r>
      <w:r w:rsidR="007C4A7B">
        <w:rPr>
          <w:rFonts w:ascii="Tahoma" w:hAnsi="Tahoma" w:cs="Tahoma"/>
          <w:b w:val="0"/>
          <w:bCs/>
          <w:iCs/>
          <w:sz w:val="20"/>
        </w:rPr>
        <w:t>Podnikatelská zóna SÁDEK I.</w:t>
      </w:r>
      <w:r w:rsidR="00252099" w:rsidRPr="000D4CC6">
        <w:rPr>
          <w:rFonts w:ascii="Tahoma" w:hAnsi="Tahoma" w:cs="Tahoma"/>
          <w:b w:val="0"/>
          <w:bCs/>
          <w:iCs/>
          <w:sz w:val="20"/>
        </w:rPr>
        <w:t>“</w:t>
      </w:r>
      <w:r w:rsidR="006263CA">
        <w:rPr>
          <w:rFonts w:ascii="Tahoma" w:hAnsi="Tahoma" w:cs="Tahoma"/>
          <w:b w:val="0"/>
          <w:bCs/>
          <w:iCs/>
          <w:sz w:val="20"/>
        </w:rPr>
        <w:t xml:space="preserve"> v rámci krajského dotačního programu „Podpora znevýhodněných oblastí Moravskoslezského kraje</w:t>
      </w:r>
      <w:r w:rsidR="005F2425">
        <w:rPr>
          <w:rFonts w:ascii="Tahoma" w:hAnsi="Tahoma" w:cs="Tahoma"/>
          <w:b w:val="0"/>
          <w:bCs/>
          <w:iCs/>
          <w:sz w:val="20"/>
        </w:rPr>
        <w:t xml:space="preserve"> 20</w:t>
      </w:r>
      <w:r w:rsidR="007C4A7B">
        <w:rPr>
          <w:rFonts w:ascii="Tahoma" w:hAnsi="Tahoma" w:cs="Tahoma"/>
          <w:b w:val="0"/>
          <w:bCs/>
          <w:iCs/>
          <w:sz w:val="20"/>
        </w:rPr>
        <w:t>19</w:t>
      </w:r>
      <w:r w:rsidR="005F2425">
        <w:rPr>
          <w:rFonts w:ascii="Tahoma" w:hAnsi="Tahoma" w:cs="Tahoma"/>
          <w:b w:val="0"/>
          <w:bCs/>
          <w:iCs/>
          <w:sz w:val="20"/>
        </w:rPr>
        <w:t>“</w:t>
      </w:r>
      <w:r w:rsidR="00252099" w:rsidRPr="000D4CC6">
        <w:rPr>
          <w:rFonts w:ascii="Tahoma" w:hAnsi="Tahoma" w:cs="Tahoma"/>
          <w:b w:val="0"/>
          <w:bCs/>
          <w:iCs/>
          <w:sz w:val="20"/>
        </w:rPr>
        <w:t>.</w:t>
      </w:r>
    </w:p>
    <w:p w14:paraId="15613B71" w14:textId="4719C271" w:rsidR="00F522A1" w:rsidRPr="000D4CC6" w:rsidRDefault="006F3F90" w:rsidP="00D00EBC">
      <w:pPr>
        <w:pStyle w:val="Zkladntext"/>
        <w:numPr>
          <w:ilvl w:val="0"/>
          <w:numId w:val="6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sz w:val="20"/>
        </w:rPr>
      </w:pPr>
      <w:r w:rsidRPr="000D4CC6">
        <w:rPr>
          <w:rFonts w:ascii="Tahoma" w:hAnsi="Tahoma" w:cs="Tahoma"/>
          <w:b w:val="0"/>
          <w:iCs/>
          <w:sz w:val="20"/>
        </w:rPr>
        <w:t xml:space="preserve">Dne </w:t>
      </w:r>
      <w:r w:rsidR="004519B5">
        <w:rPr>
          <w:rFonts w:ascii="Tahoma" w:hAnsi="Tahoma" w:cs="Tahoma"/>
          <w:b w:val="0"/>
          <w:iCs/>
          <w:sz w:val="20"/>
        </w:rPr>
        <w:t>1</w:t>
      </w:r>
      <w:r w:rsidR="00964A7C" w:rsidRPr="000D4CC6">
        <w:rPr>
          <w:rFonts w:ascii="Tahoma" w:hAnsi="Tahoma" w:cs="Tahoma"/>
          <w:b w:val="0"/>
          <w:iCs/>
          <w:sz w:val="20"/>
        </w:rPr>
        <w:t xml:space="preserve">. </w:t>
      </w:r>
      <w:r w:rsidR="004519B5">
        <w:rPr>
          <w:rFonts w:ascii="Tahoma" w:hAnsi="Tahoma" w:cs="Tahoma"/>
          <w:b w:val="0"/>
          <w:iCs/>
          <w:sz w:val="20"/>
        </w:rPr>
        <w:t>6</w:t>
      </w:r>
      <w:r w:rsidR="00964A7C" w:rsidRPr="000D4CC6">
        <w:rPr>
          <w:rFonts w:ascii="Tahoma" w:hAnsi="Tahoma" w:cs="Tahoma"/>
          <w:b w:val="0"/>
          <w:iCs/>
          <w:sz w:val="20"/>
        </w:rPr>
        <w:t>.</w:t>
      </w:r>
      <w:r w:rsidR="00197C16" w:rsidRPr="000D4CC6">
        <w:rPr>
          <w:rFonts w:ascii="Tahoma" w:hAnsi="Tahoma" w:cs="Tahoma"/>
          <w:b w:val="0"/>
          <w:iCs/>
          <w:sz w:val="20"/>
        </w:rPr>
        <w:t xml:space="preserve"> 202</w:t>
      </w:r>
      <w:r w:rsidR="004519B5">
        <w:rPr>
          <w:rFonts w:ascii="Tahoma" w:hAnsi="Tahoma" w:cs="Tahoma"/>
          <w:b w:val="0"/>
          <w:iCs/>
          <w:sz w:val="20"/>
        </w:rPr>
        <w:t>6</w:t>
      </w:r>
      <w:r w:rsidR="00726226" w:rsidRPr="000D4CC6">
        <w:rPr>
          <w:rFonts w:ascii="Tahoma" w:hAnsi="Tahoma" w:cs="Tahoma"/>
          <w:b w:val="0"/>
          <w:iCs/>
          <w:sz w:val="20"/>
        </w:rPr>
        <w:t xml:space="preserve"> </w:t>
      </w:r>
      <w:r w:rsidRPr="000D4CC6">
        <w:rPr>
          <w:rFonts w:ascii="Tahoma" w:hAnsi="Tahoma" w:cs="Tahoma"/>
          <w:b w:val="0"/>
          <w:iCs/>
          <w:sz w:val="20"/>
        </w:rPr>
        <w:t xml:space="preserve">byla poskytovateli doručena žádost příjemce o </w:t>
      </w:r>
      <w:r w:rsidR="006F5D01">
        <w:rPr>
          <w:rFonts w:ascii="Tahoma" w:hAnsi="Tahoma" w:cs="Tahoma"/>
          <w:b w:val="0"/>
          <w:iCs/>
          <w:sz w:val="20"/>
        </w:rPr>
        <w:t xml:space="preserve">zmírnění podmínek </w:t>
      </w:r>
      <w:r w:rsidR="006E6671">
        <w:rPr>
          <w:rFonts w:ascii="Tahoma" w:hAnsi="Tahoma" w:cs="Tahoma"/>
          <w:b w:val="0"/>
          <w:iCs/>
          <w:sz w:val="20"/>
        </w:rPr>
        <w:t xml:space="preserve">dotačního programu, konkrétně o </w:t>
      </w:r>
      <w:r w:rsidR="008F453D">
        <w:rPr>
          <w:rFonts w:ascii="Tahoma" w:hAnsi="Tahoma" w:cs="Tahoma"/>
          <w:b w:val="0"/>
          <w:iCs/>
          <w:sz w:val="20"/>
        </w:rPr>
        <w:t xml:space="preserve">zrušení </w:t>
      </w:r>
      <w:r w:rsidR="00035AC2">
        <w:rPr>
          <w:rFonts w:ascii="Tahoma" w:hAnsi="Tahoma" w:cs="Tahoma"/>
          <w:b w:val="0"/>
          <w:iCs/>
          <w:sz w:val="20"/>
        </w:rPr>
        <w:t xml:space="preserve">ustanovení čl. </w:t>
      </w:r>
      <w:r w:rsidR="00A82751">
        <w:rPr>
          <w:rFonts w:ascii="Tahoma" w:hAnsi="Tahoma" w:cs="Tahoma"/>
          <w:b w:val="0"/>
          <w:iCs/>
          <w:sz w:val="20"/>
        </w:rPr>
        <w:t xml:space="preserve">V </w:t>
      </w:r>
      <w:r w:rsidR="00E10E51">
        <w:rPr>
          <w:rFonts w:ascii="Tahoma" w:hAnsi="Tahoma" w:cs="Tahoma"/>
          <w:b w:val="0"/>
          <w:iCs/>
          <w:sz w:val="20"/>
        </w:rPr>
        <w:t>odst. 3</w:t>
      </w:r>
      <w:r w:rsidR="00E97E9A">
        <w:rPr>
          <w:rFonts w:ascii="Tahoma" w:hAnsi="Tahoma" w:cs="Tahoma"/>
          <w:b w:val="0"/>
          <w:iCs/>
          <w:sz w:val="20"/>
        </w:rPr>
        <w:t xml:space="preserve"> písm. </w:t>
      </w:r>
      <w:r w:rsidR="00DD2575">
        <w:rPr>
          <w:rFonts w:ascii="Tahoma" w:hAnsi="Tahoma" w:cs="Tahoma"/>
          <w:b w:val="0"/>
          <w:iCs/>
          <w:sz w:val="20"/>
        </w:rPr>
        <w:t>o</w:t>
      </w:r>
      <w:r w:rsidR="00FE78AD">
        <w:rPr>
          <w:rFonts w:ascii="Tahoma" w:hAnsi="Tahoma" w:cs="Tahoma"/>
          <w:b w:val="0"/>
          <w:iCs/>
          <w:sz w:val="20"/>
        </w:rPr>
        <w:t>)</w:t>
      </w:r>
      <w:r w:rsidR="00AC62DE">
        <w:rPr>
          <w:rFonts w:ascii="Tahoma" w:hAnsi="Tahoma" w:cs="Tahoma"/>
          <w:b w:val="0"/>
          <w:iCs/>
          <w:sz w:val="20"/>
        </w:rPr>
        <w:t xml:space="preserve"> </w:t>
      </w:r>
      <w:r w:rsidR="0033580E">
        <w:rPr>
          <w:rFonts w:ascii="Tahoma" w:hAnsi="Tahoma" w:cs="Tahoma"/>
          <w:b w:val="0"/>
          <w:iCs/>
          <w:sz w:val="20"/>
        </w:rPr>
        <w:t>smlouvy</w:t>
      </w:r>
      <w:r w:rsidR="00486C36">
        <w:rPr>
          <w:rFonts w:ascii="Tahoma" w:hAnsi="Tahoma" w:cs="Tahoma"/>
          <w:b w:val="0"/>
          <w:iCs/>
          <w:sz w:val="20"/>
        </w:rPr>
        <w:t xml:space="preserve">, kterým se </w:t>
      </w:r>
      <w:r w:rsidR="00ED7FFD">
        <w:rPr>
          <w:rFonts w:ascii="Tahoma" w:hAnsi="Tahoma" w:cs="Tahoma"/>
          <w:b w:val="0"/>
          <w:iCs/>
          <w:sz w:val="20"/>
        </w:rPr>
        <w:t xml:space="preserve">zakazuje </w:t>
      </w:r>
      <w:r w:rsidR="00FF1C22">
        <w:rPr>
          <w:rFonts w:ascii="Tahoma" w:hAnsi="Tahoma" w:cs="Tahoma"/>
          <w:b w:val="0"/>
          <w:iCs/>
          <w:sz w:val="20"/>
        </w:rPr>
        <w:t xml:space="preserve">zcizit </w:t>
      </w:r>
      <w:r w:rsidR="005D136D">
        <w:rPr>
          <w:rFonts w:ascii="Tahoma" w:hAnsi="Tahoma" w:cs="Tahoma"/>
          <w:b w:val="0"/>
          <w:iCs/>
          <w:sz w:val="20"/>
        </w:rPr>
        <w:t>po dobu 5 let</w:t>
      </w:r>
      <w:r w:rsidR="00E219E4">
        <w:rPr>
          <w:rFonts w:ascii="Tahoma" w:hAnsi="Tahoma" w:cs="Tahoma"/>
          <w:b w:val="0"/>
          <w:iCs/>
          <w:sz w:val="20"/>
        </w:rPr>
        <w:t xml:space="preserve"> od ukončení realizace </w:t>
      </w:r>
      <w:r w:rsidR="0086323A">
        <w:rPr>
          <w:rFonts w:ascii="Tahoma" w:hAnsi="Tahoma" w:cs="Tahoma"/>
          <w:b w:val="0"/>
          <w:iCs/>
          <w:sz w:val="20"/>
        </w:rPr>
        <w:t xml:space="preserve">projektu </w:t>
      </w:r>
      <w:r w:rsidR="00B60224">
        <w:rPr>
          <w:rFonts w:ascii="Tahoma" w:hAnsi="Tahoma" w:cs="Tahoma"/>
          <w:b w:val="0"/>
          <w:iCs/>
          <w:sz w:val="20"/>
        </w:rPr>
        <w:t xml:space="preserve">majetek </w:t>
      </w:r>
      <w:r w:rsidR="00293D29">
        <w:rPr>
          <w:rFonts w:ascii="Tahoma" w:hAnsi="Tahoma" w:cs="Tahoma"/>
          <w:b w:val="0"/>
          <w:iCs/>
          <w:sz w:val="20"/>
        </w:rPr>
        <w:t xml:space="preserve">pořízený či technicky zhodnocený </w:t>
      </w:r>
      <w:r w:rsidR="00FF1C22">
        <w:rPr>
          <w:rFonts w:ascii="Tahoma" w:hAnsi="Tahoma" w:cs="Tahoma"/>
          <w:b w:val="0"/>
          <w:iCs/>
          <w:sz w:val="20"/>
        </w:rPr>
        <w:t>z prostředků dotace</w:t>
      </w:r>
      <w:r w:rsidR="00413A45" w:rsidRPr="000D4CC6">
        <w:rPr>
          <w:rFonts w:ascii="Tahoma" w:hAnsi="Tahoma" w:cs="Tahoma"/>
          <w:b w:val="0"/>
          <w:iCs/>
          <w:sz w:val="20"/>
        </w:rPr>
        <w:t xml:space="preserve">. </w:t>
      </w:r>
      <w:r w:rsidR="00F522A1" w:rsidRPr="000D4CC6">
        <w:rPr>
          <w:rFonts w:ascii="Tahoma" w:hAnsi="Tahoma" w:cs="Tahoma"/>
          <w:b w:val="0"/>
          <w:iCs/>
          <w:sz w:val="20"/>
        </w:rPr>
        <w:t>Svou žádost příjemce odůvodňuje</w:t>
      </w:r>
      <w:r w:rsidR="001C1E3E">
        <w:rPr>
          <w:rFonts w:ascii="Tahoma" w:hAnsi="Tahoma" w:cs="Tahoma"/>
          <w:b w:val="0"/>
          <w:iCs/>
          <w:sz w:val="20"/>
        </w:rPr>
        <w:t xml:space="preserve"> tím, že </w:t>
      </w:r>
      <w:r w:rsidR="001C6818">
        <w:rPr>
          <w:rFonts w:ascii="Tahoma" w:hAnsi="Tahoma" w:cs="Tahoma"/>
          <w:b w:val="0"/>
          <w:iCs/>
          <w:sz w:val="20"/>
        </w:rPr>
        <w:t>společnost</w:t>
      </w:r>
      <w:r w:rsidR="001C1E3E">
        <w:rPr>
          <w:rFonts w:ascii="Tahoma" w:hAnsi="Tahoma" w:cs="Tahoma"/>
          <w:b w:val="0"/>
          <w:iCs/>
          <w:sz w:val="20"/>
        </w:rPr>
        <w:t>, která je již v podnikatelské zóně zavedena</w:t>
      </w:r>
      <w:r w:rsidR="00F70F8C">
        <w:rPr>
          <w:rFonts w:ascii="Tahoma" w:hAnsi="Tahoma" w:cs="Tahoma"/>
          <w:b w:val="0"/>
          <w:iCs/>
          <w:sz w:val="20"/>
        </w:rPr>
        <w:t xml:space="preserve">, má zájem </w:t>
      </w:r>
      <w:r w:rsidR="004B30A9">
        <w:rPr>
          <w:rFonts w:ascii="Tahoma" w:hAnsi="Tahoma" w:cs="Tahoma"/>
          <w:b w:val="0"/>
          <w:iCs/>
          <w:sz w:val="20"/>
        </w:rPr>
        <w:t>výrobní halu odkoupit</w:t>
      </w:r>
      <w:r w:rsidR="000D4CC6" w:rsidRPr="000D4CC6">
        <w:rPr>
          <w:rFonts w:ascii="Tahoma" w:hAnsi="Tahoma" w:cs="Tahoma"/>
          <w:b w:val="0"/>
          <w:iCs/>
          <w:sz w:val="20"/>
        </w:rPr>
        <w:t>.</w:t>
      </w:r>
      <w:r w:rsidR="007C55B6">
        <w:rPr>
          <w:rFonts w:ascii="Tahoma" w:hAnsi="Tahoma" w:cs="Tahoma"/>
          <w:b w:val="0"/>
          <w:iCs/>
          <w:sz w:val="20"/>
        </w:rPr>
        <w:t xml:space="preserve"> Obec dále plánuje tímto odkupem získané finance </w:t>
      </w:r>
      <w:r w:rsidR="0049058F">
        <w:rPr>
          <w:rFonts w:ascii="Tahoma" w:hAnsi="Tahoma" w:cs="Tahoma"/>
          <w:b w:val="0"/>
          <w:iCs/>
          <w:sz w:val="20"/>
        </w:rPr>
        <w:t xml:space="preserve">využít na </w:t>
      </w:r>
      <w:r w:rsidR="0014410A">
        <w:rPr>
          <w:rFonts w:ascii="Tahoma" w:hAnsi="Tahoma" w:cs="Tahoma"/>
          <w:b w:val="0"/>
          <w:iCs/>
          <w:sz w:val="20"/>
        </w:rPr>
        <w:t xml:space="preserve">financování rozvojových projektů </w:t>
      </w:r>
      <w:r w:rsidR="00EB69EB">
        <w:rPr>
          <w:rFonts w:ascii="Tahoma" w:hAnsi="Tahoma" w:cs="Tahoma"/>
          <w:b w:val="0"/>
          <w:iCs/>
          <w:sz w:val="20"/>
        </w:rPr>
        <w:t xml:space="preserve">v letech </w:t>
      </w:r>
      <w:proofErr w:type="gramStart"/>
      <w:r w:rsidR="00AA55F2">
        <w:rPr>
          <w:rFonts w:ascii="Tahoma" w:hAnsi="Tahoma" w:cs="Tahoma"/>
          <w:b w:val="0"/>
          <w:iCs/>
          <w:sz w:val="20"/>
        </w:rPr>
        <w:t>2026 – 2028</w:t>
      </w:r>
      <w:proofErr w:type="gramEnd"/>
      <w:r w:rsidR="00AA55F2">
        <w:rPr>
          <w:rFonts w:ascii="Tahoma" w:hAnsi="Tahoma" w:cs="Tahoma"/>
          <w:b w:val="0"/>
          <w:iCs/>
          <w:sz w:val="20"/>
        </w:rPr>
        <w:t>.</w:t>
      </w:r>
      <w:r w:rsidR="00FD3009">
        <w:rPr>
          <w:rFonts w:ascii="Tahoma" w:hAnsi="Tahoma" w:cs="Tahoma"/>
          <w:b w:val="0"/>
          <w:iCs/>
          <w:sz w:val="20"/>
        </w:rPr>
        <w:t xml:space="preserve"> </w:t>
      </w:r>
    </w:p>
    <w:p w14:paraId="4E320B28" w14:textId="77777777" w:rsidR="006F3F90" w:rsidRPr="00834AB5" w:rsidRDefault="006F3F90" w:rsidP="006F3F90">
      <w:pPr>
        <w:spacing w:before="360"/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III.</w:t>
      </w:r>
    </w:p>
    <w:p w14:paraId="70E2E4B4" w14:textId="77777777" w:rsidR="006F3F90" w:rsidRPr="00EE4967" w:rsidRDefault="006F3F90" w:rsidP="006F3F90">
      <w:pPr>
        <w:jc w:val="center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Změna smlouvy</w:t>
      </w:r>
    </w:p>
    <w:p w14:paraId="28C76A01" w14:textId="5ABFB390" w:rsidR="00D558A1" w:rsidRPr="00FA3A6F" w:rsidRDefault="00FC33A9" w:rsidP="00583EC3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sz w:val="20"/>
        </w:rPr>
      </w:pPr>
      <w:r w:rsidRPr="00FA3A6F">
        <w:rPr>
          <w:rFonts w:ascii="Tahoma" w:hAnsi="Tahoma" w:cs="Tahoma"/>
          <w:b w:val="0"/>
          <w:iCs/>
          <w:sz w:val="20"/>
        </w:rPr>
        <w:t>S</w:t>
      </w:r>
      <w:r w:rsidR="0094167B" w:rsidRPr="00FA3A6F">
        <w:rPr>
          <w:rFonts w:ascii="Tahoma" w:hAnsi="Tahoma" w:cs="Tahoma"/>
          <w:b w:val="0"/>
          <w:iCs/>
          <w:sz w:val="20"/>
        </w:rPr>
        <w:t> ohledem na výše uvedené se smluvní strany dohodly</w:t>
      </w:r>
      <w:r w:rsidR="00D66635" w:rsidRPr="00FA3A6F">
        <w:rPr>
          <w:rFonts w:ascii="Tahoma" w:hAnsi="Tahoma" w:cs="Tahoma"/>
          <w:b w:val="0"/>
          <w:iCs/>
          <w:sz w:val="20"/>
        </w:rPr>
        <w:t>, že</w:t>
      </w:r>
      <w:r w:rsidR="00FA3A6F">
        <w:rPr>
          <w:rFonts w:ascii="Tahoma" w:hAnsi="Tahoma" w:cs="Tahoma"/>
          <w:b w:val="0"/>
          <w:bCs/>
          <w:sz w:val="20"/>
        </w:rPr>
        <w:t xml:space="preserve"> </w:t>
      </w:r>
      <w:r w:rsidR="00307E10" w:rsidRPr="00FA3A6F">
        <w:rPr>
          <w:rFonts w:ascii="Tahoma" w:hAnsi="Tahoma" w:cs="Tahoma"/>
          <w:b w:val="0"/>
          <w:bCs/>
          <w:sz w:val="20"/>
        </w:rPr>
        <w:t>zn</w:t>
      </w:r>
      <w:r w:rsidR="0088674A" w:rsidRPr="00FA3A6F">
        <w:rPr>
          <w:rFonts w:ascii="Tahoma" w:hAnsi="Tahoma" w:cs="Tahoma"/>
          <w:b w:val="0"/>
          <w:bCs/>
          <w:sz w:val="20"/>
        </w:rPr>
        <w:t>ě</w:t>
      </w:r>
      <w:r w:rsidR="00307E10" w:rsidRPr="00FA3A6F">
        <w:rPr>
          <w:rFonts w:ascii="Tahoma" w:hAnsi="Tahoma" w:cs="Tahoma"/>
          <w:b w:val="0"/>
          <w:bCs/>
          <w:sz w:val="20"/>
        </w:rPr>
        <w:t xml:space="preserve">ní </w:t>
      </w:r>
      <w:r w:rsidR="00ED58BA" w:rsidRPr="00FA3A6F">
        <w:rPr>
          <w:rFonts w:ascii="Tahoma" w:hAnsi="Tahoma" w:cs="Tahoma"/>
          <w:b w:val="0"/>
          <w:bCs/>
          <w:sz w:val="20"/>
        </w:rPr>
        <w:t>čl. V odst. 3 písm. o)</w:t>
      </w:r>
      <w:r w:rsidR="00FA3A6F">
        <w:rPr>
          <w:rFonts w:ascii="Tahoma" w:hAnsi="Tahoma" w:cs="Tahoma"/>
          <w:b w:val="0"/>
          <w:bCs/>
          <w:sz w:val="20"/>
        </w:rPr>
        <w:t xml:space="preserve"> </w:t>
      </w:r>
      <w:r w:rsidR="00F74174">
        <w:rPr>
          <w:rFonts w:ascii="Tahoma" w:hAnsi="Tahoma" w:cs="Tahoma"/>
          <w:b w:val="0"/>
          <w:bCs/>
          <w:sz w:val="20"/>
        </w:rPr>
        <w:t xml:space="preserve">smlouvy </w:t>
      </w:r>
      <w:r w:rsidR="00FA3A6F">
        <w:rPr>
          <w:rFonts w:ascii="Tahoma" w:hAnsi="Tahoma" w:cs="Tahoma"/>
          <w:b w:val="0"/>
          <w:bCs/>
          <w:sz w:val="20"/>
        </w:rPr>
        <w:t>se mění</w:t>
      </w:r>
      <w:r w:rsidR="00ED58BA" w:rsidRPr="00FA3A6F">
        <w:rPr>
          <w:rFonts w:ascii="Tahoma" w:hAnsi="Tahoma" w:cs="Tahoma"/>
          <w:b w:val="0"/>
          <w:bCs/>
          <w:sz w:val="20"/>
        </w:rPr>
        <w:t xml:space="preserve"> z:</w:t>
      </w:r>
    </w:p>
    <w:p w14:paraId="053A6C8D" w14:textId="77777777" w:rsidR="00ED58BA" w:rsidRPr="0088674A" w:rsidRDefault="00F74174" w:rsidP="00CB7037">
      <w:pPr>
        <w:pStyle w:val="Zkladntext"/>
        <w:spacing w:before="120"/>
        <w:ind w:left="357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lastRenderedPageBreak/>
        <w:t>„</w:t>
      </w:r>
      <w:r w:rsidR="00CB7037" w:rsidRPr="0088674A">
        <w:rPr>
          <w:rFonts w:ascii="Tahoma" w:hAnsi="Tahoma" w:cs="Tahoma"/>
          <w:b w:val="0"/>
          <w:bCs/>
          <w:sz w:val="20"/>
        </w:rPr>
        <w:t>po dobu 5 let od ukončení realizace projektu nezciz</w:t>
      </w:r>
      <w:r w:rsidR="00CB7037">
        <w:rPr>
          <w:rFonts w:ascii="Tahoma" w:hAnsi="Tahoma" w:cs="Tahoma"/>
          <w:b w:val="0"/>
          <w:bCs/>
          <w:sz w:val="20"/>
        </w:rPr>
        <w:t>i</w:t>
      </w:r>
      <w:r w:rsidR="00CB7037" w:rsidRPr="0088674A">
        <w:rPr>
          <w:rFonts w:ascii="Tahoma" w:hAnsi="Tahoma" w:cs="Tahoma"/>
          <w:b w:val="0"/>
          <w:bCs/>
          <w:sz w:val="20"/>
        </w:rPr>
        <w:t>t majetek pořízený nebo technicky</w:t>
      </w:r>
      <w:r w:rsidR="00CB7037">
        <w:rPr>
          <w:rFonts w:ascii="Tahoma" w:hAnsi="Tahoma" w:cs="Tahoma"/>
          <w:b w:val="0"/>
          <w:bCs/>
          <w:sz w:val="20"/>
        </w:rPr>
        <w:t xml:space="preserve"> </w:t>
      </w:r>
      <w:r w:rsidR="00CB7037" w:rsidRPr="0088674A">
        <w:rPr>
          <w:rFonts w:ascii="Tahoma" w:hAnsi="Tahoma" w:cs="Tahoma"/>
          <w:b w:val="0"/>
          <w:bCs/>
          <w:sz w:val="20"/>
        </w:rPr>
        <w:t>zhodnocený z prostředků získaných z dotace poskytnuté na základě této smlouvy,</w:t>
      </w:r>
      <w:r>
        <w:rPr>
          <w:rFonts w:ascii="Tahoma" w:hAnsi="Tahoma" w:cs="Tahoma"/>
          <w:b w:val="0"/>
          <w:bCs/>
          <w:sz w:val="20"/>
        </w:rPr>
        <w:t>“</w:t>
      </w:r>
    </w:p>
    <w:p w14:paraId="2D631BF0" w14:textId="075870A9" w:rsidR="00CB7037" w:rsidRPr="0064249B" w:rsidRDefault="00CB7037" w:rsidP="00CB7037">
      <w:pPr>
        <w:pStyle w:val="Zkladntext"/>
        <w:spacing w:before="120"/>
        <w:ind w:left="357"/>
        <w:rPr>
          <w:rFonts w:ascii="Tahoma" w:hAnsi="Tahoma" w:cs="Tahoma"/>
          <w:b w:val="0"/>
          <w:bCs/>
          <w:sz w:val="20"/>
        </w:rPr>
      </w:pPr>
      <w:r w:rsidRPr="0064249B">
        <w:rPr>
          <w:rFonts w:ascii="Tahoma" w:hAnsi="Tahoma" w:cs="Tahoma"/>
          <w:b w:val="0"/>
          <w:bCs/>
          <w:sz w:val="20"/>
        </w:rPr>
        <w:t>na:</w:t>
      </w:r>
    </w:p>
    <w:p w14:paraId="4E33A14D" w14:textId="66E6B299" w:rsidR="00CB7037" w:rsidRPr="0088674A" w:rsidRDefault="00F74174" w:rsidP="00CB7037">
      <w:pPr>
        <w:pStyle w:val="Zkladntext"/>
        <w:spacing w:before="120"/>
        <w:ind w:left="357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>„</w:t>
      </w:r>
      <w:r w:rsidR="00CB7037" w:rsidRPr="0088674A">
        <w:rPr>
          <w:rFonts w:ascii="Tahoma" w:hAnsi="Tahoma" w:cs="Tahoma"/>
          <w:b w:val="0"/>
          <w:bCs/>
          <w:sz w:val="20"/>
        </w:rPr>
        <w:t xml:space="preserve">po dobu </w:t>
      </w:r>
      <w:r w:rsidR="00FA3A6F">
        <w:rPr>
          <w:rFonts w:ascii="Tahoma" w:hAnsi="Tahoma" w:cs="Tahoma"/>
          <w:b w:val="0"/>
          <w:bCs/>
          <w:sz w:val="20"/>
        </w:rPr>
        <w:t>5</w:t>
      </w:r>
      <w:r w:rsidR="00CB7037" w:rsidRPr="0088674A">
        <w:rPr>
          <w:rFonts w:ascii="Tahoma" w:hAnsi="Tahoma" w:cs="Tahoma"/>
          <w:b w:val="0"/>
          <w:bCs/>
          <w:sz w:val="20"/>
        </w:rPr>
        <w:t xml:space="preserve"> let od ukončení realizace projektu nezciz</w:t>
      </w:r>
      <w:r w:rsidR="00CB7037">
        <w:rPr>
          <w:rFonts w:ascii="Tahoma" w:hAnsi="Tahoma" w:cs="Tahoma"/>
          <w:b w:val="0"/>
          <w:bCs/>
          <w:sz w:val="20"/>
        </w:rPr>
        <w:t>i</w:t>
      </w:r>
      <w:r w:rsidR="00CB7037" w:rsidRPr="0088674A">
        <w:rPr>
          <w:rFonts w:ascii="Tahoma" w:hAnsi="Tahoma" w:cs="Tahoma"/>
          <w:b w:val="0"/>
          <w:bCs/>
          <w:sz w:val="20"/>
        </w:rPr>
        <w:t>t majetek pořízený nebo technicky</w:t>
      </w:r>
      <w:r w:rsidR="00CB7037">
        <w:rPr>
          <w:rFonts w:ascii="Tahoma" w:hAnsi="Tahoma" w:cs="Tahoma"/>
          <w:b w:val="0"/>
          <w:bCs/>
          <w:sz w:val="20"/>
        </w:rPr>
        <w:t xml:space="preserve"> </w:t>
      </w:r>
      <w:r w:rsidR="00CB7037" w:rsidRPr="0088674A">
        <w:rPr>
          <w:rFonts w:ascii="Tahoma" w:hAnsi="Tahoma" w:cs="Tahoma"/>
          <w:b w:val="0"/>
          <w:bCs/>
          <w:sz w:val="20"/>
        </w:rPr>
        <w:t>zhodnocený z prostředků získaných z dotace poskytnuté na základě této smlouvy</w:t>
      </w:r>
      <w:r w:rsidR="00FA3A6F">
        <w:rPr>
          <w:rFonts w:ascii="Tahoma" w:hAnsi="Tahoma" w:cs="Tahoma"/>
          <w:b w:val="0"/>
          <w:bCs/>
          <w:sz w:val="20"/>
        </w:rPr>
        <w:t xml:space="preserve"> s výjimkou jeho prodeje společnosti </w:t>
      </w:r>
      <w:r w:rsidR="00FA3A6F" w:rsidRPr="00FA3A6F">
        <w:rPr>
          <w:rFonts w:ascii="Tahoma" w:hAnsi="Tahoma" w:cs="Tahoma"/>
          <w:b w:val="0"/>
          <w:bCs/>
          <w:sz w:val="20"/>
        </w:rPr>
        <w:t xml:space="preserve">ISMM &amp; JB </w:t>
      </w:r>
      <w:proofErr w:type="spellStart"/>
      <w:r w:rsidR="00FA3A6F" w:rsidRPr="00FA3A6F">
        <w:rPr>
          <w:rFonts w:ascii="Tahoma" w:hAnsi="Tahoma" w:cs="Tahoma"/>
          <w:b w:val="0"/>
          <w:bCs/>
          <w:sz w:val="20"/>
        </w:rPr>
        <w:t>Machinery</w:t>
      </w:r>
      <w:proofErr w:type="spellEnd"/>
      <w:r w:rsidR="00FA3A6F" w:rsidRPr="00FA3A6F">
        <w:rPr>
          <w:rFonts w:ascii="Tahoma" w:hAnsi="Tahoma" w:cs="Tahoma"/>
          <w:b w:val="0"/>
          <w:bCs/>
          <w:sz w:val="20"/>
        </w:rPr>
        <w:t xml:space="preserve"> a.s.</w:t>
      </w:r>
      <w:r w:rsidR="00FA3A6F">
        <w:rPr>
          <w:rFonts w:ascii="Tahoma" w:hAnsi="Tahoma" w:cs="Tahoma"/>
          <w:b w:val="0"/>
          <w:bCs/>
          <w:sz w:val="20"/>
        </w:rPr>
        <w:t>, IČO 07304510</w:t>
      </w:r>
      <w:r w:rsidR="00CB7037" w:rsidRPr="0088674A">
        <w:rPr>
          <w:rFonts w:ascii="Tahoma" w:hAnsi="Tahoma" w:cs="Tahoma"/>
          <w:b w:val="0"/>
          <w:bCs/>
          <w:sz w:val="20"/>
        </w:rPr>
        <w:t>,</w:t>
      </w:r>
      <w:r>
        <w:rPr>
          <w:rFonts w:ascii="Tahoma" w:hAnsi="Tahoma" w:cs="Tahoma"/>
          <w:b w:val="0"/>
          <w:bCs/>
          <w:sz w:val="20"/>
        </w:rPr>
        <w:t>“.</w:t>
      </w:r>
    </w:p>
    <w:p w14:paraId="2DBFDC05" w14:textId="77777777" w:rsidR="00CB7037" w:rsidRPr="00DD26BF" w:rsidRDefault="00CB7037" w:rsidP="0088674A">
      <w:pPr>
        <w:pStyle w:val="Zkladntext"/>
        <w:spacing w:before="120"/>
        <w:ind w:left="357"/>
        <w:rPr>
          <w:rFonts w:ascii="Tahoma" w:hAnsi="Tahoma" w:cs="Tahoma"/>
          <w:sz w:val="20"/>
        </w:rPr>
      </w:pPr>
    </w:p>
    <w:p w14:paraId="240B2730" w14:textId="77777777" w:rsidR="006F3F90" w:rsidRPr="00834AB5" w:rsidRDefault="006F3F90" w:rsidP="004807E8">
      <w:pPr>
        <w:spacing w:before="360"/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IV.</w:t>
      </w:r>
    </w:p>
    <w:p w14:paraId="5AEB12AF" w14:textId="77777777" w:rsidR="006F3F90" w:rsidRPr="00834AB5" w:rsidRDefault="006F3F90" w:rsidP="006F3F90">
      <w:pPr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Závěrečná ustanovení</w:t>
      </w:r>
    </w:p>
    <w:p w14:paraId="0738B0E6" w14:textId="7747C444" w:rsidR="006F3F90" w:rsidRDefault="006F3F90" w:rsidP="006F3F90">
      <w:pPr>
        <w:pStyle w:val="Zkladntext"/>
        <w:numPr>
          <w:ilvl w:val="0"/>
          <w:numId w:val="15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>
        <w:rPr>
          <w:rFonts w:ascii="Tahoma" w:hAnsi="Tahoma" w:cs="Tahoma"/>
          <w:b w:val="0"/>
          <w:bCs/>
          <w:iCs/>
          <w:sz w:val="20"/>
        </w:rPr>
        <w:t xml:space="preserve">Ustanovení smlouvy </w:t>
      </w:r>
      <w:r w:rsidR="00FA3A6F">
        <w:rPr>
          <w:rFonts w:ascii="Tahoma" w:hAnsi="Tahoma" w:cs="Tahoma"/>
          <w:b w:val="0"/>
          <w:bCs/>
          <w:iCs/>
          <w:sz w:val="20"/>
        </w:rPr>
        <w:t>tímto dodatkem</w:t>
      </w:r>
      <w:r w:rsidR="004807E8">
        <w:rPr>
          <w:rFonts w:ascii="Tahoma" w:hAnsi="Tahoma" w:cs="Tahoma"/>
          <w:b w:val="0"/>
          <w:bCs/>
          <w:iCs/>
          <w:sz w:val="20"/>
        </w:rPr>
        <w:t xml:space="preserve"> </w:t>
      </w:r>
      <w:r>
        <w:rPr>
          <w:rFonts w:ascii="Tahoma" w:hAnsi="Tahoma" w:cs="Tahoma"/>
          <w:b w:val="0"/>
          <w:bCs/>
          <w:iCs/>
          <w:sz w:val="20"/>
        </w:rPr>
        <w:t>neupravená zůstávají v platnosti beze změny.</w:t>
      </w:r>
    </w:p>
    <w:p w14:paraId="24E71B8F" w14:textId="421C71CA" w:rsidR="006F3F90" w:rsidRPr="00C873DC" w:rsidRDefault="006F3F90" w:rsidP="006F3F90">
      <w:pPr>
        <w:pStyle w:val="Zkladntext"/>
        <w:numPr>
          <w:ilvl w:val="0"/>
          <w:numId w:val="15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C873DC">
        <w:rPr>
          <w:rFonts w:ascii="Tahoma" w:hAnsi="Tahoma" w:cs="Tahoma"/>
          <w:b w:val="0"/>
          <w:bCs/>
          <w:iCs/>
          <w:sz w:val="20"/>
        </w:rPr>
        <w:t>T</w:t>
      </w:r>
      <w:r w:rsidR="00943BC8">
        <w:rPr>
          <w:rFonts w:ascii="Tahoma" w:hAnsi="Tahoma" w:cs="Tahoma"/>
          <w:b w:val="0"/>
          <w:bCs/>
          <w:iCs/>
          <w:sz w:val="20"/>
        </w:rPr>
        <w:t xml:space="preserve">ento dodatek </w:t>
      </w:r>
      <w:r w:rsidRPr="00C873DC">
        <w:rPr>
          <w:rFonts w:ascii="Tahoma" w:hAnsi="Tahoma" w:cs="Tahoma"/>
          <w:b w:val="0"/>
          <w:bCs/>
          <w:iCs/>
          <w:sz w:val="20"/>
        </w:rPr>
        <w:t>je vyhotoven ve </w:t>
      </w:r>
      <w:r w:rsidR="00720F85" w:rsidRPr="00C873DC">
        <w:rPr>
          <w:rFonts w:ascii="Tahoma" w:hAnsi="Tahoma" w:cs="Tahoma"/>
          <w:b w:val="0"/>
          <w:bCs/>
          <w:iCs/>
          <w:sz w:val="20"/>
        </w:rPr>
        <w:t xml:space="preserve">dvou </w:t>
      </w:r>
      <w:r w:rsidRPr="00C873DC">
        <w:rPr>
          <w:rFonts w:ascii="Tahoma" w:hAnsi="Tahoma" w:cs="Tahoma"/>
          <w:b w:val="0"/>
          <w:bCs/>
          <w:iCs/>
          <w:sz w:val="20"/>
        </w:rPr>
        <w:t xml:space="preserve">stejnopisech s platností originálu, z nichž </w:t>
      </w:r>
      <w:r w:rsidR="00720F85" w:rsidRPr="00C873DC">
        <w:rPr>
          <w:rFonts w:ascii="Tahoma" w:hAnsi="Tahoma" w:cs="Tahoma"/>
          <w:b w:val="0"/>
          <w:bCs/>
          <w:iCs/>
          <w:sz w:val="20"/>
        </w:rPr>
        <w:t xml:space="preserve">jeden </w:t>
      </w:r>
      <w:r w:rsidRPr="00C873DC">
        <w:rPr>
          <w:rFonts w:ascii="Tahoma" w:hAnsi="Tahoma" w:cs="Tahoma"/>
          <w:b w:val="0"/>
          <w:bCs/>
          <w:iCs/>
          <w:sz w:val="20"/>
        </w:rPr>
        <w:t>obdrží poskytovatel a jeden příjemce.</w:t>
      </w:r>
    </w:p>
    <w:p w14:paraId="5118F2AC" w14:textId="58461D76" w:rsidR="006F3F90" w:rsidRDefault="004807E8" w:rsidP="00274681">
      <w:pPr>
        <w:pStyle w:val="Zkladntext"/>
        <w:numPr>
          <w:ilvl w:val="0"/>
          <w:numId w:val="15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>
        <w:rPr>
          <w:rFonts w:ascii="Tahoma" w:hAnsi="Tahoma" w:cs="Tahoma"/>
          <w:b w:val="0"/>
          <w:bCs/>
          <w:iCs/>
          <w:sz w:val="20"/>
        </w:rPr>
        <w:t>T</w:t>
      </w:r>
      <w:r w:rsidR="00FA3A6F">
        <w:rPr>
          <w:rFonts w:ascii="Tahoma" w:hAnsi="Tahoma" w:cs="Tahoma"/>
          <w:b w:val="0"/>
          <w:bCs/>
          <w:iCs/>
          <w:sz w:val="20"/>
        </w:rPr>
        <w:t>ento dodatek</w:t>
      </w:r>
      <w:r>
        <w:rPr>
          <w:rFonts w:ascii="Tahoma" w:hAnsi="Tahoma" w:cs="Tahoma"/>
          <w:b w:val="0"/>
          <w:bCs/>
          <w:iCs/>
          <w:sz w:val="20"/>
        </w:rPr>
        <w:t xml:space="preserve"> </w:t>
      </w:r>
      <w:r w:rsidR="006F3F90" w:rsidRPr="00834AB5">
        <w:rPr>
          <w:rFonts w:ascii="Tahoma" w:hAnsi="Tahoma" w:cs="Tahoma"/>
          <w:b w:val="0"/>
          <w:bCs/>
          <w:iCs/>
          <w:sz w:val="20"/>
        </w:rPr>
        <w:t>nab</w:t>
      </w:r>
      <w:r w:rsidR="00274681">
        <w:rPr>
          <w:rFonts w:ascii="Tahoma" w:hAnsi="Tahoma" w:cs="Tahoma"/>
          <w:b w:val="0"/>
          <w:bCs/>
          <w:iCs/>
          <w:sz w:val="20"/>
        </w:rPr>
        <w:t xml:space="preserve">ývá </w:t>
      </w:r>
      <w:r w:rsidR="00C06069" w:rsidRPr="00C06069">
        <w:rPr>
          <w:rFonts w:ascii="Tahoma" w:hAnsi="Tahoma" w:cs="Tahoma"/>
          <w:b w:val="0"/>
          <w:bCs/>
          <w:iCs/>
          <w:sz w:val="20"/>
        </w:rPr>
        <w:t>platnosti a účinnosti dnem, kdy vyjádření souhlasu s obsahem návrhu dojde druhé smluvní straně</w:t>
      </w:r>
      <w:r w:rsidR="00F03BB6">
        <w:rPr>
          <w:rFonts w:ascii="Tahoma" w:hAnsi="Tahoma" w:cs="Tahoma"/>
          <w:b w:val="0"/>
          <w:bCs/>
          <w:iCs/>
          <w:sz w:val="20"/>
        </w:rPr>
        <w:t>.</w:t>
      </w:r>
    </w:p>
    <w:p w14:paraId="45229364" w14:textId="77777777" w:rsidR="00FA3A6F" w:rsidRDefault="00FA3A6F" w:rsidP="00274681">
      <w:pPr>
        <w:pStyle w:val="Zkladntext"/>
        <w:numPr>
          <w:ilvl w:val="0"/>
          <w:numId w:val="15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FA3A6F">
        <w:rPr>
          <w:rFonts w:ascii="Tahoma" w:hAnsi="Tahoma" w:cs="Tahoma"/>
          <w:b w:val="0"/>
          <w:bCs/>
          <w:iCs/>
          <w:sz w:val="20"/>
        </w:rPr>
        <w:t xml:space="preserve">Osobní údaje obsažené v tomto dodatku budou poskytovatelem zpracovávány pouze pro účely plnění práv a povinností vyplývajících ze smlouvy; k jiným účelům nebudou tyto osobní údaje poskytovatelem použity. Poskytovatel při zpracovávání osobních údajů dodržuje platné právní předpisy. Podrobné informace o ochraně osobních údajů jsou dostupné na oficiálních webových stránkách Moravskoslezského kraje </w:t>
      </w:r>
      <w:hyperlink r:id="rId11" w:history="1">
        <w:r w:rsidRPr="00FA3A6F">
          <w:rPr>
            <w:rStyle w:val="Hypertextovodkaz"/>
            <w:rFonts w:ascii="Tahoma" w:hAnsi="Tahoma" w:cs="Tahoma"/>
            <w:b w:val="0"/>
            <w:bCs/>
            <w:iCs/>
            <w:sz w:val="20"/>
          </w:rPr>
          <w:t>www.msk.cz</w:t>
        </w:r>
      </w:hyperlink>
      <w:r w:rsidRPr="00FA3A6F">
        <w:rPr>
          <w:rFonts w:ascii="Tahoma" w:hAnsi="Tahoma" w:cs="Tahoma"/>
          <w:b w:val="0"/>
          <w:bCs/>
          <w:iCs/>
          <w:sz w:val="20"/>
        </w:rPr>
        <w:t>.</w:t>
      </w:r>
    </w:p>
    <w:p w14:paraId="5A7D342D" w14:textId="77777777" w:rsidR="006F3F90" w:rsidRPr="00834AB5" w:rsidRDefault="006F3F90" w:rsidP="006F3F90">
      <w:pPr>
        <w:pStyle w:val="Zkladntext"/>
        <w:numPr>
          <w:ilvl w:val="0"/>
          <w:numId w:val="15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834AB5">
        <w:rPr>
          <w:rFonts w:ascii="Tahoma" w:hAnsi="Tahoma" w:cs="Tahoma"/>
          <w:b w:val="0"/>
          <w:bCs/>
          <w:iCs/>
          <w:sz w:val="20"/>
        </w:rPr>
        <w:t>Doložka platnosti právního jednání dle § 23 zákona č. 129/2000 Sb., o krajích (krajské zřízení), ve znění pozdějších předpisů:</w:t>
      </w:r>
    </w:p>
    <w:p w14:paraId="10477BD1" w14:textId="14E511DC" w:rsidR="006F3F90" w:rsidRPr="00FF33BE" w:rsidRDefault="006F3F90" w:rsidP="006F3F90">
      <w:pPr>
        <w:pStyle w:val="Zkladntext"/>
        <w:spacing w:before="120" w:after="0"/>
        <w:ind w:left="357"/>
        <w:rPr>
          <w:rFonts w:ascii="Tahoma" w:hAnsi="Tahoma" w:cs="Tahoma"/>
          <w:b w:val="0"/>
          <w:bCs/>
          <w:iCs/>
          <w:sz w:val="20"/>
        </w:rPr>
      </w:pPr>
      <w:r w:rsidRPr="00FF33BE">
        <w:rPr>
          <w:rFonts w:ascii="Tahoma" w:hAnsi="Tahoma" w:cs="Tahoma"/>
          <w:b w:val="0"/>
          <w:bCs/>
          <w:sz w:val="20"/>
        </w:rPr>
        <w:t xml:space="preserve">O uzavření </w:t>
      </w:r>
      <w:r w:rsidR="00FA3A6F">
        <w:rPr>
          <w:rFonts w:ascii="Tahoma" w:hAnsi="Tahoma" w:cs="Tahoma"/>
          <w:b w:val="0"/>
          <w:bCs/>
          <w:sz w:val="20"/>
        </w:rPr>
        <w:t>tohoto dodatku</w:t>
      </w:r>
      <w:r w:rsidRPr="00FF33BE">
        <w:rPr>
          <w:rFonts w:ascii="Tahoma" w:hAnsi="Tahoma" w:cs="Tahoma"/>
          <w:b w:val="0"/>
          <w:bCs/>
          <w:sz w:val="20"/>
        </w:rPr>
        <w:t xml:space="preserve"> rozhodlo </w:t>
      </w:r>
      <w:r w:rsidR="007D16E8">
        <w:rPr>
          <w:rFonts w:ascii="Tahoma" w:hAnsi="Tahoma" w:cs="Tahoma"/>
          <w:b w:val="0"/>
          <w:bCs/>
          <w:sz w:val="20"/>
        </w:rPr>
        <w:t>zastupitelstvo</w:t>
      </w:r>
      <w:r w:rsidR="00D66635" w:rsidRPr="00FF33BE">
        <w:rPr>
          <w:rFonts w:ascii="Tahoma" w:hAnsi="Tahoma" w:cs="Tahoma"/>
          <w:b w:val="0"/>
          <w:bCs/>
          <w:sz w:val="20"/>
        </w:rPr>
        <w:t xml:space="preserve"> </w:t>
      </w:r>
      <w:r w:rsidRPr="00FF33BE">
        <w:rPr>
          <w:rFonts w:ascii="Tahoma" w:hAnsi="Tahoma" w:cs="Tahoma"/>
          <w:b w:val="0"/>
          <w:bCs/>
          <w:sz w:val="20"/>
        </w:rPr>
        <w:t>kraje svým usnesením č. </w:t>
      </w:r>
      <w:r w:rsidR="00D66635">
        <w:rPr>
          <w:rFonts w:ascii="Tahoma" w:hAnsi="Tahoma" w:cs="Tahoma"/>
          <w:b w:val="0"/>
          <w:bCs/>
          <w:sz w:val="20"/>
        </w:rPr>
        <w:t>x</w:t>
      </w:r>
      <w:r w:rsidR="001B3544">
        <w:rPr>
          <w:rFonts w:ascii="Tahoma" w:hAnsi="Tahoma" w:cs="Tahoma"/>
          <w:b w:val="0"/>
          <w:bCs/>
          <w:sz w:val="20"/>
        </w:rPr>
        <w:t>/</w:t>
      </w:r>
      <w:proofErr w:type="spellStart"/>
      <w:r w:rsidR="00D66635">
        <w:rPr>
          <w:rFonts w:ascii="Tahoma" w:hAnsi="Tahoma" w:cs="Tahoma"/>
          <w:b w:val="0"/>
          <w:bCs/>
          <w:sz w:val="20"/>
        </w:rPr>
        <w:t>xxxx</w:t>
      </w:r>
      <w:proofErr w:type="spellEnd"/>
      <w:r w:rsidR="00D66635">
        <w:rPr>
          <w:rFonts w:ascii="Tahoma" w:hAnsi="Tahoma" w:cs="Tahoma"/>
          <w:b w:val="0"/>
          <w:bCs/>
          <w:sz w:val="20"/>
        </w:rPr>
        <w:t xml:space="preserve"> </w:t>
      </w:r>
      <w:r w:rsidRPr="00FF33BE">
        <w:rPr>
          <w:rFonts w:ascii="Tahoma" w:hAnsi="Tahoma" w:cs="Tahoma"/>
          <w:b w:val="0"/>
          <w:bCs/>
          <w:sz w:val="20"/>
        </w:rPr>
        <w:t>ze </w:t>
      </w:r>
      <w:r w:rsidR="006C684C">
        <w:rPr>
          <w:rFonts w:ascii="Tahoma" w:hAnsi="Tahoma" w:cs="Tahoma"/>
          <w:b w:val="0"/>
          <w:bCs/>
          <w:sz w:val="20"/>
        </w:rPr>
        <w:t xml:space="preserve">dne </w:t>
      </w:r>
      <w:r w:rsidR="00E767D2">
        <w:rPr>
          <w:rFonts w:ascii="Tahoma" w:hAnsi="Tahoma" w:cs="Tahoma"/>
          <w:b w:val="0"/>
          <w:bCs/>
          <w:sz w:val="20"/>
        </w:rPr>
        <w:t>1</w:t>
      </w:r>
      <w:r w:rsidR="00FA2103">
        <w:rPr>
          <w:rFonts w:ascii="Tahoma" w:hAnsi="Tahoma" w:cs="Tahoma"/>
          <w:b w:val="0"/>
          <w:bCs/>
          <w:sz w:val="20"/>
        </w:rPr>
        <w:t>5</w:t>
      </w:r>
      <w:r w:rsidR="006C684C">
        <w:rPr>
          <w:rFonts w:ascii="Tahoma" w:hAnsi="Tahoma" w:cs="Tahoma"/>
          <w:b w:val="0"/>
          <w:bCs/>
          <w:sz w:val="20"/>
        </w:rPr>
        <w:t>.</w:t>
      </w:r>
      <w:r w:rsidR="00E767D2">
        <w:rPr>
          <w:rFonts w:ascii="Tahoma" w:hAnsi="Tahoma" w:cs="Tahoma"/>
          <w:b w:val="0"/>
          <w:bCs/>
          <w:sz w:val="20"/>
        </w:rPr>
        <w:t> 9</w:t>
      </w:r>
      <w:r w:rsidR="006C684C">
        <w:rPr>
          <w:rFonts w:ascii="Tahoma" w:hAnsi="Tahoma" w:cs="Tahoma"/>
          <w:b w:val="0"/>
          <w:bCs/>
          <w:sz w:val="20"/>
        </w:rPr>
        <w:t>.</w:t>
      </w:r>
      <w:r w:rsidR="00E767D2">
        <w:rPr>
          <w:rFonts w:ascii="Tahoma" w:hAnsi="Tahoma" w:cs="Tahoma"/>
          <w:b w:val="0"/>
          <w:bCs/>
          <w:sz w:val="20"/>
        </w:rPr>
        <w:t> </w:t>
      </w:r>
      <w:r w:rsidR="006C684C">
        <w:rPr>
          <w:rFonts w:ascii="Tahoma" w:hAnsi="Tahoma" w:cs="Tahoma"/>
          <w:b w:val="0"/>
          <w:bCs/>
          <w:sz w:val="20"/>
        </w:rPr>
        <w:t>202</w:t>
      </w:r>
      <w:r w:rsidR="00FA2103">
        <w:rPr>
          <w:rFonts w:ascii="Tahoma" w:hAnsi="Tahoma" w:cs="Tahoma"/>
          <w:b w:val="0"/>
          <w:bCs/>
          <w:sz w:val="20"/>
        </w:rPr>
        <w:t>6</w:t>
      </w:r>
      <w:r w:rsidR="00E767D2">
        <w:rPr>
          <w:rFonts w:ascii="Tahoma" w:hAnsi="Tahoma" w:cs="Tahoma"/>
          <w:b w:val="0"/>
          <w:bCs/>
          <w:sz w:val="20"/>
        </w:rPr>
        <w:t>.</w:t>
      </w:r>
      <w:r w:rsidR="00FF33BE">
        <w:rPr>
          <w:rFonts w:ascii="Tahoma" w:hAnsi="Tahoma" w:cs="Tahoma"/>
          <w:b w:val="0"/>
          <w:bCs/>
          <w:sz w:val="20"/>
        </w:rPr>
        <w:t xml:space="preserve"> </w:t>
      </w:r>
    </w:p>
    <w:p w14:paraId="0BAA9787" w14:textId="77777777" w:rsidR="00D3629E" w:rsidRDefault="00D3629E" w:rsidP="00215F40">
      <w:pPr>
        <w:pStyle w:val="Zkladntext"/>
        <w:spacing w:before="120"/>
        <w:ind w:left="357"/>
        <w:rPr>
          <w:rFonts w:ascii="Tahoma" w:hAnsi="Tahoma" w:cs="Tahoma"/>
          <w:b w:val="0"/>
          <w:bCs/>
          <w:sz w:val="20"/>
        </w:rPr>
      </w:pPr>
    </w:p>
    <w:p w14:paraId="2A83CD0B" w14:textId="77777777" w:rsidR="00FF33BE" w:rsidRDefault="00FF33BE" w:rsidP="00DF6A3D">
      <w:pPr>
        <w:pStyle w:val="Zkladntext"/>
        <w:spacing w:before="120"/>
        <w:rPr>
          <w:rFonts w:ascii="Tahoma" w:hAnsi="Tahoma" w:cs="Tahoma"/>
          <w:b w:val="0"/>
          <w:bCs/>
          <w:sz w:val="20"/>
        </w:rPr>
      </w:pPr>
    </w:p>
    <w:p w14:paraId="1D5DDEEA" w14:textId="356F3653" w:rsidR="00215F40" w:rsidRPr="00215F40" w:rsidRDefault="00215F40" w:rsidP="00215F40">
      <w:pPr>
        <w:pStyle w:val="Zkladntext"/>
        <w:spacing w:before="120"/>
        <w:ind w:left="357"/>
        <w:rPr>
          <w:rFonts w:ascii="Tahoma" w:hAnsi="Tahoma" w:cs="Tahoma"/>
          <w:b w:val="0"/>
          <w:bCs/>
          <w:sz w:val="20"/>
        </w:rPr>
      </w:pPr>
      <w:r w:rsidRPr="00215F40">
        <w:rPr>
          <w:rFonts w:ascii="Tahoma" w:hAnsi="Tahoma" w:cs="Tahoma"/>
          <w:b w:val="0"/>
          <w:bCs/>
          <w:sz w:val="20"/>
        </w:rPr>
        <w:t>V Ostravě dne ...........</w:t>
      </w:r>
      <w:r w:rsidRPr="00215F40">
        <w:rPr>
          <w:rFonts w:ascii="Tahoma" w:hAnsi="Tahoma" w:cs="Tahoma"/>
          <w:b w:val="0"/>
          <w:bCs/>
          <w:sz w:val="20"/>
        </w:rPr>
        <w:tab/>
      </w:r>
      <w:r>
        <w:rPr>
          <w:rFonts w:ascii="Tahoma" w:hAnsi="Tahoma" w:cs="Tahoma"/>
          <w:b w:val="0"/>
          <w:bCs/>
          <w:sz w:val="20"/>
        </w:rPr>
        <w:tab/>
      </w:r>
      <w:r>
        <w:rPr>
          <w:rFonts w:ascii="Tahoma" w:hAnsi="Tahoma" w:cs="Tahoma"/>
          <w:b w:val="0"/>
          <w:bCs/>
          <w:sz w:val="20"/>
        </w:rPr>
        <w:tab/>
      </w:r>
      <w:r w:rsidR="00DF6A3D">
        <w:rPr>
          <w:rFonts w:ascii="Tahoma" w:hAnsi="Tahoma" w:cs="Tahoma"/>
          <w:b w:val="0"/>
          <w:bCs/>
          <w:sz w:val="20"/>
        </w:rPr>
        <w:tab/>
      </w:r>
      <w:r w:rsidR="00DF6A3D">
        <w:rPr>
          <w:rFonts w:ascii="Tahoma" w:hAnsi="Tahoma" w:cs="Tahoma"/>
          <w:b w:val="0"/>
          <w:bCs/>
          <w:sz w:val="20"/>
        </w:rPr>
        <w:tab/>
      </w:r>
      <w:r w:rsidRPr="00215F40">
        <w:rPr>
          <w:rFonts w:ascii="Tahoma" w:hAnsi="Tahoma" w:cs="Tahoma"/>
          <w:b w:val="0"/>
          <w:bCs/>
          <w:sz w:val="20"/>
        </w:rPr>
        <w:t>V</w:t>
      </w:r>
      <w:r w:rsidR="003D6141">
        <w:rPr>
          <w:rFonts w:ascii="Tahoma" w:hAnsi="Tahoma" w:cs="Tahoma"/>
          <w:b w:val="0"/>
          <w:bCs/>
          <w:sz w:val="20"/>
        </w:rPr>
        <w:t> Dívčím Hradu</w:t>
      </w:r>
      <w:r w:rsidR="00D66635">
        <w:rPr>
          <w:rFonts w:ascii="Tahoma" w:hAnsi="Tahoma" w:cs="Tahoma"/>
          <w:b w:val="0"/>
          <w:bCs/>
          <w:sz w:val="20"/>
        </w:rPr>
        <w:t xml:space="preserve"> </w:t>
      </w:r>
      <w:r w:rsidRPr="00215F40">
        <w:rPr>
          <w:rFonts w:ascii="Tahoma" w:hAnsi="Tahoma" w:cs="Tahoma"/>
          <w:b w:val="0"/>
          <w:bCs/>
          <w:sz w:val="20"/>
        </w:rPr>
        <w:t>dne ...........</w:t>
      </w:r>
    </w:p>
    <w:p w14:paraId="353D6829" w14:textId="77777777" w:rsidR="00215F40" w:rsidRDefault="00215F40" w:rsidP="00215F40">
      <w:pPr>
        <w:pStyle w:val="Zkladntext"/>
        <w:spacing w:before="120"/>
        <w:ind w:left="357"/>
        <w:rPr>
          <w:rFonts w:ascii="Tahoma" w:hAnsi="Tahoma" w:cs="Tahoma"/>
          <w:b w:val="0"/>
          <w:bCs/>
          <w:sz w:val="20"/>
        </w:rPr>
      </w:pPr>
    </w:p>
    <w:p w14:paraId="0FD1CCBB" w14:textId="77777777" w:rsidR="00215F40" w:rsidRDefault="00215F40" w:rsidP="00BD57D1">
      <w:pPr>
        <w:pStyle w:val="Zkladntext"/>
        <w:spacing w:before="120"/>
        <w:rPr>
          <w:rFonts w:ascii="Tahoma" w:hAnsi="Tahoma" w:cs="Tahoma"/>
          <w:b w:val="0"/>
          <w:bCs/>
          <w:sz w:val="20"/>
        </w:rPr>
      </w:pPr>
    </w:p>
    <w:p w14:paraId="7EA7E19F" w14:textId="77777777" w:rsidR="00215F40" w:rsidRDefault="00215F40" w:rsidP="00215F40">
      <w:pPr>
        <w:pStyle w:val="Zkladntext"/>
        <w:spacing w:before="120"/>
        <w:ind w:left="357"/>
        <w:rPr>
          <w:rFonts w:ascii="Tahoma" w:hAnsi="Tahoma" w:cs="Tahoma"/>
          <w:b w:val="0"/>
          <w:bCs/>
          <w:sz w:val="20"/>
        </w:rPr>
      </w:pPr>
      <w:r w:rsidRPr="00215F40">
        <w:rPr>
          <w:rFonts w:ascii="Tahoma" w:hAnsi="Tahoma" w:cs="Tahoma"/>
          <w:b w:val="0"/>
          <w:bCs/>
          <w:sz w:val="20"/>
        </w:rPr>
        <w:tab/>
      </w:r>
    </w:p>
    <w:p w14:paraId="098779BD" w14:textId="77777777" w:rsidR="00DF6A3D" w:rsidRDefault="00DF6A3D" w:rsidP="00215F40">
      <w:pPr>
        <w:pStyle w:val="Zkladntext"/>
        <w:spacing w:before="120"/>
        <w:ind w:left="357"/>
        <w:rPr>
          <w:rFonts w:ascii="Tahoma" w:hAnsi="Tahoma" w:cs="Tahoma"/>
          <w:b w:val="0"/>
          <w:bCs/>
          <w:sz w:val="20"/>
        </w:rPr>
      </w:pPr>
    </w:p>
    <w:p w14:paraId="2D560D92" w14:textId="77777777" w:rsidR="00DF6A3D" w:rsidRPr="00215F40" w:rsidRDefault="00DF6A3D" w:rsidP="00215F40">
      <w:pPr>
        <w:pStyle w:val="Zkladntext"/>
        <w:spacing w:before="120"/>
        <w:ind w:left="357"/>
        <w:rPr>
          <w:rFonts w:ascii="Tahoma" w:hAnsi="Tahoma" w:cs="Tahoma"/>
          <w:b w:val="0"/>
          <w:bCs/>
          <w:sz w:val="20"/>
        </w:rPr>
      </w:pPr>
    </w:p>
    <w:p w14:paraId="59535F92" w14:textId="77777777" w:rsidR="00215F40" w:rsidRPr="00215F40" w:rsidRDefault="00215F40" w:rsidP="00215F40">
      <w:pPr>
        <w:pStyle w:val="Zkladntext"/>
        <w:spacing w:before="120"/>
        <w:ind w:left="357"/>
        <w:rPr>
          <w:rFonts w:ascii="Tahoma" w:hAnsi="Tahoma" w:cs="Tahoma"/>
          <w:b w:val="0"/>
          <w:bCs/>
          <w:sz w:val="20"/>
        </w:rPr>
      </w:pPr>
      <w:r w:rsidRPr="00215F40">
        <w:rPr>
          <w:rFonts w:ascii="Tahoma" w:hAnsi="Tahoma" w:cs="Tahoma"/>
          <w:b w:val="0"/>
          <w:bCs/>
          <w:sz w:val="20"/>
        </w:rPr>
        <w:t>…………………………………………………………</w:t>
      </w:r>
      <w:r w:rsidRPr="00215F40">
        <w:rPr>
          <w:rFonts w:ascii="Tahoma" w:hAnsi="Tahoma" w:cs="Tahoma"/>
          <w:b w:val="0"/>
          <w:bCs/>
          <w:sz w:val="20"/>
        </w:rPr>
        <w:tab/>
      </w:r>
      <w:r w:rsidR="00DF6A3D">
        <w:rPr>
          <w:rFonts w:ascii="Tahoma" w:hAnsi="Tahoma" w:cs="Tahoma"/>
          <w:b w:val="0"/>
          <w:bCs/>
          <w:sz w:val="20"/>
        </w:rPr>
        <w:tab/>
      </w:r>
      <w:r w:rsidRPr="00215F40">
        <w:rPr>
          <w:rFonts w:ascii="Tahoma" w:hAnsi="Tahoma" w:cs="Tahoma"/>
          <w:b w:val="0"/>
          <w:bCs/>
          <w:sz w:val="20"/>
        </w:rPr>
        <w:t>…………………………………………………………..</w:t>
      </w:r>
    </w:p>
    <w:p w14:paraId="6E865374" w14:textId="77777777" w:rsidR="00AD3654" w:rsidRDefault="00215F40" w:rsidP="00B11FDA">
      <w:pPr>
        <w:pStyle w:val="Zkladntext"/>
        <w:spacing w:after="0"/>
        <w:ind w:left="709" w:firstLine="352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 xml:space="preserve">za </w:t>
      </w:r>
      <w:r w:rsidRPr="00215F40">
        <w:rPr>
          <w:rFonts w:ascii="Tahoma" w:hAnsi="Tahoma" w:cs="Tahoma"/>
          <w:b w:val="0"/>
          <w:bCs/>
          <w:sz w:val="20"/>
        </w:rPr>
        <w:t>poskytovatele</w:t>
      </w:r>
      <w:r w:rsidRPr="00215F40">
        <w:rPr>
          <w:rFonts w:ascii="Tahoma" w:hAnsi="Tahoma" w:cs="Tahoma"/>
          <w:b w:val="0"/>
          <w:bCs/>
          <w:sz w:val="20"/>
        </w:rPr>
        <w:tab/>
      </w:r>
      <w:r>
        <w:rPr>
          <w:rFonts w:ascii="Tahoma" w:hAnsi="Tahoma" w:cs="Tahoma"/>
          <w:b w:val="0"/>
          <w:bCs/>
          <w:sz w:val="20"/>
        </w:rPr>
        <w:tab/>
      </w:r>
      <w:r>
        <w:rPr>
          <w:rFonts w:ascii="Tahoma" w:hAnsi="Tahoma" w:cs="Tahoma"/>
          <w:b w:val="0"/>
          <w:bCs/>
          <w:sz w:val="20"/>
        </w:rPr>
        <w:tab/>
      </w:r>
      <w:r>
        <w:rPr>
          <w:rFonts w:ascii="Tahoma" w:hAnsi="Tahoma" w:cs="Tahoma"/>
          <w:b w:val="0"/>
          <w:bCs/>
          <w:sz w:val="20"/>
        </w:rPr>
        <w:tab/>
      </w:r>
      <w:r w:rsidR="00BD57D1">
        <w:rPr>
          <w:rFonts w:ascii="Tahoma" w:hAnsi="Tahoma" w:cs="Tahoma"/>
          <w:b w:val="0"/>
          <w:bCs/>
          <w:sz w:val="20"/>
        </w:rPr>
        <w:tab/>
      </w:r>
      <w:r w:rsidR="00DF6A3D">
        <w:rPr>
          <w:rFonts w:ascii="Tahoma" w:hAnsi="Tahoma" w:cs="Tahoma"/>
          <w:b w:val="0"/>
          <w:bCs/>
          <w:sz w:val="20"/>
        </w:rPr>
        <w:tab/>
      </w:r>
      <w:r w:rsidRPr="00215F40">
        <w:rPr>
          <w:rFonts w:ascii="Tahoma" w:hAnsi="Tahoma" w:cs="Tahoma"/>
          <w:b w:val="0"/>
          <w:bCs/>
          <w:sz w:val="20"/>
        </w:rPr>
        <w:t>za příjemce</w:t>
      </w:r>
    </w:p>
    <w:p w14:paraId="323C8D2A" w14:textId="77777777" w:rsidR="00EF2638" w:rsidRDefault="006B68DC" w:rsidP="0088674A">
      <w:pPr>
        <w:pStyle w:val="Zkladntext"/>
        <w:spacing w:after="0"/>
        <w:ind w:left="352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 xml:space="preserve">      Ing. Šárka </w:t>
      </w:r>
      <w:proofErr w:type="spellStart"/>
      <w:r>
        <w:rPr>
          <w:rFonts w:ascii="Tahoma" w:hAnsi="Tahoma" w:cs="Tahoma"/>
          <w:b w:val="0"/>
          <w:bCs/>
          <w:sz w:val="20"/>
        </w:rPr>
        <w:t>Šimoňáková</w:t>
      </w:r>
      <w:proofErr w:type="spellEnd"/>
      <w:r w:rsidR="00B11FDA">
        <w:rPr>
          <w:rFonts w:ascii="Tahoma" w:hAnsi="Tahoma" w:cs="Tahoma"/>
          <w:b w:val="0"/>
          <w:bCs/>
          <w:sz w:val="20"/>
        </w:rPr>
        <w:tab/>
      </w:r>
      <w:r w:rsidR="001B3544">
        <w:rPr>
          <w:rFonts w:ascii="Tahoma" w:hAnsi="Tahoma" w:cs="Tahoma"/>
          <w:b w:val="0"/>
          <w:bCs/>
          <w:sz w:val="20"/>
        </w:rPr>
        <w:tab/>
      </w:r>
      <w:r w:rsidR="006C684C">
        <w:rPr>
          <w:rFonts w:ascii="Tahoma" w:hAnsi="Tahoma" w:cs="Tahoma"/>
          <w:b w:val="0"/>
          <w:bCs/>
          <w:sz w:val="20"/>
        </w:rPr>
        <w:t xml:space="preserve">    </w:t>
      </w:r>
      <w:r w:rsidR="001B3544">
        <w:rPr>
          <w:rFonts w:ascii="Tahoma" w:hAnsi="Tahoma" w:cs="Tahoma"/>
          <w:b w:val="0"/>
          <w:bCs/>
          <w:sz w:val="20"/>
        </w:rPr>
        <w:tab/>
      </w:r>
      <w:r w:rsidR="001B3544">
        <w:rPr>
          <w:rFonts w:ascii="Tahoma" w:hAnsi="Tahoma" w:cs="Tahoma"/>
          <w:b w:val="0"/>
          <w:bCs/>
          <w:sz w:val="20"/>
        </w:rPr>
        <w:tab/>
      </w:r>
      <w:r w:rsidR="001B3544">
        <w:rPr>
          <w:rFonts w:ascii="Tahoma" w:hAnsi="Tahoma" w:cs="Tahoma"/>
          <w:b w:val="0"/>
          <w:bCs/>
          <w:sz w:val="20"/>
        </w:rPr>
        <w:tab/>
      </w:r>
      <w:r w:rsidR="008200E2">
        <w:rPr>
          <w:rFonts w:ascii="Tahoma" w:hAnsi="Tahoma" w:cs="Tahoma"/>
          <w:b w:val="0"/>
          <w:bCs/>
          <w:sz w:val="20"/>
        </w:rPr>
        <w:t xml:space="preserve">       </w:t>
      </w:r>
      <w:r w:rsidR="009C1B54">
        <w:rPr>
          <w:rFonts w:ascii="Tahoma" w:hAnsi="Tahoma" w:cs="Tahoma"/>
          <w:b w:val="0"/>
          <w:bCs/>
          <w:sz w:val="20"/>
        </w:rPr>
        <w:t xml:space="preserve">Mgr. </w:t>
      </w:r>
      <w:r w:rsidR="00FA2103">
        <w:rPr>
          <w:rFonts w:ascii="Tahoma" w:hAnsi="Tahoma" w:cs="Tahoma"/>
          <w:b w:val="0"/>
          <w:bCs/>
          <w:sz w:val="20"/>
        </w:rPr>
        <w:t>Jan Bezděk</w:t>
      </w:r>
    </w:p>
    <w:p w14:paraId="58006032" w14:textId="77777777" w:rsidR="00FC3198" w:rsidRDefault="008200E2" w:rsidP="008200E2">
      <w:pPr>
        <w:pStyle w:val="Zkladntext"/>
        <w:spacing w:after="0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 xml:space="preserve">      1. náměstkyně hejtmana kraje</w:t>
      </w:r>
      <w:r w:rsidR="001B3544">
        <w:rPr>
          <w:rFonts w:ascii="Tahoma" w:hAnsi="Tahoma" w:cs="Tahoma"/>
          <w:b w:val="0"/>
          <w:bCs/>
          <w:sz w:val="20"/>
        </w:rPr>
        <w:tab/>
      </w:r>
      <w:r w:rsidR="001B3544">
        <w:rPr>
          <w:rFonts w:ascii="Tahoma" w:hAnsi="Tahoma" w:cs="Tahoma"/>
          <w:b w:val="0"/>
          <w:bCs/>
          <w:sz w:val="20"/>
        </w:rPr>
        <w:tab/>
      </w:r>
      <w:r w:rsidR="001B3544">
        <w:rPr>
          <w:rFonts w:ascii="Tahoma" w:hAnsi="Tahoma" w:cs="Tahoma"/>
          <w:b w:val="0"/>
          <w:bCs/>
          <w:sz w:val="20"/>
        </w:rPr>
        <w:tab/>
      </w:r>
      <w:r w:rsidR="00B11FDA">
        <w:rPr>
          <w:rFonts w:ascii="Tahoma" w:hAnsi="Tahoma" w:cs="Tahoma"/>
          <w:b w:val="0"/>
          <w:bCs/>
          <w:sz w:val="20"/>
        </w:rPr>
        <w:tab/>
      </w:r>
      <w:r w:rsidR="00B11FDA">
        <w:rPr>
          <w:rFonts w:ascii="Tahoma" w:hAnsi="Tahoma" w:cs="Tahoma"/>
          <w:b w:val="0"/>
          <w:bCs/>
          <w:sz w:val="20"/>
        </w:rPr>
        <w:tab/>
        <w:t xml:space="preserve"> </w:t>
      </w:r>
      <w:r w:rsidR="007D16E8">
        <w:rPr>
          <w:rFonts w:ascii="Tahoma" w:hAnsi="Tahoma" w:cs="Tahoma"/>
          <w:b w:val="0"/>
          <w:bCs/>
          <w:sz w:val="20"/>
        </w:rPr>
        <w:t>starosta</w:t>
      </w:r>
    </w:p>
    <w:p w14:paraId="21773323" w14:textId="77777777" w:rsidR="00623A39" w:rsidRPr="0088674A" w:rsidRDefault="00623A39" w:rsidP="008200E2">
      <w:pPr>
        <w:pStyle w:val="Zkladntext"/>
        <w:spacing w:after="0"/>
        <w:rPr>
          <w:rFonts w:ascii="Tahoma" w:hAnsi="Tahoma" w:cs="Tahoma"/>
          <w:b w:val="0"/>
          <w:bCs/>
          <w:sz w:val="20"/>
        </w:rPr>
      </w:pPr>
    </w:p>
    <w:p w14:paraId="74F17870" w14:textId="19FC8E57" w:rsidR="00623A39" w:rsidRPr="0088674A" w:rsidRDefault="0088674A" w:rsidP="008200E2">
      <w:pPr>
        <w:pStyle w:val="Zkladntext"/>
        <w:spacing w:after="0"/>
        <w:rPr>
          <w:rFonts w:ascii="Tahoma" w:hAnsi="Tahoma" w:cs="Tahoma"/>
          <w:b w:val="0"/>
          <w:bCs/>
          <w:sz w:val="20"/>
        </w:rPr>
      </w:pPr>
      <w:r w:rsidRPr="0088674A">
        <w:rPr>
          <w:rFonts w:ascii="Tahoma" w:hAnsi="Tahoma" w:cs="Tahoma"/>
          <w:b w:val="0"/>
          <w:bCs/>
          <w:sz w:val="20"/>
        </w:rPr>
        <w:t>T</w:t>
      </w:r>
      <w:r w:rsidR="00FA3A6F">
        <w:rPr>
          <w:rFonts w:ascii="Tahoma" w:hAnsi="Tahoma" w:cs="Tahoma"/>
          <w:b w:val="0"/>
          <w:bCs/>
          <w:sz w:val="20"/>
        </w:rPr>
        <w:t>ento dodatek</w:t>
      </w:r>
      <w:r w:rsidRPr="0088674A">
        <w:rPr>
          <w:rFonts w:ascii="Tahoma" w:hAnsi="Tahoma" w:cs="Tahoma"/>
          <w:b w:val="0"/>
          <w:bCs/>
          <w:sz w:val="20"/>
        </w:rPr>
        <w:t xml:space="preserve"> je na základě pověření uděleného se souhlasem rady kraje oprávněna podepsat 1. náměstkyně hejtmana kraje. V případě nepřítomnosti 1. náměstkyně hejtmana kraje podepisuje </w:t>
      </w:r>
      <w:r>
        <w:rPr>
          <w:rFonts w:ascii="Tahoma" w:hAnsi="Tahoma" w:cs="Tahoma"/>
          <w:b w:val="0"/>
          <w:bCs/>
          <w:sz w:val="20"/>
        </w:rPr>
        <w:t>do</w:t>
      </w:r>
      <w:r w:rsidR="00FA3A6F">
        <w:rPr>
          <w:rFonts w:ascii="Tahoma" w:hAnsi="Tahoma" w:cs="Tahoma"/>
          <w:b w:val="0"/>
          <w:bCs/>
          <w:sz w:val="20"/>
        </w:rPr>
        <w:t>datek</w:t>
      </w:r>
      <w:r w:rsidRPr="0088674A">
        <w:rPr>
          <w:rFonts w:ascii="Tahoma" w:hAnsi="Tahoma" w:cs="Tahoma"/>
          <w:b w:val="0"/>
          <w:bCs/>
          <w:sz w:val="20"/>
        </w:rPr>
        <w:t xml:space="preserve"> hejtman kraje, případně jeho zástupce v pořadí určeném usnesením zastupitelstva č. 1/11 ze dne 21. 10. 2024 a č. 6/473 ze dne 15. 12. 2025.</w:t>
      </w:r>
    </w:p>
    <w:sectPr w:rsidR="00623A39" w:rsidRPr="0088674A" w:rsidSect="00520A75">
      <w:pgSz w:w="11906" w:h="16838"/>
      <w:pgMar w:top="1418" w:right="1418" w:bottom="1418" w:left="1622" w:header="1134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E8A08" w14:textId="77777777" w:rsidR="004E4B9D" w:rsidRDefault="004E4B9D">
      <w:r>
        <w:separator/>
      </w:r>
    </w:p>
  </w:endnote>
  <w:endnote w:type="continuationSeparator" w:id="0">
    <w:p w14:paraId="15BFA88F" w14:textId="77777777" w:rsidR="004E4B9D" w:rsidRDefault="004E4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4C588" w14:textId="77777777" w:rsidR="004E4B9D" w:rsidRDefault="004E4B9D">
      <w:r>
        <w:separator/>
      </w:r>
    </w:p>
  </w:footnote>
  <w:footnote w:type="continuationSeparator" w:id="0">
    <w:p w14:paraId="25B80FE0" w14:textId="77777777" w:rsidR="004E4B9D" w:rsidRDefault="004E4B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518A8"/>
    <w:multiLevelType w:val="hybridMultilevel"/>
    <w:tmpl w:val="2FE0228A"/>
    <w:lvl w:ilvl="0" w:tplc="48A4324C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 w:val="0"/>
        <w:i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" w15:restartNumberingAfterBreak="0">
    <w:nsid w:val="05054822"/>
    <w:multiLevelType w:val="hybridMultilevel"/>
    <w:tmpl w:val="7542E7C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55E9A"/>
    <w:multiLevelType w:val="hybridMultilevel"/>
    <w:tmpl w:val="6C6A8750"/>
    <w:lvl w:ilvl="0" w:tplc="84A2D60E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 w:val="0"/>
        <w:i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3" w15:restartNumberingAfterBreak="0">
    <w:nsid w:val="08D87844"/>
    <w:multiLevelType w:val="hybridMultilevel"/>
    <w:tmpl w:val="3814A8F6"/>
    <w:lvl w:ilvl="0" w:tplc="10CCA69A">
      <w:start w:val="1"/>
      <w:numFmt w:val="decimal"/>
      <w:lvlText w:val="%1)"/>
      <w:lvlJc w:val="left"/>
      <w:pPr>
        <w:tabs>
          <w:tab w:val="num" w:pos="585"/>
        </w:tabs>
        <w:ind w:left="585" w:hanging="360"/>
      </w:pPr>
      <w:rPr>
        <w:rFonts w:ascii="Tahoma" w:hAnsi="Tahoma" w:cs="Tahoma"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49267E"/>
    <w:multiLevelType w:val="hybridMultilevel"/>
    <w:tmpl w:val="DE749930"/>
    <w:lvl w:ilvl="0" w:tplc="ECEA52F8">
      <w:start w:val="1"/>
      <w:numFmt w:val="decimal"/>
      <w:lvlText w:val="%1)"/>
      <w:lvlJc w:val="left"/>
      <w:pPr>
        <w:tabs>
          <w:tab w:val="num" w:pos="502"/>
        </w:tabs>
        <w:ind w:left="482" w:hanging="340"/>
      </w:pPr>
      <w:rPr>
        <w:rFonts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5" w15:restartNumberingAfterBreak="0">
    <w:nsid w:val="13794AB7"/>
    <w:multiLevelType w:val="hybridMultilevel"/>
    <w:tmpl w:val="FF423C14"/>
    <w:lvl w:ilvl="0" w:tplc="4B7430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1">
    <w:nsid w:val="1B205F1D"/>
    <w:multiLevelType w:val="hybridMultilevel"/>
    <w:tmpl w:val="03B6C8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7A45EA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F9641A"/>
    <w:multiLevelType w:val="multilevel"/>
    <w:tmpl w:val="CB180638"/>
    <w:lvl w:ilvl="0">
      <w:start w:val="1"/>
      <w:numFmt w:val="decimal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0A4464F"/>
    <w:multiLevelType w:val="hybridMultilevel"/>
    <w:tmpl w:val="76D42DB4"/>
    <w:lvl w:ilvl="0" w:tplc="5E56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3FB54E8"/>
    <w:multiLevelType w:val="hybridMultilevel"/>
    <w:tmpl w:val="12FEF302"/>
    <w:lvl w:ilvl="0" w:tplc="00646F80">
      <w:start w:val="2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0" w15:restartNumberingAfterBreak="0">
    <w:nsid w:val="42DC3DF6"/>
    <w:multiLevelType w:val="hybridMultilevel"/>
    <w:tmpl w:val="A6A47A4A"/>
    <w:lvl w:ilvl="0" w:tplc="04050017">
      <w:start w:val="1"/>
      <w:numFmt w:val="lowerLetter"/>
      <w:lvlText w:val="%1)"/>
      <w:lvlJc w:val="left"/>
      <w:pPr>
        <w:ind w:left="1140" w:hanging="360"/>
      </w:p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 w15:restartNumberingAfterBreak="0">
    <w:nsid w:val="48261D1A"/>
    <w:multiLevelType w:val="hybridMultilevel"/>
    <w:tmpl w:val="99C46CB4"/>
    <w:lvl w:ilvl="0" w:tplc="6380BA4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2" w15:restartNumberingAfterBreak="0">
    <w:nsid w:val="4C4B17BF"/>
    <w:multiLevelType w:val="hybridMultilevel"/>
    <w:tmpl w:val="0CF6A3F4"/>
    <w:lvl w:ilvl="0" w:tplc="61DCBE8E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 w:val="0"/>
        <w:i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3" w15:restartNumberingAfterBreak="0">
    <w:nsid w:val="524F5E04"/>
    <w:multiLevelType w:val="hybridMultilevel"/>
    <w:tmpl w:val="E8D85EB2"/>
    <w:lvl w:ilvl="0" w:tplc="3364E792">
      <w:start w:val="1"/>
      <w:numFmt w:val="lowerLetter"/>
      <w:lvlText w:val="%1)"/>
      <w:lvlJc w:val="left"/>
      <w:pPr>
        <w:ind w:left="717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4" w15:restartNumberingAfterBreak="0">
    <w:nsid w:val="5CA162C7"/>
    <w:multiLevelType w:val="hybridMultilevel"/>
    <w:tmpl w:val="820CA9AE"/>
    <w:lvl w:ilvl="0" w:tplc="ECEA52F8">
      <w:start w:val="1"/>
      <w:numFmt w:val="decimal"/>
      <w:lvlText w:val="%1)"/>
      <w:lvlJc w:val="left"/>
      <w:pPr>
        <w:tabs>
          <w:tab w:val="num" w:pos="720"/>
        </w:tabs>
        <w:ind w:left="700" w:hanging="340"/>
      </w:pPr>
      <w:rPr>
        <w:rFonts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37B748D"/>
    <w:multiLevelType w:val="hybridMultilevel"/>
    <w:tmpl w:val="49C2EA60"/>
    <w:lvl w:ilvl="0" w:tplc="04050017">
      <w:start w:val="1"/>
      <w:numFmt w:val="lowerLetter"/>
      <w:lvlText w:val="%1)"/>
      <w:lvlJc w:val="left"/>
      <w:pPr>
        <w:ind w:left="785" w:hanging="360"/>
      </w:p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 w15:restartNumberingAfterBreak="0">
    <w:nsid w:val="7860596C"/>
    <w:multiLevelType w:val="hybridMultilevel"/>
    <w:tmpl w:val="C764F472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A555CBA"/>
    <w:multiLevelType w:val="hybridMultilevel"/>
    <w:tmpl w:val="0494099E"/>
    <w:lvl w:ilvl="0" w:tplc="49AE21F4">
      <w:start w:val="1"/>
      <w:numFmt w:val="decimal"/>
      <w:lvlText w:val="%1."/>
      <w:lvlJc w:val="left"/>
      <w:pPr>
        <w:ind w:left="1065" w:hanging="360"/>
      </w:pPr>
      <w:rPr>
        <w:rFonts w:ascii="Tahoma" w:hAnsi="Tahoma" w:cs="Tahoma" w:hint="default"/>
        <w:b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7A722E45"/>
    <w:multiLevelType w:val="hybridMultilevel"/>
    <w:tmpl w:val="A0625BEC"/>
    <w:lvl w:ilvl="0" w:tplc="76C4A00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692546"/>
    <w:multiLevelType w:val="hybridMultilevel"/>
    <w:tmpl w:val="7108B42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D061A15"/>
    <w:multiLevelType w:val="hybridMultilevel"/>
    <w:tmpl w:val="8CCCE04C"/>
    <w:lvl w:ilvl="0" w:tplc="5BEE2CF4">
      <w:start w:val="1"/>
      <w:numFmt w:val="decimal"/>
      <w:lvlText w:val="%1)"/>
      <w:lvlJc w:val="left"/>
      <w:pPr>
        <w:tabs>
          <w:tab w:val="num" w:pos="585"/>
        </w:tabs>
        <w:ind w:left="585" w:hanging="360"/>
      </w:pPr>
      <w:rPr>
        <w:rFonts w:ascii="Tahoma" w:hAnsi="Tahoma" w:cs="Tahoma"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91762735">
    <w:abstractNumId w:val="7"/>
  </w:num>
  <w:num w:numId="2" w16cid:durableId="1773352761">
    <w:abstractNumId w:val="4"/>
  </w:num>
  <w:num w:numId="3" w16cid:durableId="917785986">
    <w:abstractNumId w:val="9"/>
  </w:num>
  <w:num w:numId="4" w16cid:durableId="982464393">
    <w:abstractNumId w:val="19"/>
  </w:num>
  <w:num w:numId="5" w16cid:durableId="1417897790">
    <w:abstractNumId w:val="14"/>
  </w:num>
  <w:num w:numId="6" w16cid:durableId="2053651010">
    <w:abstractNumId w:val="12"/>
  </w:num>
  <w:num w:numId="7" w16cid:durableId="967979487">
    <w:abstractNumId w:val="8"/>
  </w:num>
  <w:num w:numId="8" w16cid:durableId="2123332739">
    <w:abstractNumId w:val="11"/>
  </w:num>
  <w:num w:numId="9" w16cid:durableId="105588878">
    <w:abstractNumId w:val="5"/>
  </w:num>
  <w:num w:numId="10" w16cid:durableId="405956511">
    <w:abstractNumId w:val="20"/>
  </w:num>
  <w:num w:numId="11" w16cid:durableId="2115783095">
    <w:abstractNumId w:val="3"/>
  </w:num>
  <w:num w:numId="12" w16cid:durableId="588463298">
    <w:abstractNumId w:val="1"/>
  </w:num>
  <w:num w:numId="13" w16cid:durableId="594637219">
    <w:abstractNumId w:val="7"/>
  </w:num>
  <w:num w:numId="14" w16cid:durableId="1160777955">
    <w:abstractNumId w:val="0"/>
  </w:num>
  <w:num w:numId="15" w16cid:durableId="2057582811">
    <w:abstractNumId w:val="2"/>
  </w:num>
  <w:num w:numId="16" w16cid:durableId="1841850253">
    <w:abstractNumId w:val="10"/>
  </w:num>
  <w:num w:numId="17" w16cid:durableId="1447040492">
    <w:abstractNumId w:val="13"/>
  </w:num>
  <w:num w:numId="18" w16cid:durableId="1140808115">
    <w:abstractNumId w:val="7"/>
  </w:num>
  <w:num w:numId="19" w16cid:durableId="1802572704">
    <w:abstractNumId w:val="16"/>
  </w:num>
  <w:num w:numId="20" w16cid:durableId="251206823">
    <w:abstractNumId w:val="7"/>
  </w:num>
  <w:num w:numId="21" w16cid:durableId="1884369205">
    <w:abstractNumId w:val="7"/>
  </w:num>
  <w:num w:numId="22" w16cid:durableId="135922564">
    <w:abstractNumId w:val="15"/>
  </w:num>
  <w:num w:numId="23" w16cid:durableId="204022797">
    <w:abstractNumId w:val="6"/>
  </w:num>
  <w:num w:numId="24" w16cid:durableId="1256402806">
    <w:abstractNumId w:val="18"/>
  </w:num>
  <w:num w:numId="25" w16cid:durableId="184524235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704"/>
    <w:rsid w:val="00007D00"/>
    <w:rsid w:val="0001310E"/>
    <w:rsid w:val="0003304E"/>
    <w:rsid w:val="000332E7"/>
    <w:rsid w:val="00035AC2"/>
    <w:rsid w:val="00041DF2"/>
    <w:rsid w:val="00042585"/>
    <w:rsid w:val="000429FD"/>
    <w:rsid w:val="00045872"/>
    <w:rsid w:val="0005228E"/>
    <w:rsid w:val="00055029"/>
    <w:rsid w:val="0005736A"/>
    <w:rsid w:val="000641E0"/>
    <w:rsid w:val="00067C4D"/>
    <w:rsid w:val="00071E03"/>
    <w:rsid w:val="000907B2"/>
    <w:rsid w:val="0009123E"/>
    <w:rsid w:val="00093C22"/>
    <w:rsid w:val="000A3B22"/>
    <w:rsid w:val="000B52CE"/>
    <w:rsid w:val="000C05AF"/>
    <w:rsid w:val="000C6CA8"/>
    <w:rsid w:val="000D4CC6"/>
    <w:rsid w:val="000D57A6"/>
    <w:rsid w:val="000D59D4"/>
    <w:rsid w:val="000E0822"/>
    <w:rsid w:val="000E1C28"/>
    <w:rsid w:val="000E2531"/>
    <w:rsid w:val="000E6A97"/>
    <w:rsid w:val="000E71C6"/>
    <w:rsid w:val="000F37D2"/>
    <w:rsid w:val="000F4340"/>
    <w:rsid w:val="000F4984"/>
    <w:rsid w:val="00107EF8"/>
    <w:rsid w:val="0011276C"/>
    <w:rsid w:val="00114C13"/>
    <w:rsid w:val="00115613"/>
    <w:rsid w:val="00117C4C"/>
    <w:rsid w:val="00121BBC"/>
    <w:rsid w:val="00122C95"/>
    <w:rsid w:val="00125E46"/>
    <w:rsid w:val="00125FDF"/>
    <w:rsid w:val="00126FA2"/>
    <w:rsid w:val="00130C28"/>
    <w:rsid w:val="00136C98"/>
    <w:rsid w:val="00141595"/>
    <w:rsid w:val="00141D54"/>
    <w:rsid w:val="0014410A"/>
    <w:rsid w:val="00144573"/>
    <w:rsid w:val="0014505A"/>
    <w:rsid w:val="00152C04"/>
    <w:rsid w:val="00161384"/>
    <w:rsid w:val="0016724D"/>
    <w:rsid w:val="00181A52"/>
    <w:rsid w:val="001858D8"/>
    <w:rsid w:val="00187AD3"/>
    <w:rsid w:val="00193EFB"/>
    <w:rsid w:val="00197C16"/>
    <w:rsid w:val="001B3446"/>
    <w:rsid w:val="001B3544"/>
    <w:rsid w:val="001C1E3E"/>
    <w:rsid w:val="001C4953"/>
    <w:rsid w:val="001C6818"/>
    <w:rsid w:val="001D1C29"/>
    <w:rsid w:val="001D65D9"/>
    <w:rsid w:val="00205BA4"/>
    <w:rsid w:val="00213558"/>
    <w:rsid w:val="00214B77"/>
    <w:rsid w:val="00215F40"/>
    <w:rsid w:val="002175DD"/>
    <w:rsid w:val="00217F0B"/>
    <w:rsid w:val="002217FE"/>
    <w:rsid w:val="00223F71"/>
    <w:rsid w:val="002327E8"/>
    <w:rsid w:val="00235150"/>
    <w:rsid w:val="00252099"/>
    <w:rsid w:val="00262AF9"/>
    <w:rsid w:val="00263B4E"/>
    <w:rsid w:val="00264068"/>
    <w:rsid w:val="00265D08"/>
    <w:rsid w:val="00267627"/>
    <w:rsid w:val="00274681"/>
    <w:rsid w:val="00274DCF"/>
    <w:rsid w:val="00275F1B"/>
    <w:rsid w:val="00285F85"/>
    <w:rsid w:val="00292840"/>
    <w:rsid w:val="00293D29"/>
    <w:rsid w:val="002A0A4A"/>
    <w:rsid w:val="002B2BF9"/>
    <w:rsid w:val="002C3CDA"/>
    <w:rsid w:val="002D1039"/>
    <w:rsid w:val="002E3AD4"/>
    <w:rsid w:val="00306F80"/>
    <w:rsid w:val="00307E10"/>
    <w:rsid w:val="003110F4"/>
    <w:rsid w:val="00314A5E"/>
    <w:rsid w:val="00315D87"/>
    <w:rsid w:val="00323CAA"/>
    <w:rsid w:val="003246C4"/>
    <w:rsid w:val="003321A7"/>
    <w:rsid w:val="00333818"/>
    <w:rsid w:val="0033580E"/>
    <w:rsid w:val="00341E2B"/>
    <w:rsid w:val="003450BE"/>
    <w:rsid w:val="003718B8"/>
    <w:rsid w:val="00371FC6"/>
    <w:rsid w:val="003741E3"/>
    <w:rsid w:val="00375714"/>
    <w:rsid w:val="0037647E"/>
    <w:rsid w:val="00380F20"/>
    <w:rsid w:val="00383DD5"/>
    <w:rsid w:val="003905FF"/>
    <w:rsid w:val="00390E23"/>
    <w:rsid w:val="00396CFE"/>
    <w:rsid w:val="003A20EE"/>
    <w:rsid w:val="003A48B4"/>
    <w:rsid w:val="003A7C26"/>
    <w:rsid w:val="003C1260"/>
    <w:rsid w:val="003C7E4D"/>
    <w:rsid w:val="003D1C82"/>
    <w:rsid w:val="003D6141"/>
    <w:rsid w:val="003E1CF6"/>
    <w:rsid w:val="003E39D0"/>
    <w:rsid w:val="003F3CC8"/>
    <w:rsid w:val="003F6817"/>
    <w:rsid w:val="00401B23"/>
    <w:rsid w:val="00407B7F"/>
    <w:rsid w:val="00413A45"/>
    <w:rsid w:val="00417F85"/>
    <w:rsid w:val="00431FC7"/>
    <w:rsid w:val="00433A23"/>
    <w:rsid w:val="004349BE"/>
    <w:rsid w:val="004362E0"/>
    <w:rsid w:val="004405A8"/>
    <w:rsid w:val="004452DE"/>
    <w:rsid w:val="00445D13"/>
    <w:rsid w:val="004519B5"/>
    <w:rsid w:val="00456399"/>
    <w:rsid w:val="00460B8E"/>
    <w:rsid w:val="00472A14"/>
    <w:rsid w:val="004807E8"/>
    <w:rsid w:val="00486C36"/>
    <w:rsid w:val="0049058F"/>
    <w:rsid w:val="004A012E"/>
    <w:rsid w:val="004A463D"/>
    <w:rsid w:val="004B15F7"/>
    <w:rsid w:val="004B30A9"/>
    <w:rsid w:val="004C6BDA"/>
    <w:rsid w:val="004D6924"/>
    <w:rsid w:val="004E4B9D"/>
    <w:rsid w:val="004E5E39"/>
    <w:rsid w:val="004F32B4"/>
    <w:rsid w:val="004F42AB"/>
    <w:rsid w:val="004F4F45"/>
    <w:rsid w:val="00501690"/>
    <w:rsid w:val="00502361"/>
    <w:rsid w:val="00511485"/>
    <w:rsid w:val="00511BEA"/>
    <w:rsid w:val="00513C7D"/>
    <w:rsid w:val="0051605D"/>
    <w:rsid w:val="00520A75"/>
    <w:rsid w:val="00521ADD"/>
    <w:rsid w:val="0052526F"/>
    <w:rsid w:val="00535D92"/>
    <w:rsid w:val="005366A4"/>
    <w:rsid w:val="00540FED"/>
    <w:rsid w:val="00543518"/>
    <w:rsid w:val="005464E5"/>
    <w:rsid w:val="00561BFE"/>
    <w:rsid w:val="00566FD8"/>
    <w:rsid w:val="00570591"/>
    <w:rsid w:val="00574684"/>
    <w:rsid w:val="00580A0B"/>
    <w:rsid w:val="00583EC3"/>
    <w:rsid w:val="00591CD0"/>
    <w:rsid w:val="005A7A74"/>
    <w:rsid w:val="005B6980"/>
    <w:rsid w:val="005C4E80"/>
    <w:rsid w:val="005C7764"/>
    <w:rsid w:val="005D136D"/>
    <w:rsid w:val="005E01FB"/>
    <w:rsid w:val="005E2F13"/>
    <w:rsid w:val="005E59C0"/>
    <w:rsid w:val="005F0FE7"/>
    <w:rsid w:val="005F2425"/>
    <w:rsid w:val="005F7D1C"/>
    <w:rsid w:val="006038A8"/>
    <w:rsid w:val="00610B71"/>
    <w:rsid w:val="00614B68"/>
    <w:rsid w:val="00621BB3"/>
    <w:rsid w:val="00623A39"/>
    <w:rsid w:val="006263CA"/>
    <w:rsid w:val="00634BC0"/>
    <w:rsid w:val="0064249B"/>
    <w:rsid w:val="0064447B"/>
    <w:rsid w:val="006569D9"/>
    <w:rsid w:val="00660FB0"/>
    <w:rsid w:val="00664A06"/>
    <w:rsid w:val="00665BEB"/>
    <w:rsid w:val="00680D6C"/>
    <w:rsid w:val="006811CE"/>
    <w:rsid w:val="006827AC"/>
    <w:rsid w:val="0068642F"/>
    <w:rsid w:val="006867E6"/>
    <w:rsid w:val="00692D47"/>
    <w:rsid w:val="00697EEB"/>
    <w:rsid w:val="006A21CA"/>
    <w:rsid w:val="006A35FF"/>
    <w:rsid w:val="006A56C6"/>
    <w:rsid w:val="006B68DC"/>
    <w:rsid w:val="006C684C"/>
    <w:rsid w:val="006C6E83"/>
    <w:rsid w:val="006E6671"/>
    <w:rsid w:val="006F2AE7"/>
    <w:rsid w:val="006F3F90"/>
    <w:rsid w:val="006F5D01"/>
    <w:rsid w:val="00703F9A"/>
    <w:rsid w:val="00707374"/>
    <w:rsid w:val="007131F1"/>
    <w:rsid w:val="00713EA2"/>
    <w:rsid w:val="00720F85"/>
    <w:rsid w:val="00722CAE"/>
    <w:rsid w:val="00726226"/>
    <w:rsid w:val="007269FD"/>
    <w:rsid w:val="00731ADC"/>
    <w:rsid w:val="00731FFF"/>
    <w:rsid w:val="00736F85"/>
    <w:rsid w:val="00747810"/>
    <w:rsid w:val="00750AB1"/>
    <w:rsid w:val="00756419"/>
    <w:rsid w:val="00756A35"/>
    <w:rsid w:val="0076111A"/>
    <w:rsid w:val="007625EF"/>
    <w:rsid w:val="0076454C"/>
    <w:rsid w:val="00765D42"/>
    <w:rsid w:val="00772711"/>
    <w:rsid w:val="00777532"/>
    <w:rsid w:val="00795AAF"/>
    <w:rsid w:val="007966F9"/>
    <w:rsid w:val="007A23FC"/>
    <w:rsid w:val="007A26F4"/>
    <w:rsid w:val="007A70D2"/>
    <w:rsid w:val="007B7ADF"/>
    <w:rsid w:val="007C2BB8"/>
    <w:rsid w:val="007C4A7B"/>
    <w:rsid w:val="007C4DEE"/>
    <w:rsid w:val="007C55B6"/>
    <w:rsid w:val="007D045B"/>
    <w:rsid w:val="007D16E8"/>
    <w:rsid w:val="007D25A7"/>
    <w:rsid w:val="007D31D9"/>
    <w:rsid w:val="007E266B"/>
    <w:rsid w:val="007E2FF6"/>
    <w:rsid w:val="007F1068"/>
    <w:rsid w:val="007F1ADF"/>
    <w:rsid w:val="007F7139"/>
    <w:rsid w:val="0080489C"/>
    <w:rsid w:val="00810F88"/>
    <w:rsid w:val="008146C7"/>
    <w:rsid w:val="008148E1"/>
    <w:rsid w:val="008200E2"/>
    <w:rsid w:val="00826FEB"/>
    <w:rsid w:val="0083123F"/>
    <w:rsid w:val="00834AB5"/>
    <w:rsid w:val="00843EBC"/>
    <w:rsid w:val="00843FE4"/>
    <w:rsid w:val="008510FE"/>
    <w:rsid w:val="00851E11"/>
    <w:rsid w:val="008548BE"/>
    <w:rsid w:val="00856D0A"/>
    <w:rsid w:val="0086199A"/>
    <w:rsid w:val="0086323A"/>
    <w:rsid w:val="00870D07"/>
    <w:rsid w:val="00870D69"/>
    <w:rsid w:val="00871316"/>
    <w:rsid w:val="00874DAF"/>
    <w:rsid w:val="00875EE0"/>
    <w:rsid w:val="00876381"/>
    <w:rsid w:val="0088509C"/>
    <w:rsid w:val="0088674A"/>
    <w:rsid w:val="008A3719"/>
    <w:rsid w:val="008A373A"/>
    <w:rsid w:val="008B1B5E"/>
    <w:rsid w:val="008C7647"/>
    <w:rsid w:val="008D0B7C"/>
    <w:rsid w:val="008E5237"/>
    <w:rsid w:val="008E5F8F"/>
    <w:rsid w:val="008E7C26"/>
    <w:rsid w:val="008F16AB"/>
    <w:rsid w:val="008F453D"/>
    <w:rsid w:val="009016AA"/>
    <w:rsid w:val="00912E86"/>
    <w:rsid w:val="00913237"/>
    <w:rsid w:val="009149E5"/>
    <w:rsid w:val="009212ED"/>
    <w:rsid w:val="00924EBD"/>
    <w:rsid w:val="009338B9"/>
    <w:rsid w:val="009370B1"/>
    <w:rsid w:val="0094167B"/>
    <w:rsid w:val="00943BC8"/>
    <w:rsid w:val="009478D6"/>
    <w:rsid w:val="00964968"/>
    <w:rsid w:val="00964A7C"/>
    <w:rsid w:val="009738E1"/>
    <w:rsid w:val="00975C01"/>
    <w:rsid w:val="00976C68"/>
    <w:rsid w:val="00976F15"/>
    <w:rsid w:val="00984454"/>
    <w:rsid w:val="009913DA"/>
    <w:rsid w:val="00991BCE"/>
    <w:rsid w:val="009A180A"/>
    <w:rsid w:val="009A629E"/>
    <w:rsid w:val="009A7A8F"/>
    <w:rsid w:val="009B1222"/>
    <w:rsid w:val="009B6DB3"/>
    <w:rsid w:val="009B7504"/>
    <w:rsid w:val="009C1B54"/>
    <w:rsid w:val="009C5C81"/>
    <w:rsid w:val="009C7D71"/>
    <w:rsid w:val="009E11B8"/>
    <w:rsid w:val="009F010D"/>
    <w:rsid w:val="009F5632"/>
    <w:rsid w:val="009F7DA6"/>
    <w:rsid w:val="00A11BD4"/>
    <w:rsid w:val="00A4352A"/>
    <w:rsid w:val="00A457F5"/>
    <w:rsid w:val="00A53ACC"/>
    <w:rsid w:val="00A541BE"/>
    <w:rsid w:val="00A55F05"/>
    <w:rsid w:val="00A57831"/>
    <w:rsid w:val="00A60E41"/>
    <w:rsid w:val="00A72773"/>
    <w:rsid w:val="00A75D12"/>
    <w:rsid w:val="00A77B25"/>
    <w:rsid w:val="00A82751"/>
    <w:rsid w:val="00AA0037"/>
    <w:rsid w:val="00AA55F2"/>
    <w:rsid w:val="00AB21A8"/>
    <w:rsid w:val="00AC1E6D"/>
    <w:rsid w:val="00AC62DE"/>
    <w:rsid w:val="00AD0C93"/>
    <w:rsid w:val="00AD3654"/>
    <w:rsid w:val="00AE7ECC"/>
    <w:rsid w:val="00AF44C7"/>
    <w:rsid w:val="00AF453A"/>
    <w:rsid w:val="00B02637"/>
    <w:rsid w:val="00B07B5E"/>
    <w:rsid w:val="00B10DC5"/>
    <w:rsid w:val="00B11FDA"/>
    <w:rsid w:val="00B2161E"/>
    <w:rsid w:val="00B4182E"/>
    <w:rsid w:val="00B463CD"/>
    <w:rsid w:val="00B50C73"/>
    <w:rsid w:val="00B60224"/>
    <w:rsid w:val="00B6227B"/>
    <w:rsid w:val="00B67237"/>
    <w:rsid w:val="00B75021"/>
    <w:rsid w:val="00B75B7E"/>
    <w:rsid w:val="00B81023"/>
    <w:rsid w:val="00B86B4E"/>
    <w:rsid w:val="00B91586"/>
    <w:rsid w:val="00BA0102"/>
    <w:rsid w:val="00BA3017"/>
    <w:rsid w:val="00BA5564"/>
    <w:rsid w:val="00BA5DEE"/>
    <w:rsid w:val="00BB31D9"/>
    <w:rsid w:val="00BC397F"/>
    <w:rsid w:val="00BC6D3F"/>
    <w:rsid w:val="00BD5314"/>
    <w:rsid w:val="00BD57D1"/>
    <w:rsid w:val="00BE0225"/>
    <w:rsid w:val="00BF467D"/>
    <w:rsid w:val="00C00331"/>
    <w:rsid w:val="00C06069"/>
    <w:rsid w:val="00C07D27"/>
    <w:rsid w:val="00C23A08"/>
    <w:rsid w:val="00C32014"/>
    <w:rsid w:val="00C329E8"/>
    <w:rsid w:val="00C43A84"/>
    <w:rsid w:val="00C43A93"/>
    <w:rsid w:val="00C440EE"/>
    <w:rsid w:val="00C47142"/>
    <w:rsid w:val="00C50A19"/>
    <w:rsid w:val="00C50A2F"/>
    <w:rsid w:val="00C52C68"/>
    <w:rsid w:val="00C54E89"/>
    <w:rsid w:val="00C609DD"/>
    <w:rsid w:val="00C6427A"/>
    <w:rsid w:val="00C64451"/>
    <w:rsid w:val="00C77467"/>
    <w:rsid w:val="00C873DC"/>
    <w:rsid w:val="00C91BE1"/>
    <w:rsid w:val="00C95CC9"/>
    <w:rsid w:val="00CA35D4"/>
    <w:rsid w:val="00CA7490"/>
    <w:rsid w:val="00CB0DBE"/>
    <w:rsid w:val="00CB7037"/>
    <w:rsid w:val="00CC0CF4"/>
    <w:rsid w:val="00CD202A"/>
    <w:rsid w:val="00CD3A06"/>
    <w:rsid w:val="00CE00D7"/>
    <w:rsid w:val="00CF3037"/>
    <w:rsid w:val="00CF50BA"/>
    <w:rsid w:val="00CF54D3"/>
    <w:rsid w:val="00CF6EB6"/>
    <w:rsid w:val="00D00EBC"/>
    <w:rsid w:val="00D01CAF"/>
    <w:rsid w:val="00D02E95"/>
    <w:rsid w:val="00D03D30"/>
    <w:rsid w:val="00D11C87"/>
    <w:rsid w:val="00D1557B"/>
    <w:rsid w:val="00D15748"/>
    <w:rsid w:val="00D2041C"/>
    <w:rsid w:val="00D23F5C"/>
    <w:rsid w:val="00D31657"/>
    <w:rsid w:val="00D32B08"/>
    <w:rsid w:val="00D3629E"/>
    <w:rsid w:val="00D42F42"/>
    <w:rsid w:val="00D44030"/>
    <w:rsid w:val="00D469B8"/>
    <w:rsid w:val="00D46C79"/>
    <w:rsid w:val="00D500A5"/>
    <w:rsid w:val="00D558A1"/>
    <w:rsid w:val="00D66635"/>
    <w:rsid w:val="00D703B5"/>
    <w:rsid w:val="00D80162"/>
    <w:rsid w:val="00D852FB"/>
    <w:rsid w:val="00D87688"/>
    <w:rsid w:val="00D93E3B"/>
    <w:rsid w:val="00DA36C4"/>
    <w:rsid w:val="00DB50F7"/>
    <w:rsid w:val="00DB60B5"/>
    <w:rsid w:val="00DC4EDF"/>
    <w:rsid w:val="00DD04FB"/>
    <w:rsid w:val="00DD1C53"/>
    <w:rsid w:val="00DD2575"/>
    <w:rsid w:val="00DD26BF"/>
    <w:rsid w:val="00DD557E"/>
    <w:rsid w:val="00DE2487"/>
    <w:rsid w:val="00DE436F"/>
    <w:rsid w:val="00DF6A3D"/>
    <w:rsid w:val="00E10E51"/>
    <w:rsid w:val="00E11DF6"/>
    <w:rsid w:val="00E1362D"/>
    <w:rsid w:val="00E21631"/>
    <w:rsid w:val="00E219E4"/>
    <w:rsid w:val="00E258DC"/>
    <w:rsid w:val="00E30149"/>
    <w:rsid w:val="00E32696"/>
    <w:rsid w:val="00E401FB"/>
    <w:rsid w:val="00E47C36"/>
    <w:rsid w:val="00E5436D"/>
    <w:rsid w:val="00E60704"/>
    <w:rsid w:val="00E674AF"/>
    <w:rsid w:val="00E767D2"/>
    <w:rsid w:val="00E82B7F"/>
    <w:rsid w:val="00E91752"/>
    <w:rsid w:val="00E94373"/>
    <w:rsid w:val="00E97E9A"/>
    <w:rsid w:val="00EA21B1"/>
    <w:rsid w:val="00EA5B1B"/>
    <w:rsid w:val="00EB0BCC"/>
    <w:rsid w:val="00EB69EB"/>
    <w:rsid w:val="00ED276B"/>
    <w:rsid w:val="00ED3891"/>
    <w:rsid w:val="00ED58BA"/>
    <w:rsid w:val="00ED7FFD"/>
    <w:rsid w:val="00EE4967"/>
    <w:rsid w:val="00EE647A"/>
    <w:rsid w:val="00EF2638"/>
    <w:rsid w:val="00EF36B2"/>
    <w:rsid w:val="00EF70B4"/>
    <w:rsid w:val="00F003B2"/>
    <w:rsid w:val="00F03280"/>
    <w:rsid w:val="00F03BB6"/>
    <w:rsid w:val="00F06A3B"/>
    <w:rsid w:val="00F139FC"/>
    <w:rsid w:val="00F17299"/>
    <w:rsid w:val="00F23975"/>
    <w:rsid w:val="00F26A3C"/>
    <w:rsid w:val="00F522A1"/>
    <w:rsid w:val="00F52C7A"/>
    <w:rsid w:val="00F568E4"/>
    <w:rsid w:val="00F654EF"/>
    <w:rsid w:val="00F70F8C"/>
    <w:rsid w:val="00F74174"/>
    <w:rsid w:val="00F768EE"/>
    <w:rsid w:val="00F80AD1"/>
    <w:rsid w:val="00F8150A"/>
    <w:rsid w:val="00F8697D"/>
    <w:rsid w:val="00F91A72"/>
    <w:rsid w:val="00FA2103"/>
    <w:rsid w:val="00FA3A6F"/>
    <w:rsid w:val="00FA6AFD"/>
    <w:rsid w:val="00FB5A01"/>
    <w:rsid w:val="00FC2DFF"/>
    <w:rsid w:val="00FC3198"/>
    <w:rsid w:val="00FC33A9"/>
    <w:rsid w:val="00FC38D1"/>
    <w:rsid w:val="00FC3BC1"/>
    <w:rsid w:val="00FC59C8"/>
    <w:rsid w:val="00FD0FFD"/>
    <w:rsid w:val="00FD3009"/>
    <w:rsid w:val="00FD56DF"/>
    <w:rsid w:val="00FD64B6"/>
    <w:rsid w:val="00FD7E89"/>
    <w:rsid w:val="00FE0F60"/>
    <w:rsid w:val="00FE56E3"/>
    <w:rsid w:val="00FE78AD"/>
    <w:rsid w:val="00FF06D5"/>
    <w:rsid w:val="00FF1C22"/>
    <w:rsid w:val="00FF33BE"/>
    <w:rsid w:val="00FF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50"/>
    <o:shapelayout v:ext="edit">
      <o:idmap v:ext="edit" data="2"/>
    </o:shapelayout>
  </w:shapeDefaults>
  <w:decimalSymbol w:val=","/>
  <w:listSeparator w:val=";"/>
  <w14:docId w14:val="11441BAE"/>
  <w15:chartTrackingRefBased/>
  <w15:docId w15:val="{0ED4C800-83FE-44D7-9C29-561175D7B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60704"/>
    <w:pPr>
      <w:jc w:val="both"/>
    </w:pPr>
    <w:rPr>
      <w:b/>
      <w:sz w:val="22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,H1"/>
    <w:basedOn w:val="Normln"/>
    <w:next w:val="Normln"/>
    <w:qFormat/>
    <w:rsid w:val="00E60704"/>
    <w:pPr>
      <w:widowControl w:val="0"/>
      <w:numPr>
        <w:numId w:val="1"/>
      </w:numPr>
      <w:autoSpaceDE w:val="0"/>
      <w:autoSpaceDN w:val="0"/>
      <w:spacing w:after="240"/>
      <w:outlineLvl w:val="0"/>
    </w:pPr>
    <w:rPr>
      <w:rFonts w:cs="Arial"/>
      <w:bCs/>
      <w:caps/>
      <w:sz w:val="28"/>
      <w:szCs w:val="28"/>
      <w:lang w:val="en-GB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qFormat/>
    <w:rsid w:val="00E60704"/>
    <w:pPr>
      <w:widowControl w:val="0"/>
      <w:numPr>
        <w:ilvl w:val="1"/>
        <w:numId w:val="1"/>
      </w:numPr>
      <w:autoSpaceDE w:val="0"/>
      <w:autoSpaceDN w:val="0"/>
      <w:spacing w:before="120"/>
      <w:outlineLvl w:val="1"/>
    </w:pPr>
    <w:rPr>
      <w:rFonts w:cs="Arial"/>
      <w:bCs/>
      <w:spacing w:val="-3"/>
      <w:sz w:val="24"/>
      <w:szCs w:val="24"/>
      <w:u w:val="single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semiHidden/>
    <w:rsid w:val="00E60704"/>
  </w:style>
  <w:style w:type="paragraph" w:styleId="Zkladntext3">
    <w:name w:val="Body Text 3"/>
    <w:basedOn w:val="Normln"/>
    <w:link w:val="Zkladntext3Char"/>
    <w:rsid w:val="00E60704"/>
    <w:pPr>
      <w:spacing w:after="120"/>
    </w:pPr>
    <w:rPr>
      <w:sz w:val="16"/>
      <w:szCs w:val="16"/>
    </w:rPr>
  </w:style>
  <w:style w:type="paragraph" w:styleId="Nzev">
    <w:name w:val="Title"/>
    <w:basedOn w:val="Normln"/>
    <w:next w:val="Normln"/>
    <w:link w:val="NzevChar"/>
    <w:qFormat/>
    <w:rsid w:val="00E60704"/>
    <w:pPr>
      <w:widowControl w:val="0"/>
      <w:spacing w:after="480"/>
      <w:jc w:val="center"/>
    </w:pPr>
    <w:rPr>
      <w:sz w:val="48"/>
    </w:rPr>
  </w:style>
  <w:style w:type="paragraph" w:styleId="Zkladntext">
    <w:name w:val="Body Text"/>
    <w:basedOn w:val="Normln"/>
    <w:link w:val="ZkladntextChar"/>
    <w:rsid w:val="008E5237"/>
    <w:pPr>
      <w:spacing w:after="120"/>
    </w:pPr>
  </w:style>
  <w:style w:type="character" w:styleId="Odkaznakoment">
    <w:name w:val="annotation reference"/>
    <w:semiHidden/>
    <w:rsid w:val="00306F80"/>
    <w:rPr>
      <w:sz w:val="16"/>
      <w:szCs w:val="16"/>
    </w:rPr>
  </w:style>
  <w:style w:type="paragraph" w:styleId="Textkomente">
    <w:name w:val="annotation text"/>
    <w:basedOn w:val="Normln"/>
    <w:semiHidden/>
    <w:rsid w:val="00306F80"/>
    <w:rPr>
      <w:sz w:val="20"/>
    </w:rPr>
  </w:style>
  <w:style w:type="paragraph" w:styleId="Pedmtkomente">
    <w:name w:val="annotation subject"/>
    <w:basedOn w:val="Textkomente"/>
    <w:next w:val="Textkomente"/>
    <w:semiHidden/>
    <w:rsid w:val="00306F80"/>
    <w:rPr>
      <w:bCs/>
    </w:rPr>
  </w:style>
  <w:style w:type="paragraph" w:styleId="Textbubliny">
    <w:name w:val="Balloon Text"/>
    <w:basedOn w:val="Normln"/>
    <w:semiHidden/>
    <w:rsid w:val="00306F80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417F85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417F85"/>
    <w:pPr>
      <w:tabs>
        <w:tab w:val="center" w:pos="4536"/>
        <w:tab w:val="right" w:pos="9072"/>
      </w:tabs>
    </w:pPr>
  </w:style>
  <w:style w:type="paragraph" w:styleId="Zkladntextodsazen2">
    <w:name w:val="Body Text Indent 2"/>
    <w:basedOn w:val="Normln"/>
    <w:rsid w:val="00223F71"/>
    <w:pPr>
      <w:spacing w:after="120" w:line="480" w:lineRule="auto"/>
      <w:ind w:left="283"/>
    </w:pPr>
  </w:style>
  <w:style w:type="character" w:customStyle="1" w:styleId="ZkladntextChar">
    <w:name w:val="Základní text Char"/>
    <w:link w:val="Zkladntext"/>
    <w:rsid w:val="00FC3BC1"/>
    <w:rPr>
      <w:b/>
      <w:sz w:val="22"/>
    </w:rPr>
  </w:style>
  <w:style w:type="character" w:customStyle="1" w:styleId="Zkladntext3Char">
    <w:name w:val="Základní text 3 Char"/>
    <w:link w:val="Zkladntext3"/>
    <w:rsid w:val="00FC3BC1"/>
    <w:rPr>
      <w:b/>
      <w:sz w:val="16"/>
      <w:szCs w:val="16"/>
    </w:rPr>
  </w:style>
  <w:style w:type="character" w:customStyle="1" w:styleId="NzevChar">
    <w:name w:val="Název Char"/>
    <w:link w:val="Nzev"/>
    <w:rsid w:val="00EE4967"/>
    <w:rPr>
      <w:b/>
      <w:sz w:val="48"/>
    </w:rPr>
  </w:style>
  <w:style w:type="character" w:customStyle="1" w:styleId="st1">
    <w:name w:val="st1"/>
    <w:basedOn w:val="Standardnpsmoodstavce"/>
    <w:rsid w:val="00540FED"/>
  </w:style>
  <w:style w:type="character" w:customStyle="1" w:styleId="ZhlavChar">
    <w:name w:val="Záhlaví Char"/>
    <w:link w:val="Zhlav"/>
    <w:rsid w:val="0016724D"/>
    <w:rPr>
      <w:b/>
      <w:sz w:val="22"/>
    </w:rPr>
  </w:style>
  <w:style w:type="paragraph" w:customStyle="1" w:styleId="Default">
    <w:name w:val="Default"/>
    <w:rsid w:val="00D6663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976F15"/>
    <w:rPr>
      <w:b/>
      <w:sz w:val="22"/>
    </w:rPr>
  </w:style>
  <w:style w:type="character" w:styleId="Hypertextovodkaz">
    <w:name w:val="Hyperlink"/>
    <w:uiPriority w:val="99"/>
    <w:unhideWhenUsed/>
    <w:rsid w:val="00FA3A6F"/>
    <w:rPr>
      <w:color w:val="467886"/>
      <w:u w:val="single"/>
    </w:rPr>
  </w:style>
  <w:style w:type="character" w:styleId="Nevyeenzmnka">
    <w:name w:val="Unresolved Mention"/>
    <w:uiPriority w:val="99"/>
    <w:semiHidden/>
    <w:unhideWhenUsed/>
    <w:rsid w:val="00FA3A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4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sk.cz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F6BC78F4AE8B46B4F954BA16CAE0E8" ma:contentTypeVersion="13" ma:contentTypeDescription="Create a new document." ma:contentTypeScope="" ma:versionID="578acfc99107c14c2b112ee4673f2aff">
  <xsd:schema xmlns:xsd="http://www.w3.org/2001/XMLSchema" xmlns:xs="http://www.w3.org/2001/XMLSchema" xmlns:p="http://schemas.microsoft.com/office/2006/metadata/properties" xmlns:ns3="332bf68d-6f68-4e32-bbd9-660cee6f1f29" xmlns:ns4="41d627bf-a106-4fea-95e5-243811067a0a" targetNamespace="http://schemas.microsoft.com/office/2006/metadata/properties" ma:root="true" ma:fieldsID="9b0f23d23f79dc409d3fd50ac906ccb1" ns3:_="" ns4:_="">
    <xsd:import namespace="332bf68d-6f68-4e32-bbd9-660cee6f1f29"/>
    <xsd:import namespace="41d627bf-a106-4fea-95e5-243811067a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2bf68d-6f68-4e32-bbd9-660cee6f1f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d627bf-a106-4fea-95e5-243811067a0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5689404-E51F-495E-9956-FE5429DA36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8A975C-9F56-4552-A8B0-D92CA38D965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37B997-6610-4AD9-8BA2-ECA9DCB5C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2bf68d-6f68-4e32-bbd9-660cee6f1f29"/>
    <ds:schemaRef ds:uri="41d627bf-a106-4fea-95e5-243811067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5AE52A7-F17C-4F52-8A1C-7C052DC43DE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558</Words>
  <Characters>3261</Characters>
  <Application>Microsoft Office Word</Application>
  <DocSecurity>4</DocSecurity>
  <Lines>85</Lines>
  <Paragraphs>58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DOHODA  O  NAROVNÁNÍ</vt:lpstr>
    </vt:vector>
  </TitlesOfParts>
  <Company>Hewlett-Packard Company</Company>
  <LinksUpToDate>false</LinksUpToDate>
  <CharactersWithSpaces>3761</CharactersWithSpaces>
  <SharedDoc>false</SharedDoc>
  <HLinks>
    <vt:vector size="6" baseType="variant">
      <vt:variant>
        <vt:i4>6357111</vt:i4>
      </vt:variant>
      <vt:variant>
        <vt:i4>0</vt:i4>
      </vt:variant>
      <vt:variant>
        <vt:i4>0</vt:i4>
      </vt:variant>
      <vt:variant>
        <vt:i4>5</vt:i4>
      </vt:variant>
      <vt:variant>
        <vt:lpwstr>http://www.msk.cz/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 O  NAROVNÁNÍ</dc:title>
  <dc:subject/>
  <dc:creator>kucharova3464</dc:creator>
  <cp:keywords/>
  <cp:lastModifiedBy>Zajac Petr</cp:lastModifiedBy>
  <cp:revision>2</cp:revision>
  <cp:lastPrinted>2021-11-18T08:53:00Z</cp:lastPrinted>
  <dcterms:created xsi:type="dcterms:W3CDTF">2026-08-18T10:20:00Z</dcterms:created>
  <dcterms:modified xsi:type="dcterms:W3CDTF">2026-08-18T10:20:00Z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0x01010098F6BC78F4AE8B46B4F954BA16CAE0E8</vt:lpwstr>
  </property>
  <property fmtid="{D5CDD505-2E9C-101B-9397-08002B2CF9AE}" pid="3" name="MSIP_Label_63ff9749-f68b-40ec-aa05-229831920469_Enabled">
    <vt:lpwstr>true</vt:lpwstr>
  </property>
  <property fmtid="{D5CDD505-2E9C-101B-9397-08002B2CF9AE}" pid="4" name="MSIP_Label_63ff9749-f68b-40ec-aa05-229831920469_SetDate">
    <vt:lpwstr>2022-02-16T08:12:12Z</vt:lpwstr>
  </property>
  <property fmtid="{D5CDD505-2E9C-101B-9397-08002B2CF9AE}" pid="5" name="MSIP_Label_63ff9749-f68b-40ec-aa05-229831920469_Method">
    <vt:lpwstr>Privileged</vt:lpwstr>
  </property>
  <property fmtid="{D5CDD505-2E9C-101B-9397-08002B2CF9AE}" pid="6" name="MSIP_Label_63ff9749-f68b-40ec-aa05-229831920469_Name">
    <vt:lpwstr>Neveřejná informace</vt:lpwstr>
  </property>
  <property fmtid="{D5CDD505-2E9C-101B-9397-08002B2CF9AE}" pid="7" name="MSIP_Label_63ff9749-f68b-40ec-aa05-229831920469_SiteId">
    <vt:lpwstr>39f24d0b-aa30-4551-8e81-43c77cf1000e</vt:lpwstr>
  </property>
  <property fmtid="{D5CDD505-2E9C-101B-9397-08002B2CF9AE}" pid="8" name="MSIP_Label_63ff9749-f68b-40ec-aa05-229831920469_ActionId">
    <vt:lpwstr>715d57b1-8b03-40be-ba3d-4f549ebff696</vt:lpwstr>
  </property>
  <property fmtid="{D5CDD505-2E9C-101B-9397-08002B2CF9AE}" pid="9" name="MSIP_Label_63ff9749-f68b-40ec-aa05-229831920469_ContentBits">
    <vt:lpwstr>2</vt:lpwstr>
  </property>
  <property fmtid="{D5CDD505-2E9C-101B-9397-08002B2CF9AE}" pid="10" name="Podruhe">
    <vt:bool>false</vt:bool>
  </property>
</Properties>
</file>