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0156D" w14:textId="3CBE55BA" w:rsidR="00AC67EA" w:rsidRDefault="00AC67EA">
      <w:pPr>
        <w:pStyle w:val="Nzev"/>
        <w:jc w:val="right"/>
        <w:rPr>
          <w:rFonts w:ascii="Tahoma" w:hAnsi="Tahoma" w:cs="Tahoma"/>
          <w:b w:val="0"/>
          <w:bCs w:val="0"/>
          <w:caps/>
          <w:sz w:val="24"/>
          <w:szCs w:val="24"/>
        </w:rPr>
      </w:pPr>
      <w:r>
        <w:rPr>
          <w:rFonts w:ascii="Tahoma" w:hAnsi="Tahoma" w:cs="Tahoma"/>
          <w:b w:val="0"/>
          <w:bCs w:val="0"/>
          <w:caps/>
          <w:sz w:val="24"/>
          <w:szCs w:val="24"/>
        </w:rPr>
        <w:t>D</w:t>
      </w:r>
      <w:r w:rsidR="00EB7818">
        <w:rPr>
          <w:rFonts w:ascii="Tahoma" w:hAnsi="Tahoma" w:cs="Tahoma"/>
          <w:b w:val="0"/>
          <w:bCs w:val="0"/>
          <w:caps/>
          <w:sz w:val="24"/>
          <w:szCs w:val="24"/>
        </w:rPr>
        <w:t>1</w:t>
      </w:r>
      <w:r w:rsidR="00B67477">
        <w:rPr>
          <w:rFonts w:ascii="Tahoma" w:hAnsi="Tahoma" w:cs="Tahoma"/>
          <w:b w:val="0"/>
          <w:bCs w:val="0"/>
          <w:caps/>
          <w:sz w:val="24"/>
          <w:szCs w:val="24"/>
        </w:rPr>
        <w:t>4</w:t>
      </w:r>
      <w:r>
        <w:rPr>
          <w:rFonts w:ascii="Tahoma" w:hAnsi="Tahoma" w:cs="Tahoma"/>
          <w:b w:val="0"/>
          <w:bCs w:val="0"/>
          <w:caps/>
          <w:sz w:val="24"/>
          <w:szCs w:val="24"/>
        </w:rPr>
        <w:t>/</w:t>
      </w:r>
      <w:r>
        <w:rPr>
          <w:rFonts w:ascii="Tahoma" w:hAnsi="Tahoma" w:cs="Tahoma"/>
          <w:b w:val="0"/>
          <w:bCs w:val="0"/>
          <w:sz w:val="24"/>
          <w:szCs w:val="24"/>
        </w:rPr>
        <w:t>ZL/063/2001</w:t>
      </w:r>
    </w:p>
    <w:p w14:paraId="55B2CCFD" w14:textId="77777777" w:rsidR="00AC67EA" w:rsidRDefault="00AC67EA">
      <w:pPr>
        <w:pStyle w:val="Nzev"/>
        <w:rPr>
          <w:rFonts w:ascii="Tahoma" w:hAnsi="Tahoma" w:cs="Tahoma"/>
          <w:b w:val="0"/>
          <w:bCs w:val="0"/>
          <w:caps/>
          <w:sz w:val="24"/>
          <w:szCs w:val="40"/>
        </w:rPr>
      </w:pPr>
    </w:p>
    <w:p w14:paraId="476EF04F" w14:textId="77777777" w:rsidR="00AC67EA" w:rsidRDefault="00AC67EA">
      <w:pPr>
        <w:pStyle w:val="Nzev"/>
        <w:rPr>
          <w:rFonts w:ascii="Tahoma" w:hAnsi="Tahoma" w:cs="Tahoma"/>
          <w:caps/>
          <w:sz w:val="32"/>
          <w:szCs w:val="40"/>
        </w:rPr>
      </w:pPr>
      <w:r>
        <w:rPr>
          <w:rFonts w:ascii="Tahoma" w:hAnsi="Tahoma" w:cs="Tahoma"/>
          <w:caps/>
          <w:sz w:val="32"/>
          <w:szCs w:val="40"/>
        </w:rPr>
        <w:t>M O R A V S K O S L E Z S K Ý   k r a j</w:t>
      </w:r>
    </w:p>
    <w:p w14:paraId="0605DDD8" w14:textId="77777777" w:rsidR="00AC67EA" w:rsidRDefault="00AC67EA">
      <w:pPr>
        <w:pStyle w:val="Nzev"/>
        <w:rPr>
          <w:rFonts w:ascii="Tahoma" w:hAnsi="Tahoma" w:cs="Tahoma"/>
          <w:caps/>
          <w:sz w:val="28"/>
          <w:szCs w:val="28"/>
        </w:rPr>
      </w:pPr>
      <w:r>
        <w:rPr>
          <w:rFonts w:ascii="Tahoma" w:hAnsi="Tahoma" w:cs="Tahoma"/>
          <w:caps/>
          <w:sz w:val="28"/>
          <w:szCs w:val="28"/>
        </w:rPr>
        <w:t>Zastupitelstvo KRAJE</w:t>
      </w:r>
    </w:p>
    <w:p w14:paraId="2A1C6476" w14:textId="77777777" w:rsidR="00AC67EA" w:rsidRDefault="00AC67EA">
      <w:pPr>
        <w:pStyle w:val="Podnadpis"/>
        <w:rPr>
          <w:rFonts w:ascii="Tahoma" w:hAnsi="Tahoma" w:cs="Tahoma"/>
          <w:b w:val="0"/>
          <w:bCs w:val="0"/>
          <w:caps/>
        </w:rPr>
      </w:pPr>
    </w:p>
    <w:p w14:paraId="1E46D72A" w14:textId="77777777" w:rsidR="00AC67EA" w:rsidRDefault="00AC67EA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vydává</w:t>
      </w:r>
    </w:p>
    <w:p w14:paraId="1EB92700" w14:textId="77777777" w:rsidR="00AC67EA" w:rsidRDefault="00AC67EA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4019DC14" w14:textId="77777777" w:rsidR="00AC67EA" w:rsidRDefault="00AC67EA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3B1CC422" w14:textId="268C7FE7" w:rsidR="00AC67EA" w:rsidRDefault="00306EC6">
      <w:pPr>
        <w:pStyle w:val="Podnadpis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 xml:space="preserve">D O D A T E K   č. </w:t>
      </w:r>
      <w:r w:rsidR="00EB7818">
        <w:rPr>
          <w:rFonts w:ascii="Tahoma" w:hAnsi="Tahoma" w:cs="Tahoma"/>
          <w:sz w:val="28"/>
        </w:rPr>
        <w:t>1</w:t>
      </w:r>
      <w:r w:rsidR="00B67477">
        <w:rPr>
          <w:rFonts w:ascii="Tahoma" w:hAnsi="Tahoma" w:cs="Tahoma"/>
          <w:sz w:val="28"/>
        </w:rPr>
        <w:t>4</w:t>
      </w:r>
    </w:p>
    <w:p w14:paraId="599D1029" w14:textId="77777777" w:rsidR="00AC67EA" w:rsidRDefault="00AC67EA">
      <w:pPr>
        <w:pStyle w:val="Podnadpis"/>
        <w:rPr>
          <w:rFonts w:ascii="Tahoma" w:hAnsi="Tahoma" w:cs="Tahoma"/>
          <w:sz w:val="24"/>
          <w:szCs w:val="24"/>
        </w:rPr>
      </w:pPr>
    </w:p>
    <w:p w14:paraId="7981DD7E" w14:textId="77777777" w:rsidR="00AC67EA" w:rsidRDefault="00AC67EA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zřizovací  listiny ev. č. ZL/063/2001</w:t>
      </w:r>
    </w:p>
    <w:p w14:paraId="061B1A7F" w14:textId="77777777" w:rsidR="00AC67EA" w:rsidRDefault="00AC67EA">
      <w:pPr>
        <w:pStyle w:val="Podnadpis"/>
        <w:rPr>
          <w:rFonts w:ascii="Tahoma" w:hAnsi="Tahoma" w:cs="Tahoma"/>
          <w:sz w:val="24"/>
          <w:szCs w:val="24"/>
        </w:rPr>
      </w:pPr>
    </w:p>
    <w:p w14:paraId="58D42705" w14:textId="77777777" w:rsidR="00AC67EA" w:rsidRDefault="00AC67EA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příspěvkové organizace</w:t>
      </w:r>
    </w:p>
    <w:p w14:paraId="5DE9BD16" w14:textId="77777777" w:rsidR="00AC67EA" w:rsidRDefault="00AC67EA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6B07DFC3" w14:textId="77777777" w:rsidR="00AC67EA" w:rsidRDefault="00AC67EA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030462A3" w14:textId="77777777" w:rsidR="00B610DA" w:rsidRPr="00840BF1" w:rsidRDefault="00B610DA" w:rsidP="00B610DA">
      <w:pPr>
        <w:jc w:val="center"/>
        <w:rPr>
          <w:rFonts w:ascii="Tahoma" w:hAnsi="Tahoma" w:cs="Tahoma"/>
          <w:b/>
          <w:bCs/>
          <w:szCs w:val="32"/>
        </w:rPr>
      </w:pPr>
      <w:r w:rsidRPr="00840BF1">
        <w:rPr>
          <w:rFonts w:ascii="Tahoma" w:hAnsi="Tahoma" w:cs="Tahoma"/>
          <w:b/>
          <w:bCs/>
          <w:szCs w:val="32"/>
        </w:rPr>
        <w:t>Hotelová škola, Ostrava, příspěvková organizace</w:t>
      </w:r>
    </w:p>
    <w:p w14:paraId="76BDAE66" w14:textId="77777777" w:rsidR="00AC67EA" w:rsidRDefault="00AC67EA">
      <w:pPr>
        <w:pStyle w:val="Podnadpis"/>
        <w:rPr>
          <w:rFonts w:ascii="Tahoma" w:hAnsi="Tahoma" w:cs="Tahoma"/>
          <w:sz w:val="24"/>
          <w:szCs w:val="24"/>
        </w:rPr>
      </w:pPr>
    </w:p>
    <w:p w14:paraId="65D87B95" w14:textId="77777777" w:rsidR="00AC67EA" w:rsidRDefault="00AC67EA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3D09FF23" w14:textId="77777777" w:rsidR="00AC67EA" w:rsidRDefault="00AC67EA">
      <w:pPr>
        <w:pStyle w:val="Podnadpis"/>
        <w:rPr>
          <w:rFonts w:ascii="Tahoma" w:hAnsi="Tahoma" w:cs="Tahoma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t>Článek 1</w:t>
      </w:r>
    </w:p>
    <w:p w14:paraId="438DACCB" w14:textId="77777777" w:rsidR="00AC67EA" w:rsidRDefault="00AC67EA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</w:p>
    <w:p w14:paraId="2D2AC1BD" w14:textId="1AC0D620" w:rsidR="00AC67EA" w:rsidRDefault="00AC67EA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>Na základě u</w:t>
      </w:r>
      <w:r w:rsidR="00C802C8">
        <w:rPr>
          <w:rFonts w:ascii="Tahoma" w:hAnsi="Tahoma" w:cs="Tahoma"/>
          <w:b w:val="0"/>
          <w:bCs w:val="0"/>
          <w:sz w:val="20"/>
          <w:szCs w:val="24"/>
        </w:rPr>
        <w:t>snese</w:t>
      </w:r>
      <w:r w:rsidR="001E59E0">
        <w:rPr>
          <w:rFonts w:ascii="Tahoma" w:hAnsi="Tahoma" w:cs="Tahoma"/>
          <w:b w:val="0"/>
          <w:bCs w:val="0"/>
          <w:sz w:val="20"/>
          <w:szCs w:val="24"/>
        </w:rPr>
        <w:t xml:space="preserve">ní zastupitelstva kraje č. </w:t>
      </w:r>
      <w:r w:rsidR="00B610DA">
        <w:rPr>
          <w:rFonts w:ascii="Tahoma" w:hAnsi="Tahoma" w:cs="Tahoma"/>
          <w:b w:val="0"/>
          <w:bCs w:val="0"/>
          <w:sz w:val="20"/>
          <w:szCs w:val="24"/>
        </w:rPr>
        <w:t xml:space="preserve">…/… </w:t>
      </w:r>
      <w:r w:rsidR="001A6E7E">
        <w:rPr>
          <w:rFonts w:ascii="Tahoma" w:hAnsi="Tahoma" w:cs="Tahoma"/>
          <w:b w:val="0"/>
          <w:bCs w:val="0"/>
          <w:sz w:val="20"/>
          <w:szCs w:val="24"/>
        </w:rPr>
        <w:t xml:space="preserve">ze dne </w:t>
      </w:r>
      <w:r w:rsidR="00B610DA">
        <w:rPr>
          <w:rFonts w:ascii="Tahoma" w:hAnsi="Tahoma" w:cs="Tahoma"/>
          <w:b w:val="0"/>
          <w:bCs w:val="0"/>
          <w:sz w:val="20"/>
          <w:szCs w:val="24"/>
        </w:rPr>
        <w:t>1</w:t>
      </w:r>
      <w:r w:rsidR="00931A7F">
        <w:rPr>
          <w:rFonts w:ascii="Tahoma" w:hAnsi="Tahoma" w:cs="Tahoma"/>
          <w:b w:val="0"/>
          <w:bCs w:val="0"/>
          <w:sz w:val="20"/>
          <w:szCs w:val="24"/>
        </w:rPr>
        <w:t>6</w:t>
      </w:r>
      <w:r w:rsidR="001A6E7E">
        <w:rPr>
          <w:rFonts w:ascii="Tahoma" w:hAnsi="Tahoma" w:cs="Tahoma"/>
          <w:b w:val="0"/>
          <w:bCs w:val="0"/>
          <w:sz w:val="20"/>
          <w:szCs w:val="24"/>
        </w:rPr>
        <w:t xml:space="preserve">. </w:t>
      </w:r>
      <w:r w:rsidR="00B610DA">
        <w:rPr>
          <w:rFonts w:ascii="Tahoma" w:hAnsi="Tahoma" w:cs="Tahoma"/>
          <w:b w:val="0"/>
          <w:bCs w:val="0"/>
          <w:sz w:val="20"/>
          <w:szCs w:val="24"/>
        </w:rPr>
        <w:t>září 2026</w:t>
      </w:r>
      <w:r w:rsidR="001A6E7E">
        <w:rPr>
          <w:rFonts w:ascii="Tahoma" w:hAnsi="Tahoma" w:cs="Tahoma"/>
          <w:b w:val="0"/>
          <w:bCs w:val="0"/>
          <w:sz w:val="20"/>
          <w:szCs w:val="24"/>
        </w:rPr>
        <w:t xml:space="preserve"> </w:t>
      </w:r>
      <w:r>
        <w:rPr>
          <w:rFonts w:ascii="Tahoma" w:hAnsi="Tahoma" w:cs="Tahoma"/>
          <w:b w:val="0"/>
          <w:bCs w:val="0"/>
          <w:sz w:val="20"/>
          <w:szCs w:val="24"/>
        </w:rPr>
        <w:t>se mění zřizovací listina ev.</w:t>
      </w:r>
      <w:r w:rsidR="00EC689D">
        <w:rPr>
          <w:rFonts w:ascii="Tahoma" w:hAnsi="Tahoma" w:cs="Tahoma"/>
          <w:b w:val="0"/>
          <w:bCs w:val="0"/>
          <w:sz w:val="20"/>
          <w:szCs w:val="24"/>
        </w:rPr>
        <w:t> </w:t>
      </w:r>
      <w:r>
        <w:rPr>
          <w:rFonts w:ascii="Tahoma" w:hAnsi="Tahoma" w:cs="Tahoma"/>
          <w:b w:val="0"/>
          <w:bCs w:val="0"/>
          <w:sz w:val="20"/>
          <w:szCs w:val="24"/>
        </w:rPr>
        <w:t>č.</w:t>
      </w:r>
      <w:r w:rsidR="00EC689D">
        <w:rPr>
          <w:rFonts w:ascii="Tahoma" w:hAnsi="Tahoma" w:cs="Tahoma"/>
          <w:b w:val="0"/>
          <w:bCs w:val="0"/>
          <w:sz w:val="20"/>
          <w:szCs w:val="24"/>
        </w:rPr>
        <w:t> </w:t>
      </w:r>
      <w:r>
        <w:rPr>
          <w:rFonts w:ascii="Tahoma" w:hAnsi="Tahoma" w:cs="Tahoma"/>
          <w:b w:val="0"/>
          <w:bCs w:val="0"/>
          <w:sz w:val="20"/>
          <w:szCs w:val="24"/>
        </w:rPr>
        <w:t>ZL/063/2001 vydaná radou kraje dne 29. června 2001</w:t>
      </w:r>
      <w:r w:rsidR="00EA4949">
        <w:rPr>
          <w:rFonts w:ascii="Tahoma" w:hAnsi="Tahoma" w:cs="Tahoma"/>
          <w:b w:val="0"/>
          <w:bCs w:val="0"/>
          <w:sz w:val="20"/>
          <w:szCs w:val="24"/>
        </w:rPr>
        <w:t xml:space="preserve"> </w:t>
      </w:r>
      <w:r>
        <w:rPr>
          <w:rFonts w:ascii="Tahoma" w:hAnsi="Tahoma" w:cs="Tahoma"/>
          <w:b w:val="0"/>
          <w:bCs w:val="0"/>
          <w:sz w:val="20"/>
          <w:szCs w:val="24"/>
        </w:rPr>
        <w:t>takto:</w:t>
      </w:r>
    </w:p>
    <w:p w14:paraId="5C5728E7" w14:textId="77777777" w:rsidR="00AC67EA" w:rsidRDefault="00AC67EA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375F2318" w14:textId="198D2CFC" w:rsidR="00B610DA" w:rsidRPr="00042213" w:rsidRDefault="00B610DA" w:rsidP="00B610DA">
      <w:pPr>
        <w:numPr>
          <w:ilvl w:val="0"/>
          <w:numId w:val="17"/>
        </w:numPr>
        <w:autoSpaceDE w:val="0"/>
        <w:autoSpaceDN w:val="0"/>
        <w:spacing w:line="276" w:lineRule="auto"/>
        <w:ind w:left="360"/>
        <w:jc w:val="both"/>
        <w:rPr>
          <w:rFonts w:ascii="Tahoma" w:hAnsi="Tahoma" w:cs="Tahoma"/>
          <w:sz w:val="20"/>
          <w:szCs w:val="20"/>
        </w:rPr>
      </w:pPr>
      <w:r w:rsidRPr="00042213">
        <w:rPr>
          <w:rFonts w:ascii="Tahoma" w:hAnsi="Tahoma" w:cs="Tahoma"/>
          <w:sz w:val="20"/>
          <w:szCs w:val="20"/>
        </w:rPr>
        <w:t>V Čl. VI Vymezení hlavního účelu a předmětu činnosti organizace se mění bod 2. Předmět činnosti odpovídající hlavnímu účelu</w:t>
      </w:r>
      <w:r>
        <w:rPr>
          <w:rFonts w:ascii="Tahoma" w:hAnsi="Tahoma" w:cs="Tahoma"/>
          <w:sz w:val="20"/>
          <w:szCs w:val="20"/>
        </w:rPr>
        <w:t xml:space="preserve"> </w:t>
      </w:r>
      <w:r w:rsidRPr="00042213">
        <w:rPr>
          <w:rFonts w:ascii="Tahoma" w:hAnsi="Tahoma" w:cs="Tahoma"/>
          <w:sz w:val="20"/>
          <w:szCs w:val="20"/>
        </w:rPr>
        <w:t>takto:</w:t>
      </w:r>
    </w:p>
    <w:p w14:paraId="2DD800DF" w14:textId="77777777" w:rsidR="00B610DA" w:rsidRDefault="00B610DA" w:rsidP="00B610DA">
      <w:pPr>
        <w:numPr>
          <w:ilvl w:val="1"/>
          <w:numId w:val="12"/>
        </w:numPr>
        <w:tabs>
          <w:tab w:val="clear" w:pos="1440"/>
        </w:tabs>
        <w:spacing w:line="276" w:lineRule="auto"/>
        <w:ind w:left="567" w:hanging="283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poskytuje střední vzdělání, </w:t>
      </w:r>
    </w:p>
    <w:p w14:paraId="52A640CE" w14:textId="77777777" w:rsidR="00B610DA" w:rsidRDefault="00B610DA" w:rsidP="00B610DA">
      <w:pPr>
        <w:numPr>
          <w:ilvl w:val="1"/>
          <w:numId w:val="12"/>
        </w:numPr>
        <w:tabs>
          <w:tab w:val="clear" w:pos="1440"/>
        </w:tabs>
        <w:spacing w:line="276" w:lineRule="auto"/>
        <w:ind w:left="567" w:hanging="283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poskytuje střední vzdělání s výučním listem,</w:t>
      </w:r>
    </w:p>
    <w:p w14:paraId="4F10F7DA" w14:textId="77777777" w:rsidR="00B610DA" w:rsidRDefault="00B610DA" w:rsidP="00B610DA">
      <w:pPr>
        <w:numPr>
          <w:ilvl w:val="1"/>
          <w:numId w:val="12"/>
        </w:numPr>
        <w:tabs>
          <w:tab w:val="clear" w:pos="1440"/>
        </w:tabs>
        <w:spacing w:line="276" w:lineRule="auto"/>
        <w:ind w:left="567" w:hanging="283"/>
        <w:jc w:val="both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sz w:val="20"/>
        </w:rPr>
        <w:t xml:space="preserve">poskytuje střední vzdělání s maturitní zkouškou,  </w:t>
      </w:r>
    </w:p>
    <w:p w14:paraId="590137F1" w14:textId="6F5DB36B" w:rsidR="00B610DA" w:rsidRDefault="00B610DA" w:rsidP="00B610DA">
      <w:pPr>
        <w:numPr>
          <w:ilvl w:val="1"/>
          <w:numId w:val="12"/>
        </w:numPr>
        <w:tabs>
          <w:tab w:val="clear" w:pos="1440"/>
        </w:tabs>
        <w:spacing w:line="276" w:lineRule="auto"/>
        <w:ind w:left="567" w:hanging="283"/>
        <w:jc w:val="both"/>
        <w:rPr>
          <w:rFonts w:ascii="Tahoma" w:hAnsi="Tahoma" w:cs="Tahoma"/>
          <w:sz w:val="20"/>
        </w:rPr>
      </w:pPr>
      <w:r w:rsidRPr="00B610DA">
        <w:rPr>
          <w:rFonts w:ascii="Tahoma" w:hAnsi="Tahoma"/>
          <w:noProof/>
          <w:sz w:val="20"/>
          <w:szCs w:val="20"/>
        </w:rPr>
        <w:t>poskytuje žákům středních škol a studentům vyšších odborných škol zřízených Moravskoslezským krajem ubytování; žákům středních škol a studentům vyšších odborných škol zřízených jiným subjektem poskytuje ubytování v rámci kapacitních možností, dále poskytuje</w:t>
      </w:r>
      <w:r w:rsidRPr="00021B7B">
        <w:rPr>
          <w:rFonts w:ascii="Tahoma" w:hAnsi="Tahoma"/>
          <w:noProof/>
          <w:sz w:val="20"/>
          <w:szCs w:val="20"/>
        </w:rPr>
        <w:t xml:space="preserve"> </w:t>
      </w:r>
      <w:r>
        <w:rPr>
          <w:rFonts w:ascii="Tahoma" w:hAnsi="Tahoma" w:cs="Tahoma"/>
          <w:sz w:val="20"/>
        </w:rPr>
        <w:t xml:space="preserve">výchovně vzdělávací činnost navazující na výchovně vzdělávací činnost středních škol a vyšších odborných škol, </w:t>
      </w:r>
      <w:r w:rsidR="00EE12AB">
        <w:rPr>
          <w:rFonts w:ascii="Tahoma" w:hAnsi="Tahoma" w:cs="Tahoma"/>
          <w:sz w:val="20"/>
        </w:rPr>
        <w:br/>
      </w:r>
      <w:r>
        <w:rPr>
          <w:rFonts w:ascii="Tahoma" w:hAnsi="Tahoma" w:cs="Tahoma"/>
          <w:sz w:val="20"/>
        </w:rPr>
        <w:t xml:space="preserve">v případě hodném zvláštního zřetele může být do domova umístěn i žák druhého stupně základní školy, vede žáky a studenty </w:t>
      </w:r>
      <w:r>
        <w:rPr>
          <w:rFonts w:ascii="Tahoma" w:hAnsi="Tahoma" w:cs="Tahoma"/>
          <w:sz w:val="20"/>
          <w:szCs w:val="20"/>
        </w:rPr>
        <w:t>k plnohodnotnému využívání volného času formou zájmových činností,</w:t>
      </w:r>
    </w:p>
    <w:p w14:paraId="1ECBF8E9" w14:textId="77777777" w:rsidR="00B610DA" w:rsidRDefault="00B610DA" w:rsidP="00B610DA">
      <w:pPr>
        <w:numPr>
          <w:ilvl w:val="1"/>
          <w:numId w:val="12"/>
        </w:numPr>
        <w:tabs>
          <w:tab w:val="clear" w:pos="1440"/>
        </w:tabs>
        <w:spacing w:line="276" w:lineRule="auto"/>
        <w:ind w:left="567" w:hanging="283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zabezpečuje stravování žáků a studentů,</w:t>
      </w:r>
    </w:p>
    <w:p w14:paraId="1218CCC0" w14:textId="77777777" w:rsidR="00B610DA" w:rsidRDefault="00B610DA" w:rsidP="00B610DA">
      <w:pPr>
        <w:numPr>
          <w:ilvl w:val="1"/>
          <w:numId w:val="12"/>
        </w:numPr>
        <w:tabs>
          <w:tab w:val="clear" w:pos="1440"/>
        </w:tabs>
        <w:spacing w:line="276" w:lineRule="auto"/>
        <w:ind w:left="567" w:hanging="283"/>
        <w:rPr>
          <w:rFonts w:ascii="Tahoma" w:hAnsi="Tahoma" w:cs="Tahoma"/>
          <w:b/>
          <w:bCs/>
          <w:i/>
          <w:iCs/>
          <w:sz w:val="20"/>
        </w:rPr>
      </w:pPr>
      <w:r>
        <w:rPr>
          <w:rFonts w:ascii="Tahoma" w:hAnsi="Tahoma" w:cs="Tahoma"/>
          <w:sz w:val="20"/>
        </w:rPr>
        <w:t>zabezpečuje stravování vlastním zaměstnancům organizace,</w:t>
      </w:r>
    </w:p>
    <w:p w14:paraId="5C73ADE0" w14:textId="77777777" w:rsidR="00B610DA" w:rsidRPr="00B610DA" w:rsidRDefault="00B610DA" w:rsidP="00B610DA">
      <w:pPr>
        <w:numPr>
          <w:ilvl w:val="1"/>
          <w:numId w:val="12"/>
        </w:numPr>
        <w:tabs>
          <w:tab w:val="clear" w:pos="1440"/>
        </w:tabs>
        <w:spacing w:line="276" w:lineRule="auto"/>
        <w:ind w:left="567" w:hanging="283"/>
        <w:jc w:val="both"/>
        <w:rPr>
          <w:rFonts w:ascii="Tahoma" w:hAnsi="Tahoma" w:cs="Tahoma"/>
          <w:b/>
          <w:bCs/>
          <w:i/>
          <w:iCs/>
          <w:sz w:val="20"/>
        </w:rPr>
      </w:pPr>
      <w:r w:rsidRPr="00A87D0D">
        <w:rPr>
          <w:rFonts w:ascii="Tahoma" w:hAnsi="Tahoma" w:cs="Tahoma"/>
          <w:sz w:val="20"/>
        </w:rPr>
        <w:t xml:space="preserve">zabezpečuje v sídle zřizovatele závodní stravování, resp. stravování </w:t>
      </w:r>
    </w:p>
    <w:p w14:paraId="61F8EAA7" w14:textId="77777777" w:rsidR="00B610DA" w:rsidRPr="00A87D0D" w:rsidRDefault="00B610DA" w:rsidP="00B610DA">
      <w:pPr>
        <w:numPr>
          <w:ilvl w:val="2"/>
          <w:numId w:val="12"/>
        </w:numPr>
        <w:tabs>
          <w:tab w:val="left" w:pos="851"/>
        </w:tabs>
        <w:spacing w:line="276" w:lineRule="auto"/>
        <w:ind w:left="567" w:firstLine="0"/>
        <w:jc w:val="both"/>
        <w:rPr>
          <w:rFonts w:ascii="Tahoma" w:hAnsi="Tahoma" w:cs="Tahoma"/>
          <w:sz w:val="20"/>
        </w:rPr>
      </w:pPr>
      <w:r w:rsidRPr="00A87D0D">
        <w:rPr>
          <w:rFonts w:ascii="Tahoma" w:hAnsi="Tahoma" w:cs="Tahoma"/>
          <w:sz w:val="20"/>
        </w:rPr>
        <w:t xml:space="preserve">zaměstnancům zřizovatele, </w:t>
      </w:r>
    </w:p>
    <w:p w14:paraId="254EEA74" w14:textId="77777777" w:rsidR="00B610DA" w:rsidRPr="00A87D0D" w:rsidRDefault="00B610DA" w:rsidP="00B610DA">
      <w:pPr>
        <w:numPr>
          <w:ilvl w:val="2"/>
          <w:numId w:val="12"/>
        </w:numPr>
        <w:tabs>
          <w:tab w:val="left" w:pos="851"/>
        </w:tabs>
        <w:spacing w:line="276" w:lineRule="auto"/>
        <w:ind w:left="567" w:firstLine="0"/>
        <w:jc w:val="both"/>
        <w:rPr>
          <w:rFonts w:ascii="Tahoma" w:hAnsi="Tahoma" w:cs="Tahoma"/>
          <w:sz w:val="20"/>
        </w:rPr>
      </w:pPr>
      <w:r w:rsidRPr="00A87D0D">
        <w:rPr>
          <w:rFonts w:ascii="Tahoma" w:hAnsi="Tahoma" w:cs="Tahoma"/>
          <w:sz w:val="20"/>
        </w:rPr>
        <w:t xml:space="preserve">uvolněným členům zastupitelstva kraje, </w:t>
      </w:r>
    </w:p>
    <w:p w14:paraId="5F851930" w14:textId="77777777" w:rsidR="00B610DA" w:rsidRPr="00A87D0D" w:rsidRDefault="00B610DA" w:rsidP="00B610DA">
      <w:pPr>
        <w:numPr>
          <w:ilvl w:val="2"/>
          <w:numId w:val="12"/>
        </w:numPr>
        <w:tabs>
          <w:tab w:val="left" w:pos="851"/>
        </w:tabs>
        <w:spacing w:line="276" w:lineRule="auto"/>
        <w:ind w:left="567" w:firstLine="0"/>
        <w:jc w:val="both"/>
        <w:rPr>
          <w:rFonts w:ascii="Tahoma" w:hAnsi="Tahoma" w:cs="Tahoma"/>
          <w:sz w:val="20"/>
        </w:rPr>
      </w:pPr>
      <w:r w:rsidRPr="00A87D0D">
        <w:rPr>
          <w:rFonts w:ascii="Tahoma" w:hAnsi="Tahoma" w:cs="Tahoma"/>
          <w:sz w:val="20"/>
        </w:rPr>
        <w:t>osobám, které pro zřizovatele vykonávají jím objednanou lektorskou činnost,</w:t>
      </w:r>
    </w:p>
    <w:p w14:paraId="1024375C" w14:textId="77777777" w:rsidR="00B610DA" w:rsidRPr="00BA0A8A" w:rsidRDefault="00B610DA" w:rsidP="00B610DA">
      <w:pPr>
        <w:numPr>
          <w:ilvl w:val="2"/>
          <w:numId w:val="12"/>
        </w:numPr>
        <w:tabs>
          <w:tab w:val="left" w:pos="851"/>
        </w:tabs>
        <w:spacing w:line="276" w:lineRule="auto"/>
        <w:ind w:left="567" w:firstLine="0"/>
        <w:jc w:val="both"/>
      </w:pPr>
      <w:r w:rsidRPr="00A87D0D">
        <w:rPr>
          <w:rFonts w:ascii="Tahoma" w:hAnsi="Tahoma" w:cs="Tahoma"/>
          <w:sz w:val="20"/>
        </w:rPr>
        <w:t>osobám, které jsou oficiální či pracovní návštěvou členů vedení kraje a krajského úřadu</w:t>
      </w:r>
      <w:r>
        <w:rPr>
          <w:rFonts w:ascii="Tahoma" w:hAnsi="Tahoma" w:cs="Tahoma"/>
          <w:sz w:val="20"/>
        </w:rPr>
        <w:t>.</w:t>
      </w:r>
    </w:p>
    <w:p w14:paraId="61011B42" w14:textId="77777777" w:rsidR="00B610DA" w:rsidRPr="00A87D0D" w:rsidRDefault="00B610DA" w:rsidP="00B610DA">
      <w:pPr>
        <w:ind w:left="567"/>
        <w:jc w:val="both"/>
        <w:rPr>
          <w:rFonts w:ascii="Tahoma" w:hAnsi="Tahoma" w:cs="Tahoma"/>
          <w:b/>
          <w:bCs/>
          <w:i/>
          <w:iCs/>
          <w:sz w:val="20"/>
        </w:rPr>
      </w:pPr>
    </w:p>
    <w:p w14:paraId="5117E233" w14:textId="77777777" w:rsidR="00EA4949" w:rsidRDefault="00EA4949" w:rsidP="00B610DA">
      <w:pPr>
        <w:pStyle w:val="Podnadpis"/>
        <w:spacing w:before="120" w:after="120"/>
        <w:jc w:val="both"/>
        <w:rPr>
          <w:rFonts w:ascii="Tahoma" w:hAnsi="Tahoma" w:cs="Tahoma"/>
          <w:sz w:val="20"/>
          <w:szCs w:val="24"/>
        </w:rPr>
      </w:pPr>
    </w:p>
    <w:p w14:paraId="45804267" w14:textId="77777777" w:rsidR="00B610DA" w:rsidRDefault="00B610DA" w:rsidP="00B610DA">
      <w:pPr>
        <w:pStyle w:val="Podnadpis"/>
        <w:spacing w:before="120" w:after="120"/>
        <w:jc w:val="both"/>
        <w:rPr>
          <w:rFonts w:ascii="Tahoma" w:hAnsi="Tahoma" w:cs="Tahoma"/>
          <w:sz w:val="20"/>
          <w:szCs w:val="24"/>
        </w:rPr>
      </w:pPr>
    </w:p>
    <w:p w14:paraId="735D9AC1" w14:textId="77777777" w:rsidR="00B610DA" w:rsidRDefault="00B610DA" w:rsidP="00B610DA">
      <w:pPr>
        <w:pStyle w:val="Podnadpis"/>
        <w:spacing w:before="120" w:after="120"/>
        <w:jc w:val="both"/>
        <w:rPr>
          <w:rFonts w:ascii="Tahoma" w:hAnsi="Tahoma" w:cs="Tahoma"/>
          <w:sz w:val="20"/>
          <w:szCs w:val="24"/>
        </w:rPr>
      </w:pPr>
    </w:p>
    <w:p w14:paraId="507248CC" w14:textId="77777777" w:rsidR="00B610DA" w:rsidRDefault="00B610DA" w:rsidP="00B610DA">
      <w:pPr>
        <w:pStyle w:val="Podnadpis"/>
        <w:spacing w:before="120" w:after="120"/>
        <w:jc w:val="both"/>
        <w:rPr>
          <w:rFonts w:ascii="Tahoma" w:hAnsi="Tahoma"/>
          <w:b w:val="0"/>
          <w:bCs w:val="0"/>
          <w:sz w:val="20"/>
          <w:szCs w:val="20"/>
        </w:rPr>
      </w:pPr>
    </w:p>
    <w:p w14:paraId="1C4DA362" w14:textId="77777777" w:rsidR="00AC67EA" w:rsidRDefault="00AC67EA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lastRenderedPageBreak/>
        <w:t>Článek 2</w:t>
      </w:r>
    </w:p>
    <w:p w14:paraId="6981ACCF" w14:textId="424802A3" w:rsidR="00AC67EA" w:rsidRDefault="00AC67EA" w:rsidP="00CD74FE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 xml:space="preserve">Dodatek č. </w:t>
      </w:r>
      <w:r w:rsidR="00EB7818">
        <w:rPr>
          <w:rFonts w:ascii="Tahoma" w:hAnsi="Tahoma" w:cs="Tahoma"/>
          <w:b w:val="0"/>
          <w:bCs w:val="0"/>
          <w:sz w:val="20"/>
          <w:szCs w:val="24"/>
        </w:rPr>
        <w:t>1</w:t>
      </w:r>
      <w:r w:rsidR="00B67477">
        <w:rPr>
          <w:rFonts w:ascii="Tahoma" w:hAnsi="Tahoma" w:cs="Tahoma"/>
          <w:b w:val="0"/>
          <w:bCs w:val="0"/>
          <w:sz w:val="20"/>
          <w:szCs w:val="24"/>
        </w:rPr>
        <w:t>4</w:t>
      </w:r>
      <w:r>
        <w:rPr>
          <w:rFonts w:ascii="Tahoma" w:hAnsi="Tahoma" w:cs="Tahoma"/>
          <w:b w:val="0"/>
          <w:bCs w:val="0"/>
          <w:sz w:val="20"/>
          <w:szCs w:val="24"/>
        </w:rPr>
        <w:t xml:space="preserve"> je nedílnou součástí zřizovací listiny ev. č. ZL/063/2001 vydané radou kraje dne 29. června</w:t>
      </w:r>
      <w:r w:rsidR="001A6E7E">
        <w:rPr>
          <w:rFonts w:ascii="Tahoma" w:hAnsi="Tahoma" w:cs="Tahoma"/>
          <w:b w:val="0"/>
          <w:bCs w:val="0"/>
          <w:sz w:val="20"/>
          <w:szCs w:val="24"/>
        </w:rPr>
        <w:t> </w:t>
      </w:r>
      <w:r>
        <w:rPr>
          <w:rFonts w:ascii="Tahoma" w:hAnsi="Tahoma" w:cs="Tahoma"/>
          <w:b w:val="0"/>
          <w:bCs w:val="0"/>
          <w:sz w:val="20"/>
          <w:szCs w:val="24"/>
        </w:rPr>
        <w:t>2001.</w:t>
      </w:r>
    </w:p>
    <w:p w14:paraId="2ECF629B" w14:textId="1768E98B" w:rsidR="004D3688" w:rsidRPr="00704320" w:rsidRDefault="004D3688" w:rsidP="004D3688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  <w:bookmarkStart w:id="0" w:name="_Hlk72142815"/>
      <w:r>
        <w:rPr>
          <w:rFonts w:ascii="Tahoma" w:hAnsi="Tahoma" w:cs="Tahoma"/>
          <w:b w:val="0"/>
          <w:bCs w:val="0"/>
          <w:sz w:val="20"/>
        </w:rPr>
        <w:t xml:space="preserve">Tento dodatek </w:t>
      </w:r>
      <w:r w:rsidRPr="00704320">
        <w:rPr>
          <w:rFonts w:ascii="Tahoma" w:hAnsi="Tahoma" w:cs="Tahoma"/>
          <w:b w:val="0"/>
          <w:bCs w:val="0"/>
          <w:sz w:val="20"/>
        </w:rPr>
        <w:t xml:space="preserve">nabývá účinnosti dnem </w:t>
      </w:r>
      <w:r w:rsidR="00B610DA">
        <w:rPr>
          <w:rFonts w:ascii="Tahoma" w:hAnsi="Tahoma" w:cs="Tahoma"/>
          <w:b w:val="0"/>
          <w:bCs w:val="0"/>
          <w:sz w:val="20"/>
        </w:rPr>
        <w:t>1</w:t>
      </w:r>
      <w:r w:rsidR="00931A7F">
        <w:rPr>
          <w:rFonts w:ascii="Tahoma" w:hAnsi="Tahoma" w:cs="Tahoma"/>
          <w:b w:val="0"/>
          <w:bCs w:val="0"/>
          <w:sz w:val="20"/>
        </w:rPr>
        <w:t>7</w:t>
      </w:r>
      <w:r>
        <w:rPr>
          <w:rFonts w:ascii="Tahoma" w:hAnsi="Tahoma" w:cs="Tahoma"/>
          <w:b w:val="0"/>
          <w:bCs w:val="0"/>
          <w:sz w:val="20"/>
        </w:rPr>
        <w:t xml:space="preserve">. </w:t>
      </w:r>
      <w:r w:rsidR="00B610DA">
        <w:rPr>
          <w:rFonts w:ascii="Tahoma" w:hAnsi="Tahoma" w:cs="Tahoma"/>
          <w:b w:val="0"/>
          <w:bCs w:val="0"/>
          <w:sz w:val="20"/>
        </w:rPr>
        <w:t>září 2026</w:t>
      </w:r>
      <w:r w:rsidRPr="00704320">
        <w:rPr>
          <w:rFonts w:ascii="Tahoma" w:hAnsi="Tahoma" w:cs="Tahoma"/>
          <w:b w:val="0"/>
          <w:bCs w:val="0"/>
          <w:sz w:val="20"/>
        </w:rPr>
        <w:t>.</w:t>
      </w:r>
    </w:p>
    <w:p w14:paraId="6506B33E" w14:textId="2093F2AD" w:rsidR="004D3688" w:rsidRDefault="004D3688" w:rsidP="004D3688">
      <w:pPr>
        <w:pStyle w:val="Podnadpis"/>
        <w:spacing w:before="200" w:after="1080"/>
        <w:jc w:val="both"/>
        <w:rPr>
          <w:rFonts w:ascii="Tahoma" w:hAnsi="Tahoma" w:cs="Tahoma"/>
          <w:b w:val="0"/>
          <w:bCs w:val="0"/>
          <w:sz w:val="20"/>
          <w:szCs w:val="24"/>
        </w:rPr>
      </w:pPr>
      <w:r w:rsidRPr="00704320">
        <w:rPr>
          <w:rFonts w:ascii="Tahoma" w:hAnsi="Tahoma" w:cs="Tahoma"/>
          <w:b w:val="0"/>
          <w:bCs w:val="0"/>
          <w:sz w:val="20"/>
          <w:szCs w:val="24"/>
        </w:rPr>
        <w:t xml:space="preserve">V Ostravě dne </w:t>
      </w:r>
      <w:r w:rsidR="00B610DA">
        <w:rPr>
          <w:rFonts w:ascii="Tahoma" w:hAnsi="Tahoma" w:cs="Tahoma"/>
          <w:b w:val="0"/>
          <w:bCs w:val="0"/>
          <w:sz w:val="20"/>
          <w:szCs w:val="24"/>
        </w:rPr>
        <w:t>1</w:t>
      </w:r>
      <w:r w:rsidR="00931A7F">
        <w:rPr>
          <w:rFonts w:ascii="Tahoma" w:hAnsi="Tahoma" w:cs="Tahoma"/>
          <w:b w:val="0"/>
          <w:bCs w:val="0"/>
          <w:sz w:val="20"/>
          <w:szCs w:val="24"/>
        </w:rPr>
        <w:t>6</w:t>
      </w:r>
      <w:r w:rsidR="00B610DA">
        <w:rPr>
          <w:rFonts w:ascii="Tahoma" w:hAnsi="Tahoma" w:cs="Tahoma"/>
          <w:b w:val="0"/>
          <w:bCs w:val="0"/>
          <w:sz w:val="20"/>
          <w:szCs w:val="24"/>
        </w:rPr>
        <w:t>. září 2026</w:t>
      </w:r>
    </w:p>
    <w:p w14:paraId="4D1730AF" w14:textId="77777777" w:rsidR="004D3688" w:rsidRDefault="004D3688" w:rsidP="004D3688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0DB37747" w14:textId="77777777" w:rsidR="004D3688" w:rsidRDefault="004D3688" w:rsidP="004D3688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bookmarkEnd w:id="0"/>
    <w:p w14:paraId="7D680465" w14:textId="77777777" w:rsidR="00B610DA" w:rsidRPr="006A7A63" w:rsidRDefault="00B610DA" w:rsidP="00B610DA">
      <w:pPr>
        <w:autoSpaceDE w:val="0"/>
        <w:autoSpaceDN w:val="0"/>
        <w:spacing w:before="200"/>
        <w:jc w:val="both"/>
        <w:rPr>
          <w:rFonts w:ascii="Tahoma" w:hAnsi="Tahoma" w:cs="Tahoma"/>
          <w:sz w:val="20"/>
          <w:szCs w:val="32"/>
        </w:rPr>
      </w:pPr>
      <w:r w:rsidRPr="006A7A63">
        <w:rPr>
          <w:rFonts w:ascii="Tahoma" w:hAnsi="Tahoma" w:cs="Tahoma"/>
          <w:sz w:val="20"/>
          <w:szCs w:val="32"/>
        </w:rPr>
        <w:t>…………………………………….</w:t>
      </w:r>
    </w:p>
    <w:p w14:paraId="1A7D9985" w14:textId="77777777" w:rsidR="00B610DA" w:rsidRPr="006A7A63" w:rsidRDefault="00B610DA" w:rsidP="00B610DA">
      <w:pPr>
        <w:autoSpaceDE w:val="0"/>
        <w:autoSpaceDN w:val="0"/>
        <w:jc w:val="both"/>
        <w:rPr>
          <w:rFonts w:ascii="Tahoma" w:hAnsi="Tahoma" w:cs="Tahoma"/>
          <w:sz w:val="20"/>
        </w:rPr>
      </w:pPr>
      <w:hyperlink r:id="rId10" w:history="1">
        <w:r w:rsidRPr="006A7A63">
          <w:rPr>
            <w:rFonts w:ascii="Tahoma" w:hAnsi="Tahoma" w:cs="Tahoma"/>
            <w:sz w:val="20"/>
          </w:rPr>
          <w:t>RNDr. Jan Veřmiřovský, Ph.D., MBA, LL.M., MPA, MSc.</w:t>
        </w:r>
      </w:hyperlink>
    </w:p>
    <w:p w14:paraId="5F773C7C" w14:textId="77777777" w:rsidR="00B610DA" w:rsidRPr="006A7A63" w:rsidRDefault="00B610DA" w:rsidP="00B610DA">
      <w:pPr>
        <w:autoSpaceDE w:val="0"/>
        <w:autoSpaceDN w:val="0"/>
        <w:jc w:val="both"/>
        <w:rPr>
          <w:rFonts w:ascii="Tahoma" w:hAnsi="Tahoma" w:cs="Tahoma"/>
          <w:sz w:val="20"/>
        </w:rPr>
      </w:pPr>
      <w:r w:rsidRPr="006A7A63">
        <w:rPr>
          <w:rFonts w:ascii="Tahoma" w:hAnsi="Tahoma" w:cs="Tahoma"/>
          <w:sz w:val="20"/>
        </w:rPr>
        <w:t>náměstek hejtmana kraje</w:t>
      </w:r>
    </w:p>
    <w:p w14:paraId="6A39F49B" w14:textId="77777777" w:rsidR="00842831" w:rsidRDefault="00842831" w:rsidP="00EB7818">
      <w:pPr>
        <w:pStyle w:val="Podnadpis"/>
        <w:widowControl w:val="0"/>
        <w:adjustRightInd w:val="0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4C69DF09" w14:textId="3C2A1EA7" w:rsidR="00B610DA" w:rsidRPr="009326B4" w:rsidRDefault="00B610DA" w:rsidP="00B610DA">
      <w:pPr>
        <w:pStyle w:val="Podnadpis"/>
        <w:widowControl w:val="0"/>
        <w:adjustRightInd w:val="0"/>
        <w:jc w:val="left"/>
        <w:rPr>
          <w:rFonts w:ascii="Tahoma" w:hAnsi="Tahoma" w:cs="Tahoma"/>
          <w:b w:val="0"/>
          <w:bCs w:val="0"/>
          <w:sz w:val="20"/>
          <w:szCs w:val="24"/>
        </w:rPr>
      </w:pPr>
    </w:p>
    <w:p w14:paraId="4934A269" w14:textId="182C425C" w:rsidR="00EA4949" w:rsidRPr="009326B4" w:rsidRDefault="00EA4949" w:rsidP="00EC689D">
      <w:pPr>
        <w:pStyle w:val="Podnadpis"/>
        <w:widowControl w:val="0"/>
        <w:adjustRightInd w:val="0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sectPr w:rsidR="00EA4949" w:rsidRPr="009326B4">
      <w:footerReference w:type="even" r:id="rId11"/>
      <w:footerReference w:type="default" r:id="rId12"/>
      <w:footerReference w:type="first" r:id="rId13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716A6" w14:textId="77777777" w:rsidR="007304DF" w:rsidRDefault="007304DF">
      <w:r>
        <w:separator/>
      </w:r>
    </w:p>
  </w:endnote>
  <w:endnote w:type="continuationSeparator" w:id="0">
    <w:p w14:paraId="33A2D7A9" w14:textId="77777777" w:rsidR="007304DF" w:rsidRDefault="00730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27CD9" w14:textId="77777777" w:rsidR="00AC67EA" w:rsidRDefault="00AC67E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666936">
      <w:rPr>
        <w:rStyle w:val="slostrnky"/>
        <w:noProof/>
      </w:rPr>
      <w:t>1</w:t>
    </w:r>
    <w:r>
      <w:rPr>
        <w:rStyle w:val="slostrnky"/>
      </w:rPr>
      <w:fldChar w:fldCharType="end"/>
    </w:r>
  </w:p>
  <w:p w14:paraId="7A5C5889" w14:textId="77777777" w:rsidR="00AC67EA" w:rsidRDefault="00AC67E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061" w14:textId="77777777" w:rsidR="00AC67EA" w:rsidRDefault="00AC67EA">
    <w:pPr>
      <w:pStyle w:val="Zpat"/>
      <w:spacing w:line="280" w:lineRule="exact"/>
      <w:jc w:val="center"/>
      <w:rPr>
        <w:rFonts w:ascii="Tahoma" w:hAnsi="Tahoma" w:cs="Tahoma"/>
        <w:sz w:val="20"/>
        <w:szCs w:val="28"/>
      </w:rPr>
    </w:pPr>
    <w:r>
      <w:rPr>
        <w:rStyle w:val="slostrnky"/>
        <w:rFonts w:ascii="Tahoma" w:hAnsi="Tahoma" w:cs="Tahoma"/>
        <w:sz w:val="20"/>
      </w:rPr>
      <w:fldChar w:fldCharType="begin"/>
    </w:r>
    <w:r>
      <w:rPr>
        <w:rStyle w:val="slostrnky"/>
        <w:rFonts w:ascii="Tahoma" w:hAnsi="Tahoma" w:cs="Tahoma"/>
        <w:sz w:val="20"/>
      </w:rPr>
      <w:instrText xml:space="preserve"> PAGE </w:instrText>
    </w:r>
    <w:r>
      <w:rPr>
        <w:rStyle w:val="slostrnky"/>
        <w:rFonts w:ascii="Tahoma" w:hAnsi="Tahoma" w:cs="Tahoma"/>
        <w:sz w:val="20"/>
      </w:rPr>
      <w:fldChar w:fldCharType="separate"/>
    </w:r>
    <w:r w:rsidR="00303938">
      <w:rPr>
        <w:rStyle w:val="slostrnky"/>
        <w:rFonts w:ascii="Tahoma" w:hAnsi="Tahoma" w:cs="Tahoma"/>
        <w:noProof/>
        <w:sz w:val="20"/>
      </w:rPr>
      <w:t>3</w:t>
    </w:r>
    <w:r>
      <w:rPr>
        <w:rStyle w:val="slostrnky"/>
        <w:rFonts w:ascii="Tahoma" w:hAnsi="Tahoma" w:cs="Tahoma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701D3" w14:textId="77777777" w:rsidR="0089565A" w:rsidRDefault="0089565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0EB84" w14:textId="77777777" w:rsidR="007304DF" w:rsidRDefault="007304DF">
      <w:pPr>
        <w:pStyle w:val="Zkladntext"/>
      </w:pPr>
      <w:r>
        <w:separator/>
      </w:r>
    </w:p>
  </w:footnote>
  <w:footnote w:type="continuationSeparator" w:id="0">
    <w:p w14:paraId="1CF53B3D" w14:textId="77777777" w:rsidR="007304DF" w:rsidRDefault="007304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48F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CD0F67"/>
    <w:multiLevelType w:val="multilevel"/>
    <w:tmpl w:val="2F183708"/>
    <w:lvl w:ilvl="0">
      <w:start w:val="1"/>
      <w:numFmt w:val="decimal"/>
      <w:pStyle w:val="normln1"/>
      <w:lvlText w:val="(%1)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pStyle w:val="normln2"/>
      <w:lvlText w:val="%2)"/>
      <w:lvlJc w:val="left"/>
      <w:pPr>
        <w:tabs>
          <w:tab w:val="num" w:pos="907"/>
        </w:tabs>
        <w:ind w:left="907" w:hanging="453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1361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2F40229"/>
    <w:multiLevelType w:val="hybridMultilevel"/>
    <w:tmpl w:val="48CC47EA"/>
    <w:lvl w:ilvl="0" w:tplc="3AC64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D908A1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7AF6E86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158714BE"/>
    <w:multiLevelType w:val="hybridMultilevel"/>
    <w:tmpl w:val="C97E8574"/>
    <w:lvl w:ilvl="0" w:tplc="A7EA3DA2">
      <w:start w:val="1"/>
      <w:numFmt w:val="lowerLetter"/>
      <w:lvlText w:val="%1)"/>
      <w:lvlJc w:val="left"/>
      <w:pPr>
        <w:tabs>
          <w:tab w:val="num" w:pos="1432"/>
        </w:tabs>
        <w:ind w:left="1432" w:hanging="360"/>
      </w:pPr>
      <w:rPr>
        <w:rFonts w:ascii="Tahoma" w:hAnsi="Tahoma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52"/>
        </w:tabs>
        <w:ind w:left="215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72"/>
        </w:tabs>
        <w:ind w:left="287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92"/>
        </w:tabs>
        <w:ind w:left="359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12"/>
        </w:tabs>
        <w:ind w:left="431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32"/>
        </w:tabs>
        <w:ind w:left="503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52"/>
        </w:tabs>
        <w:ind w:left="575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72"/>
        </w:tabs>
        <w:ind w:left="647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92"/>
        </w:tabs>
        <w:ind w:left="7192" w:hanging="180"/>
      </w:pPr>
    </w:lvl>
  </w:abstractNum>
  <w:abstractNum w:abstractNumId="5" w15:restartNumberingAfterBreak="0">
    <w:nsid w:val="2F30094C"/>
    <w:multiLevelType w:val="hybridMultilevel"/>
    <w:tmpl w:val="04545AB2"/>
    <w:lvl w:ilvl="0" w:tplc="15A000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ACE6C3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4BA3C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CC172B"/>
    <w:multiLevelType w:val="hybridMultilevel"/>
    <w:tmpl w:val="A1E2083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60398C"/>
    <w:multiLevelType w:val="singleLevel"/>
    <w:tmpl w:val="3E884D9A"/>
    <w:lvl w:ilvl="0">
      <w:start w:val="1"/>
      <w:numFmt w:val="lowerLetter"/>
      <w:lvlText w:val="%1)"/>
      <w:lvlJc w:val="left"/>
      <w:pPr>
        <w:tabs>
          <w:tab w:val="num" w:pos="1065"/>
        </w:tabs>
        <w:ind w:left="454" w:firstLine="251"/>
      </w:pPr>
      <w:rPr>
        <w:rFonts w:hint="default"/>
      </w:rPr>
    </w:lvl>
  </w:abstractNum>
  <w:abstractNum w:abstractNumId="8" w15:restartNumberingAfterBreak="0">
    <w:nsid w:val="3F474723"/>
    <w:multiLevelType w:val="multilevel"/>
    <w:tmpl w:val="79FE67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5BD2ADE"/>
    <w:multiLevelType w:val="hybridMultilevel"/>
    <w:tmpl w:val="1216394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3841A8"/>
    <w:multiLevelType w:val="hybridMultilevel"/>
    <w:tmpl w:val="11705BF2"/>
    <w:lvl w:ilvl="0" w:tplc="3AFA00D8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D908A1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4269CD"/>
    <w:multiLevelType w:val="hybridMultilevel"/>
    <w:tmpl w:val="62D02FD0"/>
    <w:lvl w:ilvl="0" w:tplc="CE6CC40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BA6535D"/>
    <w:multiLevelType w:val="hybridMultilevel"/>
    <w:tmpl w:val="194E4052"/>
    <w:lvl w:ilvl="0" w:tplc="04050011">
      <w:start w:val="1"/>
      <w:numFmt w:val="decimal"/>
      <w:lvlText w:val="%1)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79136372">
    <w:abstractNumId w:val="1"/>
  </w:num>
  <w:num w:numId="2" w16cid:durableId="2102099159">
    <w:abstractNumId w:val="1"/>
  </w:num>
  <w:num w:numId="3" w16cid:durableId="98766388">
    <w:abstractNumId w:val="7"/>
  </w:num>
  <w:num w:numId="4" w16cid:durableId="43637095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65233418">
    <w:abstractNumId w:val="11"/>
  </w:num>
  <w:num w:numId="6" w16cid:durableId="1574465460">
    <w:abstractNumId w:val="7"/>
    <w:lvlOverride w:ilvl="0">
      <w:startOverride w:val="1"/>
    </w:lvlOverride>
  </w:num>
  <w:num w:numId="7" w16cid:durableId="714737946">
    <w:abstractNumId w:val="0"/>
  </w:num>
  <w:num w:numId="8" w16cid:durableId="13210821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82991036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21132105">
    <w:abstractNumId w:val="12"/>
  </w:num>
  <w:num w:numId="11" w16cid:durableId="121845020">
    <w:abstractNumId w:val="2"/>
  </w:num>
  <w:num w:numId="12" w16cid:durableId="517501497">
    <w:abstractNumId w:val="5"/>
  </w:num>
  <w:num w:numId="13" w16cid:durableId="1172531596">
    <w:abstractNumId w:val="8"/>
  </w:num>
  <w:num w:numId="14" w16cid:durableId="1908612806">
    <w:abstractNumId w:val="4"/>
  </w:num>
  <w:num w:numId="15" w16cid:durableId="141578487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77036816">
    <w:abstractNumId w:val="5"/>
  </w:num>
  <w:num w:numId="17" w16cid:durableId="444546388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7EA"/>
    <w:rsid w:val="00022CCE"/>
    <w:rsid w:val="000266AA"/>
    <w:rsid w:val="0003628A"/>
    <w:rsid w:val="000878F3"/>
    <w:rsid w:val="000A0529"/>
    <w:rsid w:val="000A418A"/>
    <w:rsid w:val="000B0222"/>
    <w:rsid w:val="000B1AB9"/>
    <w:rsid w:val="000E283C"/>
    <w:rsid w:val="000F58AE"/>
    <w:rsid w:val="000F5E32"/>
    <w:rsid w:val="00103048"/>
    <w:rsid w:val="001036BF"/>
    <w:rsid w:val="0011231D"/>
    <w:rsid w:val="00143DBD"/>
    <w:rsid w:val="001A1D9D"/>
    <w:rsid w:val="001A466E"/>
    <w:rsid w:val="001A6E7E"/>
    <w:rsid w:val="001B3B17"/>
    <w:rsid w:val="001B4D1D"/>
    <w:rsid w:val="001D1B6A"/>
    <w:rsid w:val="001E59E0"/>
    <w:rsid w:val="00210E44"/>
    <w:rsid w:val="00236A90"/>
    <w:rsid w:val="002372DF"/>
    <w:rsid w:val="002410BF"/>
    <w:rsid w:val="00276816"/>
    <w:rsid w:val="00276EBC"/>
    <w:rsid w:val="002A7964"/>
    <w:rsid w:val="002D3140"/>
    <w:rsid w:val="002D4AB7"/>
    <w:rsid w:val="002F10CB"/>
    <w:rsid w:val="002F1399"/>
    <w:rsid w:val="00301FBD"/>
    <w:rsid w:val="00303938"/>
    <w:rsid w:val="00306EC6"/>
    <w:rsid w:val="00325143"/>
    <w:rsid w:val="003311DB"/>
    <w:rsid w:val="00343D04"/>
    <w:rsid w:val="0035130D"/>
    <w:rsid w:val="003535B2"/>
    <w:rsid w:val="0036580D"/>
    <w:rsid w:val="0037704B"/>
    <w:rsid w:val="00380012"/>
    <w:rsid w:val="003861B8"/>
    <w:rsid w:val="003956FB"/>
    <w:rsid w:val="003A0CB0"/>
    <w:rsid w:val="003D103D"/>
    <w:rsid w:val="00411C7A"/>
    <w:rsid w:val="00420CCB"/>
    <w:rsid w:val="00423027"/>
    <w:rsid w:val="004277D5"/>
    <w:rsid w:val="004951BA"/>
    <w:rsid w:val="004D3688"/>
    <w:rsid w:val="004F2128"/>
    <w:rsid w:val="005531AD"/>
    <w:rsid w:val="00586647"/>
    <w:rsid w:val="005A7E8B"/>
    <w:rsid w:val="005B0D27"/>
    <w:rsid w:val="005B1572"/>
    <w:rsid w:val="005E1445"/>
    <w:rsid w:val="005E592A"/>
    <w:rsid w:val="005F63C5"/>
    <w:rsid w:val="0061323A"/>
    <w:rsid w:val="00665399"/>
    <w:rsid w:val="00666936"/>
    <w:rsid w:val="0067569D"/>
    <w:rsid w:val="0069739F"/>
    <w:rsid w:val="006B0488"/>
    <w:rsid w:val="006F229B"/>
    <w:rsid w:val="007009E1"/>
    <w:rsid w:val="007304DF"/>
    <w:rsid w:val="00737235"/>
    <w:rsid w:val="00753049"/>
    <w:rsid w:val="007606F4"/>
    <w:rsid w:val="00766D88"/>
    <w:rsid w:val="0078026A"/>
    <w:rsid w:val="00791DE2"/>
    <w:rsid w:val="007B1DF5"/>
    <w:rsid w:val="007C1B49"/>
    <w:rsid w:val="007C5775"/>
    <w:rsid w:val="007E0F7E"/>
    <w:rsid w:val="007E35FD"/>
    <w:rsid w:val="00802002"/>
    <w:rsid w:val="008143E4"/>
    <w:rsid w:val="00826641"/>
    <w:rsid w:val="00830489"/>
    <w:rsid w:val="00834706"/>
    <w:rsid w:val="00834B56"/>
    <w:rsid w:val="00842831"/>
    <w:rsid w:val="0084512E"/>
    <w:rsid w:val="0085600C"/>
    <w:rsid w:val="008603D8"/>
    <w:rsid w:val="00890E97"/>
    <w:rsid w:val="0089565A"/>
    <w:rsid w:val="008957BD"/>
    <w:rsid w:val="008D4456"/>
    <w:rsid w:val="009072C8"/>
    <w:rsid w:val="00915A88"/>
    <w:rsid w:val="00921339"/>
    <w:rsid w:val="00931A7F"/>
    <w:rsid w:val="009326B4"/>
    <w:rsid w:val="009362DC"/>
    <w:rsid w:val="0094310E"/>
    <w:rsid w:val="00943CCD"/>
    <w:rsid w:val="00954B53"/>
    <w:rsid w:val="009620D3"/>
    <w:rsid w:val="00966016"/>
    <w:rsid w:val="009A7BB2"/>
    <w:rsid w:val="009D0F87"/>
    <w:rsid w:val="009D46F5"/>
    <w:rsid w:val="009E4101"/>
    <w:rsid w:val="009F6203"/>
    <w:rsid w:val="00A23E83"/>
    <w:rsid w:val="00A26C1A"/>
    <w:rsid w:val="00A87D0D"/>
    <w:rsid w:val="00A956DF"/>
    <w:rsid w:val="00AC3197"/>
    <w:rsid w:val="00AC67EA"/>
    <w:rsid w:val="00AD6F8C"/>
    <w:rsid w:val="00AE1382"/>
    <w:rsid w:val="00B5482E"/>
    <w:rsid w:val="00B610DA"/>
    <w:rsid w:val="00B67477"/>
    <w:rsid w:val="00B911CF"/>
    <w:rsid w:val="00BA6F2F"/>
    <w:rsid w:val="00BE0D8F"/>
    <w:rsid w:val="00C21CD6"/>
    <w:rsid w:val="00C71FB5"/>
    <w:rsid w:val="00C7686F"/>
    <w:rsid w:val="00C776C9"/>
    <w:rsid w:val="00C802C8"/>
    <w:rsid w:val="00C8052D"/>
    <w:rsid w:val="00CD74FE"/>
    <w:rsid w:val="00CE73EB"/>
    <w:rsid w:val="00D13E9F"/>
    <w:rsid w:val="00D26644"/>
    <w:rsid w:val="00D42920"/>
    <w:rsid w:val="00D55770"/>
    <w:rsid w:val="00D763EB"/>
    <w:rsid w:val="00DA2F98"/>
    <w:rsid w:val="00DD6205"/>
    <w:rsid w:val="00DE308E"/>
    <w:rsid w:val="00E40242"/>
    <w:rsid w:val="00E73574"/>
    <w:rsid w:val="00EA0E9C"/>
    <w:rsid w:val="00EA4949"/>
    <w:rsid w:val="00EB1C6A"/>
    <w:rsid w:val="00EB7818"/>
    <w:rsid w:val="00EC689D"/>
    <w:rsid w:val="00ED7363"/>
    <w:rsid w:val="00EE12AB"/>
    <w:rsid w:val="00EF2DD0"/>
    <w:rsid w:val="00EF6358"/>
    <w:rsid w:val="00F33245"/>
    <w:rsid w:val="00F362B6"/>
    <w:rsid w:val="00F47A95"/>
    <w:rsid w:val="00F53411"/>
    <w:rsid w:val="00F61130"/>
    <w:rsid w:val="00F86498"/>
    <w:rsid w:val="00F957DC"/>
    <w:rsid w:val="00F97F31"/>
    <w:rsid w:val="00FB5515"/>
    <w:rsid w:val="00FB6DCD"/>
    <w:rsid w:val="00FC6EA2"/>
    <w:rsid w:val="00FE4931"/>
    <w:rsid w:val="00FF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25BF86"/>
  <w15:chartTrackingRefBased/>
  <w15:docId w15:val="{C4A01B96-C0BB-4E74-8B8D-0A806228F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caps/>
      <w:sz w:val="36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  <w:caps/>
      <w:sz w:val="40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sz w:val="28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normln1">
    <w:name w:val="normální 1"/>
    <w:basedOn w:val="Normln"/>
    <w:pPr>
      <w:numPr>
        <w:numId w:val="1"/>
      </w:numPr>
    </w:pPr>
  </w:style>
  <w:style w:type="paragraph" w:customStyle="1" w:styleId="normln2">
    <w:name w:val="normální 2"/>
    <w:basedOn w:val="Normln"/>
    <w:pPr>
      <w:numPr>
        <w:ilvl w:val="1"/>
        <w:numId w:val="1"/>
      </w:numPr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Textpoznpodarou">
    <w:name w:val="footnote text"/>
    <w:basedOn w:val="Normln"/>
    <w:semiHidden/>
    <w:rPr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customStyle="1" w:styleId="1rove">
    <w:name w:val="1. úroveň"/>
    <w:basedOn w:val="Normln"/>
    <w:pPr>
      <w:tabs>
        <w:tab w:val="num" w:pos="454"/>
      </w:tabs>
      <w:overflowPunct w:val="0"/>
      <w:autoSpaceDE w:val="0"/>
      <w:autoSpaceDN w:val="0"/>
      <w:adjustRightInd w:val="0"/>
      <w:spacing w:after="240"/>
      <w:ind w:left="454" w:hanging="454"/>
      <w:jc w:val="both"/>
      <w:textAlignment w:val="baseline"/>
    </w:pPr>
    <w:rPr>
      <w:sz w:val="28"/>
      <w:szCs w:val="20"/>
    </w:rPr>
  </w:style>
  <w:style w:type="paragraph" w:customStyle="1" w:styleId="2rove">
    <w:name w:val="2. úroveň"/>
    <w:basedOn w:val="1rove"/>
    <w:pPr>
      <w:numPr>
        <w:ilvl w:val="1"/>
      </w:numPr>
      <w:tabs>
        <w:tab w:val="num" w:pos="454"/>
      </w:tabs>
      <w:spacing w:before="120"/>
      <w:ind w:left="454" w:hanging="454"/>
    </w:pPr>
  </w:style>
  <w:style w:type="paragraph" w:customStyle="1" w:styleId="3rove">
    <w:name w:val="3. úroveň"/>
    <w:basedOn w:val="2rove"/>
    <w:pPr>
      <w:numPr>
        <w:ilvl w:val="2"/>
      </w:numPr>
      <w:tabs>
        <w:tab w:val="num" w:pos="454"/>
      </w:tabs>
      <w:spacing w:before="0"/>
      <w:ind w:left="454" w:hanging="454"/>
    </w:pPr>
  </w:style>
  <w:style w:type="paragraph" w:customStyle="1" w:styleId="4rove">
    <w:name w:val="4. úroveň"/>
    <w:basedOn w:val="3rove"/>
    <w:pPr>
      <w:numPr>
        <w:ilvl w:val="3"/>
      </w:numPr>
      <w:tabs>
        <w:tab w:val="num" w:pos="454"/>
      </w:tabs>
      <w:ind w:left="454" w:hanging="454"/>
    </w:pPr>
  </w:style>
  <w:style w:type="paragraph" w:styleId="Zkladntext3">
    <w:name w:val="Body Text 3"/>
    <w:basedOn w:val="Normln"/>
    <w:rPr>
      <w:rFonts w:ascii="Tahoma" w:hAnsi="Tahoma"/>
      <w:sz w:val="28"/>
      <w:szCs w:val="20"/>
    </w:rPr>
  </w:style>
  <w:style w:type="paragraph" w:customStyle="1" w:styleId="KUMS-nadpisyrozhodnut">
    <w:name w:val="KUMS-nadpisy rozhodnutí"/>
    <w:basedOn w:val="Normln"/>
    <w:next w:val="Normln"/>
    <w:pPr>
      <w:spacing w:line="280" w:lineRule="exact"/>
      <w:jc w:val="both"/>
    </w:pPr>
    <w:rPr>
      <w:rFonts w:ascii="Tahoma" w:hAnsi="Tahoma" w:cs="Tahoma"/>
      <w:noProof/>
      <w:sz w:val="26"/>
      <w:szCs w:val="26"/>
    </w:rPr>
  </w:style>
  <w:style w:type="paragraph" w:styleId="Nzev">
    <w:name w:val="Title"/>
    <w:basedOn w:val="Normln"/>
    <w:qFormat/>
    <w:pPr>
      <w:autoSpaceDE w:val="0"/>
      <w:autoSpaceDN w:val="0"/>
      <w:jc w:val="center"/>
    </w:pPr>
    <w:rPr>
      <w:b/>
      <w:bCs/>
      <w:sz w:val="36"/>
      <w:szCs w:val="36"/>
    </w:rPr>
  </w:style>
  <w:style w:type="paragraph" w:styleId="Podnadpis">
    <w:name w:val="Subtitle"/>
    <w:aliases w:val="Podtitul,Char1"/>
    <w:basedOn w:val="Normln"/>
    <w:link w:val="PodnadpisChar"/>
    <w:qFormat/>
    <w:pPr>
      <w:autoSpaceDE w:val="0"/>
      <w:autoSpaceDN w:val="0"/>
      <w:jc w:val="center"/>
    </w:pPr>
    <w:rPr>
      <w:b/>
      <w:bCs/>
      <w:sz w:val="32"/>
      <w:szCs w:val="32"/>
    </w:rPr>
  </w:style>
  <w:style w:type="character" w:customStyle="1" w:styleId="PodnadpisChar">
    <w:name w:val="Podnadpis Char"/>
    <w:aliases w:val="Podtitul Char,Char1 Char"/>
    <w:link w:val="Podnadpis"/>
    <w:rsid w:val="00AE1382"/>
    <w:rPr>
      <w:b/>
      <w:bCs/>
      <w:sz w:val="32"/>
      <w:szCs w:val="32"/>
      <w:lang w:val="cs-CZ" w:eastAsia="cs-CZ" w:bidi="ar-SA"/>
    </w:rPr>
  </w:style>
  <w:style w:type="paragraph" w:customStyle="1" w:styleId="CharCharCharCharChar">
    <w:name w:val="Char Char Char Char Char"/>
    <w:basedOn w:val="Normln"/>
    <w:rsid w:val="007E35F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CharCharChar1CharCharCharCharCharCharCharCharChar">
    <w:name w:val="Char Char Char Char Char Char Char Char Char Char Char Char1 Char Char Char Char Char Char Char Char Char"/>
    <w:basedOn w:val="Normln"/>
    <w:rsid w:val="006B048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ZhlavChar">
    <w:name w:val="Záhlaví Char"/>
    <w:link w:val="Zhlav"/>
    <w:rsid w:val="005B1572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4292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D42920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A4949"/>
    <w:pPr>
      <w:autoSpaceDE w:val="0"/>
      <w:autoSpaceDN w:val="0"/>
      <w:ind w:left="708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7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msk.cz/cs/kraj/zastupitelstvo/rndr--jan-vermirovsky--ph-d---mba--ll-m---mpa--msc--3278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valska\Data%20aplikac&#237;\Microsoft\&#352;ablony\p&#345;&#237;loha%20k%20materi&#225;lu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F6BC78F4AE8B46B4F954BA16CAE0E8" ma:contentTypeVersion="11" ma:contentTypeDescription="Create a new document." ma:contentTypeScope="" ma:versionID="72800e47a62d67bc38047157b9370440">
  <xsd:schema xmlns:xsd="http://www.w3.org/2001/XMLSchema" xmlns:xs="http://www.w3.org/2001/XMLSchema" xmlns:p="http://schemas.microsoft.com/office/2006/metadata/properties" xmlns:ns3="332bf68d-6f68-4e32-bbd9-660cee6f1f29" xmlns:ns4="41d627bf-a106-4fea-95e5-243811067a0a" targetNamespace="http://schemas.microsoft.com/office/2006/metadata/properties" ma:root="true" ma:fieldsID="9da8057429ecd62a7a604361600d549b" ns3:_="" ns4:_="">
    <xsd:import namespace="332bf68d-6f68-4e32-bbd9-660cee6f1f29"/>
    <xsd:import namespace="41d627bf-a106-4fea-95e5-243811067a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bf68d-6f68-4e32-bbd9-660cee6f1f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d627bf-a106-4fea-95e5-243811067a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B2D215-3D14-4FA1-96E1-115543A011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26A3EC-B2A5-4300-8660-230F5C68C9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2bf68d-6f68-4e32-bbd9-660cee6f1f29"/>
    <ds:schemaRef ds:uri="41d627bf-a106-4fea-95e5-243811067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57EE4D-F938-4658-8D30-9E26E3C4686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příloha k materiálu</Template>
  <TotalTime>1</TotalTime>
  <Pages>2</Pages>
  <Words>293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MORAVSKOSLEZSKÝ KRAJ</vt:lpstr>
    </vt:vector>
  </TitlesOfParts>
  <Company>kuo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MORAVSKOSLEZSKÝ KRAJ</dc:title>
  <dc:subject/>
  <dc:creator>kovalska</dc:creator>
  <cp:keywords/>
  <cp:lastModifiedBy>Řezníčková Ivana</cp:lastModifiedBy>
  <cp:revision>5</cp:revision>
  <cp:lastPrinted>2021-06-18T05:08:00Z</cp:lastPrinted>
  <dcterms:created xsi:type="dcterms:W3CDTF">2026-07-13T14:19:00Z</dcterms:created>
  <dcterms:modified xsi:type="dcterms:W3CDTF">2026-08-25T11:12:00Z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0x01010098F6BC78F4AE8B46B4F954BA16CAE0E8</vt:lpwstr>
  </property>
  <property fmtid="{D5CDD505-2E9C-101B-9397-08002B2CF9AE}" pid="3" name="MSIP_Label_215ad6d0-798b-44f9-b3fd-112ad6275fb4_Enabled">
    <vt:lpwstr>true</vt:lpwstr>
  </property>
  <property fmtid="{D5CDD505-2E9C-101B-9397-08002B2CF9AE}" pid="4" name="MSIP_Label_215ad6d0-798b-44f9-b3fd-112ad6275fb4_SetDate">
    <vt:lpwstr>2023-11-13T14:46:38Z</vt:lpwstr>
  </property>
  <property fmtid="{D5CDD505-2E9C-101B-9397-08002B2CF9AE}" pid="5" name="MSIP_Label_215ad6d0-798b-44f9-b3fd-112ad6275fb4_Method">
    <vt:lpwstr>Standard</vt:lpwstr>
  </property>
  <property fmtid="{D5CDD505-2E9C-101B-9397-08002B2CF9AE}" pid="6" name="MSIP_Label_215ad6d0-798b-44f9-b3fd-112ad6275fb4_Name">
    <vt:lpwstr>Neveřejná informace (popis)</vt:lpwstr>
  </property>
  <property fmtid="{D5CDD505-2E9C-101B-9397-08002B2CF9AE}" pid="7" name="MSIP_Label_215ad6d0-798b-44f9-b3fd-112ad6275fb4_SiteId">
    <vt:lpwstr>39f24d0b-aa30-4551-8e81-43c77cf1000e</vt:lpwstr>
  </property>
  <property fmtid="{D5CDD505-2E9C-101B-9397-08002B2CF9AE}" pid="8" name="MSIP_Label_215ad6d0-798b-44f9-b3fd-112ad6275fb4_ActionId">
    <vt:lpwstr>5c860dca-3ffd-492a-8ee5-5d523f966233</vt:lpwstr>
  </property>
  <property fmtid="{D5CDD505-2E9C-101B-9397-08002B2CF9AE}" pid="9" name="MSIP_Label_215ad6d0-798b-44f9-b3fd-112ad6275fb4_ContentBits">
    <vt:lpwstr>2</vt:lpwstr>
  </property>
  <property fmtid="{D5CDD505-2E9C-101B-9397-08002B2CF9AE}" pid="10" name="Podruhe">
    <vt:bool>false</vt:bool>
  </property>
</Properties>
</file>