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336" w:rsidRPr="00F333C6" w:rsidRDefault="00F93336" w:rsidP="00F93336">
      <w:pPr>
        <w:pStyle w:val="Zhlav"/>
        <w:spacing w:before="240" w:after="240" w:line="360" w:lineRule="auto"/>
        <w:jc w:val="both"/>
        <w:rPr>
          <w:rFonts w:ascii="Tahoma" w:hAnsi="Tahoma" w:cs="Tahoma"/>
          <w:b/>
        </w:rPr>
      </w:pPr>
      <w:bookmarkStart w:id="0" w:name="_GoBack"/>
      <w:bookmarkEnd w:id="0"/>
      <w:r w:rsidRPr="00F333C6">
        <w:rPr>
          <w:rFonts w:ascii="Tahoma" w:hAnsi="Tahoma" w:cs="Tahoma"/>
          <w:b/>
        </w:rPr>
        <w:t xml:space="preserve">Příloha č.: 1 k materiálu č.: </w:t>
      </w:r>
    </w:p>
    <w:p w:rsidR="00F93336" w:rsidRPr="00F333C6" w:rsidRDefault="00F93336" w:rsidP="00F93336">
      <w:pPr>
        <w:pStyle w:val="Zhlav"/>
        <w:spacing w:before="240" w:after="240" w:line="360" w:lineRule="auto"/>
        <w:jc w:val="both"/>
        <w:rPr>
          <w:rFonts w:ascii="Tahoma" w:hAnsi="Tahoma" w:cs="Tahoma"/>
        </w:rPr>
      </w:pPr>
      <w:r w:rsidRPr="00F333C6">
        <w:rPr>
          <w:rFonts w:ascii="Tahoma" w:hAnsi="Tahoma" w:cs="Tahoma"/>
        </w:rPr>
        <w:t xml:space="preserve">Počet stran přílohy: </w:t>
      </w:r>
      <w:r w:rsidR="00357FD3">
        <w:rPr>
          <w:rFonts w:ascii="Tahoma" w:hAnsi="Tahoma" w:cs="Tahoma"/>
        </w:rPr>
        <w:t>36</w:t>
      </w:r>
    </w:p>
    <w:p w:rsidR="00F93336" w:rsidRPr="00F333C6" w:rsidRDefault="00F93336" w:rsidP="00F93336">
      <w:pPr>
        <w:spacing w:before="240" w:after="240" w:line="360" w:lineRule="auto"/>
        <w:jc w:val="both"/>
        <w:rPr>
          <w:rFonts w:ascii="Tahoma" w:hAnsi="Tahoma" w:cs="Tahoma"/>
          <w:sz w:val="24"/>
          <w:szCs w:val="24"/>
        </w:rPr>
      </w:pPr>
    </w:p>
    <w:p w:rsidR="00F93336" w:rsidRPr="00F333C6" w:rsidRDefault="00F93336" w:rsidP="00F93336">
      <w:pPr>
        <w:spacing w:before="240" w:after="240" w:line="360" w:lineRule="auto"/>
        <w:jc w:val="both"/>
        <w:rPr>
          <w:rFonts w:ascii="Tahoma" w:hAnsi="Tahoma" w:cs="Tahoma"/>
          <w:sz w:val="24"/>
          <w:szCs w:val="24"/>
        </w:rPr>
      </w:pPr>
    </w:p>
    <w:p w:rsidR="00F93336" w:rsidRPr="00F333C6" w:rsidRDefault="00F93336" w:rsidP="00F93336">
      <w:pPr>
        <w:spacing w:before="240" w:after="240" w:line="360" w:lineRule="auto"/>
        <w:jc w:val="both"/>
        <w:rPr>
          <w:rFonts w:ascii="Tahoma" w:hAnsi="Tahoma" w:cs="Tahoma"/>
          <w:sz w:val="24"/>
          <w:szCs w:val="24"/>
        </w:rPr>
      </w:pPr>
    </w:p>
    <w:p w:rsidR="00F93336" w:rsidRPr="00F333C6" w:rsidRDefault="00F93336" w:rsidP="00F93336">
      <w:pPr>
        <w:spacing w:before="240" w:after="240" w:line="360" w:lineRule="auto"/>
        <w:ind w:left="1080" w:right="44"/>
        <w:jc w:val="both"/>
        <w:rPr>
          <w:rFonts w:ascii="Tahoma" w:hAnsi="Tahoma" w:cs="Tahoma"/>
          <w:b/>
          <w:caps/>
          <w:sz w:val="24"/>
          <w:szCs w:val="24"/>
        </w:rPr>
      </w:pPr>
    </w:p>
    <w:p w:rsidR="00F93336" w:rsidRPr="00F333C6" w:rsidRDefault="00F93336" w:rsidP="00F93336">
      <w:pPr>
        <w:spacing w:before="240" w:after="240" w:line="360" w:lineRule="auto"/>
        <w:ind w:left="1080" w:right="44"/>
        <w:jc w:val="both"/>
        <w:rPr>
          <w:rFonts w:ascii="Tahoma" w:hAnsi="Tahoma" w:cs="Tahoma"/>
          <w:b/>
          <w:caps/>
          <w:sz w:val="24"/>
          <w:szCs w:val="24"/>
        </w:rPr>
      </w:pPr>
    </w:p>
    <w:p w:rsidR="00F93336" w:rsidRDefault="00F93336" w:rsidP="000F583A">
      <w:pPr>
        <w:pStyle w:val="Nadpis1"/>
        <w:spacing w:before="0" w:line="480" w:lineRule="auto"/>
        <w:rPr>
          <w:b w:val="0"/>
        </w:rPr>
      </w:pPr>
      <w:bookmarkStart w:id="1" w:name="_Toc483824031"/>
      <w:r w:rsidRPr="00F333C6">
        <w:t>Koncepce</w:t>
      </w:r>
      <w:r>
        <w:t xml:space="preserve"> </w:t>
      </w:r>
      <w:r w:rsidRPr="00F333C6">
        <w:t xml:space="preserve">Komunikační strategie </w:t>
      </w:r>
      <w:r>
        <w:t>M</w:t>
      </w:r>
      <w:r w:rsidRPr="00F333C6">
        <w:t>ORAVSKOSLEZSKÉHO KRAJE</w:t>
      </w:r>
      <w:bookmarkEnd w:id="1"/>
      <w:r>
        <w:t xml:space="preserve"> </w:t>
      </w:r>
    </w:p>
    <w:p w:rsidR="00F93336" w:rsidRPr="00F333C6" w:rsidRDefault="00F93336" w:rsidP="000F583A">
      <w:pPr>
        <w:pStyle w:val="Nadpis1"/>
        <w:spacing w:before="0" w:line="480" w:lineRule="auto"/>
        <w:rPr>
          <w:b w:val="0"/>
        </w:rPr>
      </w:pPr>
      <w:bookmarkStart w:id="2" w:name="_Toc483824032"/>
      <w:r w:rsidRPr="00F333C6">
        <w:t>pro období 2017 - 2020</w:t>
      </w:r>
      <w:bookmarkEnd w:id="2"/>
    </w:p>
    <w:p w:rsidR="00F93336" w:rsidRPr="00F333C6" w:rsidRDefault="00F93336" w:rsidP="00F93336">
      <w:pPr>
        <w:spacing w:before="240" w:after="240" w:line="360" w:lineRule="auto"/>
        <w:jc w:val="both"/>
        <w:rPr>
          <w:rFonts w:ascii="Tahoma" w:hAnsi="Tahoma" w:cs="Tahoma"/>
          <w:b/>
          <w:iCs/>
          <w:sz w:val="24"/>
          <w:szCs w:val="24"/>
        </w:rPr>
      </w:pPr>
    </w:p>
    <w:p w:rsidR="00F93336" w:rsidRPr="00F333C6" w:rsidRDefault="00F93336" w:rsidP="00F93336">
      <w:pPr>
        <w:spacing w:before="240" w:after="240" w:line="360" w:lineRule="auto"/>
        <w:jc w:val="both"/>
        <w:rPr>
          <w:rFonts w:ascii="Tahoma" w:hAnsi="Tahoma" w:cs="Tahoma"/>
          <w:b/>
          <w:iCs/>
          <w:sz w:val="24"/>
          <w:szCs w:val="24"/>
        </w:rPr>
      </w:pPr>
    </w:p>
    <w:p w:rsidR="00F93336" w:rsidRPr="00F333C6" w:rsidRDefault="00F93336" w:rsidP="00F93336">
      <w:pPr>
        <w:spacing w:before="240" w:after="240" w:line="360" w:lineRule="auto"/>
        <w:jc w:val="both"/>
        <w:rPr>
          <w:rFonts w:ascii="Tahoma" w:hAnsi="Tahoma" w:cs="Tahoma"/>
          <w:b/>
          <w:iCs/>
          <w:sz w:val="24"/>
          <w:szCs w:val="24"/>
        </w:rPr>
      </w:pPr>
    </w:p>
    <w:p w:rsidR="00F93336" w:rsidRPr="00F333C6" w:rsidRDefault="00F93336" w:rsidP="00F93336">
      <w:pPr>
        <w:spacing w:before="240" w:after="240" w:line="360" w:lineRule="auto"/>
        <w:jc w:val="both"/>
        <w:rPr>
          <w:rFonts w:ascii="Tahoma" w:hAnsi="Tahoma" w:cs="Tahoma"/>
          <w:b/>
          <w:iCs/>
          <w:sz w:val="24"/>
          <w:szCs w:val="24"/>
        </w:rPr>
      </w:pPr>
    </w:p>
    <w:p w:rsidR="00F93336" w:rsidRPr="00F333C6" w:rsidRDefault="00F93336" w:rsidP="00F93336">
      <w:pPr>
        <w:spacing w:before="240" w:after="240" w:line="360" w:lineRule="auto"/>
        <w:jc w:val="both"/>
        <w:rPr>
          <w:rFonts w:ascii="Tahoma" w:hAnsi="Tahoma" w:cs="Tahoma"/>
          <w:b/>
          <w:iCs/>
          <w:sz w:val="24"/>
          <w:szCs w:val="24"/>
        </w:rPr>
      </w:pPr>
    </w:p>
    <w:p w:rsidR="00F93336" w:rsidRPr="00F333C6" w:rsidRDefault="00F93336" w:rsidP="00F93336">
      <w:pPr>
        <w:spacing w:before="240" w:after="240" w:line="360" w:lineRule="auto"/>
        <w:jc w:val="both"/>
        <w:rPr>
          <w:rFonts w:ascii="Tahoma" w:hAnsi="Tahoma" w:cs="Tahoma"/>
          <w:b/>
          <w:iCs/>
          <w:sz w:val="24"/>
          <w:szCs w:val="24"/>
        </w:rPr>
      </w:pPr>
    </w:p>
    <w:p w:rsidR="00510369" w:rsidRDefault="00510369" w:rsidP="00F93336">
      <w:pPr>
        <w:spacing w:before="240" w:after="240" w:line="360" w:lineRule="auto"/>
        <w:jc w:val="both"/>
        <w:rPr>
          <w:rFonts w:ascii="Tahoma" w:hAnsi="Tahoma" w:cs="Tahoma"/>
          <w:b/>
          <w:iCs/>
          <w:sz w:val="24"/>
          <w:szCs w:val="24"/>
        </w:rPr>
      </w:pPr>
    </w:p>
    <w:p w:rsidR="00F93336" w:rsidRPr="00F333C6" w:rsidRDefault="00F93336" w:rsidP="00F93336">
      <w:pPr>
        <w:spacing w:before="240" w:after="240" w:line="360" w:lineRule="auto"/>
        <w:jc w:val="both"/>
        <w:rPr>
          <w:rFonts w:ascii="Tahoma" w:hAnsi="Tahoma" w:cs="Tahoma"/>
          <w:b/>
          <w:iCs/>
          <w:sz w:val="24"/>
          <w:szCs w:val="24"/>
        </w:rPr>
      </w:pPr>
      <w:r w:rsidRPr="00F333C6">
        <w:rPr>
          <w:rFonts w:ascii="Tahoma" w:hAnsi="Tahoma" w:cs="Tahoma"/>
          <w:b/>
          <w:iCs/>
          <w:sz w:val="24"/>
          <w:szCs w:val="24"/>
        </w:rPr>
        <w:t>OSTRAVA 2017</w:t>
      </w:r>
    </w:p>
    <w:p w:rsidR="000F583A" w:rsidRDefault="000F583A" w:rsidP="000F583A"/>
    <w:p w:rsidR="00DD0780" w:rsidRDefault="00DD0780" w:rsidP="000F583A"/>
    <w:p w:rsidR="00DD0780" w:rsidRDefault="00DD0780" w:rsidP="000F583A"/>
    <w:sdt>
      <w:sdtPr>
        <w:rPr>
          <w:rFonts w:asciiTheme="minorHAnsi" w:eastAsiaTheme="minorHAnsi" w:hAnsiTheme="minorHAnsi" w:cstheme="minorBidi"/>
          <w:b w:val="0"/>
          <w:sz w:val="22"/>
          <w:szCs w:val="22"/>
          <w:lang w:eastAsia="en-US"/>
        </w:rPr>
        <w:id w:val="-550538713"/>
        <w:docPartObj>
          <w:docPartGallery w:val="Table of Contents"/>
          <w:docPartUnique/>
        </w:docPartObj>
      </w:sdtPr>
      <w:sdtEndPr>
        <w:rPr>
          <w:bCs/>
        </w:rPr>
      </w:sdtEndPr>
      <w:sdtContent>
        <w:p w:rsidR="00271763" w:rsidRDefault="00271763">
          <w:pPr>
            <w:pStyle w:val="Nadpisobsahu"/>
          </w:pPr>
          <w:r>
            <w:t>Obsah</w:t>
          </w:r>
        </w:p>
        <w:p w:rsidR="00271763" w:rsidRDefault="00271763">
          <w:pPr>
            <w:pStyle w:val="Obsah1"/>
            <w:tabs>
              <w:tab w:val="right" w:leader="dot" w:pos="9062"/>
            </w:tabs>
            <w:rPr>
              <w:noProof/>
            </w:rPr>
          </w:pPr>
          <w:r>
            <w:fldChar w:fldCharType="begin"/>
          </w:r>
          <w:r>
            <w:instrText xml:space="preserve"> TOC \o "1-3" \h \z \u </w:instrText>
          </w:r>
          <w:r>
            <w:fldChar w:fldCharType="separate"/>
          </w:r>
          <w:hyperlink w:anchor="_Toc483824033" w:history="1">
            <w:r w:rsidRPr="003F5ECA">
              <w:rPr>
                <w:rStyle w:val="Hypertextovodkaz"/>
                <w:noProof/>
              </w:rPr>
              <w:t>Úvod</w:t>
            </w:r>
            <w:r>
              <w:rPr>
                <w:noProof/>
                <w:webHidden/>
              </w:rPr>
              <w:tab/>
            </w:r>
            <w:r>
              <w:rPr>
                <w:noProof/>
                <w:webHidden/>
              </w:rPr>
              <w:fldChar w:fldCharType="begin"/>
            </w:r>
            <w:r>
              <w:rPr>
                <w:noProof/>
                <w:webHidden/>
              </w:rPr>
              <w:instrText xml:space="preserve"> PAGEREF _Toc483824033 \h </w:instrText>
            </w:r>
            <w:r>
              <w:rPr>
                <w:noProof/>
                <w:webHidden/>
              </w:rPr>
            </w:r>
            <w:r>
              <w:rPr>
                <w:noProof/>
                <w:webHidden/>
              </w:rPr>
              <w:fldChar w:fldCharType="separate"/>
            </w:r>
            <w:r w:rsidR="00013C4D">
              <w:rPr>
                <w:noProof/>
                <w:webHidden/>
              </w:rPr>
              <w:t>2</w:t>
            </w:r>
            <w:r>
              <w:rPr>
                <w:noProof/>
                <w:webHidden/>
              </w:rPr>
              <w:fldChar w:fldCharType="end"/>
            </w:r>
          </w:hyperlink>
        </w:p>
        <w:p w:rsidR="00271763" w:rsidRDefault="00F04777">
          <w:pPr>
            <w:pStyle w:val="Obsah2"/>
            <w:tabs>
              <w:tab w:val="right" w:leader="dot" w:pos="9062"/>
            </w:tabs>
            <w:rPr>
              <w:noProof/>
            </w:rPr>
          </w:pPr>
          <w:hyperlink w:anchor="_Toc483824034" w:history="1">
            <w:r w:rsidR="00271763" w:rsidRPr="003F5ECA">
              <w:rPr>
                <w:rStyle w:val="Hypertextovodkaz"/>
                <w:noProof/>
              </w:rPr>
              <w:t>Komunikace probíhá ve dvou rovinách:</w:t>
            </w:r>
            <w:r w:rsidR="00271763">
              <w:rPr>
                <w:noProof/>
                <w:webHidden/>
              </w:rPr>
              <w:tab/>
            </w:r>
            <w:r w:rsidR="00271763">
              <w:rPr>
                <w:noProof/>
                <w:webHidden/>
              </w:rPr>
              <w:fldChar w:fldCharType="begin"/>
            </w:r>
            <w:r w:rsidR="00271763">
              <w:rPr>
                <w:noProof/>
                <w:webHidden/>
              </w:rPr>
              <w:instrText xml:space="preserve"> PAGEREF _Toc483824034 \h </w:instrText>
            </w:r>
            <w:r w:rsidR="00271763">
              <w:rPr>
                <w:noProof/>
                <w:webHidden/>
              </w:rPr>
            </w:r>
            <w:r w:rsidR="00271763">
              <w:rPr>
                <w:noProof/>
                <w:webHidden/>
              </w:rPr>
              <w:fldChar w:fldCharType="separate"/>
            </w:r>
            <w:r w:rsidR="00013C4D">
              <w:rPr>
                <w:noProof/>
                <w:webHidden/>
              </w:rPr>
              <w:t>2</w:t>
            </w:r>
            <w:r w:rsidR="00271763">
              <w:rPr>
                <w:noProof/>
                <w:webHidden/>
              </w:rPr>
              <w:fldChar w:fldCharType="end"/>
            </w:r>
          </w:hyperlink>
        </w:p>
        <w:p w:rsidR="00271763" w:rsidRDefault="00F04777">
          <w:pPr>
            <w:pStyle w:val="Obsah1"/>
            <w:tabs>
              <w:tab w:val="right" w:leader="dot" w:pos="9062"/>
            </w:tabs>
            <w:rPr>
              <w:noProof/>
            </w:rPr>
          </w:pPr>
          <w:hyperlink w:anchor="_Toc483824035" w:history="1">
            <w:r w:rsidR="00271763" w:rsidRPr="003F5ECA">
              <w:rPr>
                <w:rStyle w:val="Hypertextovodkaz"/>
                <w:noProof/>
              </w:rPr>
              <w:t>Rovina „povinné komunikace“</w:t>
            </w:r>
            <w:r w:rsidR="00271763">
              <w:rPr>
                <w:noProof/>
                <w:webHidden/>
              </w:rPr>
              <w:tab/>
            </w:r>
            <w:r w:rsidR="00271763">
              <w:rPr>
                <w:noProof/>
                <w:webHidden/>
              </w:rPr>
              <w:fldChar w:fldCharType="begin"/>
            </w:r>
            <w:r w:rsidR="00271763">
              <w:rPr>
                <w:noProof/>
                <w:webHidden/>
              </w:rPr>
              <w:instrText xml:space="preserve"> PAGEREF _Toc483824035 \h </w:instrText>
            </w:r>
            <w:r w:rsidR="00271763">
              <w:rPr>
                <w:noProof/>
                <w:webHidden/>
              </w:rPr>
            </w:r>
            <w:r w:rsidR="00271763">
              <w:rPr>
                <w:noProof/>
                <w:webHidden/>
              </w:rPr>
              <w:fldChar w:fldCharType="separate"/>
            </w:r>
            <w:r w:rsidR="00013C4D">
              <w:rPr>
                <w:noProof/>
                <w:webHidden/>
              </w:rPr>
              <w:t>3</w:t>
            </w:r>
            <w:r w:rsidR="00271763">
              <w:rPr>
                <w:noProof/>
                <w:webHidden/>
              </w:rPr>
              <w:fldChar w:fldCharType="end"/>
            </w:r>
          </w:hyperlink>
        </w:p>
        <w:p w:rsidR="00271763" w:rsidRDefault="00F04777">
          <w:pPr>
            <w:pStyle w:val="Obsah1"/>
            <w:tabs>
              <w:tab w:val="right" w:leader="dot" w:pos="9062"/>
            </w:tabs>
            <w:rPr>
              <w:noProof/>
            </w:rPr>
          </w:pPr>
          <w:hyperlink w:anchor="_Toc483824036" w:history="1">
            <w:r w:rsidR="00271763" w:rsidRPr="003F5ECA">
              <w:rPr>
                <w:rStyle w:val="Hypertextovodkaz"/>
                <w:noProof/>
              </w:rPr>
              <w:t>Komunikační strategie – rovina „povinné komunikace“</w:t>
            </w:r>
            <w:r w:rsidR="00271763">
              <w:rPr>
                <w:noProof/>
                <w:webHidden/>
              </w:rPr>
              <w:tab/>
            </w:r>
            <w:r w:rsidR="00271763">
              <w:rPr>
                <w:noProof/>
                <w:webHidden/>
              </w:rPr>
              <w:fldChar w:fldCharType="begin"/>
            </w:r>
            <w:r w:rsidR="00271763">
              <w:rPr>
                <w:noProof/>
                <w:webHidden/>
              </w:rPr>
              <w:instrText xml:space="preserve"> PAGEREF _Toc483824036 \h </w:instrText>
            </w:r>
            <w:r w:rsidR="00271763">
              <w:rPr>
                <w:noProof/>
                <w:webHidden/>
              </w:rPr>
            </w:r>
            <w:r w:rsidR="00271763">
              <w:rPr>
                <w:noProof/>
                <w:webHidden/>
              </w:rPr>
              <w:fldChar w:fldCharType="separate"/>
            </w:r>
            <w:r w:rsidR="00013C4D">
              <w:rPr>
                <w:noProof/>
                <w:webHidden/>
              </w:rPr>
              <w:t>4</w:t>
            </w:r>
            <w:r w:rsidR="00271763">
              <w:rPr>
                <w:noProof/>
                <w:webHidden/>
              </w:rPr>
              <w:fldChar w:fldCharType="end"/>
            </w:r>
          </w:hyperlink>
        </w:p>
        <w:p w:rsidR="00271763" w:rsidRDefault="00F04777">
          <w:pPr>
            <w:pStyle w:val="Obsah2"/>
            <w:tabs>
              <w:tab w:val="right" w:leader="dot" w:pos="9062"/>
            </w:tabs>
            <w:rPr>
              <w:noProof/>
            </w:rPr>
          </w:pPr>
          <w:hyperlink w:anchor="_Toc483824037" w:history="1">
            <w:r w:rsidR="00271763" w:rsidRPr="003F5ECA">
              <w:rPr>
                <w:rStyle w:val="Hypertextovodkaz"/>
                <w:noProof/>
              </w:rPr>
              <w:t>Cílová skupina</w:t>
            </w:r>
            <w:r w:rsidR="00271763">
              <w:rPr>
                <w:noProof/>
                <w:webHidden/>
              </w:rPr>
              <w:tab/>
            </w:r>
            <w:r w:rsidR="00271763">
              <w:rPr>
                <w:noProof/>
                <w:webHidden/>
              </w:rPr>
              <w:fldChar w:fldCharType="begin"/>
            </w:r>
            <w:r w:rsidR="00271763">
              <w:rPr>
                <w:noProof/>
                <w:webHidden/>
              </w:rPr>
              <w:instrText xml:space="preserve"> PAGEREF _Toc483824037 \h </w:instrText>
            </w:r>
            <w:r w:rsidR="00271763">
              <w:rPr>
                <w:noProof/>
                <w:webHidden/>
              </w:rPr>
            </w:r>
            <w:r w:rsidR="00271763">
              <w:rPr>
                <w:noProof/>
                <w:webHidden/>
              </w:rPr>
              <w:fldChar w:fldCharType="separate"/>
            </w:r>
            <w:r w:rsidR="00013C4D">
              <w:rPr>
                <w:noProof/>
                <w:webHidden/>
              </w:rPr>
              <w:t>4</w:t>
            </w:r>
            <w:r w:rsidR="00271763">
              <w:rPr>
                <w:noProof/>
                <w:webHidden/>
              </w:rPr>
              <w:fldChar w:fldCharType="end"/>
            </w:r>
          </w:hyperlink>
        </w:p>
        <w:p w:rsidR="00271763" w:rsidRDefault="00F04777">
          <w:pPr>
            <w:pStyle w:val="Obsah2"/>
            <w:tabs>
              <w:tab w:val="right" w:leader="dot" w:pos="9062"/>
            </w:tabs>
            <w:rPr>
              <w:noProof/>
            </w:rPr>
          </w:pPr>
          <w:hyperlink w:anchor="_Toc483824038" w:history="1">
            <w:r w:rsidR="00271763" w:rsidRPr="003F5ECA">
              <w:rPr>
                <w:rStyle w:val="Hypertextovodkaz"/>
                <w:noProof/>
              </w:rPr>
              <w:t>Jednotlivé cílové skupiny:</w:t>
            </w:r>
            <w:r w:rsidR="00271763">
              <w:rPr>
                <w:noProof/>
                <w:webHidden/>
              </w:rPr>
              <w:tab/>
            </w:r>
            <w:r w:rsidR="00271763">
              <w:rPr>
                <w:noProof/>
                <w:webHidden/>
              </w:rPr>
              <w:fldChar w:fldCharType="begin"/>
            </w:r>
            <w:r w:rsidR="00271763">
              <w:rPr>
                <w:noProof/>
                <w:webHidden/>
              </w:rPr>
              <w:instrText xml:space="preserve"> PAGEREF _Toc483824038 \h </w:instrText>
            </w:r>
            <w:r w:rsidR="00271763">
              <w:rPr>
                <w:noProof/>
                <w:webHidden/>
              </w:rPr>
            </w:r>
            <w:r w:rsidR="00271763">
              <w:rPr>
                <w:noProof/>
                <w:webHidden/>
              </w:rPr>
              <w:fldChar w:fldCharType="separate"/>
            </w:r>
            <w:r w:rsidR="00013C4D">
              <w:rPr>
                <w:noProof/>
                <w:webHidden/>
              </w:rPr>
              <w:t>5</w:t>
            </w:r>
            <w:r w:rsidR="00271763">
              <w:rPr>
                <w:noProof/>
                <w:webHidden/>
              </w:rPr>
              <w:fldChar w:fldCharType="end"/>
            </w:r>
          </w:hyperlink>
        </w:p>
        <w:p w:rsidR="00271763" w:rsidRDefault="00F04777">
          <w:pPr>
            <w:pStyle w:val="Obsah2"/>
            <w:tabs>
              <w:tab w:val="right" w:leader="dot" w:pos="9062"/>
            </w:tabs>
            <w:rPr>
              <w:noProof/>
            </w:rPr>
          </w:pPr>
          <w:hyperlink w:anchor="_Toc483824039" w:history="1">
            <w:r w:rsidR="00271763" w:rsidRPr="003F5ECA">
              <w:rPr>
                <w:rStyle w:val="Hypertextovodkaz"/>
                <w:noProof/>
              </w:rPr>
              <w:t>Komunikace se zaměřuje na:</w:t>
            </w:r>
            <w:r w:rsidR="00271763">
              <w:rPr>
                <w:noProof/>
                <w:webHidden/>
              </w:rPr>
              <w:tab/>
            </w:r>
            <w:r w:rsidR="00271763">
              <w:rPr>
                <w:noProof/>
                <w:webHidden/>
              </w:rPr>
              <w:fldChar w:fldCharType="begin"/>
            </w:r>
            <w:r w:rsidR="00271763">
              <w:rPr>
                <w:noProof/>
                <w:webHidden/>
              </w:rPr>
              <w:instrText xml:space="preserve"> PAGEREF _Toc483824039 \h </w:instrText>
            </w:r>
            <w:r w:rsidR="00271763">
              <w:rPr>
                <w:noProof/>
                <w:webHidden/>
              </w:rPr>
            </w:r>
            <w:r w:rsidR="00271763">
              <w:rPr>
                <w:noProof/>
                <w:webHidden/>
              </w:rPr>
              <w:fldChar w:fldCharType="separate"/>
            </w:r>
            <w:r w:rsidR="00013C4D">
              <w:rPr>
                <w:noProof/>
                <w:webHidden/>
              </w:rPr>
              <w:t>5</w:t>
            </w:r>
            <w:r w:rsidR="00271763">
              <w:rPr>
                <w:noProof/>
                <w:webHidden/>
              </w:rPr>
              <w:fldChar w:fldCharType="end"/>
            </w:r>
          </w:hyperlink>
        </w:p>
        <w:p w:rsidR="00271763" w:rsidRDefault="00F04777">
          <w:pPr>
            <w:pStyle w:val="Obsah1"/>
            <w:tabs>
              <w:tab w:val="right" w:leader="dot" w:pos="9062"/>
            </w:tabs>
            <w:rPr>
              <w:noProof/>
            </w:rPr>
          </w:pPr>
          <w:hyperlink w:anchor="_Toc483824040" w:history="1">
            <w:r w:rsidR="00271763" w:rsidRPr="003F5ECA">
              <w:rPr>
                <w:rStyle w:val="Hypertextovodkaz"/>
                <w:noProof/>
              </w:rPr>
              <w:t>Interní komunikace</w:t>
            </w:r>
            <w:r w:rsidR="00271763">
              <w:rPr>
                <w:noProof/>
                <w:webHidden/>
              </w:rPr>
              <w:tab/>
            </w:r>
            <w:r w:rsidR="00271763">
              <w:rPr>
                <w:noProof/>
                <w:webHidden/>
              </w:rPr>
              <w:fldChar w:fldCharType="begin"/>
            </w:r>
            <w:r w:rsidR="00271763">
              <w:rPr>
                <w:noProof/>
                <w:webHidden/>
              </w:rPr>
              <w:instrText xml:space="preserve"> PAGEREF _Toc483824040 \h </w:instrText>
            </w:r>
            <w:r w:rsidR="00271763">
              <w:rPr>
                <w:noProof/>
                <w:webHidden/>
              </w:rPr>
            </w:r>
            <w:r w:rsidR="00271763">
              <w:rPr>
                <w:noProof/>
                <w:webHidden/>
              </w:rPr>
              <w:fldChar w:fldCharType="separate"/>
            </w:r>
            <w:r w:rsidR="00013C4D">
              <w:rPr>
                <w:noProof/>
                <w:webHidden/>
              </w:rPr>
              <w:t>6</w:t>
            </w:r>
            <w:r w:rsidR="00271763">
              <w:rPr>
                <w:noProof/>
                <w:webHidden/>
              </w:rPr>
              <w:fldChar w:fldCharType="end"/>
            </w:r>
          </w:hyperlink>
        </w:p>
        <w:p w:rsidR="00271763" w:rsidRDefault="00F04777">
          <w:pPr>
            <w:pStyle w:val="Obsah1"/>
            <w:tabs>
              <w:tab w:val="right" w:leader="dot" w:pos="9062"/>
            </w:tabs>
            <w:rPr>
              <w:noProof/>
            </w:rPr>
          </w:pPr>
          <w:hyperlink w:anchor="_Toc483824041" w:history="1">
            <w:r w:rsidR="00271763" w:rsidRPr="003F5ECA">
              <w:rPr>
                <w:rStyle w:val="Hypertextovodkaz"/>
                <w:noProof/>
              </w:rPr>
              <w:t>Externí komunikace</w:t>
            </w:r>
            <w:r w:rsidR="00271763">
              <w:rPr>
                <w:noProof/>
                <w:webHidden/>
              </w:rPr>
              <w:tab/>
            </w:r>
            <w:r w:rsidR="00271763">
              <w:rPr>
                <w:noProof/>
                <w:webHidden/>
              </w:rPr>
              <w:fldChar w:fldCharType="begin"/>
            </w:r>
            <w:r w:rsidR="00271763">
              <w:rPr>
                <w:noProof/>
                <w:webHidden/>
              </w:rPr>
              <w:instrText xml:space="preserve"> PAGEREF _Toc483824041 \h </w:instrText>
            </w:r>
            <w:r w:rsidR="00271763">
              <w:rPr>
                <w:noProof/>
                <w:webHidden/>
              </w:rPr>
            </w:r>
            <w:r w:rsidR="00271763">
              <w:rPr>
                <w:noProof/>
                <w:webHidden/>
              </w:rPr>
              <w:fldChar w:fldCharType="separate"/>
            </w:r>
            <w:r w:rsidR="00013C4D">
              <w:rPr>
                <w:noProof/>
                <w:webHidden/>
              </w:rPr>
              <w:t>7</w:t>
            </w:r>
            <w:r w:rsidR="00271763">
              <w:rPr>
                <w:noProof/>
                <w:webHidden/>
              </w:rPr>
              <w:fldChar w:fldCharType="end"/>
            </w:r>
          </w:hyperlink>
        </w:p>
        <w:p w:rsidR="00271763" w:rsidRDefault="00F04777">
          <w:pPr>
            <w:pStyle w:val="Obsah2"/>
            <w:tabs>
              <w:tab w:val="right" w:leader="dot" w:pos="9062"/>
            </w:tabs>
            <w:rPr>
              <w:noProof/>
            </w:rPr>
          </w:pPr>
          <w:hyperlink w:anchor="_Toc483824042" w:history="1">
            <w:r w:rsidR="00271763" w:rsidRPr="003F5ECA">
              <w:rPr>
                <w:rStyle w:val="Hypertextovodkaz"/>
                <w:noProof/>
              </w:rPr>
              <w:t>Vlastní externí komunikace</w:t>
            </w:r>
            <w:r w:rsidR="00271763">
              <w:rPr>
                <w:noProof/>
                <w:webHidden/>
              </w:rPr>
              <w:tab/>
            </w:r>
            <w:r w:rsidR="00271763">
              <w:rPr>
                <w:noProof/>
                <w:webHidden/>
              </w:rPr>
              <w:fldChar w:fldCharType="begin"/>
            </w:r>
            <w:r w:rsidR="00271763">
              <w:rPr>
                <w:noProof/>
                <w:webHidden/>
              </w:rPr>
              <w:instrText xml:space="preserve"> PAGEREF _Toc483824042 \h </w:instrText>
            </w:r>
            <w:r w:rsidR="00271763">
              <w:rPr>
                <w:noProof/>
                <w:webHidden/>
              </w:rPr>
            </w:r>
            <w:r w:rsidR="00271763">
              <w:rPr>
                <w:noProof/>
                <w:webHidden/>
              </w:rPr>
              <w:fldChar w:fldCharType="separate"/>
            </w:r>
            <w:r w:rsidR="00013C4D">
              <w:rPr>
                <w:noProof/>
                <w:webHidden/>
              </w:rPr>
              <w:t>8</w:t>
            </w:r>
            <w:r w:rsidR="00271763">
              <w:rPr>
                <w:noProof/>
                <w:webHidden/>
              </w:rPr>
              <w:fldChar w:fldCharType="end"/>
            </w:r>
          </w:hyperlink>
        </w:p>
        <w:p w:rsidR="00271763" w:rsidRDefault="00F04777">
          <w:pPr>
            <w:pStyle w:val="Obsah2"/>
            <w:tabs>
              <w:tab w:val="right" w:leader="dot" w:pos="9062"/>
            </w:tabs>
            <w:rPr>
              <w:noProof/>
            </w:rPr>
          </w:pPr>
          <w:hyperlink w:anchor="_Toc483824043" w:history="1">
            <w:r w:rsidR="00271763" w:rsidRPr="003F5ECA">
              <w:rPr>
                <w:rStyle w:val="Hypertextovodkaz"/>
                <w:noProof/>
              </w:rPr>
              <w:t>Externí mediální komunikace</w:t>
            </w:r>
            <w:r w:rsidR="00271763">
              <w:rPr>
                <w:noProof/>
                <w:webHidden/>
              </w:rPr>
              <w:tab/>
            </w:r>
            <w:r w:rsidR="00271763">
              <w:rPr>
                <w:noProof/>
                <w:webHidden/>
              </w:rPr>
              <w:fldChar w:fldCharType="begin"/>
            </w:r>
            <w:r w:rsidR="00271763">
              <w:rPr>
                <w:noProof/>
                <w:webHidden/>
              </w:rPr>
              <w:instrText xml:space="preserve"> PAGEREF _Toc483824043 \h </w:instrText>
            </w:r>
            <w:r w:rsidR="00271763">
              <w:rPr>
                <w:noProof/>
                <w:webHidden/>
              </w:rPr>
            </w:r>
            <w:r w:rsidR="00271763">
              <w:rPr>
                <w:noProof/>
                <w:webHidden/>
              </w:rPr>
              <w:fldChar w:fldCharType="separate"/>
            </w:r>
            <w:r w:rsidR="00013C4D">
              <w:rPr>
                <w:noProof/>
                <w:webHidden/>
              </w:rPr>
              <w:t>8</w:t>
            </w:r>
            <w:r w:rsidR="00271763">
              <w:rPr>
                <w:noProof/>
                <w:webHidden/>
              </w:rPr>
              <w:fldChar w:fldCharType="end"/>
            </w:r>
          </w:hyperlink>
        </w:p>
        <w:p w:rsidR="00271763" w:rsidRDefault="00F04777">
          <w:pPr>
            <w:pStyle w:val="Obsah2"/>
            <w:tabs>
              <w:tab w:val="right" w:leader="dot" w:pos="9062"/>
            </w:tabs>
            <w:rPr>
              <w:noProof/>
            </w:rPr>
          </w:pPr>
          <w:hyperlink w:anchor="_Toc483824044" w:history="1">
            <w:r w:rsidR="00271763" w:rsidRPr="003F5ECA">
              <w:rPr>
                <w:rStyle w:val="Hypertextovodkaz"/>
                <w:noProof/>
              </w:rPr>
              <w:t>Mezi prostředky public relations řadíme</w:t>
            </w:r>
            <w:r w:rsidR="00271763">
              <w:rPr>
                <w:noProof/>
                <w:webHidden/>
              </w:rPr>
              <w:tab/>
            </w:r>
            <w:r w:rsidR="00271763">
              <w:rPr>
                <w:noProof/>
                <w:webHidden/>
              </w:rPr>
              <w:fldChar w:fldCharType="begin"/>
            </w:r>
            <w:r w:rsidR="00271763">
              <w:rPr>
                <w:noProof/>
                <w:webHidden/>
              </w:rPr>
              <w:instrText xml:space="preserve"> PAGEREF _Toc483824044 \h </w:instrText>
            </w:r>
            <w:r w:rsidR="00271763">
              <w:rPr>
                <w:noProof/>
                <w:webHidden/>
              </w:rPr>
            </w:r>
            <w:r w:rsidR="00271763">
              <w:rPr>
                <w:noProof/>
                <w:webHidden/>
              </w:rPr>
              <w:fldChar w:fldCharType="separate"/>
            </w:r>
            <w:r w:rsidR="00013C4D">
              <w:rPr>
                <w:noProof/>
                <w:webHidden/>
              </w:rPr>
              <w:t>9</w:t>
            </w:r>
            <w:r w:rsidR="00271763">
              <w:rPr>
                <w:noProof/>
                <w:webHidden/>
              </w:rPr>
              <w:fldChar w:fldCharType="end"/>
            </w:r>
          </w:hyperlink>
        </w:p>
        <w:p w:rsidR="00271763" w:rsidRDefault="00F04777">
          <w:pPr>
            <w:pStyle w:val="Obsah2"/>
            <w:tabs>
              <w:tab w:val="right" w:leader="dot" w:pos="9062"/>
            </w:tabs>
            <w:rPr>
              <w:noProof/>
            </w:rPr>
          </w:pPr>
          <w:hyperlink w:anchor="_Toc483824045" w:history="1">
            <w:r w:rsidR="00271763" w:rsidRPr="003F5ECA">
              <w:rPr>
                <w:rStyle w:val="Hypertextovodkaz"/>
                <w:noProof/>
              </w:rPr>
              <w:t>Online public relations</w:t>
            </w:r>
            <w:r w:rsidR="00271763">
              <w:rPr>
                <w:noProof/>
                <w:webHidden/>
              </w:rPr>
              <w:tab/>
            </w:r>
            <w:r w:rsidR="00271763">
              <w:rPr>
                <w:noProof/>
                <w:webHidden/>
              </w:rPr>
              <w:fldChar w:fldCharType="begin"/>
            </w:r>
            <w:r w:rsidR="00271763">
              <w:rPr>
                <w:noProof/>
                <w:webHidden/>
              </w:rPr>
              <w:instrText xml:space="preserve"> PAGEREF _Toc483824045 \h </w:instrText>
            </w:r>
            <w:r w:rsidR="00271763">
              <w:rPr>
                <w:noProof/>
                <w:webHidden/>
              </w:rPr>
            </w:r>
            <w:r w:rsidR="00271763">
              <w:rPr>
                <w:noProof/>
                <w:webHidden/>
              </w:rPr>
              <w:fldChar w:fldCharType="separate"/>
            </w:r>
            <w:r w:rsidR="00013C4D">
              <w:rPr>
                <w:noProof/>
                <w:webHidden/>
              </w:rPr>
              <w:t>10</w:t>
            </w:r>
            <w:r w:rsidR="00271763">
              <w:rPr>
                <w:noProof/>
                <w:webHidden/>
              </w:rPr>
              <w:fldChar w:fldCharType="end"/>
            </w:r>
          </w:hyperlink>
        </w:p>
        <w:p w:rsidR="00271763" w:rsidRDefault="00F04777">
          <w:pPr>
            <w:pStyle w:val="Obsah2"/>
            <w:tabs>
              <w:tab w:val="right" w:leader="dot" w:pos="9062"/>
            </w:tabs>
            <w:rPr>
              <w:noProof/>
            </w:rPr>
          </w:pPr>
          <w:hyperlink w:anchor="_Toc483824046" w:history="1">
            <w:r w:rsidR="00271763" w:rsidRPr="003F5ECA">
              <w:rPr>
                <w:rStyle w:val="Hypertextovodkaz"/>
                <w:noProof/>
              </w:rPr>
              <w:t>Events</w:t>
            </w:r>
            <w:r w:rsidR="00271763">
              <w:rPr>
                <w:noProof/>
                <w:webHidden/>
              </w:rPr>
              <w:tab/>
            </w:r>
            <w:r w:rsidR="00271763">
              <w:rPr>
                <w:noProof/>
                <w:webHidden/>
              </w:rPr>
              <w:fldChar w:fldCharType="begin"/>
            </w:r>
            <w:r w:rsidR="00271763">
              <w:rPr>
                <w:noProof/>
                <w:webHidden/>
              </w:rPr>
              <w:instrText xml:space="preserve"> PAGEREF _Toc483824046 \h </w:instrText>
            </w:r>
            <w:r w:rsidR="00271763">
              <w:rPr>
                <w:noProof/>
                <w:webHidden/>
              </w:rPr>
            </w:r>
            <w:r w:rsidR="00271763">
              <w:rPr>
                <w:noProof/>
                <w:webHidden/>
              </w:rPr>
              <w:fldChar w:fldCharType="separate"/>
            </w:r>
            <w:r w:rsidR="00013C4D">
              <w:rPr>
                <w:noProof/>
                <w:webHidden/>
              </w:rPr>
              <w:t>10</w:t>
            </w:r>
            <w:r w:rsidR="00271763">
              <w:rPr>
                <w:noProof/>
                <w:webHidden/>
              </w:rPr>
              <w:fldChar w:fldCharType="end"/>
            </w:r>
          </w:hyperlink>
        </w:p>
        <w:p w:rsidR="00271763" w:rsidRDefault="00F04777">
          <w:pPr>
            <w:pStyle w:val="Obsah2"/>
            <w:tabs>
              <w:tab w:val="right" w:leader="dot" w:pos="9062"/>
            </w:tabs>
            <w:rPr>
              <w:noProof/>
            </w:rPr>
          </w:pPr>
          <w:hyperlink w:anchor="_Toc483824047" w:history="1">
            <w:r w:rsidR="00271763" w:rsidRPr="003F5ECA">
              <w:rPr>
                <w:rStyle w:val="Hypertextovodkaz"/>
                <w:noProof/>
              </w:rPr>
              <w:t>Nové formy komunikace</w:t>
            </w:r>
            <w:r w:rsidR="00271763">
              <w:rPr>
                <w:noProof/>
                <w:webHidden/>
              </w:rPr>
              <w:tab/>
            </w:r>
            <w:r w:rsidR="00271763">
              <w:rPr>
                <w:noProof/>
                <w:webHidden/>
              </w:rPr>
              <w:fldChar w:fldCharType="begin"/>
            </w:r>
            <w:r w:rsidR="00271763">
              <w:rPr>
                <w:noProof/>
                <w:webHidden/>
              </w:rPr>
              <w:instrText xml:space="preserve"> PAGEREF _Toc483824047 \h </w:instrText>
            </w:r>
            <w:r w:rsidR="00271763">
              <w:rPr>
                <w:noProof/>
                <w:webHidden/>
              </w:rPr>
            </w:r>
            <w:r w:rsidR="00271763">
              <w:rPr>
                <w:noProof/>
                <w:webHidden/>
              </w:rPr>
              <w:fldChar w:fldCharType="separate"/>
            </w:r>
            <w:r w:rsidR="00013C4D">
              <w:rPr>
                <w:noProof/>
                <w:webHidden/>
              </w:rPr>
              <w:t>11</w:t>
            </w:r>
            <w:r w:rsidR="00271763">
              <w:rPr>
                <w:noProof/>
                <w:webHidden/>
              </w:rPr>
              <w:fldChar w:fldCharType="end"/>
            </w:r>
          </w:hyperlink>
        </w:p>
        <w:p w:rsidR="00271763" w:rsidRDefault="00F04777">
          <w:pPr>
            <w:pStyle w:val="Obsah1"/>
            <w:tabs>
              <w:tab w:val="right" w:leader="dot" w:pos="9062"/>
            </w:tabs>
            <w:rPr>
              <w:noProof/>
            </w:rPr>
          </w:pPr>
          <w:hyperlink w:anchor="_Toc483824048" w:history="1">
            <w:r w:rsidR="00271763" w:rsidRPr="003F5ECA">
              <w:rPr>
                <w:rStyle w:val="Hypertextovodkaz"/>
                <w:noProof/>
              </w:rPr>
              <w:t>Komunikační nástroje</w:t>
            </w:r>
            <w:r w:rsidR="00271763">
              <w:rPr>
                <w:noProof/>
                <w:webHidden/>
              </w:rPr>
              <w:tab/>
            </w:r>
            <w:r w:rsidR="00271763">
              <w:rPr>
                <w:noProof/>
                <w:webHidden/>
              </w:rPr>
              <w:fldChar w:fldCharType="begin"/>
            </w:r>
            <w:r w:rsidR="00271763">
              <w:rPr>
                <w:noProof/>
                <w:webHidden/>
              </w:rPr>
              <w:instrText xml:space="preserve"> PAGEREF _Toc483824048 \h </w:instrText>
            </w:r>
            <w:r w:rsidR="00271763">
              <w:rPr>
                <w:noProof/>
                <w:webHidden/>
              </w:rPr>
            </w:r>
            <w:r w:rsidR="00271763">
              <w:rPr>
                <w:noProof/>
                <w:webHidden/>
              </w:rPr>
              <w:fldChar w:fldCharType="separate"/>
            </w:r>
            <w:r w:rsidR="00013C4D">
              <w:rPr>
                <w:noProof/>
                <w:webHidden/>
              </w:rPr>
              <w:t>11</w:t>
            </w:r>
            <w:r w:rsidR="00271763">
              <w:rPr>
                <w:noProof/>
                <w:webHidden/>
              </w:rPr>
              <w:fldChar w:fldCharType="end"/>
            </w:r>
          </w:hyperlink>
        </w:p>
        <w:p w:rsidR="00271763" w:rsidRDefault="00F04777">
          <w:pPr>
            <w:pStyle w:val="Obsah2"/>
            <w:tabs>
              <w:tab w:val="right" w:leader="dot" w:pos="9062"/>
            </w:tabs>
            <w:rPr>
              <w:noProof/>
            </w:rPr>
          </w:pPr>
          <w:hyperlink w:anchor="_Toc483824049" w:history="1">
            <w:r w:rsidR="00271763" w:rsidRPr="003F5ECA">
              <w:rPr>
                <w:rStyle w:val="Hypertextovodkaz"/>
                <w:noProof/>
              </w:rPr>
              <w:t>Vztahy s médii</w:t>
            </w:r>
            <w:r w:rsidR="00271763">
              <w:rPr>
                <w:noProof/>
                <w:webHidden/>
              </w:rPr>
              <w:tab/>
            </w:r>
            <w:r w:rsidR="00271763">
              <w:rPr>
                <w:noProof/>
                <w:webHidden/>
              </w:rPr>
              <w:fldChar w:fldCharType="begin"/>
            </w:r>
            <w:r w:rsidR="00271763">
              <w:rPr>
                <w:noProof/>
                <w:webHidden/>
              </w:rPr>
              <w:instrText xml:space="preserve"> PAGEREF _Toc483824049 \h </w:instrText>
            </w:r>
            <w:r w:rsidR="00271763">
              <w:rPr>
                <w:noProof/>
                <w:webHidden/>
              </w:rPr>
            </w:r>
            <w:r w:rsidR="00271763">
              <w:rPr>
                <w:noProof/>
                <w:webHidden/>
              </w:rPr>
              <w:fldChar w:fldCharType="separate"/>
            </w:r>
            <w:r w:rsidR="00013C4D">
              <w:rPr>
                <w:noProof/>
                <w:webHidden/>
              </w:rPr>
              <w:t>11</w:t>
            </w:r>
            <w:r w:rsidR="00271763">
              <w:rPr>
                <w:noProof/>
                <w:webHidden/>
              </w:rPr>
              <w:fldChar w:fldCharType="end"/>
            </w:r>
          </w:hyperlink>
        </w:p>
        <w:p w:rsidR="00271763" w:rsidRDefault="00F04777">
          <w:pPr>
            <w:pStyle w:val="Obsah2"/>
            <w:tabs>
              <w:tab w:val="right" w:leader="dot" w:pos="9062"/>
            </w:tabs>
            <w:rPr>
              <w:noProof/>
            </w:rPr>
          </w:pPr>
          <w:hyperlink w:anchor="_Toc483824050" w:history="1">
            <w:r w:rsidR="00271763" w:rsidRPr="003F5ECA">
              <w:rPr>
                <w:rStyle w:val="Hypertextovodkaz"/>
                <w:noProof/>
              </w:rPr>
              <w:t>Komunikace s odbornou veřejností</w:t>
            </w:r>
            <w:r w:rsidR="00271763">
              <w:rPr>
                <w:noProof/>
                <w:webHidden/>
              </w:rPr>
              <w:tab/>
            </w:r>
            <w:r w:rsidR="00271763">
              <w:rPr>
                <w:noProof/>
                <w:webHidden/>
              </w:rPr>
              <w:fldChar w:fldCharType="begin"/>
            </w:r>
            <w:r w:rsidR="00271763">
              <w:rPr>
                <w:noProof/>
                <w:webHidden/>
              </w:rPr>
              <w:instrText xml:space="preserve"> PAGEREF _Toc483824050 \h </w:instrText>
            </w:r>
            <w:r w:rsidR="00271763">
              <w:rPr>
                <w:noProof/>
                <w:webHidden/>
              </w:rPr>
            </w:r>
            <w:r w:rsidR="00271763">
              <w:rPr>
                <w:noProof/>
                <w:webHidden/>
              </w:rPr>
              <w:fldChar w:fldCharType="separate"/>
            </w:r>
            <w:r w:rsidR="00013C4D">
              <w:rPr>
                <w:noProof/>
                <w:webHidden/>
              </w:rPr>
              <w:t>12</w:t>
            </w:r>
            <w:r w:rsidR="00271763">
              <w:rPr>
                <w:noProof/>
                <w:webHidden/>
              </w:rPr>
              <w:fldChar w:fldCharType="end"/>
            </w:r>
          </w:hyperlink>
        </w:p>
        <w:p w:rsidR="00271763" w:rsidRDefault="00F04777">
          <w:pPr>
            <w:pStyle w:val="Obsah2"/>
            <w:tabs>
              <w:tab w:val="right" w:leader="dot" w:pos="9062"/>
            </w:tabs>
            <w:rPr>
              <w:noProof/>
            </w:rPr>
          </w:pPr>
          <w:hyperlink w:anchor="_Toc483824051" w:history="1">
            <w:r w:rsidR="00271763" w:rsidRPr="003F5ECA">
              <w:rPr>
                <w:rStyle w:val="Hypertextovodkaz"/>
                <w:noProof/>
              </w:rPr>
              <w:t>Vztahy se širokou veřejností</w:t>
            </w:r>
            <w:r w:rsidR="00271763">
              <w:rPr>
                <w:noProof/>
                <w:webHidden/>
              </w:rPr>
              <w:tab/>
            </w:r>
            <w:r w:rsidR="00271763">
              <w:rPr>
                <w:noProof/>
                <w:webHidden/>
              </w:rPr>
              <w:fldChar w:fldCharType="begin"/>
            </w:r>
            <w:r w:rsidR="00271763">
              <w:rPr>
                <w:noProof/>
                <w:webHidden/>
              </w:rPr>
              <w:instrText xml:space="preserve"> PAGEREF _Toc483824051 \h </w:instrText>
            </w:r>
            <w:r w:rsidR="00271763">
              <w:rPr>
                <w:noProof/>
                <w:webHidden/>
              </w:rPr>
            </w:r>
            <w:r w:rsidR="00271763">
              <w:rPr>
                <w:noProof/>
                <w:webHidden/>
              </w:rPr>
              <w:fldChar w:fldCharType="separate"/>
            </w:r>
            <w:r w:rsidR="00013C4D">
              <w:rPr>
                <w:noProof/>
                <w:webHidden/>
              </w:rPr>
              <w:t>12</w:t>
            </w:r>
            <w:r w:rsidR="00271763">
              <w:rPr>
                <w:noProof/>
                <w:webHidden/>
              </w:rPr>
              <w:fldChar w:fldCharType="end"/>
            </w:r>
          </w:hyperlink>
        </w:p>
        <w:p w:rsidR="00271763" w:rsidRDefault="00F04777">
          <w:pPr>
            <w:pStyle w:val="Obsah2"/>
            <w:tabs>
              <w:tab w:val="right" w:leader="dot" w:pos="9062"/>
            </w:tabs>
            <w:rPr>
              <w:noProof/>
            </w:rPr>
          </w:pPr>
          <w:hyperlink w:anchor="_Toc483824052" w:history="1">
            <w:r w:rsidR="00271763" w:rsidRPr="003F5ECA">
              <w:rPr>
                <w:rStyle w:val="Hypertextovodkaz"/>
                <w:noProof/>
              </w:rPr>
              <w:t>Vztahy s veřejnou správou</w:t>
            </w:r>
            <w:r w:rsidR="00271763">
              <w:rPr>
                <w:noProof/>
                <w:webHidden/>
              </w:rPr>
              <w:tab/>
            </w:r>
            <w:r w:rsidR="00271763">
              <w:rPr>
                <w:noProof/>
                <w:webHidden/>
              </w:rPr>
              <w:fldChar w:fldCharType="begin"/>
            </w:r>
            <w:r w:rsidR="00271763">
              <w:rPr>
                <w:noProof/>
                <w:webHidden/>
              </w:rPr>
              <w:instrText xml:space="preserve"> PAGEREF _Toc483824052 \h </w:instrText>
            </w:r>
            <w:r w:rsidR="00271763">
              <w:rPr>
                <w:noProof/>
                <w:webHidden/>
              </w:rPr>
            </w:r>
            <w:r w:rsidR="00271763">
              <w:rPr>
                <w:noProof/>
                <w:webHidden/>
              </w:rPr>
              <w:fldChar w:fldCharType="separate"/>
            </w:r>
            <w:r w:rsidR="00013C4D">
              <w:rPr>
                <w:noProof/>
                <w:webHidden/>
              </w:rPr>
              <w:t>13</w:t>
            </w:r>
            <w:r w:rsidR="00271763">
              <w:rPr>
                <w:noProof/>
                <w:webHidden/>
              </w:rPr>
              <w:fldChar w:fldCharType="end"/>
            </w:r>
          </w:hyperlink>
        </w:p>
        <w:p w:rsidR="00271763" w:rsidRDefault="00F04777">
          <w:pPr>
            <w:pStyle w:val="Obsah1"/>
            <w:tabs>
              <w:tab w:val="right" w:leader="dot" w:pos="9062"/>
            </w:tabs>
            <w:rPr>
              <w:noProof/>
            </w:rPr>
          </w:pPr>
          <w:hyperlink w:anchor="_Toc483824053" w:history="1">
            <w:r w:rsidR="00271763" w:rsidRPr="003F5ECA">
              <w:rPr>
                <w:rStyle w:val="Hypertextovodkaz"/>
                <w:noProof/>
              </w:rPr>
              <w:t>Rovina „nepovinné komunikace“</w:t>
            </w:r>
            <w:r w:rsidR="00271763">
              <w:rPr>
                <w:noProof/>
                <w:webHidden/>
              </w:rPr>
              <w:tab/>
            </w:r>
            <w:r w:rsidR="00271763">
              <w:rPr>
                <w:noProof/>
                <w:webHidden/>
              </w:rPr>
              <w:fldChar w:fldCharType="begin"/>
            </w:r>
            <w:r w:rsidR="00271763">
              <w:rPr>
                <w:noProof/>
                <w:webHidden/>
              </w:rPr>
              <w:instrText xml:space="preserve"> PAGEREF _Toc483824053 \h </w:instrText>
            </w:r>
            <w:r w:rsidR="00271763">
              <w:rPr>
                <w:noProof/>
                <w:webHidden/>
              </w:rPr>
            </w:r>
            <w:r w:rsidR="00271763">
              <w:rPr>
                <w:noProof/>
                <w:webHidden/>
              </w:rPr>
              <w:fldChar w:fldCharType="separate"/>
            </w:r>
            <w:r w:rsidR="00013C4D">
              <w:rPr>
                <w:noProof/>
                <w:webHidden/>
              </w:rPr>
              <w:t>14</w:t>
            </w:r>
            <w:r w:rsidR="00271763">
              <w:rPr>
                <w:noProof/>
                <w:webHidden/>
              </w:rPr>
              <w:fldChar w:fldCharType="end"/>
            </w:r>
          </w:hyperlink>
        </w:p>
        <w:p w:rsidR="00271763" w:rsidRDefault="00F04777">
          <w:pPr>
            <w:pStyle w:val="Obsah2"/>
            <w:tabs>
              <w:tab w:val="right" w:leader="dot" w:pos="9062"/>
            </w:tabs>
            <w:rPr>
              <w:noProof/>
            </w:rPr>
          </w:pPr>
          <w:hyperlink w:anchor="_Toc483824054" w:history="1">
            <w:r w:rsidR="00271763" w:rsidRPr="003F5ECA">
              <w:rPr>
                <w:rStyle w:val="Hypertextovodkaz"/>
                <w:noProof/>
              </w:rPr>
              <w:t>Co všechno patří k brandingu?</w:t>
            </w:r>
            <w:r w:rsidR="00271763">
              <w:rPr>
                <w:noProof/>
                <w:webHidden/>
              </w:rPr>
              <w:tab/>
            </w:r>
            <w:r w:rsidR="00271763">
              <w:rPr>
                <w:noProof/>
                <w:webHidden/>
              </w:rPr>
              <w:fldChar w:fldCharType="begin"/>
            </w:r>
            <w:r w:rsidR="00271763">
              <w:rPr>
                <w:noProof/>
                <w:webHidden/>
              </w:rPr>
              <w:instrText xml:space="preserve"> PAGEREF _Toc483824054 \h </w:instrText>
            </w:r>
            <w:r w:rsidR="00271763">
              <w:rPr>
                <w:noProof/>
                <w:webHidden/>
              </w:rPr>
            </w:r>
            <w:r w:rsidR="00271763">
              <w:rPr>
                <w:noProof/>
                <w:webHidden/>
              </w:rPr>
              <w:fldChar w:fldCharType="separate"/>
            </w:r>
            <w:r w:rsidR="00013C4D">
              <w:rPr>
                <w:noProof/>
                <w:webHidden/>
              </w:rPr>
              <w:t>15</w:t>
            </w:r>
            <w:r w:rsidR="00271763">
              <w:rPr>
                <w:noProof/>
                <w:webHidden/>
              </w:rPr>
              <w:fldChar w:fldCharType="end"/>
            </w:r>
          </w:hyperlink>
        </w:p>
        <w:p w:rsidR="00271763" w:rsidRDefault="00F04777">
          <w:pPr>
            <w:pStyle w:val="Obsah1"/>
            <w:tabs>
              <w:tab w:val="right" w:leader="dot" w:pos="9062"/>
            </w:tabs>
            <w:rPr>
              <w:noProof/>
            </w:rPr>
          </w:pPr>
          <w:hyperlink w:anchor="_Toc483824055" w:history="1">
            <w:r w:rsidR="00271763" w:rsidRPr="003F5ECA">
              <w:rPr>
                <w:rStyle w:val="Hypertextovodkaz"/>
                <w:noProof/>
              </w:rPr>
              <w:t>Strategie značky (brandu) destinace</w:t>
            </w:r>
            <w:r w:rsidR="00271763">
              <w:rPr>
                <w:noProof/>
                <w:webHidden/>
              </w:rPr>
              <w:tab/>
            </w:r>
            <w:r w:rsidR="00271763">
              <w:rPr>
                <w:noProof/>
                <w:webHidden/>
              </w:rPr>
              <w:fldChar w:fldCharType="begin"/>
            </w:r>
            <w:r w:rsidR="00271763">
              <w:rPr>
                <w:noProof/>
                <w:webHidden/>
              </w:rPr>
              <w:instrText xml:space="preserve"> PAGEREF _Toc483824055 \h </w:instrText>
            </w:r>
            <w:r w:rsidR="00271763">
              <w:rPr>
                <w:noProof/>
                <w:webHidden/>
              </w:rPr>
            </w:r>
            <w:r w:rsidR="00271763">
              <w:rPr>
                <w:noProof/>
                <w:webHidden/>
              </w:rPr>
              <w:fldChar w:fldCharType="separate"/>
            </w:r>
            <w:r w:rsidR="00013C4D">
              <w:rPr>
                <w:noProof/>
                <w:webHidden/>
              </w:rPr>
              <w:t>18</w:t>
            </w:r>
            <w:r w:rsidR="00271763">
              <w:rPr>
                <w:noProof/>
                <w:webHidden/>
              </w:rPr>
              <w:fldChar w:fldCharType="end"/>
            </w:r>
          </w:hyperlink>
        </w:p>
        <w:p w:rsidR="00271763" w:rsidRDefault="00F04777">
          <w:pPr>
            <w:pStyle w:val="Obsah1"/>
            <w:tabs>
              <w:tab w:val="right" w:leader="dot" w:pos="9062"/>
            </w:tabs>
            <w:rPr>
              <w:noProof/>
            </w:rPr>
          </w:pPr>
          <w:hyperlink w:anchor="_Toc483824056" w:history="1">
            <w:r w:rsidR="00271763" w:rsidRPr="003F5ECA">
              <w:rPr>
                <w:rStyle w:val="Hypertextovodkaz"/>
                <w:noProof/>
              </w:rPr>
              <w:t>Identita značky = identita Moravskoslezského kraje</w:t>
            </w:r>
            <w:r w:rsidR="00271763">
              <w:rPr>
                <w:noProof/>
                <w:webHidden/>
              </w:rPr>
              <w:tab/>
            </w:r>
            <w:r w:rsidR="00271763">
              <w:rPr>
                <w:noProof/>
                <w:webHidden/>
              </w:rPr>
              <w:fldChar w:fldCharType="begin"/>
            </w:r>
            <w:r w:rsidR="00271763">
              <w:rPr>
                <w:noProof/>
                <w:webHidden/>
              </w:rPr>
              <w:instrText xml:space="preserve"> PAGEREF _Toc483824056 \h </w:instrText>
            </w:r>
            <w:r w:rsidR="00271763">
              <w:rPr>
                <w:noProof/>
                <w:webHidden/>
              </w:rPr>
            </w:r>
            <w:r w:rsidR="00271763">
              <w:rPr>
                <w:noProof/>
                <w:webHidden/>
              </w:rPr>
              <w:fldChar w:fldCharType="separate"/>
            </w:r>
            <w:r w:rsidR="00013C4D">
              <w:rPr>
                <w:noProof/>
                <w:webHidden/>
              </w:rPr>
              <w:t>19</w:t>
            </w:r>
            <w:r w:rsidR="00271763">
              <w:rPr>
                <w:noProof/>
                <w:webHidden/>
              </w:rPr>
              <w:fldChar w:fldCharType="end"/>
            </w:r>
          </w:hyperlink>
        </w:p>
        <w:p w:rsidR="00271763" w:rsidRDefault="00F04777">
          <w:pPr>
            <w:pStyle w:val="Obsah1"/>
            <w:tabs>
              <w:tab w:val="right" w:leader="dot" w:pos="9062"/>
            </w:tabs>
            <w:rPr>
              <w:noProof/>
            </w:rPr>
          </w:pPr>
          <w:hyperlink w:anchor="_Toc483824057" w:history="1">
            <w:r w:rsidR="00271763" w:rsidRPr="003F5ECA">
              <w:rPr>
                <w:rStyle w:val="Hypertextovodkaz"/>
                <w:noProof/>
              </w:rPr>
              <w:t>Identita regionu</w:t>
            </w:r>
            <w:r w:rsidR="00271763">
              <w:rPr>
                <w:noProof/>
                <w:webHidden/>
              </w:rPr>
              <w:tab/>
            </w:r>
            <w:r w:rsidR="00271763">
              <w:rPr>
                <w:noProof/>
                <w:webHidden/>
              </w:rPr>
              <w:fldChar w:fldCharType="begin"/>
            </w:r>
            <w:r w:rsidR="00271763">
              <w:rPr>
                <w:noProof/>
                <w:webHidden/>
              </w:rPr>
              <w:instrText xml:space="preserve"> PAGEREF _Toc483824057 \h </w:instrText>
            </w:r>
            <w:r w:rsidR="00271763">
              <w:rPr>
                <w:noProof/>
                <w:webHidden/>
              </w:rPr>
            </w:r>
            <w:r w:rsidR="00271763">
              <w:rPr>
                <w:noProof/>
                <w:webHidden/>
              </w:rPr>
              <w:fldChar w:fldCharType="separate"/>
            </w:r>
            <w:r w:rsidR="00013C4D">
              <w:rPr>
                <w:noProof/>
                <w:webHidden/>
              </w:rPr>
              <w:t>20</w:t>
            </w:r>
            <w:r w:rsidR="00271763">
              <w:rPr>
                <w:noProof/>
                <w:webHidden/>
              </w:rPr>
              <w:fldChar w:fldCharType="end"/>
            </w:r>
          </w:hyperlink>
        </w:p>
        <w:p w:rsidR="00271763" w:rsidRDefault="00F04777">
          <w:pPr>
            <w:pStyle w:val="Obsah1"/>
            <w:tabs>
              <w:tab w:val="right" w:leader="dot" w:pos="9062"/>
            </w:tabs>
            <w:rPr>
              <w:noProof/>
            </w:rPr>
          </w:pPr>
          <w:hyperlink w:anchor="_Toc483824058" w:history="1">
            <w:r w:rsidR="00271763" w:rsidRPr="003F5ECA">
              <w:rPr>
                <w:rStyle w:val="Hypertextovodkaz"/>
                <w:noProof/>
              </w:rPr>
              <w:t>Komunikace destinace</w:t>
            </w:r>
            <w:r w:rsidR="00271763">
              <w:rPr>
                <w:noProof/>
                <w:webHidden/>
              </w:rPr>
              <w:tab/>
            </w:r>
            <w:r w:rsidR="00271763">
              <w:rPr>
                <w:noProof/>
                <w:webHidden/>
              </w:rPr>
              <w:fldChar w:fldCharType="begin"/>
            </w:r>
            <w:r w:rsidR="00271763">
              <w:rPr>
                <w:noProof/>
                <w:webHidden/>
              </w:rPr>
              <w:instrText xml:space="preserve"> PAGEREF _Toc483824058 \h </w:instrText>
            </w:r>
            <w:r w:rsidR="00271763">
              <w:rPr>
                <w:noProof/>
                <w:webHidden/>
              </w:rPr>
            </w:r>
            <w:r w:rsidR="00271763">
              <w:rPr>
                <w:noProof/>
                <w:webHidden/>
              </w:rPr>
              <w:fldChar w:fldCharType="separate"/>
            </w:r>
            <w:r w:rsidR="00013C4D">
              <w:rPr>
                <w:noProof/>
                <w:webHidden/>
              </w:rPr>
              <w:t>20</w:t>
            </w:r>
            <w:r w:rsidR="00271763">
              <w:rPr>
                <w:noProof/>
                <w:webHidden/>
              </w:rPr>
              <w:fldChar w:fldCharType="end"/>
            </w:r>
          </w:hyperlink>
        </w:p>
        <w:p w:rsidR="00271763" w:rsidRDefault="00F04777">
          <w:pPr>
            <w:pStyle w:val="Obsah2"/>
            <w:tabs>
              <w:tab w:val="right" w:leader="dot" w:pos="9062"/>
            </w:tabs>
            <w:rPr>
              <w:noProof/>
            </w:rPr>
          </w:pPr>
          <w:hyperlink w:anchor="_Toc483824059" w:history="1">
            <w:r w:rsidR="00271763" w:rsidRPr="003F5ECA">
              <w:rPr>
                <w:rStyle w:val="Hypertextovodkaz"/>
                <w:noProof/>
              </w:rPr>
              <w:t>Pod jednotnou komunikaci organizace náleží:</w:t>
            </w:r>
            <w:r w:rsidR="00271763">
              <w:rPr>
                <w:noProof/>
                <w:webHidden/>
              </w:rPr>
              <w:tab/>
            </w:r>
            <w:r w:rsidR="00271763">
              <w:rPr>
                <w:noProof/>
                <w:webHidden/>
              </w:rPr>
              <w:fldChar w:fldCharType="begin"/>
            </w:r>
            <w:r w:rsidR="00271763">
              <w:rPr>
                <w:noProof/>
                <w:webHidden/>
              </w:rPr>
              <w:instrText xml:space="preserve"> PAGEREF _Toc483824059 \h </w:instrText>
            </w:r>
            <w:r w:rsidR="00271763">
              <w:rPr>
                <w:noProof/>
                <w:webHidden/>
              </w:rPr>
            </w:r>
            <w:r w:rsidR="00271763">
              <w:rPr>
                <w:noProof/>
                <w:webHidden/>
              </w:rPr>
              <w:fldChar w:fldCharType="separate"/>
            </w:r>
            <w:r w:rsidR="00013C4D">
              <w:rPr>
                <w:noProof/>
                <w:webHidden/>
              </w:rPr>
              <w:t>20</w:t>
            </w:r>
            <w:r w:rsidR="00271763">
              <w:rPr>
                <w:noProof/>
                <w:webHidden/>
              </w:rPr>
              <w:fldChar w:fldCharType="end"/>
            </w:r>
          </w:hyperlink>
        </w:p>
        <w:p w:rsidR="00271763" w:rsidRDefault="00F04777">
          <w:pPr>
            <w:pStyle w:val="Obsah1"/>
            <w:tabs>
              <w:tab w:val="right" w:leader="dot" w:pos="9062"/>
            </w:tabs>
            <w:rPr>
              <w:noProof/>
            </w:rPr>
          </w:pPr>
          <w:hyperlink w:anchor="_Toc483824060" w:history="1">
            <w:r w:rsidR="00271763" w:rsidRPr="003F5ECA">
              <w:rPr>
                <w:rStyle w:val="Hypertextovodkaz"/>
                <w:noProof/>
              </w:rPr>
              <w:t>Image regionu</w:t>
            </w:r>
            <w:r w:rsidR="00271763">
              <w:rPr>
                <w:noProof/>
                <w:webHidden/>
              </w:rPr>
              <w:tab/>
            </w:r>
            <w:r w:rsidR="00271763">
              <w:rPr>
                <w:noProof/>
                <w:webHidden/>
              </w:rPr>
              <w:fldChar w:fldCharType="begin"/>
            </w:r>
            <w:r w:rsidR="00271763">
              <w:rPr>
                <w:noProof/>
                <w:webHidden/>
              </w:rPr>
              <w:instrText xml:space="preserve"> PAGEREF _Toc483824060 \h </w:instrText>
            </w:r>
            <w:r w:rsidR="00271763">
              <w:rPr>
                <w:noProof/>
                <w:webHidden/>
              </w:rPr>
            </w:r>
            <w:r w:rsidR="00271763">
              <w:rPr>
                <w:noProof/>
                <w:webHidden/>
              </w:rPr>
              <w:fldChar w:fldCharType="separate"/>
            </w:r>
            <w:r w:rsidR="00013C4D">
              <w:rPr>
                <w:noProof/>
                <w:webHidden/>
              </w:rPr>
              <w:t>21</w:t>
            </w:r>
            <w:r w:rsidR="00271763">
              <w:rPr>
                <w:noProof/>
                <w:webHidden/>
              </w:rPr>
              <w:fldChar w:fldCharType="end"/>
            </w:r>
          </w:hyperlink>
        </w:p>
        <w:p w:rsidR="00271763" w:rsidRDefault="00F04777">
          <w:pPr>
            <w:pStyle w:val="Obsah2"/>
            <w:tabs>
              <w:tab w:val="right" w:leader="dot" w:pos="9062"/>
            </w:tabs>
            <w:rPr>
              <w:noProof/>
            </w:rPr>
          </w:pPr>
          <w:hyperlink w:anchor="_Toc483824061" w:history="1">
            <w:r w:rsidR="00271763" w:rsidRPr="003F5ECA">
              <w:rPr>
                <w:rStyle w:val="Hypertextovodkaz"/>
                <w:noProof/>
              </w:rPr>
              <w:t>Identita Moravskoslezského kraje</w:t>
            </w:r>
            <w:r w:rsidR="00271763">
              <w:rPr>
                <w:noProof/>
                <w:webHidden/>
              </w:rPr>
              <w:tab/>
            </w:r>
            <w:r w:rsidR="00271763">
              <w:rPr>
                <w:noProof/>
                <w:webHidden/>
              </w:rPr>
              <w:fldChar w:fldCharType="begin"/>
            </w:r>
            <w:r w:rsidR="00271763">
              <w:rPr>
                <w:noProof/>
                <w:webHidden/>
              </w:rPr>
              <w:instrText xml:space="preserve"> PAGEREF _Toc483824061 \h </w:instrText>
            </w:r>
            <w:r w:rsidR="00271763">
              <w:rPr>
                <w:noProof/>
                <w:webHidden/>
              </w:rPr>
            </w:r>
            <w:r w:rsidR="00271763">
              <w:rPr>
                <w:noProof/>
                <w:webHidden/>
              </w:rPr>
              <w:fldChar w:fldCharType="separate"/>
            </w:r>
            <w:r w:rsidR="00013C4D">
              <w:rPr>
                <w:noProof/>
                <w:webHidden/>
              </w:rPr>
              <w:t>23</w:t>
            </w:r>
            <w:r w:rsidR="00271763">
              <w:rPr>
                <w:noProof/>
                <w:webHidden/>
              </w:rPr>
              <w:fldChar w:fldCharType="end"/>
            </w:r>
          </w:hyperlink>
        </w:p>
        <w:p w:rsidR="00271763" w:rsidRDefault="00F04777">
          <w:pPr>
            <w:pStyle w:val="Obsah2"/>
            <w:tabs>
              <w:tab w:val="right" w:leader="dot" w:pos="9062"/>
            </w:tabs>
            <w:rPr>
              <w:noProof/>
            </w:rPr>
          </w:pPr>
          <w:hyperlink w:anchor="_Toc483824062" w:history="1">
            <w:r w:rsidR="00271763" w:rsidRPr="003F5ECA">
              <w:rPr>
                <w:rStyle w:val="Hypertextovodkaz"/>
                <w:noProof/>
              </w:rPr>
              <w:t>Komunikační strategie regionu</w:t>
            </w:r>
            <w:r w:rsidR="00271763">
              <w:rPr>
                <w:noProof/>
                <w:webHidden/>
              </w:rPr>
              <w:tab/>
            </w:r>
            <w:r w:rsidR="00271763">
              <w:rPr>
                <w:noProof/>
                <w:webHidden/>
              </w:rPr>
              <w:fldChar w:fldCharType="begin"/>
            </w:r>
            <w:r w:rsidR="00271763">
              <w:rPr>
                <w:noProof/>
                <w:webHidden/>
              </w:rPr>
              <w:instrText xml:space="preserve"> PAGEREF _Toc483824062 \h </w:instrText>
            </w:r>
            <w:r w:rsidR="00271763">
              <w:rPr>
                <w:noProof/>
                <w:webHidden/>
              </w:rPr>
            </w:r>
            <w:r w:rsidR="00271763">
              <w:rPr>
                <w:noProof/>
                <w:webHidden/>
              </w:rPr>
              <w:fldChar w:fldCharType="separate"/>
            </w:r>
            <w:r w:rsidR="00013C4D">
              <w:rPr>
                <w:noProof/>
                <w:webHidden/>
              </w:rPr>
              <w:t>23</w:t>
            </w:r>
            <w:r w:rsidR="00271763">
              <w:rPr>
                <w:noProof/>
                <w:webHidden/>
              </w:rPr>
              <w:fldChar w:fldCharType="end"/>
            </w:r>
          </w:hyperlink>
        </w:p>
        <w:p w:rsidR="00271763" w:rsidRDefault="00F04777">
          <w:pPr>
            <w:pStyle w:val="Obsah1"/>
            <w:tabs>
              <w:tab w:val="right" w:leader="dot" w:pos="9062"/>
            </w:tabs>
            <w:rPr>
              <w:noProof/>
            </w:rPr>
          </w:pPr>
          <w:hyperlink w:anchor="_Toc483824063" w:history="1">
            <w:r w:rsidR="00271763" w:rsidRPr="003F5ECA">
              <w:rPr>
                <w:rStyle w:val="Hypertextovodkaz"/>
                <w:noProof/>
              </w:rPr>
              <w:t>Opatření k realizaci komunikační strategie</w:t>
            </w:r>
            <w:r w:rsidR="00271763">
              <w:rPr>
                <w:noProof/>
                <w:webHidden/>
              </w:rPr>
              <w:tab/>
            </w:r>
            <w:r w:rsidR="00271763">
              <w:rPr>
                <w:noProof/>
                <w:webHidden/>
              </w:rPr>
              <w:fldChar w:fldCharType="begin"/>
            </w:r>
            <w:r w:rsidR="00271763">
              <w:rPr>
                <w:noProof/>
                <w:webHidden/>
              </w:rPr>
              <w:instrText xml:space="preserve"> PAGEREF _Toc483824063 \h </w:instrText>
            </w:r>
            <w:r w:rsidR="00271763">
              <w:rPr>
                <w:noProof/>
                <w:webHidden/>
              </w:rPr>
            </w:r>
            <w:r w:rsidR="00271763">
              <w:rPr>
                <w:noProof/>
                <w:webHidden/>
              </w:rPr>
              <w:fldChar w:fldCharType="separate"/>
            </w:r>
            <w:r w:rsidR="00013C4D">
              <w:rPr>
                <w:noProof/>
                <w:webHidden/>
              </w:rPr>
              <w:t>25</w:t>
            </w:r>
            <w:r w:rsidR="00271763">
              <w:rPr>
                <w:noProof/>
                <w:webHidden/>
              </w:rPr>
              <w:fldChar w:fldCharType="end"/>
            </w:r>
          </w:hyperlink>
        </w:p>
        <w:p w:rsidR="00271763" w:rsidRDefault="00F04777">
          <w:pPr>
            <w:pStyle w:val="Obsah1"/>
            <w:tabs>
              <w:tab w:val="right" w:leader="dot" w:pos="9062"/>
            </w:tabs>
            <w:rPr>
              <w:noProof/>
            </w:rPr>
          </w:pPr>
          <w:hyperlink w:anchor="_Toc483824064" w:history="1">
            <w:r w:rsidR="00271763" w:rsidRPr="003F5ECA">
              <w:rPr>
                <w:rStyle w:val="Hypertextovodkaz"/>
                <w:noProof/>
              </w:rPr>
              <w:t>Seznam literatury:</w:t>
            </w:r>
            <w:r w:rsidR="00271763">
              <w:rPr>
                <w:noProof/>
                <w:webHidden/>
              </w:rPr>
              <w:tab/>
            </w:r>
            <w:r w:rsidR="00271763">
              <w:rPr>
                <w:noProof/>
                <w:webHidden/>
              </w:rPr>
              <w:fldChar w:fldCharType="begin"/>
            </w:r>
            <w:r w:rsidR="00271763">
              <w:rPr>
                <w:noProof/>
                <w:webHidden/>
              </w:rPr>
              <w:instrText xml:space="preserve"> PAGEREF _Toc483824064 \h </w:instrText>
            </w:r>
            <w:r w:rsidR="00271763">
              <w:rPr>
                <w:noProof/>
                <w:webHidden/>
              </w:rPr>
            </w:r>
            <w:r w:rsidR="00271763">
              <w:rPr>
                <w:noProof/>
                <w:webHidden/>
              </w:rPr>
              <w:fldChar w:fldCharType="separate"/>
            </w:r>
            <w:r w:rsidR="00013C4D">
              <w:rPr>
                <w:noProof/>
                <w:webHidden/>
              </w:rPr>
              <w:t>36</w:t>
            </w:r>
            <w:r w:rsidR="00271763">
              <w:rPr>
                <w:noProof/>
                <w:webHidden/>
              </w:rPr>
              <w:fldChar w:fldCharType="end"/>
            </w:r>
          </w:hyperlink>
        </w:p>
        <w:p w:rsidR="00271763" w:rsidRDefault="00F04777">
          <w:pPr>
            <w:pStyle w:val="Obsah1"/>
            <w:tabs>
              <w:tab w:val="right" w:leader="dot" w:pos="9062"/>
            </w:tabs>
            <w:rPr>
              <w:noProof/>
            </w:rPr>
          </w:pPr>
          <w:hyperlink w:anchor="_Toc483824065" w:history="1">
            <w:r w:rsidR="00271763" w:rsidRPr="003F5ECA">
              <w:rPr>
                <w:rStyle w:val="Hypertextovodkaz"/>
                <w:noProof/>
              </w:rPr>
              <w:t>Jiné zdroje:</w:t>
            </w:r>
            <w:r w:rsidR="00271763">
              <w:rPr>
                <w:noProof/>
                <w:webHidden/>
              </w:rPr>
              <w:tab/>
            </w:r>
            <w:r w:rsidR="00271763">
              <w:rPr>
                <w:noProof/>
                <w:webHidden/>
              </w:rPr>
              <w:fldChar w:fldCharType="begin"/>
            </w:r>
            <w:r w:rsidR="00271763">
              <w:rPr>
                <w:noProof/>
                <w:webHidden/>
              </w:rPr>
              <w:instrText xml:space="preserve"> PAGEREF _Toc483824065 \h </w:instrText>
            </w:r>
            <w:r w:rsidR="00271763">
              <w:rPr>
                <w:noProof/>
                <w:webHidden/>
              </w:rPr>
            </w:r>
            <w:r w:rsidR="00271763">
              <w:rPr>
                <w:noProof/>
                <w:webHidden/>
              </w:rPr>
              <w:fldChar w:fldCharType="separate"/>
            </w:r>
            <w:r w:rsidR="00013C4D">
              <w:rPr>
                <w:noProof/>
                <w:webHidden/>
              </w:rPr>
              <w:t>36</w:t>
            </w:r>
            <w:r w:rsidR="00271763">
              <w:rPr>
                <w:noProof/>
                <w:webHidden/>
              </w:rPr>
              <w:fldChar w:fldCharType="end"/>
            </w:r>
          </w:hyperlink>
        </w:p>
        <w:p w:rsidR="00271763" w:rsidRDefault="00271763">
          <w:r>
            <w:rPr>
              <w:b/>
              <w:bCs/>
            </w:rPr>
            <w:fldChar w:fldCharType="end"/>
          </w:r>
        </w:p>
      </w:sdtContent>
    </w:sdt>
    <w:p w:rsidR="00F93336" w:rsidRPr="00DD0780" w:rsidRDefault="00F93336" w:rsidP="00DD0780">
      <w:pPr>
        <w:pStyle w:val="Nadpis1"/>
      </w:pPr>
      <w:bookmarkStart w:id="3" w:name="_Toc483824033"/>
      <w:r w:rsidRPr="00DD0780">
        <w:lastRenderedPageBreak/>
        <w:t>Úvod</w:t>
      </w:r>
      <w:bookmarkEnd w:id="3"/>
    </w:p>
    <w:p w:rsidR="00F93336" w:rsidRPr="00F333C6" w:rsidRDefault="002F7DC7" w:rsidP="00F93336">
      <w:pPr>
        <w:spacing w:before="240" w:after="240" w:line="360" w:lineRule="auto"/>
        <w:jc w:val="both"/>
        <w:rPr>
          <w:rFonts w:ascii="Tahoma" w:hAnsi="Tahoma" w:cs="Tahoma"/>
          <w:i/>
          <w:sz w:val="24"/>
          <w:szCs w:val="24"/>
        </w:rPr>
      </w:pPr>
      <w:r>
        <w:rPr>
          <w:rFonts w:ascii="Tahoma" w:hAnsi="Tahoma" w:cs="Tahoma"/>
          <w:sz w:val="24"/>
          <w:szCs w:val="24"/>
        </w:rPr>
        <w:t>K</w:t>
      </w:r>
      <w:r w:rsidR="00F93336" w:rsidRPr="00F333C6">
        <w:rPr>
          <w:rFonts w:ascii="Tahoma" w:hAnsi="Tahoma" w:cs="Tahoma"/>
          <w:sz w:val="24"/>
          <w:szCs w:val="24"/>
        </w:rPr>
        <w:t xml:space="preserve">omunikace ve veřejném sektoru je tématem zajímavým, možná i trochu kontroverzním. Na první pohled se může zdát, že pojmy </w:t>
      </w:r>
      <w:r>
        <w:rPr>
          <w:rFonts w:ascii="Tahoma" w:hAnsi="Tahoma" w:cs="Tahoma"/>
          <w:sz w:val="24"/>
          <w:szCs w:val="24"/>
        </w:rPr>
        <w:t>komunikace</w:t>
      </w:r>
      <w:r w:rsidR="00F93336" w:rsidRPr="00F333C6">
        <w:rPr>
          <w:rFonts w:ascii="Tahoma" w:hAnsi="Tahoma" w:cs="Tahoma"/>
          <w:sz w:val="24"/>
          <w:szCs w:val="24"/>
        </w:rPr>
        <w:t xml:space="preserve"> a veřejný sektor </w:t>
      </w:r>
      <w:r>
        <w:rPr>
          <w:rFonts w:ascii="Tahoma" w:hAnsi="Tahoma" w:cs="Tahoma"/>
          <w:sz w:val="24"/>
          <w:szCs w:val="24"/>
        </w:rPr>
        <w:t xml:space="preserve">k sobě svojí podstatou nepatří, </w:t>
      </w:r>
      <w:r w:rsidR="00F93336" w:rsidRPr="00F333C6">
        <w:rPr>
          <w:rFonts w:ascii="Tahoma" w:hAnsi="Tahoma" w:cs="Tahoma"/>
          <w:sz w:val="24"/>
          <w:szCs w:val="24"/>
        </w:rPr>
        <w:t xml:space="preserve">bývá často spojován s reklamou či propagací, veřejný sektor zase s úřady a s veřejným financováním. Právě financování z veřejných zdrojů se v případě </w:t>
      </w:r>
      <w:r>
        <w:rPr>
          <w:rFonts w:ascii="Tahoma" w:hAnsi="Tahoma" w:cs="Tahoma"/>
          <w:sz w:val="24"/>
          <w:szCs w:val="24"/>
        </w:rPr>
        <w:t>komunikace</w:t>
      </w:r>
      <w:r w:rsidR="00F93336" w:rsidRPr="00F333C6">
        <w:rPr>
          <w:rFonts w:ascii="Tahoma" w:hAnsi="Tahoma" w:cs="Tahoma"/>
          <w:sz w:val="24"/>
          <w:szCs w:val="24"/>
        </w:rPr>
        <w:t xml:space="preserve"> může jevit jako ona kontroverzní část. </w:t>
      </w:r>
      <w:r w:rsidR="00F93336" w:rsidRPr="00F333C6">
        <w:rPr>
          <w:rFonts w:ascii="Tahoma" w:hAnsi="Tahoma" w:cs="Tahoma"/>
          <w:i/>
          <w:sz w:val="24"/>
          <w:szCs w:val="24"/>
        </w:rPr>
        <w:t>Veřejný sektor představuje množinu institucí, organizací, nástrojů, zabývajících se specifickou produkcí určitých statků, poskytováním služeb, případě redistribucí. Společným charakteristickým rysem institucí a organizací veřejného sektoru je to, že jsou buď plně, nebo částečně financovány z veřejných finančních zdrojů a jsou napojeny na veřejnou rozpočtovou soustavu (Pospíšil, 2013).</w:t>
      </w:r>
    </w:p>
    <w:p w:rsidR="00F93336" w:rsidRPr="00DD0780" w:rsidRDefault="00F93336" w:rsidP="00DD0780">
      <w:pPr>
        <w:pStyle w:val="Nadpis2"/>
      </w:pPr>
      <w:bookmarkStart w:id="4" w:name="_Toc483824034"/>
      <w:r w:rsidRPr="00DD0780">
        <w:t>Komunikace probíhá ve dvou rovinách:</w:t>
      </w:r>
      <w:bookmarkEnd w:id="4"/>
      <w:r w:rsidRPr="00DD0780">
        <w:t xml:space="preserve">  </w:t>
      </w:r>
    </w:p>
    <w:p w:rsidR="00F93336" w:rsidRPr="00F333C6" w:rsidRDefault="00F93336" w:rsidP="00F93336">
      <w:pPr>
        <w:numPr>
          <w:ilvl w:val="0"/>
          <w:numId w:val="3"/>
        </w:numPr>
        <w:spacing w:before="240" w:after="240" w:line="360" w:lineRule="auto"/>
        <w:ind w:right="45"/>
        <w:jc w:val="both"/>
        <w:rPr>
          <w:rFonts w:ascii="Tahoma" w:hAnsi="Tahoma" w:cs="Tahoma"/>
          <w:sz w:val="24"/>
          <w:szCs w:val="24"/>
        </w:rPr>
      </w:pPr>
      <w:r w:rsidRPr="00F333C6">
        <w:rPr>
          <w:rFonts w:ascii="Tahoma" w:hAnsi="Tahoma" w:cs="Tahoma"/>
          <w:b/>
          <w:sz w:val="24"/>
          <w:szCs w:val="24"/>
        </w:rPr>
        <w:t>Rovina "povinné komunikace"</w:t>
      </w:r>
      <w:r w:rsidRPr="00F333C6">
        <w:rPr>
          <w:rFonts w:ascii="Tahoma" w:hAnsi="Tahoma" w:cs="Tahoma"/>
          <w:sz w:val="24"/>
          <w:szCs w:val="24"/>
        </w:rPr>
        <w:t xml:space="preserve"> - je určována standardy chování vyplývajícími z příslušných zákonů, vyhlášek a norem, které je třeba respektovat. Poskytuje byrokratická "pravidla hry", omezení, mantinely a sankce, je zároveň zárukou právního státu. Vytváří předpoklady pro činnost veřejné správy jako celku a měla by umožňovat plnohodnotné propojení s dalšími strukturami. Tato rovina je určována zejména právem každé fyzické i právnické osoby na informace, které mají orgány veřejné správy k dispozici, překážky k jejich poskytnutí stanoví legislativa a povinností veřejné správy je předepsaným způsobem zveřejňovat základní informace o své činnosti tak, aby byly veřejně přístupné.</w:t>
      </w:r>
    </w:p>
    <w:p w:rsidR="00F93336" w:rsidRPr="00F333C6" w:rsidRDefault="00F93336" w:rsidP="00F93336">
      <w:pPr>
        <w:numPr>
          <w:ilvl w:val="0"/>
          <w:numId w:val="3"/>
        </w:numPr>
        <w:spacing w:before="240" w:after="240" w:line="360" w:lineRule="auto"/>
        <w:ind w:right="45"/>
        <w:jc w:val="both"/>
        <w:rPr>
          <w:rFonts w:ascii="Tahoma" w:hAnsi="Tahoma" w:cs="Tahoma"/>
          <w:sz w:val="24"/>
          <w:szCs w:val="24"/>
        </w:rPr>
      </w:pPr>
      <w:r w:rsidRPr="00F333C6">
        <w:rPr>
          <w:rFonts w:ascii="Tahoma" w:hAnsi="Tahoma" w:cs="Tahoma"/>
          <w:b/>
          <w:sz w:val="24"/>
          <w:szCs w:val="24"/>
        </w:rPr>
        <w:t xml:space="preserve">Rovina "nepovinné komunikace" </w:t>
      </w:r>
      <w:r w:rsidRPr="00F333C6">
        <w:rPr>
          <w:rFonts w:ascii="Tahoma" w:hAnsi="Tahoma" w:cs="Tahoma"/>
          <w:sz w:val="24"/>
          <w:szCs w:val="24"/>
        </w:rPr>
        <w:t>-</w:t>
      </w:r>
      <w:r w:rsidRPr="00F333C6">
        <w:rPr>
          <w:rFonts w:ascii="Tahoma" w:hAnsi="Tahoma" w:cs="Tahoma"/>
          <w:b/>
          <w:sz w:val="24"/>
          <w:szCs w:val="24"/>
        </w:rPr>
        <w:t xml:space="preserve"> </w:t>
      </w:r>
      <w:r w:rsidRPr="00F333C6">
        <w:rPr>
          <w:rFonts w:ascii="Tahoma" w:hAnsi="Tahoma" w:cs="Tahoma"/>
          <w:sz w:val="24"/>
          <w:szCs w:val="24"/>
        </w:rPr>
        <w:t xml:space="preserve"> vychází z tradic, kultury, obecných zvyklostí a představ o slušnosti, respektuje místní specifika a reaguje na konkrétní problémy. Vytváří image místa, vytváří (rozvíjí a upevňuje) občanskou společnost. </w:t>
      </w:r>
    </w:p>
    <w:p w:rsidR="00F93336" w:rsidRPr="00F333C6" w:rsidRDefault="00F93336" w:rsidP="00F93336">
      <w:pPr>
        <w:autoSpaceDE w:val="0"/>
        <w:autoSpaceDN w:val="0"/>
        <w:adjustRightInd w:val="0"/>
        <w:spacing w:line="360" w:lineRule="auto"/>
        <w:jc w:val="both"/>
        <w:rPr>
          <w:rFonts w:ascii="Tahoma" w:hAnsi="Tahoma" w:cs="Tahoma"/>
          <w:b/>
          <w:bCs/>
          <w:color w:val="000000"/>
          <w:sz w:val="24"/>
          <w:szCs w:val="24"/>
        </w:rPr>
      </w:pPr>
      <w:r w:rsidRPr="00F333C6">
        <w:rPr>
          <w:rFonts w:ascii="Tahoma" w:hAnsi="Tahoma" w:cs="Tahoma"/>
          <w:b/>
          <w:bCs/>
          <w:color w:val="000000"/>
          <w:sz w:val="24"/>
          <w:szCs w:val="24"/>
        </w:rPr>
        <w:t xml:space="preserve">  </w:t>
      </w:r>
    </w:p>
    <w:p w:rsidR="00F93336" w:rsidRPr="00F333C6" w:rsidRDefault="00F93336" w:rsidP="00F93336">
      <w:pPr>
        <w:autoSpaceDE w:val="0"/>
        <w:autoSpaceDN w:val="0"/>
        <w:adjustRightInd w:val="0"/>
        <w:spacing w:line="360" w:lineRule="auto"/>
        <w:jc w:val="both"/>
        <w:rPr>
          <w:rFonts w:ascii="Tahoma" w:hAnsi="Tahoma" w:cs="Tahoma"/>
          <w:b/>
          <w:bCs/>
          <w:color w:val="000000"/>
          <w:sz w:val="24"/>
          <w:szCs w:val="24"/>
        </w:rPr>
      </w:pPr>
    </w:p>
    <w:p w:rsidR="00F93336" w:rsidRPr="00DD0780" w:rsidRDefault="00013C4D" w:rsidP="00DD0780">
      <w:pPr>
        <w:pStyle w:val="Nadpis1"/>
        <w:spacing w:after="120"/>
      </w:pPr>
      <w:bookmarkStart w:id="5" w:name="_Toc483824035"/>
      <w:r>
        <w:lastRenderedPageBreak/>
        <w:t>R</w:t>
      </w:r>
      <w:r w:rsidR="00F93336" w:rsidRPr="00DD0780">
        <w:t>ovina „povinné komunikace“</w:t>
      </w:r>
      <w:bookmarkEnd w:id="5"/>
    </w:p>
    <w:p w:rsidR="00F93336" w:rsidRPr="00F333C6" w:rsidRDefault="00F93336" w:rsidP="00DD0780">
      <w:pPr>
        <w:autoSpaceDE w:val="0"/>
        <w:autoSpaceDN w:val="0"/>
        <w:adjustRightInd w:val="0"/>
        <w:spacing w:after="120" w:line="360" w:lineRule="auto"/>
        <w:jc w:val="both"/>
        <w:rPr>
          <w:rFonts w:ascii="Tahoma" w:hAnsi="Tahoma" w:cs="Tahoma"/>
          <w:color w:val="000000"/>
          <w:sz w:val="24"/>
          <w:szCs w:val="24"/>
        </w:rPr>
      </w:pPr>
      <w:r w:rsidRPr="00F333C6">
        <w:rPr>
          <w:rFonts w:ascii="Tahoma" w:hAnsi="Tahoma" w:cs="Tahoma"/>
          <w:color w:val="000000"/>
          <w:sz w:val="24"/>
          <w:szCs w:val="24"/>
        </w:rPr>
        <w:t xml:space="preserve">Komunikace hraje na všech úrovních veřejného života (soukromý sektor, neziskový sektor, akademický sektor, veřejná sféra, politika, zábava) velmi důležitou roli. Události a věci zlé i dobré jsou jen tolik zlé a dobré, kolik z tohoto sdělení veřejnosti předáme. </w:t>
      </w:r>
      <w:r w:rsidRPr="00F333C6">
        <w:rPr>
          <w:rFonts w:ascii="Tahoma" w:hAnsi="Tahoma" w:cs="Tahoma"/>
          <w:b/>
          <w:color w:val="000000"/>
          <w:sz w:val="24"/>
          <w:szCs w:val="24"/>
        </w:rPr>
        <w:t>Nezávisí to samozřejmě pouze na množství informací, ale především na způsobu sdělení</w:t>
      </w:r>
      <w:r w:rsidRPr="00F333C6">
        <w:rPr>
          <w:rFonts w:ascii="Tahoma" w:hAnsi="Tahoma" w:cs="Tahoma"/>
          <w:color w:val="000000"/>
          <w:sz w:val="24"/>
          <w:szCs w:val="24"/>
        </w:rPr>
        <w:t xml:space="preserve">. </w:t>
      </w:r>
    </w:p>
    <w:p w:rsidR="00F93336" w:rsidRPr="00F333C6" w:rsidRDefault="00F93336" w:rsidP="00F93336">
      <w:pPr>
        <w:autoSpaceDE w:val="0"/>
        <w:autoSpaceDN w:val="0"/>
        <w:adjustRightInd w:val="0"/>
        <w:spacing w:line="360" w:lineRule="auto"/>
        <w:jc w:val="both"/>
        <w:rPr>
          <w:rFonts w:ascii="Tahoma" w:hAnsi="Tahoma" w:cs="Tahoma"/>
          <w:color w:val="000000"/>
          <w:sz w:val="24"/>
          <w:szCs w:val="24"/>
        </w:rPr>
      </w:pPr>
      <w:r w:rsidRPr="00F333C6">
        <w:rPr>
          <w:rFonts w:ascii="Tahoma" w:hAnsi="Tahoma" w:cs="Tahoma"/>
          <w:color w:val="000000"/>
          <w:sz w:val="24"/>
          <w:szCs w:val="24"/>
        </w:rPr>
        <w:t xml:space="preserve">Vzhledem k tomu, že vytváření a budování image společnosti často bývá úkolem nelehkým, stalo se kvalitní a efektivní PR uměním, které bývá, za předpokladu opravdové účinnosti, vysoce ceněno. </w:t>
      </w:r>
      <w:r w:rsidRPr="00F333C6">
        <w:rPr>
          <w:rFonts w:ascii="Tahoma" w:hAnsi="Tahoma" w:cs="Tahoma"/>
          <w:b/>
          <w:color w:val="000000"/>
          <w:sz w:val="24"/>
          <w:szCs w:val="24"/>
        </w:rPr>
        <w:t>Vztahy s veřejnosti jsou dlouhodobým, nikdy nekončícím procesem, který vyžaduje trpělivost, osobní nasazení a týmovou kooperaci</w:t>
      </w:r>
      <w:r w:rsidRPr="00F333C6">
        <w:rPr>
          <w:rFonts w:ascii="Tahoma" w:hAnsi="Tahoma" w:cs="Tahoma"/>
          <w:color w:val="000000"/>
          <w:sz w:val="24"/>
          <w:szCs w:val="24"/>
        </w:rPr>
        <w:t>.</w:t>
      </w:r>
    </w:p>
    <w:p w:rsidR="00F93336" w:rsidRPr="00F333C6" w:rsidRDefault="00F93336" w:rsidP="00F93336">
      <w:pPr>
        <w:autoSpaceDE w:val="0"/>
        <w:autoSpaceDN w:val="0"/>
        <w:adjustRightInd w:val="0"/>
        <w:spacing w:line="360" w:lineRule="auto"/>
        <w:jc w:val="both"/>
        <w:rPr>
          <w:rFonts w:ascii="Tahoma" w:hAnsi="Tahoma" w:cs="Tahoma"/>
          <w:color w:val="000000"/>
          <w:sz w:val="24"/>
          <w:szCs w:val="24"/>
        </w:rPr>
      </w:pPr>
      <w:r w:rsidRPr="00F333C6">
        <w:rPr>
          <w:rFonts w:ascii="Tahoma" w:hAnsi="Tahoma" w:cs="Tahoma"/>
          <w:color w:val="000000"/>
          <w:sz w:val="24"/>
          <w:szCs w:val="24"/>
        </w:rPr>
        <w:t xml:space="preserve">Vytváření komunikační strategie a postupné naplňování jejích dílčích kroku přísluší nejen odborníkovi na komunikaci, ale zástupcům vedení organizace a vedoucím pracovníkům jednotlivých odborů, oddělení. Díky provázanosti jednotlivých článku komunikace, mohou možné nesprávné interpretované informace či nekonzistentní a improvizovaná emotivní reakce v krizových situacích způsobit absolutní ztrátu důvěry a změnit vnímání společnosti v očích veřejnosti. </w:t>
      </w:r>
    </w:p>
    <w:p w:rsidR="00F93336" w:rsidRPr="00F333C6" w:rsidRDefault="00F93336" w:rsidP="00F93336">
      <w:pPr>
        <w:autoSpaceDE w:val="0"/>
        <w:autoSpaceDN w:val="0"/>
        <w:adjustRightInd w:val="0"/>
        <w:spacing w:line="360" w:lineRule="auto"/>
        <w:jc w:val="both"/>
        <w:rPr>
          <w:rFonts w:ascii="Tahoma" w:hAnsi="Tahoma" w:cs="Tahoma"/>
          <w:color w:val="000000"/>
          <w:sz w:val="24"/>
          <w:szCs w:val="24"/>
        </w:rPr>
      </w:pPr>
      <w:r w:rsidRPr="00F333C6">
        <w:rPr>
          <w:rFonts w:ascii="Tahoma" w:hAnsi="Tahoma" w:cs="Tahoma"/>
          <w:b/>
          <w:color w:val="000000"/>
          <w:sz w:val="24"/>
          <w:szCs w:val="24"/>
        </w:rPr>
        <w:t>Nelze proto dobré brát nutnost „sladění“ jednotlivých aktivit public relations na lehkou váhu</w:t>
      </w:r>
      <w:r w:rsidRPr="00F333C6">
        <w:rPr>
          <w:rFonts w:ascii="Tahoma" w:hAnsi="Tahoma" w:cs="Tahoma"/>
          <w:color w:val="000000"/>
          <w:sz w:val="24"/>
          <w:szCs w:val="24"/>
        </w:rPr>
        <w:t xml:space="preserve">. S důvěrou veřejnosti je to jako v jakémkoliv jiném vztahu – lze velice těžko získat, ale velice snadno ztratit. </w:t>
      </w:r>
      <w:r w:rsidRPr="00F333C6">
        <w:rPr>
          <w:rFonts w:ascii="Tahoma" w:hAnsi="Tahoma" w:cs="Tahoma"/>
          <w:b/>
          <w:color w:val="000000"/>
          <w:sz w:val="24"/>
          <w:szCs w:val="24"/>
        </w:rPr>
        <w:t xml:space="preserve">Orgány veřejné správy se ve vztahu k veřejnosti vyznačují jistými specifiky </w:t>
      </w:r>
      <w:r w:rsidRPr="00F333C6">
        <w:rPr>
          <w:rFonts w:ascii="Tahoma" w:hAnsi="Tahoma" w:cs="Tahoma"/>
          <w:color w:val="000000"/>
          <w:sz w:val="24"/>
          <w:szCs w:val="24"/>
        </w:rPr>
        <w:t xml:space="preserve">(je potřeba předat občanům specifické informace), jejich komunikace je odlišná od komunikace soukromé společnosti či ziskového subjektu. Nic se však nemění na tom, že </w:t>
      </w:r>
      <w:r w:rsidRPr="00F333C6">
        <w:rPr>
          <w:rFonts w:ascii="Tahoma" w:hAnsi="Tahoma" w:cs="Tahoma"/>
          <w:b/>
          <w:color w:val="000000"/>
          <w:sz w:val="24"/>
          <w:szCs w:val="24"/>
        </w:rPr>
        <w:t>sdělení musí být předáváno srozumitelné a především efektivně</w:t>
      </w:r>
      <w:r w:rsidRPr="00F333C6">
        <w:rPr>
          <w:rFonts w:ascii="Tahoma" w:hAnsi="Tahoma" w:cs="Tahoma"/>
          <w:color w:val="000000"/>
          <w:sz w:val="24"/>
          <w:szCs w:val="24"/>
        </w:rPr>
        <w:t xml:space="preserve">. Ve veřejné správě stojí primární ekonomický zájem, na rozdíl od soukromého sektoru, jaksi v pozadí, možná však jde v tomto případě o něco mnohem důležitějšího – o možnost vlivu. </w:t>
      </w:r>
    </w:p>
    <w:p w:rsidR="00F93336" w:rsidRPr="00F333C6" w:rsidRDefault="00F93336" w:rsidP="00F93336">
      <w:pPr>
        <w:autoSpaceDE w:val="0"/>
        <w:autoSpaceDN w:val="0"/>
        <w:adjustRightInd w:val="0"/>
        <w:spacing w:line="360" w:lineRule="auto"/>
        <w:jc w:val="both"/>
        <w:rPr>
          <w:rFonts w:ascii="Tahoma" w:hAnsi="Tahoma" w:cs="Tahoma"/>
          <w:color w:val="000000"/>
          <w:sz w:val="24"/>
          <w:szCs w:val="24"/>
        </w:rPr>
      </w:pPr>
      <w:r w:rsidRPr="00F333C6">
        <w:rPr>
          <w:rFonts w:ascii="Tahoma" w:hAnsi="Tahoma" w:cs="Tahoma"/>
          <w:color w:val="000000"/>
          <w:sz w:val="24"/>
          <w:szCs w:val="24"/>
        </w:rPr>
        <w:t xml:space="preserve">Předpokladem úspěšného public relations je </w:t>
      </w:r>
      <w:r w:rsidRPr="00F333C6">
        <w:rPr>
          <w:rFonts w:ascii="Tahoma" w:hAnsi="Tahoma" w:cs="Tahoma"/>
          <w:b/>
          <w:color w:val="000000"/>
          <w:sz w:val="24"/>
          <w:szCs w:val="24"/>
        </w:rPr>
        <w:t>neustálý proces komunikace organizace se svým okolím</w:t>
      </w:r>
      <w:r w:rsidRPr="00F333C6">
        <w:rPr>
          <w:rFonts w:ascii="Tahoma" w:hAnsi="Tahoma" w:cs="Tahoma"/>
          <w:color w:val="000000"/>
          <w:sz w:val="24"/>
          <w:szCs w:val="24"/>
        </w:rPr>
        <w:t xml:space="preserve">. Mínění veřejnosti o dané organizaci vytváří nejen cílená komunikace, ale i ostatní sebemenší pohnutky, které jsou nebo mohou být komunikovány či zveřejněny. </w:t>
      </w:r>
      <w:r w:rsidRPr="00F333C6">
        <w:rPr>
          <w:rFonts w:ascii="Tahoma" w:hAnsi="Tahoma" w:cs="Tahoma"/>
          <w:b/>
          <w:color w:val="000000"/>
          <w:sz w:val="24"/>
          <w:szCs w:val="24"/>
        </w:rPr>
        <w:t xml:space="preserve">Proto vytváření obrazu organizace závisí na všech </w:t>
      </w:r>
      <w:r w:rsidRPr="00F333C6">
        <w:rPr>
          <w:rFonts w:ascii="Tahoma" w:hAnsi="Tahoma" w:cs="Tahoma"/>
          <w:b/>
          <w:color w:val="000000"/>
          <w:sz w:val="24"/>
          <w:szCs w:val="24"/>
        </w:rPr>
        <w:lastRenderedPageBreak/>
        <w:t>osobách ve vedoucím postavení a zaměstnancích, kteří se účastní zastupování společnosti na veřejnosti nebo před novináři</w:t>
      </w:r>
      <w:r w:rsidRPr="00F333C6">
        <w:rPr>
          <w:rFonts w:ascii="Tahoma" w:hAnsi="Tahoma" w:cs="Tahoma"/>
          <w:color w:val="000000"/>
          <w:sz w:val="24"/>
          <w:szCs w:val="24"/>
        </w:rPr>
        <w:t>. Veškeré komunikační aktivity by však mělo mít na starosti specializované oddělení či odborný pracovník, který zajištuje řízení a koordinaci postupu ostatních účastníku komunikace. Aktivity public relations jsou povětšinou určeny cílovou skupinu, na níž je komunikace zaměřena. Je to zřejmé - jiným způsobem komunikujeme s médii (novináři), jinak se zástupci obchodních partneru, s veřejnou správou, se zaměstnanci.</w:t>
      </w:r>
    </w:p>
    <w:p w:rsidR="00F93336" w:rsidRPr="00F333C6" w:rsidRDefault="00F93336" w:rsidP="00DD0780">
      <w:pPr>
        <w:pStyle w:val="Nadpis1"/>
        <w:spacing w:before="0"/>
      </w:pPr>
      <w:bookmarkStart w:id="6" w:name="_Toc483824036"/>
      <w:r w:rsidRPr="00F333C6">
        <w:t>Komunikační strategie – rovina „povinné komunikace“</w:t>
      </w:r>
      <w:bookmarkEnd w:id="6"/>
    </w:p>
    <w:p w:rsidR="00F93336" w:rsidRPr="00F333C6" w:rsidRDefault="00F93336" w:rsidP="00F93336">
      <w:pPr>
        <w:autoSpaceDE w:val="0"/>
        <w:autoSpaceDN w:val="0"/>
        <w:adjustRightInd w:val="0"/>
        <w:spacing w:line="360" w:lineRule="auto"/>
        <w:jc w:val="both"/>
        <w:rPr>
          <w:rFonts w:ascii="Tahoma" w:hAnsi="Tahoma" w:cs="Tahoma"/>
          <w:color w:val="000000"/>
          <w:sz w:val="24"/>
          <w:szCs w:val="24"/>
        </w:rPr>
      </w:pPr>
      <w:r w:rsidRPr="00F333C6">
        <w:rPr>
          <w:rFonts w:ascii="Tahoma" w:hAnsi="Tahoma" w:cs="Tahoma"/>
          <w:color w:val="000000"/>
          <w:sz w:val="24"/>
          <w:szCs w:val="24"/>
        </w:rPr>
        <w:t xml:space="preserve">Jedná se o </w:t>
      </w:r>
      <w:r w:rsidRPr="00F333C6">
        <w:rPr>
          <w:rFonts w:ascii="Tahoma" w:hAnsi="Tahoma" w:cs="Tahoma"/>
          <w:b/>
          <w:color w:val="000000"/>
          <w:sz w:val="24"/>
          <w:szCs w:val="24"/>
        </w:rPr>
        <w:t>plán aktivit, pomoci nichž komunikuje úřad s veřejností</w:t>
      </w:r>
      <w:r w:rsidRPr="00F333C6">
        <w:rPr>
          <w:rFonts w:ascii="Tahoma" w:hAnsi="Tahoma" w:cs="Tahoma"/>
          <w:color w:val="000000"/>
          <w:sz w:val="24"/>
          <w:szCs w:val="24"/>
        </w:rPr>
        <w:t>. Důležité je definování cíle, kterého chceme dosáhnout – komunikačně podpořit dobré jméno společnosti v očích veřejnosti, atp.</w:t>
      </w:r>
    </w:p>
    <w:p w:rsidR="00F93336" w:rsidRPr="00F333C6" w:rsidRDefault="00F93336" w:rsidP="00F93336">
      <w:pPr>
        <w:spacing w:before="240" w:after="240" w:line="360" w:lineRule="auto"/>
        <w:ind w:right="44"/>
        <w:jc w:val="both"/>
        <w:rPr>
          <w:rFonts w:ascii="Tahoma" w:hAnsi="Tahoma" w:cs="Tahoma"/>
          <w:sz w:val="24"/>
          <w:szCs w:val="24"/>
        </w:rPr>
      </w:pPr>
      <w:r w:rsidRPr="00F333C6">
        <w:rPr>
          <w:rFonts w:ascii="Tahoma" w:hAnsi="Tahoma" w:cs="Tahoma"/>
          <w:sz w:val="24"/>
          <w:szCs w:val="24"/>
        </w:rPr>
        <w:t>Nastavením vhodné komunikační strategie získáme zejména:</w:t>
      </w:r>
    </w:p>
    <w:p w:rsidR="00F93336" w:rsidRPr="00F333C6" w:rsidRDefault="00F93336" w:rsidP="00F93336">
      <w:pPr>
        <w:numPr>
          <w:ilvl w:val="0"/>
          <w:numId w:val="11"/>
        </w:numPr>
        <w:spacing w:after="0" w:line="360" w:lineRule="auto"/>
        <w:ind w:left="714" w:right="45" w:hanging="357"/>
        <w:jc w:val="both"/>
        <w:rPr>
          <w:rFonts w:ascii="Tahoma" w:hAnsi="Tahoma" w:cs="Tahoma"/>
          <w:sz w:val="24"/>
          <w:szCs w:val="24"/>
        </w:rPr>
      </w:pPr>
      <w:r w:rsidRPr="00F333C6">
        <w:rPr>
          <w:rFonts w:ascii="Tahoma" w:hAnsi="Tahoma" w:cs="Tahoma"/>
          <w:sz w:val="24"/>
          <w:szCs w:val="24"/>
        </w:rPr>
        <w:t>ucelenost prezentace kraje</w:t>
      </w:r>
    </w:p>
    <w:p w:rsidR="00F93336" w:rsidRPr="00F333C6" w:rsidRDefault="00F93336" w:rsidP="00F93336">
      <w:pPr>
        <w:numPr>
          <w:ilvl w:val="0"/>
          <w:numId w:val="11"/>
        </w:numPr>
        <w:spacing w:after="0" w:line="360" w:lineRule="auto"/>
        <w:ind w:left="714" w:right="45" w:hanging="357"/>
        <w:jc w:val="both"/>
        <w:rPr>
          <w:rFonts w:ascii="Tahoma" w:hAnsi="Tahoma" w:cs="Tahoma"/>
          <w:sz w:val="24"/>
          <w:szCs w:val="24"/>
        </w:rPr>
      </w:pPr>
      <w:r w:rsidRPr="00F333C6">
        <w:rPr>
          <w:rFonts w:ascii="Tahoma" w:hAnsi="Tahoma" w:cs="Tahoma"/>
          <w:sz w:val="24"/>
          <w:szCs w:val="24"/>
        </w:rPr>
        <w:t>efektivnější využívání finančních a lidských zdrojů</w:t>
      </w:r>
    </w:p>
    <w:p w:rsidR="00F93336" w:rsidRPr="00F333C6" w:rsidRDefault="00F93336" w:rsidP="00F93336">
      <w:pPr>
        <w:numPr>
          <w:ilvl w:val="0"/>
          <w:numId w:val="11"/>
        </w:numPr>
        <w:spacing w:after="0" w:line="360" w:lineRule="auto"/>
        <w:ind w:left="714" w:right="45" w:hanging="357"/>
        <w:jc w:val="both"/>
        <w:rPr>
          <w:rFonts w:ascii="Tahoma" w:hAnsi="Tahoma" w:cs="Tahoma"/>
          <w:sz w:val="24"/>
          <w:szCs w:val="24"/>
        </w:rPr>
      </w:pPr>
      <w:r w:rsidRPr="00F333C6">
        <w:rPr>
          <w:rFonts w:ascii="Tahoma" w:hAnsi="Tahoma" w:cs="Tahoma"/>
          <w:sz w:val="24"/>
          <w:szCs w:val="24"/>
        </w:rPr>
        <w:t>včasnou a podrobnou informovanost veřejnosti</w:t>
      </w:r>
    </w:p>
    <w:p w:rsidR="00F93336" w:rsidRPr="00F333C6" w:rsidRDefault="00F93336" w:rsidP="00F93336">
      <w:pPr>
        <w:numPr>
          <w:ilvl w:val="0"/>
          <w:numId w:val="11"/>
        </w:numPr>
        <w:spacing w:after="0" w:line="360" w:lineRule="auto"/>
        <w:ind w:left="714" w:right="45" w:hanging="357"/>
        <w:jc w:val="both"/>
        <w:rPr>
          <w:rFonts w:ascii="Tahoma" w:hAnsi="Tahoma" w:cs="Tahoma"/>
          <w:sz w:val="24"/>
          <w:szCs w:val="24"/>
        </w:rPr>
      </w:pPr>
      <w:r w:rsidRPr="00F333C6">
        <w:rPr>
          <w:rFonts w:ascii="Tahoma" w:hAnsi="Tahoma" w:cs="Tahoma"/>
          <w:sz w:val="24"/>
          <w:szCs w:val="24"/>
        </w:rPr>
        <w:t>zásah všech cílových skupin komunikačními aktivitami</w:t>
      </w:r>
    </w:p>
    <w:p w:rsidR="00F93336" w:rsidRPr="00F333C6" w:rsidRDefault="00F93336" w:rsidP="00F93336">
      <w:pPr>
        <w:numPr>
          <w:ilvl w:val="0"/>
          <w:numId w:val="11"/>
        </w:numPr>
        <w:spacing w:after="0" w:line="360" w:lineRule="auto"/>
        <w:ind w:left="714" w:right="45" w:hanging="357"/>
        <w:jc w:val="both"/>
        <w:rPr>
          <w:rFonts w:ascii="Tahoma" w:hAnsi="Tahoma" w:cs="Tahoma"/>
          <w:sz w:val="24"/>
          <w:szCs w:val="24"/>
        </w:rPr>
      </w:pPr>
      <w:r w:rsidRPr="00F333C6">
        <w:rPr>
          <w:rFonts w:ascii="Tahoma" w:hAnsi="Tahoma" w:cs="Tahoma"/>
          <w:sz w:val="24"/>
          <w:szCs w:val="24"/>
        </w:rPr>
        <w:t>podklady pro vytváření ročních komunikačních plánů</w:t>
      </w:r>
    </w:p>
    <w:p w:rsidR="00F93336" w:rsidRPr="00F333C6" w:rsidRDefault="00F93336" w:rsidP="00F93336">
      <w:pPr>
        <w:numPr>
          <w:ilvl w:val="0"/>
          <w:numId w:val="11"/>
        </w:numPr>
        <w:spacing w:after="0" w:line="360" w:lineRule="auto"/>
        <w:ind w:left="714" w:right="45" w:hanging="357"/>
        <w:jc w:val="both"/>
        <w:rPr>
          <w:rFonts w:ascii="Tahoma" w:hAnsi="Tahoma" w:cs="Tahoma"/>
          <w:sz w:val="24"/>
          <w:szCs w:val="24"/>
        </w:rPr>
      </w:pPr>
      <w:r w:rsidRPr="00F333C6">
        <w:rPr>
          <w:rFonts w:ascii="Tahoma" w:hAnsi="Tahoma" w:cs="Tahoma"/>
          <w:sz w:val="24"/>
          <w:szCs w:val="24"/>
        </w:rPr>
        <w:t>zpětnou vazbu.</w:t>
      </w:r>
    </w:p>
    <w:p w:rsidR="00F93336" w:rsidRPr="00F333C6" w:rsidRDefault="00F93336" w:rsidP="00DD0780">
      <w:pPr>
        <w:pStyle w:val="Nadpis2"/>
      </w:pPr>
      <w:bookmarkStart w:id="7" w:name="_Toc483824037"/>
      <w:r w:rsidRPr="00F333C6">
        <w:t>Cílová skupina</w:t>
      </w:r>
      <w:bookmarkEnd w:id="7"/>
    </w:p>
    <w:p w:rsidR="00F93336" w:rsidRPr="00F333C6" w:rsidRDefault="00F93336" w:rsidP="00F93336">
      <w:pPr>
        <w:autoSpaceDE w:val="0"/>
        <w:autoSpaceDN w:val="0"/>
        <w:adjustRightInd w:val="0"/>
        <w:spacing w:line="360" w:lineRule="auto"/>
        <w:jc w:val="both"/>
        <w:rPr>
          <w:rFonts w:ascii="Tahoma" w:hAnsi="Tahoma" w:cs="Tahoma"/>
          <w:color w:val="000000"/>
          <w:sz w:val="24"/>
          <w:szCs w:val="24"/>
        </w:rPr>
      </w:pPr>
      <w:r w:rsidRPr="00F333C6">
        <w:rPr>
          <w:rFonts w:ascii="Tahoma" w:hAnsi="Tahoma" w:cs="Tahoma"/>
          <w:color w:val="000000"/>
          <w:sz w:val="24"/>
          <w:szCs w:val="24"/>
        </w:rPr>
        <w:t xml:space="preserve">Jedním z kroku při tvorbě komunikační strategie je </w:t>
      </w:r>
      <w:r w:rsidRPr="00F333C6">
        <w:rPr>
          <w:rFonts w:ascii="Tahoma" w:hAnsi="Tahoma" w:cs="Tahoma"/>
          <w:b/>
          <w:color w:val="000000"/>
          <w:sz w:val="24"/>
          <w:szCs w:val="24"/>
        </w:rPr>
        <w:t>určení cílových skupin</w:t>
      </w:r>
      <w:r w:rsidRPr="00F333C6">
        <w:rPr>
          <w:rFonts w:ascii="Tahoma" w:hAnsi="Tahoma" w:cs="Tahoma"/>
          <w:color w:val="000000"/>
          <w:sz w:val="24"/>
          <w:szCs w:val="24"/>
        </w:rPr>
        <w:t xml:space="preserve">, neboť zaměření se </w:t>
      </w:r>
      <w:r w:rsidRPr="00F333C6">
        <w:rPr>
          <w:rFonts w:ascii="Tahoma" w:hAnsi="Tahoma" w:cs="Tahoma"/>
          <w:b/>
          <w:color w:val="000000"/>
          <w:sz w:val="24"/>
          <w:szCs w:val="24"/>
        </w:rPr>
        <w:t>na celý trh je neefektivní</w:t>
      </w:r>
      <w:r w:rsidRPr="00F333C6">
        <w:rPr>
          <w:rFonts w:ascii="Tahoma" w:hAnsi="Tahoma" w:cs="Tahoma"/>
          <w:color w:val="000000"/>
          <w:sz w:val="24"/>
          <w:szCs w:val="24"/>
        </w:rPr>
        <w:t xml:space="preserve">. Díky definování cílových skupin pak </w:t>
      </w:r>
      <w:r w:rsidRPr="00F333C6">
        <w:rPr>
          <w:rFonts w:ascii="Tahoma" w:hAnsi="Tahoma" w:cs="Tahoma"/>
          <w:b/>
          <w:color w:val="000000"/>
          <w:sz w:val="24"/>
          <w:szCs w:val="24"/>
        </w:rPr>
        <w:t>snáze zvolíme i prostředky komunikace</w:t>
      </w:r>
      <w:r w:rsidRPr="00F333C6">
        <w:rPr>
          <w:rFonts w:ascii="Tahoma" w:hAnsi="Tahoma" w:cs="Tahoma"/>
          <w:color w:val="000000"/>
          <w:sz w:val="24"/>
          <w:szCs w:val="24"/>
        </w:rPr>
        <w:t xml:space="preserve"> (nástroje public relations a marketingu), kterých budeme využívat. Zásadní jsou také rozpočtová omezení, „budget“, který je na tvorbu a realizaci komunikační strategie vyčleněn. Od něj se pak odvíjí možnosti užití jednotlivých nástrojů či četnost jejich užití. </w:t>
      </w:r>
    </w:p>
    <w:p w:rsidR="00F93336" w:rsidRPr="00F333C6" w:rsidRDefault="00F93336" w:rsidP="00F93336">
      <w:pPr>
        <w:autoSpaceDE w:val="0"/>
        <w:autoSpaceDN w:val="0"/>
        <w:adjustRightInd w:val="0"/>
        <w:spacing w:line="360" w:lineRule="auto"/>
        <w:jc w:val="both"/>
        <w:rPr>
          <w:rFonts w:ascii="Tahoma" w:hAnsi="Tahoma" w:cs="Tahoma"/>
          <w:color w:val="000000"/>
          <w:sz w:val="24"/>
          <w:szCs w:val="24"/>
        </w:rPr>
      </w:pPr>
      <w:r w:rsidRPr="00F333C6">
        <w:rPr>
          <w:rFonts w:ascii="Tahoma" w:hAnsi="Tahoma" w:cs="Tahoma"/>
          <w:color w:val="000000"/>
          <w:sz w:val="24"/>
          <w:szCs w:val="24"/>
        </w:rPr>
        <w:t xml:space="preserve">Větší část rozpočtu je obvykle věnována aktivitám marketingu (kampaním), neboť public relations jsou považovány za obor, který je znám špatnou měřitelností výsledku. </w:t>
      </w:r>
      <w:r w:rsidRPr="00F333C6">
        <w:rPr>
          <w:rFonts w:ascii="Tahoma" w:hAnsi="Tahoma" w:cs="Tahoma"/>
          <w:color w:val="000000"/>
          <w:sz w:val="24"/>
          <w:szCs w:val="24"/>
        </w:rPr>
        <w:lastRenderedPageBreak/>
        <w:t xml:space="preserve">Přesto se určitá data získat dají a společně s údaji z realizované marketingové kampaně pomohou k získání zpětné vazby, která je </w:t>
      </w:r>
      <w:r w:rsidRPr="00F333C6">
        <w:rPr>
          <w:rFonts w:ascii="Tahoma" w:hAnsi="Tahoma" w:cs="Tahoma"/>
          <w:b/>
          <w:color w:val="000000"/>
          <w:sz w:val="24"/>
          <w:szCs w:val="24"/>
        </w:rPr>
        <w:t>důležitá pro pravidelné hodnocení dosavadního působení a určení dalšího „směru cesty“</w:t>
      </w:r>
      <w:r w:rsidRPr="00F333C6">
        <w:rPr>
          <w:rFonts w:ascii="Tahoma" w:hAnsi="Tahoma" w:cs="Tahoma"/>
          <w:color w:val="000000"/>
          <w:sz w:val="24"/>
          <w:szCs w:val="24"/>
        </w:rPr>
        <w:t>.</w:t>
      </w:r>
    </w:p>
    <w:p w:rsidR="00F93336" w:rsidRPr="0011548C" w:rsidRDefault="00F93336" w:rsidP="00DD0780">
      <w:pPr>
        <w:pStyle w:val="Nadpis2"/>
      </w:pPr>
      <w:bookmarkStart w:id="8" w:name="_Toc483824038"/>
      <w:r w:rsidRPr="0011548C">
        <w:t>Jednotlivé cílové skupiny:</w:t>
      </w:r>
      <w:bookmarkEnd w:id="8"/>
    </w:p>
    <w:p w:rsidR="00F93336" w:rsidRPr="00F333C6" w:rsidRDefault="00F93336" w:rsidP="00F93336">
      <w:pPr>
        <w:spacing w:after="0" w:line="360" w:lineRule="auto"/>
        <w:ind w:right="45"/>
        <w:jc w:val="both"/>
        <w:rPr>
          <w:rFonts w:ascii="Tahoma" w:hAnsi="Tahoma" w:cs="Tahoma"/>
          <w:sz w:val="24"/>
          <w:szCs w:val="24"/>
        </w:rPr>
      </w:pPr>
      <w:r w:rsidRPr="00F333C6">
        <w:rPr>
          <w:rFonts w:ascii="Tahoma" w:hAnsi="Tahoma" w:cs="Tahoma"/>
          <w:sz w:val="24"/>
          <w:szCs w:val="24"/>
        </w:rPr>
        <w:t>Široká veřejnost</w:t>
      </w:r>
    </w:p>
    <w:p w:rsidR="00F93336" w:rsidRPr="00F333C6" w:rsidRDefault="00F93336" w:rsidP="00F93336">
      <w:pPr>
        <w:spacing w:after="0" w:line="360" w:lineRule="auto"/>
        <w:ind w:right="45"/>
        <w:jc w:val="both"/>
        <w:rPr>
          <w:rFonts w:ascii="Tahoma" w:hAnsi="Tahoma" w:cs="Tahoma"/>
          <w:sz w:val="24"/>
          <w:szCs w:val="24"/>
        </w:rPr>
      </w:pPr>
      <w:r w:rsidRPr="00F333C6">
        <w:rPr>
          <w:rFonts w:ascii="Tahoma" w:hAnsi="Tahoma" w:cs="Tahoma"/>
          <w:sz w:val="24"/>
          <w:szCs w:val="24"/>
        </w:rPr>
        <w:t>Specifické cílové skupiny</w:t>
      </w:r>
    </w:p>
    <w:p w:rsidR="00F93336" w:rsidRPr="00F333C6" w:rsidRDefault="00F93336" w:rsidP="00F93336">
      <w:pPr>
        <w:numPr>
          <w:ilvl w:val="0"/>
          <w:numId w:val="6"/>
        </w:numPr>
        <w:spacing w:after="0" w:line="360" w:lineRule="auto"/>
        <w:ind w:right="45"/>
        <w:jc w:val="both"/>
        <w:rPr>
          <w:rFonts w:ascii="Tahoma" w:hAnsi="Tahoma" w:cs="Tahoma"/>
          <w:sz w:val="24"/>
          <w:szCs w:val="24"/>
        </w:rPr>
      </w:pPr>
      <w:r w:rsidRPr="00F333C6">
        <w:rPr>
          <w:rFonts w:ascii="Tahoma" w:hAnsi="Tahoma" w:cs="Tahoma"/>
          <w:sz w:val="24"/>
          <w:szCs w:val="24"/>
        </w:rPr>
        <w:t>média</w:t>
      </w:r>
    </w:p>
    <w:p w:rsidR="00F93336" w:rsidRPr="00F333C6" w:rsidRDefault="00F93336" w:rsidP="00F93336">
      <w:pPr>
        <w:numPr>
          <w:ilvl w:val="0"/>
          <w:numId w:val="6"/>
        </w:numPr>
        <w:spacing w:after="0" w:line="360" w:lineRule="auto"/>
        <w:ind w:right="45"/>
        <w:jc w:val="both"/>
        <w:rPr>
          <w:rFonts w:ascii="Tahoma" w:hAnsi="Tahoma" w:cs="Tahoma"/>
          <w:sz w:val="24"/>
          <w:szCs w:val="24"/>
        </w:rPr>
      </w:pPr>
      <w:r w:rsidRPr="00F333C6">
        <w:rPr>
          <w:rFonts w:ascii="Tahoma" w:hAnsi="Tahoma" w:cs="Tahoma"/>
          <w:sz w:val="24"/>
          <w:szCs w:val="24"/>
        </w:rPr>
        <w:t>veřejná správa</w:t>
      </w:r>
    </w:p>
    <w:p w:rsidR="00F93336" w:rsidRPr="00F333C6" w:rsidRDefault="00F93336" w:rsidP="00F93336">
      <w:pPr>
        <w:numPr>
          <w:ilvl w:val="0"/>
          <w:numId w:val="6"/>
        </w:numPr>
        <w:spacing w:after="0" w:line="360" w:lineRule="auto"/>
        <w:ind w:right="45"/>
        <w:jc w:val="both"/>
        <w:rPr>
          <w:rFonts w:ascii="Tahoma" w:hAnsi="Tahoma" w:cs="Tahoma"/>
          <w:sz w:val="24"/>
          <w:szCs w:val="24"/>
        </w:rPr>
      </w:pPr>
      <w:r w:rsidRPr="00F333C6">
        <w:rPr>
          <w:rFonts w:ascii="Tahoma" w:hAnsi="Tahoma" w:cs="Tahoma"/>
          <w:sz w:val="24"/>
          <w:szCs w:val="24"/>
        </w:rPr>
        <w:t>žáci, studenti a pedagogičtí a akademičtí pracovníci</w:t>
      </w:r>
    </w:p>
    <w:p w:rsidR="00F93336" w:rsidRPr="00F333C6" w:rsidRDefault="00F93336" w:rsidP="00F93336">
      <w:pPr>
        <w:numPr>
          <w:ilvl w:val="0"/>
          <w:numId w:val="6"/>
        </w:numPr>
        <w:spacing w:after="0" w:line="360" w:lineRule="auto"/>
        <w:ind w:right="45"/>
        <w:jc w:val="both"/>
        <w:rPr>
          <w:rFonts w:ascii="Tahoma" w:hAnsi="Tahoma" w:cs="Tahoma"/>
          <w:sz w:val="24"/>
          <w:szCs w:val="24"/>
        </w:rPr>
      </w:pPr>
      <w:r w:rsidRPr="00F333C6">
        <w:rPr>
          <w:rFonts w:ascii="Tahoma" w:hAnsi="Tahoma" w:cs="Tahoma"/>
          <w:sz w:val="24"/>
          <w:szCs w:val="24"/>
        </w:rPr>
        <w:t>nevládní organizace</w:t>
      </w:r>
    </w:p>
    <w:p w:rsidR="00F93336" w:rsidRPr="00F333C6" w:rsidRDefault="00F93336" w:rsidP="00F93336">
      <w:pPr>
        <w:numPr>
          <w:ilvl w:val="0"/>
          <w:numId w:val="6"/>
        </w:numPr>
        <w:spacing w:after="0" w:line="360" w:lineRule="auto"/>
        <w:ind w:right="45"/>
        <w:jc w:val="both"/>
        <w:rPr>
          <w:rFonts w:ascii="Tahoma" w:hAnsi="Tahoma" w:cs="Tahoma"/>
          <w:sz w:val="24"/>
          <w:szCs w:val="24"/>
        </w:rPr>
      </w:pPr>
      <w:r w:rsidRPr="00F333C6">
        <w:rPr>
          <w:rFonts w:ascii="Tahoma" w:hAnsi="Tahoma" w:cs="Tahoma"/>
          <w:sz w:val="24"/>
          <w:szCs w:val="24"/>
        </w:rPr>
        <w:t>podnikatelé, malé a střední podniky</w:t>
      </w:r>
    </w:p>
    <w:p w:rsidR="00F93336" w:rsidRPr="00F333C6" w:rsidRDefault="00F93336" w:rsidP="00F93336">
      <w:pPr>
        <w:numPr>
          <w:ilvl w:val="0"/>
          <w:numId w:val="6"/>
        </w:numPr>
        <w:spacing w:after="0" w:line="360" w:lineRule="auto"/>
        <w:ind w:right="45"/>
        <w:jc w:val="both"/>
        <w:rPr>
          <w:rFonts w:ascii="Tahoma" w:hAnsi="Tahoma" w:cs="Tahoma"/>
          <w:sz w:val="24"/>
          <w:szCs w:val="24"/>
        </w:rPr>
      </w:pPr>
      <w:r w:rsidRPr="00F333C6">
        <w:rPr>
          <w:rFonts w:ascii="Tahoma" w:hAnsi="Tahoma" w:cs="Tahoma"/>
          <w:sz w:val="24"/>
          <w:szCs w:val="24"/>
        </w:rPr>
        <w:t>senioři</w:t>
      </w:r>
    </w:p>
    <w:p w:rsidR="00F93336" w:rsidRPr="0011548C" w:rsidRDefault="00F93336" w:rsidP="00DD0780">
      <w:pPr>
        <w:pStyle w:val="Nadpis2"/>
      </w:pPr>
      <w:bookmarkStart w:id="9" w:name="_Toc483824039"/>
      <w:r w:rsidRPr="0011548C">
        <w:t>Komunikace se zaměřuje na:</w:t>
      </w:r>
      <w:bookmarkEnd w:id="9"/>
    </w:p>
    <w:p w:rsidR="00F93336" w:rsidRPr="00F333C6" w:rsidRDefault="00F93336" w:rsidP="00F93336">
      <w:pPr>
        <w:numPr>
          <w:ilvl w:val="0"/>
          <w:numId w:val="4"/>
        </w:numPr>
        <w:spacing w:after="0" w:line="360" w:lineRule="auto"/>
        <w:ind w:left="714" w:right="45" w:hanging="357"/>
        <w:jc w:val="both"/>
        <w:rPr>
          <w:rFonts w:ascii="Tahoma" w:hAnsi="Tahoma" w:cs="Tahoma"/>
          <w:sz w:val="24"/>
          <w:szCs w:val="24"/>
        </w:rPr>
      </w:pPr>
      <w:r w:rsidRPr="00F333C6">
        <w:rPr>
          <w:rFonts w:ascii="Tahoma" w:hAnsi="Tahoma" w:cs="Tahoma"/>
          <w:sz w:val="24"/>
          <w:szCs w:val="24"/>
        </w:rPr>
        <w:t>interní komunikaci</w:t>
      </w:r>
    </w:p>
    <w:p w:rsidR="00F93336" w:rsidRPr="00F333C6" w:rsidRDefault="00F93336" w:rsidP="00F93336">
      <w:pPr>
        <w:numPr>
          <w:ilvl w:val="0"/>
          <w:numId w:val="4"/>
        </w:numPr>
        <w:spacing w:after="0" w:line="360" w:lineRule="auto"/>
        <w:ind w:left="714" w:right="45" w:hanging="357"/>
        <w:jc w:val="both"/>
        <w:rPr>
          <w:rFonts w:ascii="Tahoma" w:hAnsi="Tahoma" w:cs="Tahoma"/>
          <w:sz w:val="24"/>
          <w:szCs w:val="24"/>
        </w:rPr>
      </w:pPr>
      <w:r w:rsidRPr="00F333C6">
        <w:rPr>
          <w:rFonts w:ascii="Tahoma" w:hAnsi="Tahoma" w:cs="Tahoma"/>
          <w:sz w:val="24"/>
          <w:szCs w:val="24"/>
        </w:rPr>
        <w:t>vlastní externí komunikaci</w:t>
      </w:r>
    </w:p>
    <w:p w:rsidR="00F93336" w:rsidRPr="00F333C6" w:rsidRDefault="00F93336" w:rsidP="00F93336">
      <w:pPr>
        <w:numPr>
          <w:ilvl w:val="0"/>
          <w:numId w:val="4"/>
        </w:numPr>
        <w:spacing w:after="0" w:line="360" w:lineRule="auto"/>
        <w:ind w:left="714" w:right="45" w:hanging="357"/>
        <w:jc w:val="both"/>
        <w:rPr>
          <w:rFonts w:ascii="Tahoma" w:hAnsi="Tahoma" w:cs="Tahoma"/>
          <w:sz w:val="24"/>
          <w:szCs w:val="24"/>
        </w:rPr>
      </w:pPr>
      <w:r w:rsidRPr="00F333C6">
        <w:rPr>
          <w:rFonts w:ascii="Tahoma" w:hAnsi="Tahoma" w:cs="Tahoma"/>
          <w:sz w:val="24"/>
          <w:szCs w:val="24"/>
        </w:rPr>
        <w:t>externí mediální komunikaci</w:t>
      </w:r>
    </w:p>
    <w:p w:rsidR="00F93336" w:rsidRPr="00F333C6" w:rsidRDefault="00F93336" w:rsidP="00F93336">
      <w:pPr>
        <w:pStyle w:val="Odstavecseseznamem"/>
        <w:numPr>
          <w:ilvl w:val="0"/>
          <w:numId w:val="4"/>
        </w:num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t>Public relations</w:t>
      </w:r>
    </w:p>
    <w:p w:rsidR="00F93336" w:rsidRPr="00F333C6" w:rsidRDefault="00F93336" w:rsidP="00F93336">
      <w:p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t>Public relations ve veřejném sektoru a podnikatelském sektoru existuje celá rada významných rozdílu. V prvním případě musíme počítat s širokou a diverzifikovanou množinou interních a externích cílových skupin s různými programy a charakteristikami. K těmto skupinám patří vedoucí pracovníci a zaměstnanci ve výkonných, legislativních a soudních orgánech státní moci, skupiny veřejných zájmu, vedoucí představitelé politických stran, představitelé místních samospráv, představitelé soukromého podnikatelského sektoru, profesionální skupiny, pracovníci zpravodajských médií a obecná veřejnost. Komunikaci státní správy můžeme rozdělit na politickou komunikaci, informační servis, vytváření a ochrana pozitivního institucionálního image a generování veřejné zpětné vazby.</w:t>
      </w:r>
    </w:p>
    <w:p w:rsidR="00F93336" w:rsidRPr="0011548C" w:rsidRDefault="00F93336" w:rsidP="00DD0780">
      <w:pPr>
        <w:pStyle w:val="Nadpis1"/>
      </w:pPr>
      <w:bookmarkStart w:id="10" w:name="_Toc483824040"/>
      <w:r w:rsidRPr="0011548C">
        <w:lastRenderedPageBreak/>
        <w:t>Interní komunikace</w:t>
      </w:r>
      <w:bookmarkEnd w:id="10"/>
    </w:p>
    <w:p w:rsidR="00F93336" w:rsidRPr="00F333C6" w:rsidRDefault="00F93336" w:rsidP="00F93336">
      <w:pPr>
        <w:spacing w:before="240" w:after="240" w:line="360" w:lineRule="auto"/>
        <w:jc w:val="both"/>
        <w:rPr>
          <w:rFonts w:ascii="Tahoma" w:hAnsi="Tahoma" w:cs="Tahoma"/>
          <w:sz w:val="24"/>
          <w:szCs w:val="24"/>
        </w:rPr>
      </w:pPr>
      <w:r w:rsidRPr="00F333C6">
        <w:rPr>
          <w:rFonts w:ascii="Tahoma" w:hAnsi="Tahoma" w:cs="Tahoma"/>
          <w:sz w:val="24"/>
          <w:szCs w:val="24"/>
        </w:rPr>
        <w:t>Interní komunikace tvoří určitou páteř spojující vedení kraje s úřadem. Kromě sledování záměrů kraje, prezentace projektů a posílení společného zájmu přenáší praktické informace, napomáhá vzdělávání personálu či zavádění nových pravidel. Obsahuje přehledy opatření a směrnic, či nařízení platných uvnitř instituce a slouží jako základní informační zdroj pro zaměstnance, organizační složky a orgány kraje.</w:t>
      </w:r>
    </w:p>
    <w:p w:rsidR="00F93336" w:rsidRPr="00F333C6" w:rsidRDefault="00F93336" w:rsidP="00F93336">
      <w:pPr>
        <w:spacing w:before="240" w:after="240" w:line="360" w:lineRule="auto"/>
        <w:jc w:val="both"/>
        <w:rPr>
          <w:rFonts w:ascii="Tahoma" w:hAnsi="Tahoma" w:cs="Tahoma"/>
          <w:sz w:val="24"/>
          <w:szCs w:val="24"/>
        </w:rPr>
      </w:pPr>
      <w:r w:rsidRPr="00F333C6">
        <w:rPr>
          <w:rFonts w:ascii="Tahoma" w:hAnsi="Tahoma" w:cs="Tahoma"/>
          <w:sz w:val="24"/>
          <w:szCs w:val="24"/>
        </w:rPr>
        <w:t>Bez kvalitní interní komunikace nemůže existovat loajalita vůči novým strategiím úřadu, může bez ní dojít k negativnímu ovlivnění jeho směřování.</w:t>
      </w:r>
    </w:p>
    <w:p w:rsidR="00F93336" w:rsidRPr="00F333C6" w:rsidRDefault="00F93336" w:rsidP="00F93336">
      <w:pPr>
        <w:spacing w:before="240" w:after="240" w:line="360" w:lineRule="auto"/>
        <w:jc w:val="both"/>
        <w:rPr>
          <w:rFonts w:ascii="Tahoma" w:hAnsi="Tahoma" w:cs="Tahoma"/>
          <w:sz w:val="24"/>
          <w:szCs w:val="24"/>
        </w:rPr>
      </w:pPr>
      <w:r w:rsidRPr="00F333C6">
        <w:rPr>
          <w:rFonts w:ascii="Tahoma" w:hAnsi="Tahoma" w:cs="Tahoma"/>
          <w:sz w:val="24"/>
          <w:szCs w:val="24"/>
        </w:rPr>
        <w:t>Kvalitní interní komunikace vyžaduje dobře nastavený a dodržovaný proces, který definuje:</w:t>
      </w:r>
    </w:p>
    <w:p w:rsidR="00F93336" w:rsidRPr="00F333C6" w:rsidRDefault="00F93336" w:rsidP="00F93336">
      <w:pPr>
        <w:numPr>
          <w:ilvl w:val="0"/>
          <w:numId w:val="7"/>
        </w:numPr>
        <w:spacing w:after="0" w:line="360" w:lineRule="auto"/>
        <w:ind w:left="714" w:hanging="357"/>
        <w:jc w:val="both"/>
        <w:rPr>
          <w:rFonts w:ascii="Tahoma" w:hAnsi="Tahoma" w:cs="Tahoma"/>
          <w:sz w:val="24"/>
          <w:szCs w:val="24"/>
        </w:rPr>
      </w:pPr>
      <w:r w:rsidRPr="00F333C6">
        <w:rPr>
          <w:rFonts w:ascii="Tahoma" w:hAnsi="Tahoma" w:cs="Tahoma"/>
          <w:sz w:val="24"/>
          <w:szCs w:val="24"/>
        </w:rPr>
        <w:t>nástroje komunikace (intranet, portál kraje, eventy pro zaměstnance)</w:t>
      </w:r>
    </w:p>
    <w:p w:rsidR="00F93336" w:rsidRPr="00F333C6" w:rsidRDefault="00F93336" w:rsidP="00F93336">
      <w:pPr>
        <w:numPr>
          <w:ilvl w:val="0"/>
          <w:numId w:val="7"/>
        </w:numPr>
        <w:spacing w:after="0" w:line="360" w:lineRule="auto"/>
        <w:ind w:left="714" w:hanging="357"/>
        <w:jc w:val="both"/>
        <w:rPr>
          <w:rFonts w:ascii="Tahoma" w:hAnsi="Tahoma" w:cs="Tahoma"/>
          <w:sz w:val="24"/>
          <w:szCs w:val="24"/>
        </w:rPr>
      </w:pPr>
      <w:r w:rsidRPr="00F333C6">
        <w:rPr>
          <w:rFonts w:ascii="Tahoma" w:hAnsi="Tahoma" w:cs="Tahoma"/>
          <w:sz w:val="24"/>
          <w:szCs w:val="24"/>
        </w:rPr>
        <w:t>odpovědnost za pravidelnou komunikaci</w:t>
      </w:r>
    </w:p>
    <w:p w:rsidR="00F93336" w:rsidRPr="00F333C6" w:rsidRDefault="00F93336" w:rsidP="00F93336">
      <w:pPr>
        <w:numPr>
          <w:ilvl w:val="0"/>
          <w:numId w:val="7"/>
        </w:numPr>
        <w:spacing w:after="0" w:line="360" w:lineRule="auto"/>
        <w:ind w:left="714" w:hanging="357"/>
        <w:jc w:val="both"/>
        <w:rPr>
          <w:rFonts w:ascii="Tahoma" w:hAnsi="Tahoma" w:cs="Tahoma"/>
          <w:sz w:val="24"/>
          <w:szCs w:val="24"/>
        </w:rPr>
      </w:pPr>
      <w:r w:rsidRPr="00F333C6">
        <w:rPr>
          <w:rFonts w:ascii="Tahoma" w:hAnsi="Tahoma" w:cs="Tahoma"/>
          <w:sz w:val="24"/>
          <w:szCs w:val="24"/>
        </w:rPr>
        <w:t>odpovědnost za kvalitu sdělení</w:t>
      </w:r>
    </w:p>
    <w:p w:rsidR="00F93336" w:rsidRPr="00F333C6" w:rsidRDefault="00F93336" w:rsidP="00F93336">
      <w:pPr>
        <w:numPr>
          <w:ilvl w:val="0"/>
          <w:numId w:val="7"/>
        </w:numPr>
        <w:spacing w:after="0" w:line="360" w:lineRule="auto"/>
        <w:ind w:left="714" w:hanging="357"/>
        <w:jc w:val="both"/>
        <w:rPr>
          <w:rFonts w:ascii="Tahoma" w:hAnsi="Tahoma" w:cs="Tahoma"/>
          <w:sz w:val="24"/>
          <w:szCs w:val="24"/>
        </w:rPr>
      </w:pPr>
      <w:r w:rsidRPr="00F333C6">
        <w:rPr>
          <w:rFonts w:ascii="Tahoma" w:hAnsi="Tahoma" w:cs="Tahoma"/>
          <w:sz w:val="24"/>
          <w:szCs w:val="24"/>
        </w:rPr>
        <w:t>situace, které je třeba komunikovat s určením termínu</w:t>
      </w:r>
    </w:p>
    <w:p w:rsidR="00F93336" w:rsidRPr="00F333C6" w:rsidRDefault="00F93336" w:rsidP="00F93336">
      <w:pPr>
        <w:numPr>
          <w:ilvl w:val="0"/>
          <w:numId w:val="7"/>
        </w:numPr>
        <w:spacing w:after="0" w:line="360" w:lineRule="auto"/>
        <w:ind w:left="714" w:hanging="357"/>
        <w:jc w:val="both"/>
        <w:rPr>
          <w:rFonts w:ascii="Tahoma" w:hAnsi="Tahoma" w:cs="Tahoma"/>
          <w:sz w:val="24"/>
          <w:szCs w:val="24"/>
        </w:rPr>
      </w:pPr>
      <w:r w:rsidRPr="00F333C6">
        <w:rPr>
          <w:rFonts w:ascii="Tahoma" w:hAnsi="Tahoma" w:cs="Tahoma"/>
          <w:sz w:val="24"/>
          <w:szCs w:val="24"/>
        </w:rPr>
        <w:t>způsoby řízení informací pro interní komunikace</w:t>
      </w:r>
    </w:p>
    <w:p w:rsidR="00F93336" w:rsidRPr="00F333C6" w:rsidRDefault="00F93336" w:rsidP="00F93336">
      <w:pPr>
        <w:numPr>
          <w:ilvl w:val="0"/>
          <w:numId w:val="7"/>
        </w:numPr>
        <w:spacing w:after="0" w:line="360" w:lineRule="auto"/>
        <w:ind w:left="714" w:hanging="357"/>
        <w:jc w:val="both"/>
        <w:rPr>
          <w:rFonts w:ascii="Tahoma" w:hAnsi="Tahoma" w:cs="Tahoma"/>
          <w:sz w:val="24"/>
          <w:szCs w:val="24"/>
        </w:rPr>
      </w:pPr>
      <w:r w:rsidRPr="00F333C6">
        <w:rPr>
          <w:rFonts w:ascii="Tahoma" w:hAnsi="Tahoma" w:cs="Tahoma"/>
          <w:sz w:val="24"/>
          <w:szCs w:val="24"/>
        </w:rPr>
        <w:t>jednotlivé aktivity procesu interní komunikace</w:t>
      </w:r>
    </w:p>
    <w:p w:rsidR="00F93336" w:rsidRPr="00F333C6" w:rsidRDefault="00F93336" w:rsidP="00F93336">
      <w:pPr>
        <w:numPr>
          <w:ilvl w:val="0"/>
          <w:numId w:val="7"/>
        </w:numPr>
        <w:spacing w:after="0" w:line="360" w:lineRule="auto"/>
        <w:ind w:left="714" w:hanging="357"/>
        <w:jc w:val="both"/>
        <w:rPr>
          <w:rFonts w:ascii="Tahoma" w:hAnsi="Tahoma" w:cs="Tahoma"/>
          <w:sz w:val="24"/>
          <w:szCs w:val="24"/>
        </w:rPr>
      </w:pPr>
      <w:r w:rsidRPr="00F333C6">
        <w:rPr>
          <w:rFonts w:ascii="Tahoma" w:hAnsi="Tahoma" w:cs="Tahoma"/>
          <w:sz w:val="24"/>
          <w:szCs w:val="24"/>
        </w:rPr>
        <w:t>propojení interní komunikace s komunikací externí</w:t>
      </w:r>
    </w:p>
    <w:p w:rsidR="00F93336" w:rsidRPr="00F333C6" w:rsidRDefault="00F93336" w:rsidP="00F93336">
      <w:pPr>
        <w:spacing w:before="240" w:after="240" w:line="360" w:lineRule="auto"/>
        <w:jc w:val="both"/>
        <w:rPr>
          <w:rFonts w:ascii="Tahoma" w:hAnsi="Tahoma" w:cs="Tahoma"/>
          <w:sz w:val="24"/>
          <w:szCs w:val="24"/>
        </w:rPr>
      </w:pPr>
      <w:r w:rsidRPr="00F333C6">
        <w:rPr>
          <w:rFonts w:ascii="Tahoma" w:hAnsi="Tahoma" w:cs="Tahoma"/>
          <w:b/>
          <w:sz w:val="24"/>
          <w:szCs w:val="24"/>
        </w:rPr>
        <w:t>Firemní identita</w:t>
      </w:r>
      <w:r w:rsidRPr="00F333C6">
        <w:rPr>
          <w:rFonts w:ascii="Tahoma" w:hAnsi="Tahoma" w:cs="Tahoma"/>
          <w:sz w:val="24"/>
          <w:szCs w:val="24"/>
        </w:rPr>
        <w:t xml:space="preserve"> je vyjádřena celou řadou symbolů, které slouží k rychlé identifikaci, k vyjádření stability organizace, k prezentaci uznávaných a respektovaných hodnot. Zahrnuje jak komunikaci uvnitř instituce, tak i navenek. </w:t>
      </w:r>
    </w:p>
    <w:p w:rsidR="00F93336" w:rsidRPr="00F333C6" w:rsidRDefault="00F93336" w:rsidP="00F93336">
      <w:pPr>
        <w:spacing w:before="240" w:after="240" w:line="360" w:lineRule="auto"/>
        <w:jc w:val="both"/>
        <w:rPr>
          <w:rFonts w:ascii="Tahoma" w:hAnsi="Tahoma" w:cs="Tahoma"/>
          <w:sz w:val="24"/>
          <w:szCs w:val="24"/>
        </w:rPr>
      </w:pPr>
      <w:r w:rsidRPr="00F333C6">
        <w:rPr>
          <w:rFonts w:ascii="Tahoma" w:hAnsi="Tahoma" w:cs="Tahoma"/>
          <w:b/>
          <w:sz w:val="24"/>
          <w:szCs w:val="24"/>
        </w:rPr>
        <w:t>Jednotný vizuální styl</w:t>
      </w:r>
      <w:r w:rsidRPr="00F333C6">
        <w:rPr>
          <w:rFonts w:ascii="Tahoma" w:hAnsi="Tahoma" w:cs="Tahoma"/>
          <w:sz w:val="24"/>
          <w:szCs w:val="24"/>
        </w:rPr>
        <w:t xml:space="preserve"> souvisí s identitou úřadu i kraje a z hlediska managementu má sjednocující význam. Jednotný vizuální styl znamená </w:t>
      </w:r>
      <w:r w:rsidRPr="00F333C6">
        <w:rPr>
          <w:rFonts w:ascii="Tahoma" w:hAnsi="Tahoma" w:cs="Tahoma"/>
          <w:b/>
          <w:sz w:val="24"/>
          <w:szCs w:val="24"/>
        </w:rPr>
        <w:t>jednotnou grafickou úpravu tiskovin, jednotné označení budov, využívání společných grafických symbolů</w:t>
      </w:r>
      <w:r w:rsidRPr="00F333C6">
        <w:rPr>
          <w:rFonts w:ascii="Tahoma" w:hAnsi="Tahoma" w:cs="Tahoma"/>
          <w:sz w:val="24"/>
          <w:szCs w:val="24"/>
        </w:rPr>
        <w:t xml:space="preserve">, ap. </w:t>
      </w:r>
    </w:p>
    <w:p w:rsidR="00F93336" w:rsidRPr="00F333C6" w:rsidRDefault="00F93336" w:rsidP="00F93336">
      <w:pPr>
        <w:spacing w:before="240" w:after="240" w:line="360" w:lineRule="auto"/>
        <w:jc w:val="both"/>
        <w:rPr>
          <w:rFonts w:ascii="Tahoma" w:hAnsi="Tahoma" w:cs="Tahoma"/>
          <w:sz w:val="24"/>
          <w:szCs w:val="24"/>
        </w:rPr>
      </w:pPr>
      <w:r w:rsidRPr="00F333C6">
        <w:rPr>
          <w:rFonts w:ascii="Tahoma" w:hAnsi="Tahoma" w:cs="Tahoma"/>
          <w:sz w:val="24"/>
          <w:szCs w:val="24"/>
        </w:rPr>
        <w:t xml:space="preserve">Zkušenosti z minulého období ukazují, že </w:t>
      </w:r>
      <w:r w:rsidRPr="00F333C6">
        <w:rPr>
          <w:rFonts w:ascii="Tahoma" w:hAnsi="Tahoma" w:cs="Tahoma"/>
          <w:b/>
          <w:sz w:val="24"/>
          <w:szCs w:val="24"/>
        </w:rPr>
        <w:t>jednotný vizuální styl výrazně přispívá ke zviditelnění krajské korporace</w:t>
      </w:r>
      <w:r w:rsidRPr="00F333C6">
        <w:rPr>
          <w:rFonts w:ascii="Tahoma" w:hAnsi="Tahoma" w:cs="Tahoma"/>
          <w:sz w:val="24"/>
          <w:szCs w:val="24"/>
        </w:rPr>
        <w:t xml:space="preserve"> a k identifikaci všeho, co s touto korporací souvisí, zjednodušuje i zlevňuje prezentaci. </w:t>
      </w:r>
    </w:p>
    <w:p w:rsidR="00F93336" w:rsidRPr="0011548C" w:rsidRDefault="00F93336" w:rsidP="00DD0780">
      <w:pPr>
        <w:pStyle w:val="Nadpis1"/>
      </w:pPr>
      <w:bookmarkStart w:id="11" w:name="_Toc483824041"/>
      <w:r w:rsidRPr="0011548C">
        <w:lastRenderedPageBreak/>
        <w:t>Externí komunikace</w:t>
      </w:r>
      <w:bookmarkEnd w:id="11"/>
    </w:p>
    <w:p w:rsidR="00F93336" w:rsidRPr="00F333C6" w:rsidRDefault="00F93336" w:rsidP="00F93336">
      <w:pPr>
        <w:spacing w:before="240" w:after="240" w:line="360" w:lineRule="auto"/>
        <w:ind w:right="45"/>
        <w:jc w:val="both"/>
        <w:rPr>
          <w:rFonts w:ascii="Tahoma" w:hAnsi="Tahoma" w:cs="Tahoma"/>
          <w:sz w:val="24"/>
          <w:szCs w:val="24"/>
        </w:rPr>
      </w:pPr>
      <w:r w:rsidRPr="00F333C6">
        <w:rPr>
          <w:rFonts w:ascii="Tahoma" w:hAnsi="Tahoma" w:cs="Tahoma"/>
          <w:sz w:val="24"/>
          <w:szCs w:val="24"/>
        </w:rPr>
        <w:t>Cílem komunikace ve vztahu k veřejnosti musí:</w:t>
      </w:r>
    </w:p>
    <w:p w:rsidR="00F93336" w:rsidRPr="00F333C6" w:rsidRDefault="00F93336" w:rsidP="00F93336">
      <w:pPr>
        <w:numPr>
          <w:ilvl w:val="0"/>
          <w:numId w:val="9"/>
        </w:numPr>
        <w:spacing w:before="240" w:after="240" w:line="360" w:lineRule="auto"/>
        <w:ind w:right="45"/>
        <w:jc w:val="both"/>
        <w:rPr>
          <w:rFonts w:ascii="Tahoma" w:hAnsi="Tahoma" w:cs="Tahoma"/>
          <w:sz w:val="24"/>
          <w:szCs w:val="24"/>
        </w:rPr>
      </w:pPr>
      <w:r w:rsidRPr="00F333C6">
        <w:rPr>
          <w:rFonts w:ascii="Tahoma" w:hAnsi="Tahoma" w:cs="Tahoma"/>
          <w:sz w:val="24"/>
          <w:szCs w:val="24"/>
        </w:rPr>
        <w:t>umět dokázat prezentovat výsledky práce orgánů veřejné správy v určitém území i území samotné obyvatelům, potencionálním návštěvníkům a investorům jako zajímavé a zasluhující si pozornost,</w:t>
      </w:r>
    </w:p>
    <w:p w:rsidR="00F93336" w:rsidRPr="00F333C6" w:rsidRDefault="00F93336" w:rsidP="00F93336">
      <w:pPr>
        <w:numPr>
          <w:ilvl w:val="0"/>
          <w:numId w:val="9"/>
        </w:numPr>
        <w:spacing w:before="240" w:after="240" w:line="360" w:lineRule="auto"/>
        <w:ind w:right="45"/>
        <w:jc w:val="both"/>
        <w:rPr>
          <w:rFonts w:ascii="Tahoma" w:hAnsi="Tahoma" w:cs="Tahoma"/>
          <w:sz w:val="24"/>
          <w:szCs w:val="24"/>
        </w:rPr>
      </w:pPr>
      <w:r w:rsidRPr="00F333C6">
        <w:rPr>
          <w:rFonts w:ascii="Tahoma" w:hAnsi="Tahoma" w:cs="Tahoma"/>
          <w:sz w:val="24"/>
          <w:szCs w:val="24"/>
        </w:rPr>
        <w:t>umět prezentovat hospodaření se spravovaným majetkem a financemi dostatečně průhledně,</w:t>
      </w:r>
    </w:p>
    <w:p w:rsidR="00F93336" w:rsidRPr="00F333C6" w:rsidRDefault="00F93336" w:rsidP="00F93336">
      <w:pPr>
        <w:numPr>
          <w:ilvl w:val="0"/>
          <w:numId w:val="9"/>
        </w:numPr>
        <w:spacing w:before="240" w:after="240" w:line="360" w:lineRule="auto"/>
        <w:ind w:right="45"/>
        <w:jc w:val="both"/>
        <w:rPr>
          <w:rFonts w:ascii="Tahoma" w:hAnsi="Tahoma" w:cs="Tahoma"/>
          <w:sz w:val="24"/>
          <w:szCs w:val="24"/>
        </w:rPr>
      </w:pPr>
      <w:r w:rsidRPr="00F333C6">
        <w:rPr>
          <w:rFonts w:ascii="Tahoma" w:hAnsi="Tahoma" w:cs="Tahoma"/>
          <w:sz w:val="24"/>
          <w:szCs w:val="24"/>
        </w:rPr>
        <w:t>snažit se veřejnosti vysvětlit záměry a plány veřejné správy, při realizaci těchto plánů se snažit dosáhnout co největší míry shody a zohlednit připomínky veřejnosti (klíčových skupin),</w:t>
      </w:r>
    </w:p>
    <w:p w:rsidR="00F93336" w:rsidRPr="00F333C6" w:rsidRDefault="00F93336" w:rsidP="00F93336">
      <w:pPr>
        <w:numPr>
          <w:ilvl w:val="0"/>
          <w:numId w:val="9"/>
        </w:numPr>
        <w:spacing w:before="240" w:after="240" w:line="360" w:lineRule="auto"/>
        <w:ind w:right="45"/>
        <w:jc w:val="both"/>
        <w:rPr>
          <w:rFonts w:ascii="Tahoma" w:hAnsi="Tahoma" w:cs="Tahoma"/>
          <w:sz w:val="24"/>
          <w:szCs w:val="24"/>
        </w:rPr>
      </w:pPr>
      <w:r w:rsidRPr="00F333C6">
        <w:rPr>
          <w:rFonts w:ascii="Tahoma" w:hAnsi="Tahoma" w:cs="Tahoma"/>
          <w:sz w:val="24"/>
          <w:szCs w:val="24"/>
        </w:rPr>
        <w:t>vytvářet prostor pro iniciativu, dávat šanci těm, kteří chtějí spolupracovat, pomáhat,</w:t>
      </w:r>
    </w:p>
    <w:p w:rsidR="00F93336" w:rsidRPr="00F333C6" w:rsidRDefault="00F93336" w:rsidP="00F93336">
      <w:pPr>
        <w:numPr>
          <w:ilvl w:val="0"/>
          <w:numId w:val="9"/>
        </w:numPr>
        <w:spacing w:before="240" w:after="240" w:line="360" w:lineRule="auto"/>
        <w:ind w:right="45"/>
        <w:jc w:val="both"/>
        <w:rPr>
          <w:rFonts w:ascii="Tahoma" w:hAnsi="Tahoma" w:cs="Tahoma"/>
          <w:sz w:val="24"/>
          <w:szCs w:val="24"/>
        </w:rPr>
      </w:pPr>
      <w:r w:rsidRPr="00F333C6">
        <w:rPr>
          <w:rFonts w:ascii="Tahoma" w:hAnsi="Tahoma" w:cs="Tahoma"/>
          <w:sz w:val="24"/>
          <w:szCs w:val="24"/>
        </w:rPr>
        <w:t>být všímavá k potřebám veřejnosti a dokázat podat v případě nouze pomocnou ruku.</w:t>
      </w:r>
    </w:p>
    <w:p w:rsidR="00F93336" w:rsidRPr="00F333C6" w:rsidRDefault="00F93336" w:rsidP="00F93336">
      <w:pPr>
        <w:numPr>
          <w:ilvl w:val="0"/>
          <w:numId w:val="9"/>
        </w:numPr>
        <w:spacing w:before="240" w:after="240" w:line="360" w:lineRule="auto"/>
        <w:ind w:right="45"/>
        <w:jc w:val="both"/>
        <w:rPr>
          <w:rFonts w:ascii="Tahoma" w:hAnsi="Tahoma" w:cs="Tahoma"/>
          <w:sz w:val="24"/>
          <w:szCs w:val="24"/>
        </w:rPr>
      </w:pPr>
      <w:r w:rsidRPr="00F333C6">
        <w:rPr>
          <w:rFonts w:ascii="Tahoma" w:hAnsi="Tahoma" w:cs="Tahoma"/>
          <w:sz w:val="24"/>
          <w:szCs w:val="24"/>
        </w:rPr>
        <w:t>zesílit význam MSK jako klíčové kraje.</w:t>
      </w:r>
    </w:p>
    <w:p w:rsidR="00F93336" w:rsidRPr="00F333C6" w:rsidRDefault="00F93336" w:rsidP="00F93336">
      <w:pPr>
        <w:spacing w:before="240" w:after="240" w:line="360" w:lineRule="auto"/>
        <w:jc w:val="both"/>
        <w:rPr>
          <w:rFonts w:ascii="Tahoma" w:hAnsi="Tahoma" w:cs="Tahoma"/>
          <w:sz w:val="24"/>
          <w:szCs w:val="24"/>
        </w:rPr>
      </w:pPr>
      <w:r w:rsidRPr="00F333C6">
        <w:rPr>
          <w:rFonts w:ascii="Tahoma" w:hAnsi="Tahoma" w:cs="Tahoma"/>
          <w:sz w:val="24"/>
          <w:szCs w:val="24"/>
        </w:rPr>
        <w:t>Komunikace a prezentace kraje je založena na principech, které přispějí k vytváření pozitivního image kraje:</w:t>
      </w:r>
    </w:p>
    <w:p w:rsidR="00F93336" w:rsidRPr="00F333C6" w:rsidRDefault="00F93336" w:rsidP="00F93336">
      <w:pPr>
        <w:numPr>
          <w:ilvl w:val="0"/>
          <w:numId w:val="8"/>
        </w:numPr>
        <w:spacing w:after="0" w:line="360" w:lineRule="auto"/>
        <w:ind w:left="714" w:hanging="357"/>
        <w:jc w:val="both"/>
        <w:rPr>
          <w:rFonts w:ascii="Tahoma" w:hAnsi="Tahoma" w:cs="Tahoma"/>
          <w:sz w:val="24"/>
          <w:szCs w:val="24"/>
        </w:rPr>
      </w:pPr>
      <w:r w:rsidRPr="00F333C6">
        <w:rPr>
          <w:rFonts w:ascii="Tahoma" w:hAnsi="Tahoma" w:cs="Tahoma"/>
          <w:sz w:val="24"/>
          <w:szCs w:val="24"/>
        </w:rPr>
        <w:t>otevřenost a vstřícnost</w:t>
      </w:r>
    </w:p>
    <w:p w:rsidR="00F93336" w:rsidRPr="00F333C6" w:rsidRDefault="00F93336" w:rsidP="00F93336">
      <w:pPr>
        <w:numPr>
          <w:ilvl w:val="0"/>
          <w:numId w:val="8"/>
        </w:numPr>
        <w:spacing w:after="0" w:line="360" w:lineRule="auto"/>
        <w:ind w:left="714" w:hanging="357"/>
        <w:jc w:val="both"/>
        <w:rPr>
          <w:rFonts w:ascii="Tahoma" w:hAnsi="Tahoma" w:cs="Tahoma"/>
          <w:sz w:val="24"/>
          <w:szCs w:val="24"/>
        </w:rPr>
      </w:pPr>
      <w:r w:rsidRPr="00F333C6">
        <w:rPr>
          <w:rFonts w:ascii="Tahoma" w:hAnsi="Tahoma" w:cs="Tahoma"/>
          <w:sz w:val="24"/>
          <w:szCs w:val="24"/>
        </w:rPr>
        <w:t>dostupnost informací a jejich přehlednost</w:t>
      </w:r>
    </w:p>
    <w:p w:rsidR="00F93336" w:rsidRPr="00F333C6" w:rsidRDefault="00F93336" w:rsidP="00F93336">
      <w:pPr>
        <w:numPr>
          <w:ilvl w:val="0"/>
          <w:numId w:val="8"/>
        </w:numPr>
        <w:spacing w:after="0" w:line="360" w:lineRule="auto"/>
        <w:ind w:left="714" w:hanging="357"/>
        <w:jc w:val="both"/>
        <w:rPr>
          <w:rFonts w:ascii="Tahoma" w:hAnsi="Tahoma" w:cs="Tahoma"/>
          <w:sz w:val="24"/>
          <w:szCs w:val="24"/>
        </w:rPr>
      </w:pPr>
      <w:r w:rsidRPr="00F333C6">
        <w:rPr>
          <w:rFonts w:ascii="Tahoma" w:hAnsi="Tahoma" w:cs="Tahoma"/>
          <w:sz w:val="24"/>
          <w:szCs w:val="24"/>
        </w:rPr>
        <w:t>aktivní přístup – proaktivní komunikace</w:t>
      </w:r>
    </w:p>
    <w:p w:rsidR="00F93336" w:rsidRPr="00F333C6" w:rsidRDefault="00F93336" w:rsidP="00F93336">
      <w:pPr>
        <w:numPr>
          <w:ilvl w:val="0"/>
          <w:numId w:val="8"/>
        </w:numPr>
        <w:spacing w:after="0" w:line="360" w:lineRule="auto"/>
        <w:ind w:left="714" w:hanging="357"/>
        <w:jc w:val="both"/>
        <w:rPr>
          <w:rFonts w:ascii="Tahoma" w:hAnsi="Tahoma" w:cs="Tahoma"/>
          <w:sz w:val="24"/>
          <w:szCs w:val="24"/>
        </w:rPr>
      </w:pPr>
      <w:r w:rsidRPr="00F333C6">
        <w:rPr>
          <w:rFonts w:ascii="Tahoma" w:hAnsi="Tahoma" w:cs="Tahoma"/>
          <w:sz w:val="24"/>
          <w:szCs w:val="24"/>
        </w:rPr>
        <w:t>konzistentnost a spolehlivost ve vztahu k médiím</w:t>
      </w:r>
    </w:p>
    <w:p w:rsidR="00F93336" w:rsidRPr="00F333C6" w:rsidRDefault="00F93336" w:rsidP="00F93336">
      <w:pPr>
        <w:numPr>
          <w:ilvl w:val="0"/>
          <w:numId w:val="8"/>
        </w:numPr>
        <w:spacing w:after="0" w:line="360" w:lineRule="auto"/>
        <w:ind w:left="714" w:hanging="357"/>
        <w:jc w:val="both"/>
        <w:rPr>
          <w:rFonts w:ascii="Tahoma" w:hAnsi="Tahoma" w:cs="Tahoma"/>
          <w:sz w:val="24"/>
          <w:szCs w:val="24"/>
        </w:rPr>
      </w:pPr>
      <w:r w:rsidRPr="00F333C6">
        <w:rPr>
          <w:rFonts w:ascii="Tahoma" w:hAnsi="Tahoma" w:cs="Tahoma"/>
          <w:sz w:val="24"/>
          <w:szCs w:val="24"/>
        </w:rPr>
        <w:t>včasnost a pružnost poskytování informací</w:t>
      </w:r>
    </w:p>
    <w:p w:rsidR="00F93336" w:rsidRPr="00F333C6" w:rsidRDefault="00F93336" w:rsidP="00F93336">
      <w:pPr>
        <w:numPr>
          <w:ilvl w:val="0"/>
          <w:numId w:val="8"/>
        </w:numPr>
        <w:spacing w:after="0" w:line="360" w:lineRule="auto"/>
        <w:ind w:left="714" w:hanging="357"/>
        <w:jc w:val="both"/>
        <w:rPr>
          <w:rFonts w:ascii="Tahoma" w:hAnsi="Tahoma" w:cs="Tahoma"/>
          <w:sz w:val="24"/>
          <w:szCs w:val="24"/>
        </w:rPr>
      </w:pPr>
      <w:r w:rsidRPr="00F333C6">
        <w:rPr>
          <w:rFonts w:ascii="Tahoma" w:hAnsi="Tahoma" w:cs="Tahoma"/>
          <w:sz w:val="24"/>
          <w:szCs w:val="24"/>
        </w:rPr>
        <w:t>obousměrnost komunikace – naslouchání partnerům</w:t>
      </w:r>
    </w:p>
    <w:p w:rsidR="00F93336" w:rsidRPr="00F333C6" w:rsidRDefault="00F93336" w:rsidP="00F93336">
      <w:pPr>
        <w:numPr>
          <w:ilvl w:val="0"/>
          <w:numId w:val="8"/>
        </w:numPr>
        <w:spacing w:after="0" w:line="360" w:lineRule="auto"/>
        <w:ind w:left="714" w:hanging="357"/>
        <w:jc w:val="both"/>
        <w:rPr>
          <w:rFonts w:ascii="Tahoma" w:hAnsi="Tahoma" w:cs="Tahoma"/>
          <w:sz w:val="24"/>
          <w:szCs w:val="24"/>
        </w:rPr>
      </w:pPr>
      <w:r w:rsidRPr="00F333C6">
        <w:rPr>
          <w:rFonts w:ascii="Tahoma" w:hAnsi="Tahoma" w:cs="Tahoma"/>
          <w:sz w:val="24"/>
          <w:szCs w:val="24"/>
        </w:rPr>
        <w:t>využití zpětné vazby</w:t>
      </w:r>
    </w:p>
    <w:p w:rsidR="00F93336" w:rsidRPr="0011548C" w:rsidRDefault="00F93336" w:rsidP="00DD0780">
      <w:pPr>
        <w:pStyle w:val="Nadpis2"/>
      </w:pPr>
      <w:bookmarkStart w:id="12" w:name="_Toc483824042"/>
      <w:r w:rsidRPr="0011548C">
        <w:lastRenderedPageBreak/>
        <w:t>Vlastní externí komunikace</w:t>
      </w:r>
      <w:bookmarkEnd w:id="12"/>
    </w:p>
    <w:p w:rsidR="00F93336" w:rsidRPr="00F333C6" w:rsidRDefault="00F93336" w:rsidP="00F93336">
      <w:pPr>
        <w:spacing w:before="240" w:after="240" w:line="360" w:lineRule="auto"/>
        <w:jc w:val="both"/>
        <w:rPr>
          <w:rFonts w:ascii="Tahoma" w:hAnsi="Tahoma" w:cs="Tahoma"/>
          <w:sz w:val="24"/>
          <w:szCs w:val="24"/>
        </w:rPr>
      </w:pPr>
      <w:r w:rsidRPr="00F333C6">
        <w:rPr>
          <w:rFonts w:ascii="Tahoma" w:hAnsi="Tahoma" w:cs="Tahoma"/>
          <w:sz w:val="24"/>
          <w:szCs w:val="24"/>
        </w:rPr>
        <w:t>Vlastní komunikace kraje a úřadu prostřednictvím webových stránek kraje, nových médií (FB, Instagramu), vlastního osobního jednání zaměstnanců úřadu a zástupců kraje, korespondence, či telefonického hovoru, splňuje všechny cíle a principy komunikace s cílovými skupinami.</w:t>
      </w:r>
    </w:p>
    <w:p w:rsidR="00F93336" w:rsidRPr="0011548C" w:rsidRDefault="00F93336" w:rsidP="00DD0780">
      <w:pPr>
        <w:pStyle w:val="Nadpis2"/>
      </w:pPr>
      <w:bookmarkStart w:id="13" w:name="_Toc483824043"/>
      <w:r w:rsidRPr="0011548C">
        <w:t>Externí mediální komunikace</w:t>
      </w:r>
      <w:bookmarkEnd w:id="13"/>
    </w:p>
    <w:p w:rsidR="00F93336" w:rsidRPr="00F333C6" w:rsidRDefault="00F93336" w:rsidP="00F93336">
      <w:pPr>
        <w:spacing w:before="240" w:after="240" w:line="360" w:lineRule="auto"/>
        <w:jc w:val="both"/>
        <w:rPr>
          <w:rFonts w:ascii="Tahoma" w:hAnsi="Tahoma" w:cs="Tahoma"/>
          <w:sz w:val="24"/>
          <w:szCs w:val="24"/>
        </w:rPr>
      </w:pPr>
      <w:r w:rsidRPr="00F333C6">
        <w:rPr>
          <w:rFonts w:ascii="Tahoma" w:hAnsi="Tahoma" w:cs="Tahoma"/>
          <w:sz w:val="24"/>
          <w:szCs w:val="24"/>
        </w:rPr>
        <w:t>Stěžejním pilířem komunikace jsou vlastní vztahy s médii, navazování komunikace prostřednictvím médií. Znalost médií a schopnost efektivně s nimi a jejich prostřednictvím komunikovat přináší měřitelné výsledky v oblasti komunikace.</w:t>
      </w:r>
    </w:p>
    <w:p w:rsidR="00F93336" w:rsidRPr="00F333C6" w:rsidRDefault="00F93336" w:rsidP="00F93336">
      <w:pPr>
        <w:autoSpaceDE w:val="0"/>
        <w:autoSpaceDN w:val="0"/>
        <w:adjustRightInd w:val="0"/>
        <w:spacing w:line="360" w:lineRule="auto"/>
        <w:jc w:val="both"/>
        <w:rPr>
          <w:rFonts w:ascii="Tahoma" w:hAnsi="Tahoma" w:cs="Tahoma"/>
          <w:color w:val="000000"/>
          <w:sz w:val="24"/>
          <w:szCs w:val="24"/>
        </w:rPr>
      </w:pPr>
      <w:r w:rsidRPr="00F333C6">
        <w:rPr>
          <w:rFonts w:ascii="Tahoma" w:hAnsi="Tahoma" w:cs="Tahoma"/>
          <w:color w:val="000000"/>
          <w:sz w:val="24"/>
          <w:szCs w:val="24"/>
        </w:rPr>
        <w:t xml:space="preserve">Stále hraje poměrně důležitou roli tradiční tisk, přestože je stále více „vytlačován“ elektronickými médii typu rozhlas, televize a především internet. V poslední době zažívá tiskový náklad obecně obrovský pokles. Většina celostátních deníku dnes má své internetové stránky, kde online předává nejaktuálnější informace „z domova i ze světa“, pochopitelně zdarma. Na webu těchto deníku nebývají sice všechny zprávy, které nalezneme v jejich tištené podobě, ale naopak díky neomezenému prostoru internetu se tam objevují nejrůznější blogy, komentáře a rubriky, které jeden denní výtisk není schopen obsáhnout. </w:t>
      </w:r>
    </w:p>
    <w:p w:rsidR="00F93336" w:rsidRPr="00F333C6" w:rsidRDefault="00F93336" w:rsidP="00F93336">
      <w:pPr>
        <w:autoSpaceDE w:val="0"/>
        <w:autoSpaceDN w:val="0"/>
        <w:adjustRightInd w:val="0"/>
        <w:spacing w:line="360" w:lineRule="auto"/>
        <w:jc w:val="both"/>
        <w:rPr>
          <w:rFonts w:ascii="Tahoma" w:hAnsi="Tahoma" w:cs="Tahoma"/>
          <w:color w:val="000000"/>
          <w:sz w:val="24"/>
          <w:szCs w:val="24"/>
        </w:rPr>
      </w:pPr>
      <w:r w:rsidRPr="00F333C6">
        <w:rPr>
          <w:rFonts w:ascii="Tahoma" w:hAnsi="Tahoma" w:cs="Tahoma"/>
          <w:color w:val="000000"/>
          <w:sz w:val="24"/>
          <w:szCs w:val="24"/>
        </w:rPr>
        <w:t>Už tak ohromná rychlost jejich šíření ještě vzrůstá s rozvojem a využitím sociálních sítí, které propojují přátelé a známé a „sdružují“ tak cílové skupiny na jednom místě. Své webové stránky mají dnes obchodní společnosti, orgány státní správy či samosprávy, politické strany i více či méně početná zájmová sdružení.</w:t>
      </w:r>
    </w:p>
    <w:p w:rsidR="00F93336" w:rsidRPr="00F333C6" w:rsidRDefault="00F93336" w:rsidP="00F93336">
      <w:pPr>
        <w:autoSpaceDE w:val="0"/>
        <w:autoSpaceDN w:val="0"/>
        <w:adjustRightInd w:val="0"/>
        <w:spacing w:line="360" w:lineRule="auto"/>
        <w:jc w:val="both"/>
        <w:rPr>
          <w:rFonts w:ascii="Tahoma" w:hAnsi="Tahoma" w:cs="Tahoma"/>
          <w:color w:val="000000"/>
          <w:sz w:val="24"/>
          <w:szCs w:val="24"/>
        </w:rPr>
      </w:pPr>
      <w:r w:rsidRPr="00F333C6">
        <w:rPr>
          <w:rFonts w:ascii="Tahoma" w:hAnsi="Tahoma" w:cs="Tahoma"/>
          <w:color w:val="000000"/>
          <w:sz w:val="24"/>
          <w:szCs w:val="24"/>
        </w:rPr>
        <w:t xml:space="preserve">Je zřejmé, že </w:t>
      </w:r>
      <w:r w:rsidRPr="00F333C6">
        <w:rPr>
          <w:rFonts w:ascii="Tahoma" w:hAnsi="Tahoma" w:cs="Tahoma"/>
          <w:b/>
          <w:color w:val="000000"/>
          <w:sz w:val="24"/>
          <w:szCs w:val="24"/>
        </w:rPr>
        <w:t>každý typ médií je „konzumován“ odlišnými zákazníky</w:t>
      </w:r>
      <w:r w:rsidRPr="00F333C6">
        <w:rPr>
          <w:rFonts w:ascii="Tahoma" w:hAnsi="Tahoma" w:cs="Tahoma"/>
          <w:color w:val="000000"/>
          <w:sz w:val="24"/>
          <w:szCs w:val="24"/>
        </w:rPr>
        <w:t xml:space="preserve">, neboli každé médium má svojí cílovou skupinu a je si toho vědomo. Přestože jsou tištené deníky označovány za mainstreamová média a je pravdou, že si je kupují lidé většiny věkových i sociálních skupin, jejich oblíbenost dlouhodobé klesá. Hlavním důvod spočívá ve výších zmíněném předávání zpravodajských informací a zábavy prostřednictvím vlastního internetového portálu. Televize a rozhlas jsou zaměřeny spíše na diváky a posluchače ve starším produktivním věku. Nelze to ovšem takto </w:t>
      </w:r>
      <w:r w:rsidRPr="00F333C6">
        <w:rPr>
          <w:rFonts w:ascii="Tahoma" w:hAnsi="Tahoma" w:cs="Tahoma"/>
          <w:color w:val="000000"/>
          <w:sz w:val="24"/>
          <w:szCs w:val="24"/>
        </w:rPr>
        <w:lastRenderedPageBreak/>
        <w:t>jednoduše zobecnit, samozřejmě záleží na konkrétní stanici či aktuálním programu. Mládež a lidé v mladším produktivním věku získávají informace bezprostředně přes internetovou sít. Téměř každý z nich má na svém počítací doma či v zaměstnání nastaven jako domovskou stránku jeden z internetových vyhledávačů, kteří zároveň nabízí v nejlépe viditelné části aktuality a novinky. Nelze opomenout ani šíření informací skrze sociální sítě. V poslední době se v rámci internetu zatím ukázaly jako nejrychlejší a nejúčinnější pro „distribuci“ cílené informace mezi své uživatele.</w:t>
      </w:r>
    </w:p>
    <w:p w:rsidR="00F93336" w:rsidRPr="00F333C6" w:rsidRDefault="00F93336" w:rsidP="00F93336">
      <w:pPr>
        <w:autoSpaceDE w:val="0"/>
        <w:autoSpaceDN w:val="0"/>
        <w:adjustRightInd w:val="0"/>
        <w:spacing w:line="360" w:lineRule="auto"/>
        <w:jc w:val="both"/>
        <w:rPr>
          <w:rFonts w:ascii="Tahoma" w:hAnsi="Tahoma" w:cs="Tahoma"/>
          <w:color w:val="000000"/>
          <w:sz w:val="24"/>
          <w:szCs w:val="24"/>
        </w:rPr>
      </w:pPr>
      <w:r w:rsidRPr="00F333C6">
        <w:rPr>
          <w:rFonts w:ascii="Tahoma" w:hAnsi="Tahoma" w:cs="Tahoma"/>
          <w:color w:val="000000"/>
          <w:sz w:val="24"/>
          <w:szCs w:val="24"/>
        </w:rPr>
        <w:t xml:space="preserve">Média v jednotlivých regionech mají svá specifika – printy mají své regionální přílohy či dokonce vydání, rozhlasové i televizní stanice mají regionální zpravodajství a v případě Českého rozhlasu jsou to pak přímo regionální stanice se samostatným vysíláním. </w:t>
      </w:r>
    </w:p>
    <w:p w:rsidR="00F93336" w:rsidRPr="00F333C6" w:rsidRDefault="00F93336" w:rsidP="00F93336">
      <w:p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t>Základní členění PR je na interní a externí public relations. Interní komunikace public relations se zaměřuje na vnitřní veřejnost. Cílem interních PR je vytvářet identitu zaměstnanců s krajem a docílit soulad se zájmy regionu. Naproti tomu externí PR je zaměřeno na vnější cílovou skupinu. Obracejí se k vnější veřejnosti. Externí PR jsou rozsahem obvykle četnější než vnitřní PR a zahrnují nejrozmanitější skupiny veřejnosti.</w:t>
      </w:r>
    </w:p>
    <w:p w:rsidR="00F93336" w:rsidRPr="0011548C" w:rsidRDefault="00F93336" w:rsidP="00DD0780">
      <w:pPr>
        <w:pStyle w:val="Nadpis2"/>
      </w:pPr>
      <w:bookmarkStart w:id="14" w:name="_Toc483824044"/>
      <w:r w:rsidRPr="0011548C">
        <w:t xml:space="preserve">Mezi prostředky public relations </w:t>
      </w:r>
      <w:r>
        <w:t>ř</w:t>
      </w:r>
      <w:r w:rsidRPr="0011548C">
        <w:t>adíme</w:t>
      </w:r>
      <w:bookmarkEnd w:id="14"/>
    </w:p>
    <w:p w:rsidR="00F93336" w:rsidRPr="00F333C6" w:rsidRDefault="00F93336" w:rsidP="00F93336">
      <w:pPr>
        <w:pStyle w:val="Odstavecseseznamem"/>
        <w:numPr>
          <w:ilvl w:val="0"/>
          <w:numId w:val="13"/>
        </w:num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t xml:space="preserve">Corporate publishing. Představuje soubor činností, které zahrnují vydávání tiskovin organizace pro veřejnost. Organizace tak sdělují čtenářům sdělení, která jsou koncipována podle jejich představ a cílů. Pomáhají vytvářet image, porozumění a důvěru veřejnosti k organizaci. </w:t>
      </w:r>
    </w:p>
    <w:p w:rsidR="00F93336" w:rsidRPr="00F333C6" w:rsidRDefault="00F93336" w:rsidP="00F93336">
      <w:pPr>
        <w:pStyle w:val="Odstavecseseznamem"/>
        <w:numPr>
          <w:ilvl w:val="0"/>
          <w:numId w:val="13"/>
        </w:num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t>Formy public relations pro opinion-leaders. Pod tuto kategorii radíme prostředky komunikace public relations, která má za cíl informovat o činnosti organizace ovlivňovatelé trhu a skrz jejich doporučení dostat sdělení široké veřejnosti. Patří zde především prostředky media relations (press relations). Jedná se o soubor opatření, jehož záměrem je udržovat optimální vztahy organizace s médii. K tomu využívají odborníci PR například tiskové zprávy, tiskové setkání, osobní jednání, výlety pro novináře.</w:t>
      </w:r>
    </w:p>
    <w:p w:rsidR="00F93336" w:rsidRPr="00F333C6" w:rsidRDefault="00F93336" w:rsidP="00F93336">
      <w:pPr>
        <w:pStyle w:val="Odstavecseseznamem"/>
        <w:numPr>
          <w:ilvl w:val="0"/>
          <w:numId w:val="13"/>
        </w:num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lastRenderedPageBreak/>
        <w:t>Audiovizuální a prostorové formy public relations. Tyto formy působí na cílové skupiny PR ve vzájemné kombinaci audio a vizuálních prvku. K těmto prostředkům můžeme přiradit televizní, rozhlasové spoty, fotografie pro tisk a multimediální prezentace. K prostorovým formám PR patří outdoor, indoor, výstavy a expozice apod.</w:t>
      </w:r>
    </w:p>
    <w:p w:rsidR="00F93336" w:rsidRPr="00F333C6" w:rsidRDefault="00F93336" w:rsidP="00F93336">
      <w:pPr>
        <w:pStyle w:val="Odstavecseseznamem"/>
        <w:numPr>
          <w:ilvl w:val="0"/>
          <w:numId w:val="13"/>
        </w:num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t>Ucelené akce. Tyto formy marketingových komunikací spojují různé formy PR s ostatními komunikačními nástroji. K akcím tohoto typu patří například prezentace regionu, konference, společenský reprezentativní akce, dny otevřených dveří úřadu, events.</w:t>
      </w:r>
    </w:p>
    <w:p w:rsidR="00F93336" w:rsidRPr="00A55F9B" w:rsidRDefault="00F93336" w:rsidP="00DD0780">
      <w:pPr>
        <w:pStyle w:val="Nadpis2"/>
      </w:pPr>
      <w:bookmarkStart w:id="15" w:name="_Toc483824045"/>
      <w:r w:rsidRPr="00A55F9B">
        <w:t>Online public relations</w:t>
      </w:r>
      <w:bookmarkEnd w:id="15"/>
    </w:p>
    <w:p w:rsidR="00F93336" w:rsidRPr="00F333C6" w:rsidRDefault="00F93336" w:rsidP="00F93336">
      <w:p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t xml:space="preserve">Public relations online představují v podobě internetu a webu organizací prostředek PR, který integruje korporátní komunikace, zásadně urychluje komunikaci </w:t>
      </w:r>
      <w:r>
        <w:rPr>
          <w:rFonts w:ascii="Tahoma" w:hAnsi="Tahoma" w:cs="Tahoma"/>
          <w:sz w:val="24"/>
          <w:szCs w:val="24"/>
        </w:rPr>
        <w:t>s</w:t>
      </w:r>
      <w:r w:rsidRPr="00F333C6">
        <w:rPr>
          <w:rFonts w:ascii="Tahoma" w:hAnsi="Tahoma" w:cs="Tahoma"/>
          <w:sz w:val="24"/>
          <w:szCs w:val="24"/>
        </w:rPr>
        <w:t xml:space="preserve"> veřejností a efektivně doplňuje ostatní prostředky, formy a média PR. Prostřednictvím internetu se uplatňují otevřené komunikační strategie k veřejnosti a oboustranné symetrické působení komunikace. Rozlišujeme čtyři oblasti, které souvisí s PR na internetu. První je obsah, kdy uživatelé internetu ocení jeho bohatost. Dále jsou to prostředky, kterými se informace šíři, konkrétně jejich dosah. Poslední oblastí je povaha vztahu s publikem a budování empatie v rámci společnosti. Při vytváření online vztahu vyvstává potřeba porozumění, účasti a sympatií pro názory a zájmy internetové veřejnosti. Internet je masivním zdrojem odbornosti a online vztahy tvoří mocné skupiny spojenců. Z těchto důvodu je velice účinným místem pro formování souhlasu. </w:t>
      </w:r>
    </w:p>
    <w:p w:rsidR="00F93336" w:rsidRPr="00F333C6" w:rsidRDefault="00F93336" w:rsidP="00DD0780">
      <w:pPr>
        <w:pStyle w:val="Nadpis2"/>
      </w:pPr>
      <w:bookmarkStart w:id="16" w:name="_Toc483824046"/>
      <w:r w:rsidRPr="00F333C6">
        <w:t>Events</w:t>
      </w:r>
      <w:bookmarkEnd w:id="16"/>
    </w:p>
    <w:p w:rsidR="00F93336" w:rsidRPr="00F333C6" w:rsidRDefault="00F93336" w:rsidP="00F93336">
      <w:p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t>Organizováním eventu se destinace dostává do povědomí návštěvníku, má vliv na návštěvnost destinace, upoutává pozornost médií, upevňuje vztahy s místními obyvateli a motivuje zaměstnance i místní obyvatele a upevňuje v nich hrdost na destinaci.</w:t>
      </w:r>
    </w:p>
    <w:p w:rsidR="00F93336" w:rsidRPr="00F333C6" w:rsidRDefault="00F93336" w:rsidP="00DD0780">
      <w:pPr>
        <w:pStyle w:val="Nadpis2"/>
      </w:pPr>
      <w:bookmarkStart w:id="17" w:name="_Toc483824047"/>
      <w:r w:rsidRPr="00F333C6">
        <w:lastRenderedPageBreak/>
        <w:t>Nové formy komunikace</w:t>
      </w:r>
      <w:bookmarkEnd w:id="17"/>
    </w:p>
    <w:p w:rsidR="00F93336" w:rsidRPr="00F333C6" w:rsidRDefault="00F93336" w:rsidP="00F93336">
      <w:p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t>Vliv na vznik nových médií a forem komunikace má především internet. Jednou ze základních vlastností internetu je globálnost. Další předností je okamžitost. Veškeré informace nebo změny jsou viditelné všem stejné a ve stejném času. Třetí hlavní vlastností je schopnost věci automatizovat. Tuto schopnost tvoří propojení velikého (neomezeného) poctu počítačů v jedné síti. Poslední důležitou vlastností je faktor vývoje. Internet je velmi dynamicky rozvíjející médium. Uživatelé internetu si sami určují nejen, které informace chtějí získat, ale také od koho. Navíc oni sami mohou informace šířit a dávat je k dispozici milionům lidí na celém světě.</w:t>
      </w:r>
    </w:p>
    <w:p w:rsidR="00F93336" w:rsidRPr="00F333C6" w:rsidRDefault="00F93336" w:rsidP="00F93336">
      <w:p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t>Internet vymyká z množiny klasických médií s jedním ustáleným formátem (audio, video, text), protože na něm můžeme najít formy, které jsou typické pro různá média. Internet v sobě všechny ostatní média zahrnuje, kombinuje a navíc dál posunuje jejich možnosti.</w:t>
      </w:r>
    </w:p>
    <w:p w:rsidR="00F93336" w:rsidRPr="00A55F9B" w:rsidRDefault="00F93336" w:rsidP="00F93336">
      <w:pPr>
        <w:spacing w:before="100" w:beforeAutospacing="1" w:after="100" w:afterAutospacing="1" w:line="360" w:lineRule="auto"/>
        <w:jc w:val="both"/>
        <w:rPr>
          <w:rFonts w:ascii="Tahoma" w:hAnsi="Tahoma" w:cs="Tahoma"/>
          <w:b/>
          <w:sz w:val="24"/>
          <w:szCs w:val="24"/>
        </w:rPr>
      </w:pPr>
      <w:r w:rsidRPr="00A55F9B">
        <w:rPr>
          <w:rFonts w:ascii="Tahoma" w:hAnsi="Tahoma" w:cs="Tahoma"/>
          <w:b/>
          <w:sz w:val="24"/>
          <w:szCs w:val="24"/>
        </w:rPr>
        <w:t>Blogy</w:t>
      </w:r>
    </w:p>
    <w:p w:rsidR="00F93336" w:rsidRPr="00F333C6" w:rsidRDefault="00F93336" w:rsidP="00F93336">
      <w:p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t>Blogy jsou levným, pohodlným a zábavným nástrojem marketingové komunikace. Blog je magazín zpráv na internetu. Zprávy se týkají konkrétního oboru, bývají krátké a často odkazují na jiné zdroje a blogy. Internetoví uživatelé čerpají informace především z blogu, diskusí a osobních stránek, na základě kterých se rozhodují při nákupu. Podobné jako PR článek v tišteném médiu se dnes objevují zadavatelé sponzorských zpráv v blog sféře, kteří využívají rostoucí podpory tohoto média. Princip je identický - zveřejníte text organizace na svém blogu a dostanete zaplaceno.</w:t>
      </w:r>
    </w:p>
    <w:p w:rsidR="00F93336" w:rsidRPr="00A55F9B" w:rsidRDefault="00F93336" w:rsidP="00DD0780">
      <w:pPr>
        <w:pStyle w:val="Nadpis1"/>
      </w:pPr>
      <w:bookmarkStart w:id="18" w:name="_Toc483824048"/>
      <w:r w:rsidRPr="00A55F9B">
        <w:t>Komunikační nástroje</w:t>
      </w:r>
      <w:bookmarkEnd w:id="18"/>
    </w:p>
    <w:p w:rsidR="00F93336" w:rsidRPr="00F333C6" w:rsidRDefault="00F93336" w:rsidP="00DD0780">
      <w:pPr>
        <w:pStyle w:val="Nadpis2"/>
      </w:pPr>
      <w:bookmarkStart w:id="19" w:name="_Toc483824049"/>
      <w:r w:rsidRPr="00F333C6">
        <w:t>Vztahy s médii</w:t>
      </w:r>
      <w:bookmarkEnd w:id="19"/>
      <w:r w:rsidRPr="00F333C6">
        <w:t xml:space="preserve"> </w:t>
      </w:r>
    </w:p>
    <w:p w:rsidR="00F93336" w:rsidRPr="00F333C6" w:rsidRDefault="00F93336" w:rsidP="00F93336">
      <w:pPr>
        <w:spacing w:after="0" w:line="360" w:lineRule="auto"/>
        <w:ind w:right="45"/>
        <w:jc w:val="both"/>
        <w:rPr>
          <w:rFonts w:ascii="Tahoma" w:hAnsi="Tahoma" w:cs="Tahoma"/>
          <w:sz w:val="24"/>
          <w:szCs w:val="24"/>
        </w:rPr>
      </w:pPr>
      <w:r w:rsidRPr="00F333C6">
        <w:rPr>
          <w:rFonts w:ascii="Tahoma" w:hAnsi="Tahoma" w:cs="Tahoma"/>
          <w:b/>
          <w:sz w:val="24"/>
          <w:szCs w:val="24"/>
        </w:rPr>
        <w:t xml:space="preserve">Pressroom, presskit </w:t>
      </w:r>
      <w:r w:rsidRPr="00F333C6">
        <w:rPr>
          <w:rFonts w:ascii="Tahoma" w:hAnsi="Tahoma" w:cs="Tahoma"/>
          <w:sz w:val="24"/>
          <w:szCs w:val="24"/>
        </w:rPr>
        <w:t>– základní informace pro tisk (+ elektronická varianta pro web).</w:t>
      </w:r>
    </w:p>
    <w:p w:rsidR="00F93336" w:rsidRPr="00F333C6" w:rsidRDefault="00F93336" w:rsidP="00F93336">
      <w:pPr>
        <w:spacing w:after="0" w:line="360" w:lineRule="auto"/>
        <w:ind w:right="45"/>
        <w:jc w:val="both"/>
        <w:rPr>
          <w:rFonts w:ascii="Tahoma" w:hAnsi="Tahoma" w:cs="Tahoma"/>
          <w:sz w:val="24"/>
          <w:szCs w:val="24"/>
        </w:rPr>
      </w:pPr>
      <w:r w:rsidRPr="00F333C6">
        <w:rPr>
          <w:rFonts w:ascii="Tahoma" w:hAnsi="Tahoma" w:cs="Tahoma"/>
          <w:b/>
          <w:sz w:val="24"/>
          <w:szCs w:val="24"/>
        </w:rPr>
        <w:t xml:space="preserve">Tiskové zprávy </w:t>
      </w:r>
      <w:r w:rsidRPr="00F333C6">
        <w:rPr>
          <w:rFonts w:ascii="Tahoma" w:hAnsi="Tahoma" w:cs="Tahoma"/>
          <w:sz w:val="24"/>
          <w:szCs w:val="24"/>
        </w:rPr>
        <w:t>– pravidelné informace mediím při významných událostech.</w:t>
      </w:r>
    </w:p>
    <w:p w:rsidR="00F93336" w:rsidRPr="00F333C6" w:rsidRDefault="00F93336" w:rsidP="00F93336">
      <w:pPr>
        <w:spacing w:after="0" w:line="360" w:lineRule="auto"/>
        <w:ind w:right="45"/>
        <w:jc w:val="both"/>
        <w:rPr>
          <w:rFonts w:ascii="Tahoma" w:hAnsi="Tahoma" w:cs="Tahoma"/>
          <w:b/>
          <w:sz w:val="24"/>
          <w:szCs w:val="24"/>
        </w:rPr>
      </w:pPr>
      <w:r w:rsidRPr="00F333C6">
        <w:rPr>
          <w:rFonts w:ascii="Tahoma" w:hAnsi="Tahoma" w:cs="Tahoma"/>
          <w:b/>
          <w:sz w:val="24"/>
          <w:szCs w:val="24"/>
        </w:rPr>
        <w:t xml:space="preserve">Tisková konference </w:t>
      </w:r>
      <w:r w:rsidRPr="00F333C6">
        <w:rPr>
          <w:rFonts w:ascii="Tahoma" w:hAnsi="Tahoma" w:cs="Tahoma"/>
          <w:sz w:val="24"/>
          <w:szCs w:val="24"/>
        </w:rPr>
        <w:t>– setkání s médii v zásadních okamžicích</w:t>
      </w:r>
    </w:p>
    <w:p w:rsidR="00F93336" w:rsidRPr="00F333C6" w:rsidRDefault="00F93336" w:rsidP="00F93336">
      <w:pPr>
        <w:spacing w:after="0" w:line="360" w:lineRule="auto"/>
        <w:ind w:right="45"/>
        <w:jc w:val="both"/>
        <w:rPr>
          <w:rFonts w:ascii="Tahoma" w:hAnsi="Tahoma" w:cs="Tahoma"/>
          <w:sz w:val="24"/>
          <w:szCs w:val="24"/>
        </w:rPr>
      </w:pPr>
      <w:r w:rsidRPr="00F333C6">
        <w:rPr>
          <w:rFonts w:ascii="Tahoma" w:hAnsi="Tahoma" w:cs="Tahoma"/>
          <w:b/>
          <w:sz w:val="24"/>
          <w:szCs w:val="24"/>
        </w:rPr>
        <w:lastRenderedPageBreak/>
        <w:t xml:space="preserve">Kulatý stůl </w:t>
      </w:r>
      <w:r w:rsidRPr="00F333C6">
        <w:rPr>
          <w:rFonts w:ascii="Tahoma" w:hAnsi="Tahoma" w:cs="Tahoma"/>
          <w:sz w:val="24"/>
          <w:szCs w:val="24"/>
        </w:rPr>
        <w:t>– setkání se zástupci odborných médií k podrobnějšímu představení projektu záměrů. Zakončeno neformální diskuzí.</w:t>
      </w:r>
    </w:p>
    <w:p w:rsidR="00F93336" w:rsidRPr="00F333C6" w:rsidRDefault="00F93336" w:rsidP="00F93336">
      <w:pPr>
        <w:spacing w:after="0" w:line="360" w:lineRule="auto"/>
        <w:ind w:right="45"/>
        <w:jc w:val="both"/>
        <w:rPr>
          <w:rFonts w:ascii="Tahoma" w:hAnsi="Tahoma" w:cs="Tahoma"/>
          <w:sz w:val="24"/>
          <w:szCs w:val="24"/>
        </w:rPr>
      </w:pPr>
      <w:r w:rsidRPr="00F333C6">
        <w:rPr>
          <w:rFonts w:ascii="Tahoma" w:hAnsi="Tahoma" w:cs="Tahoma"/>
          <w:b/>
          <w:sz w:val="24"/>
          <w:szCs w:val="24"/>
        </w:rPr>
        <w:t xml:space="preserve">Exkurse na místo </w:t>
      </w:r>
      <w:r w:rsidRPr="00F333C6">
        <w:rPr>
          <w:rFonts w:ascii="Tahoma" w:hAnsi="Tahoma" w:cs="Tahoma"/>
          <w:sz w:val="24"/>
          <w:szCs w:val="24"/>
        </w:rPr>
        <w:t>– návštěva v místě výstavby projektu s odborným výkladem.</w:t>
      </w:r>
    </w:p>
    <w:p w:rsidR="00F93336" w:rsidRPr="00F333C6" w:rsidRDefault="00F93336" w:rsidP="00F93336">
      <w:pPr>
        <w:spacing w:after="0" w:line="360" w:lineRule="auto"/>
        <w:ind w:right="45"/>
        <w:jc w:val="both"/>
        <w:rPr>
          <w:rFonts w:ascii="Tahoma" w:hAnsi="Tahoma" w:cs="Tahoma"/>
          <w:sz w:val="24"/>
          <w:szCs w:val="24"/>
        </w:rPr>
      </w:pPr>
      <w:r w:rsidRPr="00F333C6">
        <w:rPr>
          <w:rFonts w:ascii="Tahoma" w:hAnsi="Tahoma" w:cs="Tahoma"/>
          <w:b/>
          <w:sz w:val="24"/>
          <w:szCs w:val="24"/>
        </w:rPr>
        <w:t xml:space="preserve">Tematické akce pro odborná média </w:t>
      </w:r>
      <w:r w:rsidRPr="00F333C6">
        <w:rPr>
          <w:rFonts w:ascii="Tahoma" w:hAnsi="Tahoma" w:cs="Tahoma"/>
          <w:sz w:val="24"/>
          <w:szCs w:val="24"/>
        </w:rPr>
        <w:t>– specializované materiály, tiskové zprávy, setkání s novináři zaměřujícími se na dotčenou problematiku. Zprostředkování dvoustranných rozhovorů s odborníky.</w:t>
      </w:r>
    </w:p>
    <w:p w:rsidR="00F93336" w:rsidRPr="00F333C6" w:rsidRDefault="00F93336" w:rsidP="00F93336">
      <w:pPr>
        <w:spacing w:after="0" w:line="360" w:lineRule="auto"/>
        <w:ind w:right="45"/>
        <w:jc w:val="both"/>
        <w:rPr>
          <w:rFonts w:ascii="Tahoma" w:hAnsi="Tahoma" w:cs="Tahoma"/>
          <w:sz w:val="24"/>
          <w:szCs w:val="24"/>
        </w:rPr>
      </w:pPr>
      <w:r w:rsidRPr="00F333C6">
        <w:rPr>
          <w:rFonts w:ascii="Tahoma" w:hAnsi="Tahoma" w:cs="Tahoma"/>
          <w:b/>
          <w:sz w:val="24"/>
          <w:szCs w:val="24"/>
        </w:rPr>
        <w:t xml:space="preserve">Media trip </w:t>
      </w:r>
      <w:r w:rsidRPr="00F333C6">
        <w:rPr>
          <w:rFonts w:ascii="Tahoma" w:hAnsi="Tahoma" w:cs="Tahoma"/>
          <w:sz w:val="24"/>
          <w:szCs w:val="24"/>
        </w:rPr>
        <w:t>– exkurze.</w:t>
      </w:r>
    </w:p>
    <w:p w:rsidR="00F93336" w:rsidRPr="00F333C6" w:rsidRDefault="00F93336" w:rsidP="00F93336">
      <w:pPr>
        <w:spacing w:after="0" w:line="360" w:lineRule="auto"/>
        <w:ind w:right="45"/>
        <w:jc w:val="both"/>
        <w:rPr>
          <w:rFonts w:ascii="Tahoma" w:hAnsi="Tahoma" w:cs="Tahoma"/>
          <w:sz w:val="24"/>
          <w:szCs w:val="24"/>
        </w:rPr>
      </w:pPr>
      <w:r w:rsidRPr="00F333C6">
        <w:rPr>
          <w:rFonts w:ascii="Tahoma" w:hAnsi="Tahoma" w:cs="Tahoma"/>
          <w:b/>
          <w:sz w:val="24"/>
          <w:szCs w:val="24"/>
        </w:rPr>
        <w:t xml:space="preserve">Monitoring a analýza médií </w:t>
      </w:r>
      <w:r w:rsidRPr="00F333C6">
        <w:rPr>
          <w:rFonts w:ascii="Tahoma" w:hAnsi="Tahoma" w:cs="Tahoma"/>
          <w:sz w:val="24"/>
          <w:szCs w:val="24"/>
        </w:rPr>
        <w:t>– průběžné sledování a následné analyzování publicity, případně korekce (zesílení, přesměrování) komunikačních aktivit dle reálné situace.</w:t>
      </w:r>
    </w:p>
    <w:p w:rsidR="00F93336" w:rsidRPr="00F333C6" w:rsidRDefault="00F93336" w:rsidP="00DD0780">
      <w:pPr>
        <w:pStyle w:val="Nadpis2"/>
      </w:pPr>
      <w:bookmarkStart w:id="20" w:name="_Toc483824050"/>
      <w:r w:rsidRPr="00F333C6">
        <w:t>Komunikace s odbornou veřejností</w:t>
      </w:r>
      <w:bookmarkEnd w:id="20"/>
    </w:p>
    <w:p w:rsidR="00F93336" w:rsidRPr="00F333C6" w:rsidRDefault="00F93336" w:rsidP="00F93336">
      <w:pPr>
        <w:spacing w:after="0" w:line="360" w:lineRule="auto"/>
        <w:ind w:right="45"/>
        <w:jc w:val="both"/>
        <w:rPr>
          <w:rFonts w:ascii="Tahoma" w:hAnsi="Tahoma" w:cs="Tahoma"/>
          <w:sz w:val="24"/>
          <w:szCs w:val="24"/>
        </w:rPr>
      </w:pPr>
      <w:r w:rsidRPr="00F333C6">
        <w:rPr>
          <w:rFonts w:ascii="Tahoma" w:hAnsi="Tahoma" w:cs="Tahoma"/>
          <w:b/>
          <w:sz w:val="24"/>
          <w:szCs w:val="24"/>
        </w:rPr>
        <w:t xml:space="preserve">Prezentační sada </w:t>
      </w:r>
      <w:r w:rsidRPr="00F333C6">
        <w:rPr>
          <w:rFonts w:ascii="Tahoma" w:hAnsi="Tahoma" w:cs="Tahoma"/>
          <w:sz w:val="24"/>
          <w:szCs w:val="24"/>
        </w:rPr>
        <w:t xml:space="preserve">– soubor informačních materiálů pro partnery (dodavatele, dotčené instituce atd.) </w:t>
      </w:r>
    </w:p>
    <w:p w:rsidR="00F93336" w:rsidRPr="00F333C6" w:rsidRDefault="00F93336" w:rsidP="00F93336">
      <w:pPr>
        <w:spacing w:after="0" w:line="360" w:lineRule="auto"/>
        <w:ind w:right="45"/>
        <w:jc w:val="both"/>
        <w:rPr>
          <w:rFonts w:ascii="Tahoma" w:hAnsi="Tahoma" w:cs="Tahoma"/>
          <w:sz w:val="24"/>
          <w:szCs w:val="24"/>
        </w:rPr>
      </w:pPr>
      <w:r w:rsidRPr="00F333C6">
        <w:rPr>
          <w:rFonts w:ascii="Tahoma" w:hAnsi="Tahoma" w:cs="Tahoma"/>
          <w:b/>
          <w:sz w:val="24"/>
          <w:szCs w:val="24"/>
        </w:rPr>
        <w:t xml:space="preserve">Webová prezentace </w:t>
      </w:r>
      <w:r w:rsidRPr="00F333C6">
        <w:rPr>
          <w:rFonts w:ascii="Tahoma" w:hAnsi="Tahoma" w:cs="Tahoma"/>
          <w:sz w:val="24"/>
          <w:szCs w:val="24"/>
        </w:rPr>
        <w:t>– vyhrazená webová sekce obsahující elektronickou podobu materiálů z prezentační sady, včetně obrazového materiálu, odkazů na obdobné projekty realizované a vizualizace finální podoby. Průběžně aktualizována.</w:t>
      </w:r>
    </w:p>
    <w:p w:rsidR="00F93336" w:rsidRPr="00F333C6" w:rsidRDefault="00F93336" w:rsidP="00F93336">
      <w:pPr>
        <w:spacing w:after="0" w:line="360" w:lineRule="auto"/>
        <w:ind w:right="45"/>
        <w:jc w:val="both"/>
        <w:rPr>
          <w:rFonts w:ascii="Tahoma" w:hAnsi="Tahoma" w:cs="Tahoma"/>
          <w:b/>
          <w:sz w:val="24"/>
          <w:szCs w:val="24"/>
        </w:rPr>
      </w:pPr>
      <w:r w:rsidRPr="00F333C6">
        <w:rPr>
          <w:rFonts w:ascii="Tahoma" w:hAnsi="Tahoma" w:cs="Tahoma"/>
          <w:b/>
          <w:sz w:val="24"/>
          <w:szCs w:val="24"/>
        </w:rPr>
        <w:t xml:space="preserve">Odborný seminář </w:t>
      </w:r>
      <w:r w:rsidRPr="00F333C6">
        <w:rPr>
          <w:rFonts w:ascii="Tahoma" w:hAnsi="Tahoma" w:cs="Tahoma"/>
          <w:sz w:val="24"/>
          <w:szCs w:val="24"/>
        </w:rPr>
        <w:t>– setkání pro odbornou veřejnost s cílem získat její podporu pro realizaci projektu (účast významného experta, optimálně zahraniční autority v příslušném oboru).</w:t>
      </w:r>
    </w:p>
    <w:p w:rsidR="00F93336" w:rsidRPr="00F333C6" w:rsidRDefault="00F93336" w:rsidP="00F93336">
      <w:pPr>
        <w:spacing w:after="0" w:line="360" w:lineRule="auto"/>
        <w:ind w:right="45"/>
        <w:jc w:val="both"/>
        <w:rPr>
          <w:rFonts w:ascii="Tahoma" w:hAnsi="Tahoma" w:cs="Tahoma"/>
          <w:b/>
          <w:sz w:val="24"/>
          <w:szCs w:val="24"/>
        </w:rPr>
      </w:pPr>
      <w:r w:rsidRPr="00F333C6">
        <w:rPr>
          <w:rFonts w:ascii="Tahoma" w:hAnsi="Tahoma" w:cs="Tahoma"/>
          <w:b/>
          <w:sz w:val="24"/>
          <w:szCs w:val="24"/>
        </w:rPr>
        <w:t>Schůzky</w:t>
      </w:r>
    </w:p>
    <w:p w:rsidR="00F93336" w:rsidRPr="00F333C6" w:rsidRDefault="00F93336" w:rsidP="00DD0780">
      <w:pPr>
        <w:pStyle w:val="Nadpis2"/>
      </w:pPr>
      <w:bookmarkStart w:id="21" w:name="_Toc483824051"/>
      <w:r w:rsidRPr="00F333C6">
        <w:t>Vztahy se širokou veřejností</w:t>
      </w:r>
      <w:bookmarkEnd w:id="21"/>
    </w:p>
    <w:p w:rsidR="00F93336" w:rsidRPr="00F333C6" w:rsidRDefault="00F93336" w:rsidP="00F93336">
      <w:pPr>
        <w:spacing w:after="0" w:line="360" w:lineRule="auto"/>
        <w:ind w:right="45"/>
        <w:jc w:val="both"/>
        <w:rPr>
          <w:rFonts w:ascii="Tahoma" w:hAnsi="Tahoma" w:cs="Tahoma"/>
          <w:sz w:val="24"/>
          <w:szCs w:val="24"/>
        </w:rPr>
      </w:pPr>
      <w:r w:rsidRPr="00F333C6">
        <w:rPr>
          <w:rFonts w:ascii="Tahoma" w:hAnsi="Tahoma" w:cs="Tahoma"/>
          <w:b/>
          <w:sz w:val="24"/>
          <w:szCs w:val="24"/>
        </w:rPr>
        <w:t xml:space="preserve">Výzkum postojů veřejnosti </w:t>
      </w:r>
      <w:r w:rsidRPr="00F333C6">
        <w:rPr>
          <w:rFonts w:ascii="Tahoma" w:hAnsi="Tahoma" w:cs="Tahoma"/>
          <w:sz w:val="24"/>
          <w:szCs w:val="24"/>
        </w:rPr>
        <w:t>– zjišťování postoje cílových skupin k projektu. Vytipování hlavních problémových témat pro komunikaci.</w:t>
      </w:r>
    </w:p>
    <w:p w:rsidR="00F93336" w:rsidRPr="00F333C6" w:rsidRDefault="00F93336" w:rsidP="00F93336">
      <w:pPr>
        <w:spacing w:after="0" w:line="360" w:lineRule="auto"/>
        <w:ind w:right="45"/>
        <w:jc w:val="both"/>
        <w:rPr>
          <w:rFonts w:ascii="Tahoma" w:hAnsi="Tahoma" w:cs="Tahoma"/>
          <w:sz w:val="24"/>
          <w:szCs w:val="24"/>
        </w:rPr>
      </w:pPr>
      <w:r w:rsidRPr="00F333C6">
        <w:rPr>
          <w:rFonts w:ascii="Tahoma" w:hAnsi="Tahoma" w:cs="Tahoma"/>
          <w:b/>
          <w:sz w:val="24"/>
          <w:szCs w:val="24"/>
        </w:rPr>
        <w:t xml:space="preserve">Veřejné setkání </w:t>
      </w:r>
      <w:r w:rsidRPr="00F333C6">
        <w:rPr>
          <w:rFonts w:ascii="Tahoma" w:hAnsi="Tahoma" w:cs="Tahoma"/>
          <w:sz w:val="24"/>
          <w:szCs w:val="24"/>
        </w:rPr>
        <w:t>– představení projektu a jeho iniciátorů na veřejně přístupné diskusi na úrovni zastupitelstva obce (kraje). Obsahem jsou i vystoupení odpůrců projektu a odpovědi na jejich hlavní argumenty.</w:t>
      </w:r>
    </w:p>
    <w:p w:rsidR="00F93336" w:rsidRPr="00F333C6" w:rsidRDefault="00F93336" w:rsidP="00F93336">
      <w:pPr>
        <w:spacing w:after="0" w:line="360" w:lineRule="auto"/>
        <w:ind w:right="45"/>
        <w:jc w:val="both"/>
        <w:rPr>
          <w:rFonts w:ascii="Tahoma" w:hAnsi="Tahoma" w:cs="Tahoma"/>
          <w:sz w:val="24"/>
          <w:szCs w:val="24"/>
        </w:rPr>
      </w:pPr>
      <w:r w:rsidRPr="00F333C6">
        <w:rPr>
          <w:rFonts w:ascii="Tahoma" w:hAnsi="Tahoma" w:cs="Tahoma"/>
          <w:b/>
          <w:sz w:val="24"/>
          <w:szCs w:val="24"/>
        </w:rPr>
        <w:t xml:space="preserve">Informační brožura </w:t>
      </w:r>
      <w:r w:rsidRPr="00F333C6">
        <w:rPr>
          <w:rFonts w:ascii="Tahoma" w:hAnsi="Tahoma" w:cs="Tahoma"/>
          <w:sz w:val="24"/>
          <w:szCs w:val="24"/>
        </w:rPr>
        <w:t>– materiál reagující na hlavní kritická tvrzení směřující proti projektu.</w:t>
      </w:r>
    </w:p>
    <w:p w:rsidR="00F93336" w:rsidRPr="00F333C6" w:rsidRDefault="00F93336" w:rsidP="00F93336">
      <w:pPr>
        <w:spacing w:after="0" w:line="360" w:lineRule="auto"/>
        <w:ind w:right="45"/>
        <w:jc w:val="both"/>
        <w:rPr>
          <w:rFonts w:ascii="Tahoma" w:hAnsi="Tahoma" w:cs="Tahoma"/>
          <w:sz w:val="24"/>
          <w:szCs w:val="24"/>
        </w:rPr>
      </w:pPr>
      <w:r w:rsidRPr="00F333C6">
        <w:rPr>
          <w:rFonts w:ascii="Tahoma" w:hAnsi="Tahoma" w:cs="Tahoma"/>
          <w:b/>
          <w:sz w:val="24"/>
          <w:szCs w:val="24"/>
        </w:rPr>
        <w:lastRenderedPageBreak/>
        <w:t xml:space="preserve">Den otevřených dveří </w:t>
      </w:r>
      <w:r w:rsidRPr="00F333C6">
        <w:rPr>
          <w:rFonts w:ascii="Tahoma" w:hAnsi="Tahoma" w:cs="Tahoma"/>
          <w:sz w:val="24"/>
          <w:szCs w:val="24"/>
        </w:rPr>
        <w:t>– osobní seznámení zainteresovaných obyvatel regionu se stavem realizace projektu. Spojeno s odborným výkladem a informačními materiály. Využití rovněž v rámci media relations.</w:t>
      </w:r>
    </w:p>
    <w:p w:rsidR="00F93336" w:rsidRPr="00F333C6" w:rsidRDefault="00F93336" w:rsidP="00F93336">
      <w:pPr>
        <w:spacing w:after="0" w:line="360" w:lineRule="auto"/>
        <w:ind w:right="45"/>
        <w:jc w:val="both"/>
        <w:rPr>
          <w:rFonts w:ascii="Tahoma" w:hAnsi="Tahoma" w:cs="Tahoma"/>
          <w:sz w:val="24"/>
          <w:szCs w:val="24"/>
        </w:rPr>
      </w:pPr>
      <w:r w:rsidRPr="00F333C6">
        <w:rPr>
          <w:rFonts w:ascii="Tahoma" w:hAnsi="Tahoma" w:cs="Tahoma"/>
          <w:b/>
          <w:sz w:val="24"/>
          <w:szCs w:val="24"/>
        </w:rPr>
        <w:t xml:space="preserve">Sponzoring </w:t>
      </w:r>
      <w:r w:rsidRPr="00F333C6">
        <w:rPr>
          <w:rFonts w:ascii="Tahoma" w:hAnsi="Tahoma" w:cs="Tahoma"/>
          <w:sz w:val="24"/>
          <w:szCs w:val="24"/>
        </w:rPr>
        <w:t>– příspěvek na vybrané veřejné aktivity související s projektem a jeho medializace.</w:t>
      </w:r>
    </w:p>
    <w:p w:rsidR="00F93336" w:rsidRPr="00F333C6" w:rsidRDefault="00F93336" w:rsidP="00DD0780">
      <w:pPr>
        <w:pStyle w:val="Nadpis2"/>
      </w:pPr>
      <w:bookmarkStart w:id="22" w:name="_Toc483824052"/>
      <w:r w:rsidRPr="00F333C6">
        <w:t>Vztahy s veřejnou správou</w:t>
      </w:r>
      <w:bookmarkEnd w:id="22"/>
    </w:p>
    <w:p w:rsidR="00F93336" w:rsidRPr="00F333C6" w:rsidRDefault="00F93336" w:rsidP="00F93336">
      <w:pPr>
        <w:spacing w:after="0" w:line="360" w:lineRule="auto"/>
        <w:ind w:right="45"/>
        <w:jc w:val="both"/>
        <w:rPr>
          <w:rFonts w:ascii="Tahoma" w:hAnsi="Tahoma" w:cs="Tahoma"/>
          <w:sz w:val="24"/>
          <w:szCs w:val="24"/>
        </w:rPr>
      </w:pPr>
      <w:r w:rsidRPr="00F333C6">
        <w:rPr>
          <w:rFonts w:ascii="Tahoma" w:hAnsi="Tahoma" w:cs="Tahoma"/>
          <w:b/>
          <w:sz w:val="24"/>
          <w:szCs w:val="24"/>
        </w:rPr>
        <w:t xml:space="preserve">Informační materiál </w:t>
      </w:r>
      <w:r w:rsidRPr="00F333C6">
        <w:rPr>
          <w:rFonts w:ascii="Tahoma" w:hAnsi="Tahoma" w:cs="Tahoma"/>
          <w:sz w:val="24"/>
          <w:szCs w:val="24"/>
        </w:rPr>
        <w:t>– sada materiálů informujících o záměru, přínosech a způsobu financování projektů, záměrů s důrazem na oblasti zájmu, možnost využití jako prezentační nástroj při prvním jednání.</w:t>
      </w:r>
    </w:p>
    <w:p w:rsidR="00F93336" w:rsidRPr="00F333C6" w:rsidRDefault="00F93336" w:rsidP="00F93336">
      <w:pPr>
        <w:spacing w:after="0" w:line="360" w:lineRule="auto"/>
        <w:ind w:right="45"/>
        <w:jc w:val="both"/>
        <w:rPr>
          <w:rFonts w:ascii="Tahoma" w:hAnsi="Tahoma" w:cs="Tahoma"/>
          <w:sz w:val="24"/>
          <w:szCs w:val="24"/>
        </w:rPr>
      </w:pPr>
      <w:r w:rsidRPr="00F333C6">
        <w:rPr>
          <w:rFonts w:ascii="Tahoma" w:hAnsi="Tahoma" w:cs="Tahoma"/>
          <w:b/>
          <w:sz w:val="24"/>
          <w:szCs w:val="24"/>
        </w:rPr>
        <w:t xml:space="preserve">Společenské setkání </w:t>
      </w:r>
      <w:r w:rsidRPr="00F333C6">
        <w:rPr>
          <w:rFonts w:ascii="Tahoma" w:hAnsi="Tahoma" w:cs="Tahoma"/>
          <w:sz w:val="24"/>
          <w:szCs w:val="24"/>
        </w:rPr>
        <w:t>– akce, která je zaměřena na posilování vztahů mezi iniciátory projektů, subjekty financujícími projekt a představiteli institucí významných pro bezproblémový průběh projektu. Spojeno vždy s konkrétním významným mezníkem projektu.</w:t>
      </w:r>
    </w:p>
    <w:p w:rsidR="00F93336" w:rsidRPr="00F333C6" w:rsidRDefault="00F93336" w:rsidP="00F93336">
      <w:pPr>
        <w:spacing w:after="0" w:line="360" w:lineRule="auto"/>
        <w:ind w:right="45"/>
        <w:jc w:val="both"/>
        <w:rPr>
          <w:rFonts w:ascii="Tahoma" w:hAnsi="Tahoma" w:cs="Tahoma"/>
          <w:b/>
          <w:sz w:val="24"/>
          <w:szCs w:val="24"/>
        </w:rPr>
      </w:pPr>
      <w:r w:rsidRPr="00F333C6">
        <w:rPr>
          <w:rFonts w:ascii="Tahoma" w:hAnsi="Tahoma" w:cs="Tahoma"/>
          <w:b/>
          <w:sz w:val="24"/>
          <w:szCs w:val="24"/>
        </w:rPr>
        <w:t xml:space="preserve">Seminář </w:t>
      </w:r>
      <w:r w:rsidRPr="00F333C6">
        <w:rPr>
          <w:rFonts w:ascii="Tahoma" w:hAnsi="Tahoma" w:cs="Tahoma"/>
          <w:sz w:val="24"/>
          <w:szCs w:val="24"/>
        </w:rPr>
        <w:t>– pracovní setkání seznamující odborné pracovníky státních institucí s jednotlivými aspekty projektu, které jsou významné pro získání všech nezbytných povolení atd. Vytvoření prostoru pro diskusi o otázkách a protiargumentaci k tvrzením odpůrců projektu.</w:t>
      </w:r>
    </w:p>
    <w:p w:rsidR="00F93336" w:rsidRPr="00F333C6" w:rsidRDefault="00F93336" w:rsidP="00F93336">
      <w:pPr>
        <w:spacing w:after="0" w:line="360" w:lineRule="auto"/>
        <w:ind w:right="45"/>
        <w:jc w:val="both"/>
        <w:rPr>
          <w:rFonts w:ascii="Tahoma" w:hAnsi="Tahoma" w:cs="Tahoma"/>
          <w:b/>
          <w:sz w:val="24"/>
          <w:szCs w:val="24"/>
        </w:rPr>
      </w:pPr>
      <w:r w:rsidRPr="00F333C6">
        <w:rPr>
          <w:rFonts w:ascii="Tahoma" w:hAnsi="Tahoma" w:cs="Tahoma"/>
          <w:b/>
          <w:sz w:val="24"/>
          <w:szCs w:val="24"/>
        </w:rPr>
        <w:t>Schůzky</w:t>
      </w:r>
    </w:p>
    <w:p w:rsidR="00F93336" w:rsidRDefault="00F93336" w:rsidP="00F93336">
      <w:pPr>
        <w:autoSpaceDE w:val="0"/>
        <w:autoSpaceDN w:val="0"/>
        <w:adjustRightInd w:val="0"/>
        <w:spacing w:line="360" w:lineRule="auto"/>
        <w:jc w:val="both"/>
        <w:rPr>
          <w:rFonts w:ascii="Tahoma" w:hAnsi="Tahoma" w:cs="Tahoma"/>
          <w:b/>
          <w:bCs/>
          <w:color w:val="000000"/>
          <w:sz w:val="24"/>
          <w:szCs w:val="24"/>
        </w:rPr>
      </w:pPr>
    </w:p>
    <w:p w:rsidR="00F93336" w:rsidRDefault="00F93336" w:rsidP="00F93336">
      <w:pPr>
        <w:autoSpaceDE w:val="0"/>
        <w:autoSpaceDN w:val="0"/>
        <w:adjustRightInd w:val="0"/>
        <w:spacing w:line="360" w:lineRule="auto"/>
        <w:jc w:val="both"/>
        <w:rPr>
          <w:rFonts w:ascii="Tahoma" w:hAnsi="Tahoma" w:cs="Tahoma"/>
          <w:b/>
          <w:bCs/>
          <w:color w:val="000000"/>
          <w:sz w:val="32"/>
          <w:szCs w:val="32"/>
        </w:rPr>
      </w:pPr>
    </w:p>
    <w:p w:rsidR="00F93336" w:rsidRDefault="00F93336" w:rsidP="00F93336">
      <w:pPr>
        <w:autoSpaceDE w:val="0"/>
        <w:autoSpaceDN w:val="0"/>
        <w:adjustRightInd w:val="0"/>
        <w:spacing w:line="360" w:lineRule="auto"/>
        <w:jc w:val="both"/>
        <w:rPr>
          <w:rFonts w:ascii="Tahoma" w:hAnsi="Tahoma" w:cs="Tahoma"/>
          <w:b/>
          <w:bCs/>
          <w:color w:val="000000"/>
          <w:sz w:val="32"/>
          <w:szCs w:val="32"/>
        </w:rPr>
      </w:pPr>
    </w:p>
    <w:p w:rsidR="00F93336" w:rsidRDefault="00F93336" w:rsidP="00F93336">
      <w:pPr>
        <w:autoSpaceDE w:val="0"/>
        <w:autoSpaceDN w:val="0"/>
        <w:adjustRightInd w:val="0"/>
        <w:spacing w:line="360" w:lineRule="auto"/>
        <w:jc w:val="both"/>
        <w:rPr>
          <w:rFonts w:ascii="Tahoma" w:hAnsi="Tahoma" w:cs="Tahoma"/>
          <w:b/>
          <w:bCs/>
          <w:color w:val="000000"/>
          <w:sz w:val="32"/>
          <w:szCs w:val="32"/>
        </w:rPr>
      </w:pPr>
    </w:p>
    <w:p w:rsidR="00F93336" w:rsidRDefault="00F93336" w:rsidP="00F93336">
      <w:pPr>
        <w:autoSpaceDE w:val="0"/>
        <w:autoSpaceDN w:val="0"/>
        <w:adjustRightInd w:val="0"/>
        <w:spacing w:line="360" w:lineRule="auto"/>
        <w:jc w:val="both"/>
        <w:rPr>
          <w:rFonts w:ascii="Tahoma" w:hAnsi="Tahoma" w:cs="Tahoma"/>
          <w:b/>
          <w:bCs/>
          <w:color w:val="000000"/>
          <w:sz w:val="32"/>
          <w:szCs w:val="32"/>
        </w:rPr>
      </w:pPr>
    </w:p>
    <w:p w:rsidR="00F93336" w:rsidRDefault="00F93336" w:rsidP="00F93336">
      <w:pPr>
        <w:autoSpaceDE w:val="0"/>
        <w:autoSpaceDN w:val="0"/>
        <w:adjustRightInd w:val="0"/>
        <w:spacing w:line="360" w:lineRule="auto"/>
        <w:jc w:val="both"/>
        <w:rPr>
          <w:rFonts w:ascii="Tahoma" w:hAnsi="Tahoma" w:cs="Tahoma"/>
          <w:b/>
          <w:bCs/>
          <w:color w:val="000000"/>
          <w:sz w:val="32"/>
          <w:szCs w:val="32"/>
        </w:rPr>
      </w:pPr>
    </w:p>
    <w:p w:rsidR="00F93336" w:rsidRDefault="00F93336" w:rsidP="00F93336">
      <w:pPr>
        <w:autoSpaceDE w:val="0"/>
        <w:autoSpaceDN w:val="0"/>
        <w:adjustRightInd w:val="0"/>
        <w:spacing w:line="360" w:lineRule="auto"/>
        <w:jc w:val="both"/>
        <w:rPr>
          <w:rFonts w:ascii="Tahoma" w:hAnsi="Tahoma" w:cs="Tahoma"/>
          <w:b/>
          <w:bCs/>
          <w:color w:val="000000"/>
          <w:sz w:val="32"/>
          <w:szCs w:val="32"/>
        </w:rPr>
      </w:pPr>
    </w:p>
    <w:p w:rsidR="00F93336" w:rsidRPr="00A55F9B" w:rsidRDefault="00F93336" w:rsidP="00DD0780">
      <w:pPr>
        <w:pStyle w:val="Nadpis1"/>
      </w:pPr>
      <w:bookmarkStart w:id="23" w:name="_Toc483824053"/>
      <w:r>
        <w:lastRenderedPageBreak/>
        <w:t>Ro</w:t>
      </w:r>
      <w:r w:rsidRPr="00A55F9B">
        <w:t>vina „nepovinné komunikace“</w:t>
      </w:r>
      <w:bookmarkEnd w:id="23"/>
    </w:p>
    <w:p w:rsidR="00F93336" w:rsidRPr="00F333C6" w:rsidRDefault="00F93336" w:rsidP="00F93336">
      <w:p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t>Jak js</w:t>
      </w:r>
      <w:r>
        <w:rPr>
          <w:rFonts w:ascii="Tahoma" w:hAnsi="Tahoma" w:cs="Tahoma"/>
          <w:sz w:val="24"/>
          <w:szCs w:val="24"/>
        </w:rPr>
        <w:t>e</w:t>
      </w:r>
      <w:r w:rsidRPr="00F333C6">
        <w:rPr>
          <w:rFonts w:ascii="Tahoma" w:hAnsi="Tahoma" w:cs="Tahoma"/>
          <w:sz w:val="24"/>
          <w:szCs w:val="24"/>
        </w:rPr>
        <w:t>m již dříve popsal</w:t>
      </w:r>
      <w:r>
        <w:rPr>
          <w:rFonts w:ascii="Tahoma" w:hAnsi="Tahoma" w:cs="Tahoma"/>
          <w:sz w:val="24"/>
          <w:szCs w:val="24"/>
        </w:rPr>
        <w:t>a</w:t>
      </w:r>
      <w:r w:rsidRPr="00F333C6">
        <w:rPr>
          <w:rFonts w:ascii="Tahoma" w:hAnsi="Tahoma" w:cs="Tahoma"/>
          <w:sz w:val="24"/>
          <w:szCs w:val="24"/>
        </w:rPr>
        <w:t xml:space="preserve"> </w:t>
      </w:r>
      <w:r w:rsidRPr="00F333C6">
        <w:rPr>
          <w:rFonts w:ascii="Tahoma" w:hAnsi="Tahoma" w:cs="Tahoma"/>
          <w:b/>
          <w:sz w:val="24"/>
          <w:szCs w:val="24"/>
        </w:rPr>
        <w:t>rovina "nepovinné komunikace"</w:t>
      </w:r>
      <w:r w:rsidRPr="00F333C6">
        <w:rPr>
          <w:rFonts w:ascii="Tahoma" w:hAnsi="Tahoma" w:cs="Tahoma"/>
          <w:sz w:val="24"/>
          <w:szCs w:val="24"/>
        </w:rPr>
        <w:t xml:space="preserve"> vychází z tradic, kultury, obecných zvyklostí a představ o slušnosti, respektuje místní specifika a reaguje na konkrétní problémy. Vytváří image místa, vytváří (rozvíjí a upevňuje) občanskou společnost. V současné době se vytváří mezi jednotlivými regiony konkurence. Vytváří </w:t>
      </w:r>
      <w:r w:rsidRPr="00F333C6">
        <w:rPr>
          <w:rFonts w:ascii="Tahoma" w:hAnsi="Tahoma" w:cs="Tahoma"/>
          <w:b/>
          <w:sz w:val="24"/>
          <w:szCs w:val="24"/>
        </w:rPr>
        <w:t>genius loci</w:t>
      </w:r>
      <w:r w:rsidRPr="00F333C6">
        <w:rPr>
          <w:rFonts w:ascii="Tahoma" w:hAnsi="Tahoma" w:cs="Tahoma"/>
          <w:sz w:val="24"/>
          <w:szCs w:val="24"/>
        </w:rPr>
        <w:t xml:space="preserve">. Vliv má na to hlavně pokračující globalizace. Konkurenční boj o obyvatele, turisty, návštěvníky a investice. </w:t>
      </w:r>
      <w:r w:rsidRPr="00F333C6">
        <w:rPr>
          <w:rFonts w:ascii="Tahoma" w:hAnsi="Tahoma" w:cs="Tahoma"/>
          <w:b/>
          <w:sz w:val="24"/>
          <w:szCs w:val="24"/>
        </w:rPr>
        <w:t>Konkurenční boj mezi jednotlivými regiony</w:t>
      </w:r>
      <w:r w:rsidRPr="00F333C6">
        <w:rPr>
          <w:rFonts w:ascii="Tahoma" w:hAnsi="Tahoma" w:cs="Tahoma"/>
          <w:sz w:val="24"/>
          <w:szCs w:val="24"/>
        </w:rPr>
        <w:t xml:space="preserve"> a rostoucí mobilita obyvatelstva jsou hlavními faktory, které </w:t>
      </w:r>
      <w:r w:rsidRPr="00F333C6">
        <w:rPr>
          <w:rFonts w:ascii="Tahoma" w:hAnsi="Tahoma" w:cs="Tahoma"/>
          <w:b/>
          <w:sz w:val="24"/>
          <w:szCs w:val="24"/>
        </w:rPr>
        <w:t>zvyšují potřebu</w:t>
      </w:r>
      <w:r w:rsidRPr="00F333C6">
        <w:rPr>
          <w:rFonts w:ascii="Tahoma" w:hAnsi="Tahoma" w:cs="Tahoma"/>
          <w:sz w:val="24"/>
          <w:szCs w:val="24"/>
        </w:rPr>
        <w:t xml:space="preserve"> využívání tzv. </w:t>
      </w:r>
      <w:r w:rsidRPr="00F333C6">
        <w:rPr>
          <w:rFonts w:ascii="Tahoma" w:hAnsi="Tahoma" w:cs="Tahoma"/>
          <w:b/>
          <w:sz w:val="24"/>
          <w:szCs w:val="24"/>
        </w:rPr>
        <w:t>regionálního marketingu</w:t>
      </w:r>
      <w:r w:rsidRPr="00F333C6">
        <w:rPr>
          <w:rFonts w:ascii="Tahoma" w:hAnsi="Tahoma" w:cs="Tahoma"/>
          <w:sz w:val="24"/>
          <w:szCs w:val="24"/>
        </w:rPr>
        <w:t>.</w:t>
      </w:r>
    </w:p>
    <w:p w:rsidR="00F93336" w:rsidRPr="00F333C6" w:rsidRDefault="00F93336" w:rsidP="00F93336">
      <w:p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t xml:space="preserve">Ve </w:t>
      </w:r>
      <w:r w:rsidRPr="00F333C6">
        <w:rPr>
          <w:rFonts w:ascii="Tahoma" w:hAnsi="Tahoma" w:cs="Tahoma"/>
          <w:b/>
          <w:sz w:val="24"/>
          <w:szCs w:val="24"/>
        </w:rPr>
        <w:t>snaze přilákat</w:t>
      </w:r>
      <w:r w:rsidRPr="00F333C6">
        <w:rPr>
          <w:rFonts w:ascii="Tahoma" w:hAnsi="Tahoma" w:cs="Tahoma"/>
          <w:sz w:val="24"/>
          <w:szCs w:val="24"/>
        </w:rPr>
        <w:t xml:space="preserve"> do regionů návštěvníky a motivovat je ke spotřebě služeb má zásadní roli </w:t>
      </w:r>
      <w:r w:rsidRPr="00F333C6">
        <w:rPr>
          <w:rFonts w:ascii="Tahoma" w:hAnsi="Tahoma" w:cs="Tahoma"/>
          <w:b/>
          <w:sz w:val="24"/>
          <w:szCs w:val="24"/>
        </w:rPr>
        <w:t>image regionu</w:t>
      </w:r>
      <w:r w:rsidRPr="00F333C6">
        <w:rPr>
          <w:rFonts w:ascii="Tahoma" w:hAnsi="Tahoma" w:cs="Tahoma"/>
          <w:sz w:val="24"/>
          <w:szCs w:val="24"/>
        </w:rPr>
        <w:t xml:space="preserve">, tedy jeden z cílů řízení </w:t>
      </w:r>
      <w:r w:rsidRPr="00A55F9B">
        <w:rPr>
          <w:rFonts w:ascii="Tahoma" w:hAnsi="Tahoma" w:cs="Tahoma"/>
          <w:b/>
          <w:sz w:val="24"/>
          <w:szCs w:val="24"/>
        </w:rPr>
        <w:t>marketingu regionu</w:t>
      </w:r>
      <w:r w:rsidRPr="00F333C6">
        <w:rPr>
          <w:rFonts w:ascii="Tahoma" w:hAnsi="Tahoma" w:cs="Tahoma"/>
          <w:sz w:val="24"/>
          <w:szCs w:val="24"/>
        </w:rPr>
        <w:t>.</w:t>
      </w:r>
    </w:p>
    <w:p w:rsidR="00F93336" w:rsidRPr="00F333C6" w:rsidRDefault="00F93336" w:rsidP="00F93336">
      <w:p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t xml:space="preserve">Regionální marketing je založen na pěti krocích, které zároveň představují součásti marketingového plánu – situační analýza regionu, identifikace cílových skupin, vytýčení strategických cílů, tvorba marketingového mixu, stanovení organizačních opatření a jejich provádění včetně kontroly a hodnocení výsledku. Součástí tohoto procesu je také </w:t>
      </w:r>
      <w:r w:rsidRPr="00F333C6">
        <w:rPr>
          <w:rFonts w:ascii="Tahoma" w:hAnsi="Tahoma" w:cs="Tahoma"/>
          <w:b/>
          <w:sz w:val="24"/>
          <w:szCs w:val="24"/>
        </w:rPr>
        <w:t>marketingová komunikace</w:t>
      </w:r>
      <w:r w:rsidRPr="00F333C6">
        <w:rPr>
          <w:rFonts w:ascii="Tahoma" w:hAnsi="Tahoma" w:cs="Tahoma"/>
          <w:sz w:val="24"/>
          <w:szCs w:val="24"/>
        </w:rPr>
        <w:t xml:space="preserve">, přesněji stanovení </w:t>
      </w:r>
      <w:r w:rsidRPr="00F333C6">
        <w:rPr>
          <w:rFonts w:ascii="Tahoma" w:hAnsi="Tahoma" w:cs="Tahoma"/>
          <w:b/>
          <w:sz w:val="24"/>
          <w:szCs w:val="24"/>
        </w:rPr>
        <w:t>komunikační strategie regionu</w:t>
      </w:r>
      <w:r w:rsidRPr="00F333C6">
        <w:rPr>
          <w:rFonts w:ascii="Tahoma" w:hAnsi="Tahoma" w:cs="Tahoma"/>
          <w:sz w:val="24"/>
          <w:szCs w:val="24"/>
        </w:rPr>
        <w:t xml:space="preserve">. Komunikace představuje základ, vychází ze skutečnosti, že </w:t>
      </w:r>
      <w:r w:rsidRPr="00F333C6">
        <w:rPr>
          <w:rFonts w:ascii="Tahoma" w:hAnsi="Tahoma" w:cs="Tahoma"/>
          <w:b/>
          <w:sz w:val="24"/>
          <w:szCs w:val="24"/>
        </w:rPr>
        <w:t>produkt „regionu“ je nehmotný</w:t>
      </w:r>
      <w:r w:rsidRPr="00F333C6">
        <w:rPr>
          <w:rFonts w:ascii="Tahoma" w:hAnsi="Tahoma" w:cs="Tahoma"/>
          <w:sz w:val="24"/>
          <w:szCs w:val="24"/>
        </w:rPr>
        <w:t xml:space="preserve"> a jako takový nemůže být viděn, ohmatán, ochutnán nebo jiným způsobem otestován. Komunikace regionu cílí k externí veřejnosti, k obyvatelům České republiky, k obyvatelům EU a zaměřuje se na využití komunikačních nástrojů – reklamy, online public relations a event.</w:t>
      </w:r>
    </w:p>
    <w:p w:rsidR="00F93336" w:rsidRPr="00F333C6" w:rsidRDefault="00F93336" w:rsidP="00F93336">
      <w:p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t xml:space="preserve">Marketing regionu je </w:t>
      </w:r>
      <w:r w:rsidRPr="00F333C6">
        <w:rPr>
          <w:rFonts w:ascii="Tahoma" w:hAnsi="Tahoma" w:cs="Tahoma"/>
          <w:b/>
          <w:sz w:val="24"/>
          <w:szCs w:val="24"/>
        </w:rPr>
        <w:t>souhrn aktivit pro vytvoření, udržení nebo změnu znalostí, postojů a chování vůči určitým místům</w:t>
      </w:r>
      <w:r w:rsidRPr="00F333C6">
        <w:rPr>
          <w:rFonts w:ascii="Tahoma" w:hAnsi="Tahoma" w:cs="Tahoma"/>
          <w:sz w:val="24"/>
          <w:szCs w:val="24"/>
        </w:rPr>
        <w:t xml:space="preserve">. </w:t>
      </w:r>
      <w:r w:rsidRPr="00F333C6">
        <w:rPr>
          <w:rFonts w:ascii="Tahoma" w:hAnsi="Tahoma" w:cs="Tahoma"/>
          <w:b/>
          <w:sz w:val="24"/>
          <w:szCs w:val="24"/>
        </w:rPr>
        <w:t xml:space="preserve">Cílem </w:t>
      </w:r>
      <w:r w:rsidRPr="00F333C6">
        <w:rPr>
          <w:rFonts w:ascii="Tahoma" w:hAnsi="Tahoma" w:cs="Tahoma"/>
          <w:sz w:val="24"/>
          <w:szCs w:val="24"/>
        </w:rPr>
        <w:t xml:space="preserve">marketingu místa je </w:t>
      </w:r>
      <w:r w:rsidRPr="00F333C6">
        <w:rPr>
          <w:rFonts w:ascii="Tahoma" w:hAnsi="Tahoma" w:cs="Tahoma"/>
          <w:b/>
          <w:sz w:val="24"/>
          <w:szCs w:val="24"/>
        </w:rPr>
        <w:t>přilákat do určitého místa, státu či země nové obyvatele, turisty a investory</w:t>
      </w:r>
      <w:r w:rsidRPr="00F333C6">
        <w:rPr>
          <w:rFonts w:ascii="Tahoma" w:hAnsi="Tahoma" w:cs="Tahoma"/>
          <w:sz w:val="24"/>
          <w:szCs w:val="24"/>
        </w:rPr>
        <w:t xml:space="preserve">. Jinak řečeno jde o to zjistit, co občané a také jiné cílové skupiny (turisté, investoři, podnikatelé) chtějí a očekávají, a také jim to poskytnout. Region musí být rozvíjen jako specifický produkt, který je konkurenceschopný a prodejný na trhu. Marketing regionu </w:t>
      </w:r>
      <w:r w:rsidRPr="00F333C6">
        <w:rPr>
          <w:rFonts w:ascii="Tahoma" w:hAnsi="Tahoma" w:cs="Tahoma"/>
          <w:b/>
          <w:sz w:val="24"/>
          <w:szCs w:val="24"/>
        </w:rPr>
        <w:t>musí vést k vyprofilování specifických konkurenčních výhod a stanovení pozice konkrétního regionu v systému regionů</w:t>
      </w:r>
      <w:r w:rsidRPr="00F333C6">
        <w:rPr>
          <w:rFonts w:ascii="Tahoma" w:hAnsi="Tahoma" w:cs="Tahoma"/>
          <w:sz w:val="24"/>
          <w:szCs w:val="24"/>
        </w:rPr>
        <w:t xml:space="preserve"> (positioning). Důraz je kladen na </w:t>
      </w:r>
      <w:r w:rsidRPr="00F333C6">
        <w:rPr>
          <w:rFonts w:ascii="Tahoma" w:hAnsi="Tahoma" w:cs="Tahoma"/>
          <w:sz w:val="24"/>
          <w:szCs w:val="24"/>
        </w:rPr>
        <w:lastRenderedPageBreak/>
        <w:t>zvýšení atraktivity území, na zlepšení jeho image prostřednictvím realizace konkrétních projektu.</w:t>
      </w:r>
    </w:p>
    <w:p w:rsidR="00F93336" w:rsidRPr="00F333C6" w:rsidRDefault="00F93336" w:rsidP="00F93336">
      <w:pPr>
        <w:spacing w:before="100" w:beforeAutospacing="1" w:after="100" w:afterAutospacing="1" w:line="360" w:lineRule="auto"/>
        <w:jc w:val="both"/>
        <w:rPr>
          <w:rFonts w:ascii="Tahoma" w:hAnsi="Tahoma" w:cs="Tahoma"/>
          <w:sz w:val="24"/>
          <w:szCs w:val="24"/>
        </w:rPr>
      </w:pPr>
      <w:r w:rsidRPr="00F333C6">
        <w:rPr>
          <w:rFonts w:ascii="Tahoma" w:hAnsi="Tahoma" w:cs="Tahoma"/>
          <w:b/>
          <w:sz w:val="24"/>
          <w:szCs w:val="24"/>
        </w:rPr>
        <w:t>Návrh komunikační strategie a doporučení pro tvorbu a řízení značky Moravskoslezského kraje byl vytvořen na základě tří workshopů s představiteli politického vedení i úřadu MS kraje i města Ostravy, významných podnikatelských subjektů, univerzit, veřejných organizací i neziskových organizací a osobností kraje</w:t>
      </w:r>
      <w:r w:rsidRPr="00F333C6">
        <w:rPr>
          <w:rFonts w:ascii="Tahoma" w:hAnsi="Tahoma" w:cs="Tahoma"/>
          <w:sz w:val="24"/>
          <w:szCs w:val="24"/>
        </w:rPr>
        <w:t xml:space="preserve">. Předkládaný dokument je vstupem do dalších doporučených aktivit kraje </w:t>
      </w:r>
      <w:r w:rsidRPr="00F333C6">
        <w:rPr>
          <w:rFonts w:ascii="Tahoma" w:hAnsi="Tahoma" w:cs="Tahoma"/>
          <w:b/>
          <w:sz w:val="24"/>
          <w:szCs w:val="24"/>
        </w:rPr>
        <w:t>k tvorbě nové značky a jejímu řízení s cílem zlepšit image kraje</w:t>
      </w:r>
      <w:r w:rsidRPr="00F333C6">
        <w:rPr>
          <w:rFonts w:ascii="Tahoma" w:hAnsi="Tahoma" w:cs="Tahoma"/>
          <w:sz w:val="24"/>
          <w:szCs w:val="24"/>
        </w:rPr>
        <w:t>.</w:t>
      </w:r>
    </w:p>
    <w:p w:rsidR="00F93336" w:rsidRPr="00F333C6" w:rsidRDefault="00F93336" w:rsidP="00DD0780">
      <w:pPr>
        <w:pStyle w:val="Nadpis2"/>
      </w:pPr>
      <w:bookmarkStart w:id="24" w:name="_Toc483824054"/>
      <w:r w:rsidRPr="00F333C6">
        <w:t>Co všechno patří k brandingu?</w:t>
      </w:r>
      <w:bookmarkEnd w:id="24"/>
    </w:p>
    <w:p w:rsidR="00F93336" w:rsidRPr="00F333C6" w:rsidRDefault="00F93336" w:rsidP="00F93336">
      <w:p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t xml:space="preserve">1. </w:t>
      </w:r>
      <w:r w:rsidRPr="00F333C6">
        <w:rPr>
          <w:rFonts w:ascii="Tahoma" w:hAnsi="Tahoma" w:cs="Tahoma"/>
          <w:b/>
          <w:sz w:val="24"/>
          <w:szCs w:val="24"/>
        </w:rPr>
        <w:t xml:space="preserve">Positioning </w:t>
      </w:r>
      <w:r w:rsidRPr="00F333C6">
        <w:rPr>
          <w:rFonts w:ascii="Tahoma" w:hAnsi="Tahoma" w:cs="Tahoma"/>
          <w:sz w:val="24"/>
          <w:szCs w:val="24"/>
        </w:rPr>
        <w:t>(umístění značky na trhu) aneb jak chceme, aby byl náš brand vnímán; positioning je postaven na následujících rysech:</w:t>
      </w:r>
    </w:p>
    <w:p w:rsidR="00F93336" w:rsidRPr="00F333C6" w:rsidRDefault="00F93336" w:rsidP="00F93336">
      <w:pPr>
        <w:spacing w:after="0" w:line="360" w:lineRule="auto"/>
        <w:jc w:val="both"/>
        <w:rPr>
          <w:rFonts w:ascii="Tahoma" w:hAnsi="Tahoma" w:cs="Tahoma"/>
          <w:sz w:val="24"/>
          <w:szCs w:val="24"/>
        </w:rPr>
      </w:pPr>
      <w:r w:rsidRPr="00F333C6">
        <w:rPr>
          <w:rFonts w:ascii="Tahoma" w:hAnsi="Tahoma" w:cs="Tahoma"/>
          <w:sz w:val="24"/>
          <w:szCs w:val="24"/>
        </w:rPr>
        <w:t>a. Vlastnosti - jaké jsou základní charakteristiky našeho brandu</w:t>
      </w:r>
    </w:p>
    <w:p w:rsidR="00F93336" w:rsidRPr="00F333C6" w:rsidRDefault="00F93336" w:rsidP="00F93336">
      <w:pPr>
        <w:spacing w:after="0" w:line="360" w:lineRule="auto"/>
        <w:jc w:val="both"/>
        <w:rPr>
          <w:rFonts w:ascii="Tahoma" w:hAnsi="Tahoma" w:cs="Tahoma"/>
          <w:sz w:val="24"/>
          <w:szCs w:val="24"/>
        </w:rPr>
      </w:pPr>
      <w:r w:rsidRPr="00F333C6">
        <w:rPr>
          <w:rFonts w:ascii="Tahoma" w:hAnsi="Tahoma" w:cs="Tahoma"/>
          <w:sz w:val="24"/>
          <w:szCs w:val="24"/>
        </w:rPr>
        <w:t>b. Benefity (přínosy) – proč by si měl zákazník vybrat zrovna náš brand</w:t>
      </w:r>
    </w:p>
    <w:p w:rsidR="00F93336" w:rsidRPr="00F333C6" w:rsidRDefault="00F93336" w:rsidP="00F93336">
      <w:pPr>
        <w:spacing w:after="0" w:line="360" w:lineRule="auto"/>
        <w:jc w:val="both"/>
        <w:rPr>
          <w:rFonts w:ascii="Tahoma" w:hAnsi="Tahoma" w:cs="Tahoma"/>
          <w:sz w:val="24"/>
          <w:szCs w:val="24"/>
        </w:rPr>
      </w:pPr>
      <w:r w:rsidRPr="00F333C6">
        <w:rPr>
          <w:rFonts w:ascii="Tahoma" w:hAnsi="Tahoma" w:cs="Tahoma"/>
          <w:sz w:val="24"/>
          <w:szCs w:val="24"/>
        </w:rPr>
        <w:t>c. Hodnoty – co náš brand vypovídá o zákazníkovi</w:t>
      </w:r>
    </w:p>
    <w:p w:rsidR="00F93336" w:rsidRPr="00F333C6" w:rsidRDefault="00F93336" w:rsidP="00F93336">
      <w:pPr>
        <w:spacing w:after="0" w:line="360" w:lineRule="auto"/>
        <w:jc w:val="both"/>
        <w:rPr>
          <w:rFonts w:ascii="Tahoma" w:hAnsi="Tahoma" w:cs="Tahoma"/>
          <w:sz w:val="24"/>
          <w:szCs w:val="24"/>
        </w:rPr>
      </w:pPr>
      <w:r w:rsidRPr="00F333C6">
        <w:rPr>
          <w:rFonts w:ascii="Tahoma" w:hAnsi="Tahoma" w:cs="Tahoma"/>
          <w:sz w:val="24"/>
          <w:szCs w:val="24"/>
        </w:rPr>
        <w:t>d. Kultura – jakou atmosféru, prostředí, styl náš brand podporuje</w:t>
      </w:r>
    </w:p>
    <w:p w:rsidR="00F93336" w:rsidRPr="00F333C6" w:rsidRDefault="00F93336" w:rsidP="00F93336">
      <w:pPr>
        <w:spacing w:after="0" w:line="360" w:lineRule="auto"/>
        <w:jc w:val="both"/>
        <w:rPr>
          <w:rFonts w:ascii="Tahoma" w:hAnsi="Tahoma" w:cs="Tahoma"/>
          <w:sz w:val="24"/>
          <w:szCs w:val="24"/>
        </w:rPr>
      </w:pPr>
      <w:r w:rsidRPr="00F333C6">
        <w:rPr>
          <w:rFonts w:ascii="Tahoma" w:hAnsi="Tahoma" w:cs="Tahoma"/>
          <w:sz w:val="24"/>
          <w:szCs w:val="24"/>
        </w:rPr>
        <w:t xml:space="preserve">e. Osobnost – odpovídá na otázku „Kdyby byl tento brand člověkem, jaký by to byl  </w:t>
      </w:r>
    </w:p>
    <w:p w:rsidR="00F93336" w:rsidRPr="00F333C6" w:rsidRDefault="00F93336" w:rsidP="00F93336">
      <w:pPr>
        <w:spacing w:after="0" w:line="360" w:lineRule="auto"/>
        <w:jc w:val="both"/>
        <w:rPr>
          <w:rFonts w:ascii="Tahoma" w:hAnsi="Tahoma" w:cs="Tahoma"/>
          <w:sz w:val="24"/>
          <w:szCs w:val="24"/>
        </w:rPr>
      </w:pPr>
      <w:r w:rsidRPr="00F333C6">
        <w:rPr>
          <w:rFonts w:ascii="Tahoma" w:hAnsi="Tahoma" w:cs="Tahoma"/>
          <w:sz w:val="24"/>
          <w:szCs w:val="24"/>
        </w:rPr>
        <w:t xml:space="preserve">    člověk?“</w:t>
      </w:r>
    </w:p>
    <w:p w:rsidR="00F93336" w:rsidRPr="00F333C6" w:rsidRDefault="00F93336" w:rsidP="00F93336">
      <w:p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t xml:space="preserve">2. </w:t>
      </w:r>
      <w:r w:rsidRPr="00F333C6">
        <w:rPr>
          <w:rFonts w:ascii="Tahoma" w:hAnsi="Tahoma" w:cs="Tahoma"/>
          <w:b/>
          <w:sz w:val="24"/>
          <w:szCs w:val="24"/>
        </w:rPr>
        <w:t>Design</w:t>
      </w:r>
      <w:r w:rsidRPr="00F333C6">
        <w:rPr>
          <w:rFonts w:ascii="Tahoma" w:hAnsi="Tahoma" w:cs="Tahoma"/>
          <w:sz w:val="24"/>
          <w:szCs w:val="24"/>
        </w:rPr>
        <w:t xml:space="preserve"> aneb jak náš brand vypadá</w:t>
      </w:r>
    </w:p>
    <w:p w:rsidR="00F93336" w:rsidRPr="00F333C6" w:rsidRDefault="00F93336" w:rsidP="00F93336">
      <w:p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t xml:space="preserve">3. </w:t>
      </w:r>
      <w:r w:rsidRPr="00F333C6">
        <w:rPr>
          <w:rFonts w:ascii="Tahoma" w:hAnsi="Tahoma" w:cs="Tahoma"/>
          <w:b/>
          <w:sz w:val="24"/>
          <w:szCs w:val="24"/>
        </w:rPr>
        <w:t xml:space="preserve">Naming </w:t>
      </w:r>
      <w:r w:rsidRPr="00F333C6">
        <w:rPr>
          <w:rFonts w:ascii="Tahoma" w:hAnsi="Tahoma" w:cs="Tahoma"/>
          <w:sz w:val="24"/>
          <w:szCs w:val="24"/>
        </w:rPr>
        <w:t>aneb jak náš brand pojmenujeme</w:t>
      </w:r>
    </w:p>
    <w:p w:rsidR="00F93336" w:rsidRPr="00F333C6" w:rsidRDefault="00F93336" w:rsidP="00F93336">
      <w:p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t xml:space="preserve">4. </w:t>
      </w:r>
      <w:r w:rsidRPr="00F333C6">
        <w:rPr>
          <w:rFonts w:ascii="Tahoma" w:hAnsi="Tahoma" w:cs="Tahoma"/>
          <w:b/>
          <w:sz w:val="24"/>
          <w:szCs w:val="24"/>
        </w:rPr>
        <w:t>Slogan</w:t>
      </w:r>
      <w:r w:rsidRPr="00F333C6">
        <w:rPr>
          <w:rFonts w:ascii="Tahoma" w:hAnsi="Tahoma" w:cs="Tahoma"/>
          <w:sz w:val="24"/>
          <w:szCs w:val="24"/>
        </w:rPr>
        <w:t xml:space="preserve"> aneb jak podpoříme komunikaci brandu</w:t>
      </w:r>
    </w:p>
    <w:p w:rsidR="00F93336" w:rsidRPr="00F333C6" w:rsidRDefault="00F93336" w:rsidP="00F93336">
      <w:p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t xml:space="preserve">5. </w:t>
      </w:r>
      <w:r w:rsidRPr="00F333C6">
        <w:rPr>
          <w:rFonts w:ascii="Tahoma" w:hAnsi="Tahoma" w:cs="Tahoma"/>
          <w:b/>
          <w:sz w:val="24"/>
          <w:szCs w:val="24"/>
        </w:rPr>
        <w:t xml:space="preserve">Styl </w:t>
      </w:r>
      <w:r w:rsidRPr="00F333C6">
        <w:rPr>
          <w:rFonts w:ascii="Tahoma" w:hAnsi="Tahoma" w:cs="Tahoma"/>
          <w:sz w:val="24"/>
          <w:szCs w:val="24"/>
        </w:rPr>
        <w:t>aneb čím jasně charakterizujeme náš brand</w:t>
      </w:r>
    </w:p>
    <w:p w:rsidR="00F93336" w:rsidRPr="00F333C6" w:rsidRDefault="00F93336" w:rsidP="00F93336">
      <w:pPr>
        <w:spacing w:after="0" w:line="360" w:lineRule="auto"/>
        <w:jc w:val="both"/>
        <w:rPr>
          <w:rFonts w:ascii="Tahoma" w:hAnsi="Tahoma" w:cs="Tahoma"/>
          <w:sz w:val="24"/>
          <w:szCs w:val="24"/>
        </w:rPr>
      </w:pPr>
      <w:r w:rsidRPr="00F333C6">
        <w:rPr>
          <w:rFonts w:ascii="Tahoma" w:hAnsi="Tahoma" w:cs="Tahoma"/>
          <w:sz w:val="24"/>
          <w:szCs w:val="24"/>
        </w:rPr>
        <w:t xml:space="preserve">a. Jaký zvolíme styl pro náš brand? Měli bychom se shodnout na několika slovech nebo krátkých frázích, které budou charakterizovat styl našeho brandu. </w:t>
      </w:r>
    </w:p>
    <w:p w:rsidR="00F93336" w:rsidRPr="00F333C6" w:rsidRDefault="00F93336" w:rsidP="00F93336">
      <w:p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t xml:space="preserve">6. </w:t>
      </w:r>
      <w:r w:rsidRPr="00F333C6">
        <w:rPr>
          <w:rFonts w:ascii="Tahoma" w:hAnsi="Tahoma" w:cs="Tahoma"/>
          <w:b/>
          <w:sz w:val="24"/>
          <w:szCs w:val="24"/>
        </w:rPr>
        <w:t>Způsob komunikace</w:t>
      </w:r>
      <w:r w:rsidRPr="00F333C6">
        <w:rPr>
          <w:rFonts w:ascii="Tahoma" w:hAnsi="Tahoma" w:cs="Tahoma"/>
          <w:sz w:val="24"/>
          <w:szCs w:val="24"/>
        </w:rPr>
        <w:t xml:space="preserve"> aneb jak naším brandem zaujmeme</w:t>
      </w:r>
    </w:p>
    <w:p w:rsidR="00F93336" w:rsidRPr="00F333C6" w:rsidRDefault="00F93336" w:rsidP="00F93336">
      <w:p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lastRenderedPageBreak/>
        <w:t xml:space="preserve">7. </w:t>
      </w:r>
      <w:r w:rsidRPr="00F333C6">
        <w:rPr>
          <w:rFonts w:ascii="Tahoma" w:hAnsi="Tahoma" w:cs="Tahoma"/>
          <w:b/>
          <w:sz w:val="24"/>
          <w:szCs w:val="24"/>
        </w:rPr>
        <w:t>Image brandu</w:t>
      </w:r>
      <w:r w:rsidRPr="00F333C6">
        <w:rPr>
          <w:rFonts w:ascii="Tahoma" w:hAnsi="Tahoma" w:cs="Tahoma"/>
          <w:sz w:val="24"/>
          <w:szCs w:val="24"/>
        </w:rPr>
        <w:t xml:space="preserve"> aneb na čem stavíme, jaké asociace vytváříme</w:t>
      </w:r>
    </w:p>
    <w:p w:rsidR="00F93336" w:rsidRPr="00F333C6" w:rsidRDefault="00F93336" w:rsidP="00F93336">
      <w:p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t xml:space="preserve">Region je ale mnohovrstevný organismus složený </w:t>
      </w:r>
      <w:r w:rsidRPr="00F333C6">
        <w:rPr>
          <w:rFonts w:ascii="Tahoma" w:hAnsi="Tahoma" w:cs="Tahoma"/>
          <w:b/>
          <w:sz w:val="24"/>
          <w:szCs w:val="24"/>
        </w:rPr>
        <w:t>z mnoha aktérů</w:t>
      </w:r>
      <w:r w:rsidRPr="00F333C6">
        <w:rPr>
          <w:rFonts w:ascii="Tahoma" w:hAnsi="Tahoma" w:cs="Tahoma"/>
          <w:sz w:val="24"/>
          <w:szCs w:val="24"/>
        </w:rPr>
        <w:t xml:space="preserve"> (veřejná správa, hoteliéři, restauratéři, obchodníci, školy, firmy a ostatní skakeholdeři). Proto je </w:t>
      </w:r>
      <w:r w:rsidRPr="00F333C6">
        <w:rPr>
          <w:rFonts w:ascii="Tahoma" w:hAnsi="Tahoma" w:cs="Tahoma"/>
          <w:b/>
          <w:sz w:val="24"/>
          <w:szCs w:val="24"/>
        </w:rPr>
        <w:t>v zájmu regionu efektivně kooperovat s dotčenými aktéry</w:t>
      </w:r>
      <w:r w:rsidRPr="00F333C6">
        <w:rPr>
          <w:rFonts w:ascii="Tahoma" w:hAnsi="Tahoma" w:cs="Tahoma"/>
          <w:sz w:val="24"/>
          <w:szCs w:val="24"/>
        </w:rPr>
        <w:t xml:space="preserve">. </w:t>
      </w:r>
      <w:r w:rsidRPr="00F333C6">
        <w:rPr>
          <w:rFonts w:ascii="Tahoma" w:hAnsi="Tahoma" w:cs="Tahoma"/>
          <w:b/>
          <w:sz w:val="24"/>
          <w:szCs w:val="24"/>
        </w:rPr>
        <w:t>Marketing vztahu</w:t>
      </w:r>
      <w:r w:rsidRPr="00F333C6">
        <w:rPr>
          <w:rFonts w:ascii="Tahoma" w:hAnsi="Tahoma" w:cs="Tahoma"/>
          <w:sz w:val="24"/>
          <w:szCs w:val="24"/>
        </w:rPr>
        <w:t xml:space="preserve"> je marketingová koncepce, která klade důraz nejen na dobré vztahy organizace s trhem spotřebitelů, ale zaměřuje se i na vztahy s dalšími trhy, které organizaci ovlivňují. </w:t>
      </w:r>
      <w:r w:rsidRPr="00F333C6">
        <w:rPr>
          <w:rFonts w:ascii="Tahoma" w:hAnsi="Tahoma" w:cs="Tahoma"/>
          <w:b/>
          <w:sz w:val="24"/>
          <w:szCs w:val="24"/>
        </w:rPr>
        <w:t>Region vnímáme jako mnohostranný a složitý sociální systém územního společenství</w:t>
      </w:r>
      <w:r w:rsidRPr="00F333C6">
        <w:rPr>
          <w:rFonts w:ascii="Tahoma" w:hAnsi="Tahoma" w:cs="Tahoma"/>
          <w:sz w:val="24"/>
          <w:szCs w:val="24"/>
        </w:rPr>
        <w:t>. Kraj jako územní jednotka je definován zákonem, ale jde také o soustředění významu pragmatických, provozních a účelových, stejné jako duchovních. To vše vytváří genius loci místa.</w:t>
      </w:r>
    </w:p>
    <w:p w:rsidR="00F93336" w:rsidRPr="00F333C6" w:rsidRDefault="00F93336" w:rsidP="00F93336">
      <w:pPr>
        <w:spacing w:before="100" w:beforeAutospacing="1" w:after="100" w:afterAutospacing="1" w:line="360" w:lineRule="auto"/>
        <w:jc w:val="both"/>
        <w:rPr>
          <w:rFonts w:ascii="Tahoma" w:hAnsi="Tahoma" w:cs="Tahoma"/>
          <w:sz w:val="24"/>
          <w:szCs w:val="24"/>
        </w:rPr>
      </w:pPr>
      <w:r w:rsidRPr="00F333C6">
        <w:rPr>
          <w:rFonts w:ascii="Tahoma" w:hAnsi="Tahoma" w:cs="Tahoma"/>
          <w:b/>
          <w:sz w:val="24"/>
          <w:szCs w:val="24"/>
        </w:rPr>
        <w:t xml:space="preserve">Region jako služba občanům. </w:t>
      </w:r>
      <w:r w:rsidRPr="00F333C6">
        <w:rPr>
          <w:rFonts w:ascii="Tahoma" w:hAnsi="Tahoma" w:cs="Tahoma"/>
          <w:sz w:val="24"/>
          <w:szCs w:val="24"/>
        </w:rPr>
        <w:t xml:space="preserve">Obyvatelé využívají region jako komplex ubytovacích kapacit, pracovních příležitostí, infrastruktury a služeb veřejné správy, která vývoj regionu reguluje. </w:t>
      </w:r>
      <w:r w:rsidRPr="00F333C6">
        <w:rPr>
          <w:rFonts w:ascii="Tahoma" w:hAnsi="Tahoma" w:cs="Tahoma"/>
          <w:b/>
          <w:sz w:val="24"/>
          <w:szCs w:val="24"/>
        </w:rPr>
        <w:t>Veřejná správa je zde proto, aby sloužila občanům</w:t>
      </w:r>
      <w:r w:rsidRPr="00F333C6">
        <w:rPr>
          <w:rFonts w:ascii="Tahoma" w:hAnsi="Tahoma" w:cs="Tahoma"/>
          <w:sz w:val="24"/>
          <w:szCs w:val="24"/>
        </w:rPr>
        <w:t xml:space="preserve">. Je to činnost, která slouží k zabezpečení veřejných úkolu. Stát a veřejnoprávní korporace vykonávají tuto činnost jako svou zákonem stanovenou povinnost. </w:t>
      </w:r>
      <w:r w:rsidRPr="00F333C6">
        <w:rPr>
          <w:rFonts w:ascii="Tahoma" w:hAnsi="Tahoma" w:cs="Tahoma"/>
          <w:b/>
          <w:sz w:val="24"/>
          <w:szCs w:val="24"/>
        </w:rPr>
        <w:t xml:space="preserve">Region jako komerční prostor investoru a podnikatelů. </w:t>
      </w:r>
      <w:r w:rsidRPr="00F333C6">
        <w:rPr>
          <w:rFonts w:ascii="Tahoma" w:hAnsi="Tahoma" w:cs="Tahoma"/>
          <w:sz w:val="24"/>
          <w:szCs w:val="24"/>
        </w:rPr>
        <w:t xml:space="preserve">Region musí bojovat o investice. Důvod je zřejmý - </w:t>
      </w:r>
      <w:r w:rsidRPr="00F333C6">
        <w:rPr>
          <w:rFonts w:ascii="Tahoma" w:hAnsi="Tahoma" w:cs="Tahoma"/>
          <w:b/>
          <w:sz w:val="24"/>
          <w:szCs w:val="24"/>
        </w:rPr>
        <w:t>bez dostatečných investic</w:t>
      </w:r>
      <w:r w:rsidRPr="00F333C6">
        <w:rPr>
          <w:rFonts w:ascii="Tahoma" w:hAnsi="Tahoma" w:cs="Tahoma"/>
          <w:sz w:val="24"/>
          <w:szCs w:val="24"/>
        </w:rPr>
        <w:t xml:space="preserve"> z řad podnikatelů a velkých podnikatelských subjektu </w:t>
      </w:r>
      <w:r w:rsidRPr="00F333C6">
        <w:rPr>
          <w:rFonts w:ascii="Tahoma" w:hAnsi="Tahoma" w:cs="Tahoma"/>
          <w:b/>
          <w:sz w:val="24"/>
          <w:szCs w:val="24"/>
        </w:rPr>
        <w:t>region nemá možnost se vyvíjet a stagnuje</w:t>
      </w:r>
      <w:r w:rsidRPr="00F333C6">
        <w:rPr>
          <w:rFonts w:ascii="Tahoma" w:hAnsi="Tahoma" w:cs="Tahoma"/>
          <w:sz w:val="24"/>
          <w:szCs w:val="24"/>
        </w:rPr>
        <w:t xml:space="preserve">. Region </w:t>
      </w:r>
      <w:r w:rsidRPr="00F333C6">
        <w:rPr>
          <w:rFonts w:ascii="Tahoma" w:hAnsi="Tahoma" w:cs="Tahoma"/>
          <w:b/>
          <w:sz w:val="24"/>
          <w:szCs w:val="24"/>
        </w:rPr>
        <w:t>musí lákat investory</w:t>
      </w:r>
      <w:r w:rsidRPr="00F333C6">
        <w:rPr>
          <w:rFonts w:ascii="Tahoma" w:hAnsi="Tahoma" w:cs="Tahoma"/>
          <w:sz w:val="24"/>
          <w:szCs w:val="24"/>
        </w:rPr>
        <w:t xml:space="preserve">. Region musí lákat </w:t>
      </w:r>
      <w:r w:rsidRPr="00F333C6">
        <w:rPr>
          <w:rFonts w:ascii="Tahoma" w:hAnsi="Tahoma" w:cs="Tahoma"/>
          <w:b/>
          <w:sz w:val="24"/>
          <w:szCs w:val="24"/>
        </w:rPr>
        <w:t>studenty</w:t>
      </w:r>
      <w:r w:rsidRPr="00F333C6">
        <w:rPr>
          <w:rFonts w:ascii="Tahoma" w:hAnsi="Tahoma" w:cs="Tahoma"/>
          <w:sz w:val="24"/>
          <w:szCs w:val="24"/>
        </w:rPr>
        <w:t xml:space="preserve">. Vytvářet prosto pro inovační firmy. To má následně vliv na další složky strategického marketingu. Zástupný činitel regionu musí proto </w:t>
      </w:r>
      <w:r w:rsidRPr="00F333C6">
        <w:rPr>
          <w:rFonts w:ascii="Tahoma" w:hAnsi="Tahoma" w:cs="Tahoma"/>
          <w:b/>
          <w:sz w:val="24"/>
          <w:szCs w:val="24"/>
        </w:rPr>
        <w:t xml:space="preserve">vypracovávat produkty vhodné k nabídce </w:t>
      </w:r>
      <w:r w:rsidRPr="00F333C6">
        <w:rPr>
          <w:rFonts w:ascii="Tahoma" w:hAnsi="Tahoma" w:cs="Tahoma"/>
          <w:sz w:val="24"/>
          <w:szCs w:val="24"/>
        </w:rPr>
        <w:t>investorům, talentům, udržovat marketing vztahu a pečovat o vztahy s investory (investor religion) formami PR managementu.</w:t>
      </w:r>
    </w:p>
    <w:p w:rsidR="00F93336" w:rsidRPr="00F333C6" w:rsidRDefault="00F93336" w:rsidP="00F93336">
      <w:pPr>
        <w:spacing w:before="100" w:beforeAutospacing="1" w:after="100" w:afterAutospacing="1" w:line="360" w:lineRule="auto"/>
        <w:jc w:val="both"/>
        <w:rPr>
          <w:rFonts w:ascii="Tahoma" w:hAnsi="Tahoma" w:cs="Tahoma"/>
          <w:sz w:val="24"/>
          <w:szCs w:val="24"/>
        </w:rPr>
      </w:pPr>
      <w:r w:rsidRPr="00F333C6">
        <w:rPr>
          <w:rFonts w:ascii="Tahoma" w:hAnsi="Tahoma" w:cs="Tahoma"/>
          <w:b/>
          <w:sz w:val="24"/>
          <w:szCs w:val="24"/>
        </w:rPr>
        <w:t xml:space="preserve">Marketingová komunikace regionu </w:t>
      </w:r>
      <w:r w:rsidRPr="00F333C6">
        <w:rPr>
          <w:rFonts w:ascii="Tahoma" w:hAnsi="Tahoma" w:cs="Tahoma"/>
          <w:sz w:val="24"/>
          <w:szCs w:val="24"/>
        </w:rPr>
        <w:t xml:space="preserve">má různé formy a obsahy a probíhá </w:t>
      </w:r>
      <w:r w:rsidRPr="00F333C6">
        <w:rPr>
          <w:rFonts w:ascii="Tahoma" w:hAnsi="Tahoma" w:cs="Tahoma"/>
          <w:b/>
          <w:sz w:val="24"/>
          <w:szCs w:val="24"/>
        </w:rPr>
        <w:t>na různých úrovních, v různých časových obdobích a je zaměřena na různé cílové segmenty</w:t>
      </w:r>
      <w:r w:rsidRPr="00F333C6">
        <w:rPr>
          <w:rFonts w:ascii="Tahoma" w:hAnsi="Tahoma" w:cs="Tahoma"/>
          <w:sz w:val="24"/>
          <w:szCs w:val="24"/>
        </w:rPr>
        <w:t xml:space="preserve">, musí být komplexní a integrovaná. V době přesycenosti mediálními zprávami hraje významnou roli </w:t>
      </w:r>
      <w:r w:rsidRPr="00F333C6">
        <w:rPr>
          <w:rFonts w:ascii="Tahoma" w:hAnsi="Tahoma" w:cs="Tahoma"/>
          <w:b/>
          <w:sz w:val="24"/>
          <w:szCs w:val="24"/>
        </w:rPr>
        <w:t>integrovaná marketingová komunikace</w:t>
      </w:r>
      <w:r w:rsidRPr="00F333C6">
        <w:rPr>
          <w:rFonts w:ascii="Tahoma" w:hAnsi="Tahoma" w:cs="Tahoma"/>
          <w:sz w:val="24"/>
          <w:szCs w:val="24"/>
        </w:rPr>
        <w:t xml:space="preserve">. Hlavní přínos spočívá v tom, že konzistentní </w:t>
      </w:r>
      <w:r w:rsidRPr="00F333C6">
        <w:rPr>
          <w:rFonts w:ascii="Tahoma" w:hAnsi="Tahoma" w:cs="Tahoma"/>
          <w:b/>
          <w:sz w:val="24"/>
          <w:szCs w:val="24"/>
        </w:rPr>
        <w:t>soubor sdělení a informací je předáván všem cílovým skupinám všemi vhodnými prostředky a informačními kanály</w:t>
      </w:r>
      <w:r w:rsidRPr="00F333C6">
        <w:rPr>
          <w:rFonts w:ascii="Tahoma" w:hAnsi="Tahoma" w:cs="Tahoma"/>
          <w:sz w:val="24"/>
          <w:szCs w:val="24"/>
        </w:rPr>
        <w:t xml:space="preserve">. Komunikace by se tak měla stát efektivnější a účinnější. Tradiční komunikační strategie </w:t>
      </w:r>
      <w:r w:rsidRPr="00F333C6">
        <w:rPr>
          <w:rFonts w:ascii="Tahoma" w:hAnsi="Tahoma" w:cs="Tahoma"/>
          <w:sz w:val="24"/>
          <w:szCs w:val="24"/>
        </w:rPr>
        <w:lastRenderedPageBreak/>
        <w:t xml:space="preserve">jsou založeny na masových médiích, předávajících obecná, na prodej zacílená sdělení. </w:t>
      </w:r>
      <w:r w:rsidRPr="00F333C6">
        <w:rPr>
          <w:rFonts w:ascii="Tahoma" w:hAnsi="Tahoma" w:cs="Tahoma"/>
          <w:b/>
          <w:sz w:val="24"/>
          <w:szCs w:val="24"/>
        </w:rPr>
        <w:t>Integrovaná komunikace je mnohem více personalizovaná</w:t>
      </w:r>
      <w:r w:rsidRPr="00F333C6">
        <w:rPr>
          <w:rFonts w:ascii="Tahoma" w:hAnsi="Tahoma" w:cs="Tahoma"/>
          <w:sz w:val="24"/>
          <w:szCs w:val="24"/>
        </w:rPr>
        <w:t xml:space="preserve">, zaměřená na vztahy a interakci s ním. Není to pouze změna jeho povědomí a postojů, ale také </w:t>
      </w:r>
      <w:r w:rsidRPr="00F333C6">
        <w:rPr>
          <w:rFonts w:ascii="Tahoma" w:hAnsi="Tahoma" w:cs="Tahoma"/>
          <w:b/>
          <w:sz w:val="24"/>
          <w:szCs w:val="24"/>
        </w:rPr>
        <w:t>přímé ovlivňování jeho chování</w:t>
      </w:r>
      <w:r w:rsidRPr="00F333C6">
        <w:rPr>
          <w:rFonts w:ascii="Tahoma" w:hAnsi="Tahoma" w:cs="Tahoma"/>
          <w:sz w:val="24"/>
          <w:szCs w:val="24"/>
        </w:rPr>
        <w:t xml:space="preserve">. Komunikace představuje základ, vychází to ze skutečnosti, že produkt „region“ je nehmotný a jako takový nemůže být viděn, ohmatán, ochutnán nebo jiným způsobem otestován nebo převeden ve fázi předprodejní ani při jeho prodeji. </w:t>
      </w:r>
      <w:r w:rsidRPr="00F333C6">
        <w:rPr>
          <w:rFonts w:ascii="Tahoma" w:hAnsi="Tahoma" w:cs="Tahoma"/>
          <w:b/>
          <w:sz w:val="24"/>
          <w:szCs w:val="24"/>
        </w:rPr>
        <w:t>Zájemce o destinaci musí být informovaný a motivovaný tak, aby se začal o destinaci zajímat</w:t>
      </w:r>
      <w:r w:rsidRPr="00F333C6">
        <w:rPr>
          <w:rFonts w:ascii="Tahoma" w:hAnsi="Tahoma" w:cs="Tahoma"/>
          <w:sz w:val="24"/>
          <w:szCs w:val="24"/>
        </w:rPr>
        <w:t xml:space="preserve">. </w:t>
      </w:r>
      <w:r w:rsidRPr="00F333C6">
        <w:rPr>
          <w:rFonts w:ascii="Tahoma" w:hAnsi="Tahoma" w:cs="Tahoma"/>
          <w:b/>
          <w:sz w:val="24"/>
          <w:szCs w:val="24"/>
        </w:rPr>
        <w:t>Je potřeba vzbudit pozornost, vytvořit zájem, vyvolat touhu a dát podnět k reakci</w:t>
      </w:r>
      <w:r w:rsidRPr="00F333C6">
        <w:rPr>
          <w:rFonts w:ascii="Tahoma" w:hAnsi="Tahoma" w:cs="Tahoma"/>
          <w:sz w:val="24"/>
          <w:szCs w:val="24"/>
        </w:rPr>
        <w:t>. Zájemce musí být přesvědčen, že destinace je připravena uspokojit jeho potřeby a požadavky.</w:t>
      </w:r>
    </w:p>
    <w:p w:rsidR="00F93336" w:rsidRPr="00F333C6" w:rsidRDefault="00F93336" w:rsidP="00F93336">
      <w:p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t xml:space="preserve">Proces komunikace lze chápat v několika významech: </w:t>
      </w:r>
      <w:r w:rsidRPr="00F333C6">
        <w:rPr>
          <w:rFonts w:ascii="Tahoma" w:hAnsi="Tahoma" w:cs="Tahoma"/>
          <w:b/>
          <w:sz w:val="24"/>
          <w:szCs w:val="24"/>
        </w:rPr>
        <w:t>spojení, přenos nebo předání informace</w:t>
      </w:r>
      <w:r w:rsidRPr="00F333C6">
        <w:rPr>
          <w:rFonts w:ascii="Tahoma" w:hAnsi="Tahoma" w:cs="Tahoma"/>
          <w:sz w:val="24"/>
          <w:szCs w:val="24"/>
        </w:rPr>
        <w:t xml:space="preserve"> od zdroje k příjemci. Představuje proces sdělování (ale také sdílení), přenosu a výměny významu a hodnot zahrnující v širším záběru nejen oblast informací, ale také dalších projevu a výsledku lidské činnosti, jako jsou nejrůznější nabízené produkty, stejné jako reakce na ně. </w:t>
      </w:r>
    </w:p>
    <w:p w:rsidR="00F93336" w:rsidRPr="00F333C6" w:rsidRDefault="00F93336" w:rsidP="00F93336">
      <w:pPr>
        <w:spacing w:before="100" w:beforeAutospacing="1" w:after="100" w:afterAutospacing="1" w:line="360" w:lineRule="auto"/>
        <w:jc w:val="both"/>
        <w:rPr>
          <w:rFonts w:ascii="Tahoma" w:hAnsi="Tahoma" w:cs="Tahoma"/>
          <w:sz w:val="24"/>
          <w:szCs w:val="24"/>
        </w:rPr>
      </w:pPr>
      <w:r w:rsidRPr="00F333C6">
        <w:rPr>
          <w:rFonts w:ascii="Tahoma" w:hAnsi="Tahoma" w:cs="Tahoma"/>
          <w:b/>
          <w:sz w:val="24"/>
          <w:szCs w:val="24"/>
        </w:rPr>
        <w:t>Důležitým faktorem je veřejné mínění</w:t>
      </w:r>
      <w:r w:rsidRPr="00F333C6">
        <w:rPr>
          <w:rFonts w:ascii="Tahoma" w:hAnsi="Tahoma" w:cs="Tahoma"/>
          <w:sz w:val="24"/>
          <w:szCs w:val="24"/>
        </w:rPr>
        <w:t xml:space="preserve">. Je vysoce citlivé na důležité události – je určováno spíše událostmi než slovy. Události neobvyklého rozsahu mohou veřejné mínění dočasné změnit, a to ve směru od jednoho extrému k druhému. Veřejné mínění je stejné jako osobní názory dolaďováno přáním. Velký vliv mají </w:t>
      </w:r>
      <w:r w:rsidRPr="00F333C6">
        <w:rPr>
          <w:rFonts w:ascii="Tahoma" w:hAnsi="Tahoma" w:cs="Tahoma"/>
          <w:b/>
          <w:sz w:val="24"/>
          <w:szCs w:val="24"/>
        </w:rPr>
        <w:t>vůdci veřejného mínění</w:t>
      </w:r>
      <w:r w:rsidRPr="00F333C6">
        <w:rPr>
          <w:rFonts w:ascii="Tahoma" w:hAnsi="Tahoma" w:cs="Tahoma"/>
          <w:sz w:val="24"/>
          <w:szCs w:val="24"/>
        </w:rPr>
        <w:t xml:space="preserve">. Můžou být buď </w:t>
      </w:r>
      <w:r w:rsidRPr="00F333C6">
        <w:rPr>
          <w:rFonts w:ascii="Tahoma" w:hAnsi="Tahoma" w:cs="Tahoma"/>
          <w:b/>
          <w:sz w:val="24"/>
          <w:szCs w:val="24"/>
        </w:rPr>
        <w:t>formální</w:t>
      </w:r>
      <w:r w:rsidRPr="00F333C6">
        <w:rPr>
          <w:rFonts w:ascii="Tahoma" w:hAnsi="Tahoma" w:cs="Tahoma"/>
          <w:sz w:val="24"/>
          <w:szCs w:val="24"/>
        </w:rPr>
        <w:t xml:space="preserve">, kteří tuto </w:t>
      </w:r>
      <w:r w:rsidRPr="00F333C6">
        <w:rPr>
          <w:rFonts w:ascii="Tahoma" w:hAnsi="Tahoma" w:cs="Tahoma"/>
          <w:b/>
          <w:sz w:val="24"/>
          <w:szCs w:val="24"/>
        </w:rPr>
        <w:t>funkci získali na základě svého postavení</w:t>
      </w:r>
      <w:r w:rsidRPr="00F333C6">
        <w:rPr>
          <w:rFonts w:ascii="Tahoma" w:hAnsi="Tahoma" w:cs="Tahoma"/>
          <w:sz w:val="24"/>
          <w:szCs w:val="24"/>
        </w:rPr>
        <w:t xml:space="preserve"> (hejtman kraje, členové vedení kraje, ředitelé, učitelé, apod.) i </w:t>
      </w:r>
      <w:r w:rsidRPr="00F333C6">
        <w:rPr>
          <w:rFonts w:ascii="Tahoma" w:hAnsi="Tahoma" w:cs="Tahoma"/>
          <w:b/>
          <w:sz w:val="24"/>
          <w:szCs w:val="24"/>
        </w:rPr>
        <w:t>neformální</w:t>
      </w:r>
      <w:r w:rsidRPr="00F333C6">
        <w:rPr>
          <w:rFonts w:ascii="Tahoma" w:hAnsi="Tahoma" w:cs="Tahoma"/>
          <w:sz w:val="24"/>
          <w:szCs w:val="24"/>
        </w:rPr>
        <w:t xml:space="preserve">, kteří na základě svého charisma, kouzla osobnosti nebo zázemí ovlivňují lidi stejných kvalit, své přátelé a známe. </w:t>
      </w:r>
      <w:r w:rsidRPr="00F333C6">
        <w:rPr>
          <w:rFonts w:ascii="Tahoma" w:hAnsi="Tahoma" w:cs="Tahoma"/>
          <w:b/>
          <w:sz w:val="24"/>
          <w:szCs w:val="24"/>
        </w:rPr>
        <w:t>Odhaduje se, že 90% názoru vzniká vlivem 10% názoru</w:t>
      </w:r>
      <w:r w:rsidRPr="00F333C6">
        <w:rPr>
          <w:rFonts w:ascii="Tahoma" w:hAnsi="Tahoma" w:cs="Tahoma"/>
          <w:sz w:val="24"/>
          <w:szCs w:val="24"/>
        </w:rPr>
        <w:t xml:space="preserve">, které zastávají vůdcové. Hlavní rysy veřejného mínění: </w:t>
      </w:r>
    </w:p>
    <w:p w:rsidR="00F93336" w:rsidRPr="00F333C6" w:rsidRDefault="00F93336" w:rsidP="00F93336">
      <w:pPr>
        <w:pStyle w:val="Odstavecseseznamem"/>
        <w:numPr>
          <w:ilvl w:val="0"/>
          <w:numId w:val="1"/>
        </w:num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t>veřejné mínění odráží současné názory, postoje i nálady veřejnosti;</w:t>
      </w:r>
    </w:p>
    <w:p w:rsidR="00F93336" w:rsidRPr="00F333C6" w:rsidRDefault="00F93336" w:rsidP="00F93336">
      <w:pPr>
        <w:pStyle w:val="Odstavecseseznamem"/>
        <w:numPr>
          <w:ilvl w:val="0"/>
          <w:numId w:val="1"/>
        </w:num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t>veřejné mínění nelze považovat za přesné rozumové poznání;</w:t>
      </w:r>
    </w:p>
    <w:p w:rsidR="00F93336" w:rsidRPr="00F333C6" w:rsidRDefault="00F93336" w:rsidP="00F93336">
      <w:pPr>
        <w:pStyle w:val="Odstavecseseznamem"/>
        <w:numPr>
          <w:ilvl w:val="0"/>
          <w:numId w:val="1"/>
        </w:num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t>veřejné mínění obsahuje vždy prvky subjektivnosti, přibližnosti a dojmovosti;</w:t>
      </w:r>
    </w:p>
    <w:p w:rsidR="00F93336" w:rsidRPr="00F333C6" w:rsidRDefault="00F93336" w:rsidP="00F93336">
      <w:pPr>
        <w:pStyle w:val="Odstavecseseznamem"/>
        <w:numPr>
          <w:ilvl w:val="0"/>
          <w:numId w:val="1"/>
        </w:num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t>veřejné mínění je dáno společenstvím zájmu, znalostí a tradic;</w:t>
      </w:r>
    </w:p>
    <w:p w:rsidR="00F93336" w:rsidRPr="00F333C6" w:rsidRDefault="00F93336" w:rsidP="00F93336">
      <w:pPr>
        <w:pStyle w:val="Odstavecseseznamem"/>
        <w:numPr>
          <w:ilvl w:val="0"/>
          <w:numId w:val="1"/>
        </w:num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t>veřejné mínění se vytváří jen k významným podnětům (jevům, názorům, osobnostem či událostem);</w:t>
      </w:r>
    </w:p>
    <w:p w:rsidR="00F93336" w:rsidRPr="00F333C6" w:rsidRDefault="00F93336" w:rsidP="00F93336">
      <w:pPr>
        <w:pStyle w:val="Odstavecseseznamem"/>
        <w:numPr>
          <w:ilvl w:val="0"/>
          <w:numId w:val="1"/>
        </w:num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lastRenderedPageBreak/>
        <w:t>veřejné mínění je ovlivnitelné mnoha způsoby: projevy politiku, manipulací demagogu, každodenním působením tzv. op inion leadera a zejména však masmédii;</w:t>
      </w:r>
    </w:p>
    <w:p w:rsidR="00F93336" w:rsidRPr="00F333C6" w:rsidRDefault="00F93336" w:rsidP="00F93336">
      <w:pPr>
        <w:pStyle w:val="Odstavecseseznamem"/>
        <w:numPr>
          <w:ilvl w:val="0"/>
          <w:numId w:val="1"/>
        </w:num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t>zásada motivace (lidé mají zájem o takové argumenty, které souvisí s jejich hodnotovým systémem);</w:t>
      </w:r>
    </w:p>
    <w:p w:rsidR="00F93336" w:rsidRPr="00F333C6" w:rsidRDefault="00F93336" w:rsidP="00F93336">
      <w:pPr>
        <w:pStyle w:val="Odstavecseseznamem"/>
        <w:numPr>
          <w:ilvl w:val="0"/>
          <w:numId w:val="1"/>
        </w:num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t>zásada identifikace (lidé se rychleji identifikují s názory, které vyjadřují jejich zájmy);</w:t>
      </w:r>
    </w:p>
    <w:p w:rsidR="00F93336" w:rsidRPr="00F333C6" w:rsidRDefault="00F93336" w:rsidP="00F93336">
      <w:pPr>
        <w:pStyle w:val="Odstavecseseznamem"/>
        <w:numPr>
          <w:ilvl w:val="0"/>
          <w:numId w:val="1"/>
        </w:num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t>zásada důvěry (přijímání názoru od důvěryhodných osob);</w:t>
      </w:r>
    </w:p>
    <w:p w:rsidR="00F93336" w:rsidRPr="00F333C6" w:rsidRDefault="00F93336" w:rsidP="00F93336">
      <w:pPr>
        <w:pStyle w:val="Odstavecseseznamem"/>
        <w:numPr>
          <w:ilvl w:val="0"/>
          <w:numId w:val="1"/>
        </w:num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t>zásada akce (rychleji se přijme názor, když má vyústění v konkrétní čin);</w:t>
      </w:r>
    </w:p>
    <w:p w:rsidR="00F93336" w:rsidRPr="00F333C6" w:rsidRDefault="00F93336" w:rsidP="00F93336">
      <w:pPr>
        <w:pStyle w:val="Odstavecseseznamem"/>
        <w:numPr>
          <w:ilvl w:val="0"/>
          <w:numId w:val="1"/>
        </w:num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t>zásada srozumitelnosti (lidé se identifikují a odhodlají k činům jen s názory, kterým rozumí); význam má komunikace, moderní rétorika, věcné a rychlé sdělení).</w:t>
      </w:r>
    </w:p>
    <w:p w:rsidR="00F93336" w:rsidRPr="00F333C6" w:rsidRDefault="00F93336" w:rsidP="00F93336">
      <w:p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t xml:space="preserve">Důležitost veřejného mínění si lze vysvětlit růstem informovanosti lidí vlivem masmédií a růstem vzdělanosti. </w:t>
      </w:r>
      <w:r w:rsidRPr="00F333C6">
        <w:rPr>
          <w:rFonts w:ascii="Tahoma" w:hAnsi="Tahoma" w:cs="Tahoma"/>
          <w:b/>
          <w:sz w:val="24"/>
          <w:szCs w:val="24"/>
        </w:rPr>
        <w:t>Dnes usilujeme o důvěru lidí poučených, vzdělaných a informovaných</w:t>
      </w:r>
      <w:r w:rsidRPr="00F333C6">
        <w:rPr>
          <w:rFonts w:ascii="Tahoma" w:hAnsi="Tahoma" w:cs="Tahoma"/>
          <w:sz w:val="24"/>
          <w:szCs w:val="24"/>
        </w:rPr>
        <w:t>. Zvyšuje se úroveň ekonomiky a proces demokratizace. Společnosti a organizace si dnes uvědomují, že nejvýznamnější činitel je lidský faktor, především pak zákazníci.</w:t>
      </w:r>
    </w:p>
    <w:p w:rsidR="00F93336" w:rsidRPr="00A55F9B" w:rsidRDefault="00F93336" w:rsidP="00DD0780">
      <w:pPr>
        <w:pStyle w:val="Nadpis1"/>
      </w:pPr>
      <w:bookmarkStart w:id="25" w:name="_Toc483824055"/>
      <w:r w:rsidRPr="00A55F9B">
        <w:t>Strategie značky (brandu) destinace</w:t>
      </w:r>
      <w:bookmarkEnd w:id="25"/>
    </w:p>
    <w:p w:rsidR="00F93336" w:rsidRPr="00F333C6" w:rsidRDefault="00F93336" w:rsidP="00F93336">
      <w:pPr>
        <w:spacing w:before="100" w:beforeAutospacing="1" w:after="100" w:afterAutospacing="1" w:line="360" w:lineRule="auto"/>
        <w:jc w:val="both"/>
        <w:rPr>
          <w:rFonts w:ascii="Tahoma" w:hAnsi="Tahoma" w:cs="Tahoma"/>
          <w:sz w:val="24"/>
          <w:szCs w:val="24"/>
        </w:rPr>
      </w:pPr>
      <w:r w:rsidRPr="00F333C6">
        <w:rPr>
          <w:rFonts w:ascii="Tahoma" w:hAnsi="Tahoma" w:cs="Tahoma"/>
          <w:b/>
          <w:sz w:val="24"/>
          <w:szCs w:val="24"/>
        </w:rPr>
        <w:t>Každá destinace vystupuje pod určitou značkou</w:t>
      </w:r>
      <w:r w:rsidRPr="00F333C6">
        <w:rPr>
          <w:rFonts w:ascii="Tahoma" w:hAnsi="Tahoma" w:cs="Tahoma"/>
          <w:sz w:val="24"/>
          <w:szCs w:val="24"/>
        </w:rPr>
        <w:t xml:space="preserve">, která ji </w:t>
      </w:r>
      <w:r w:rsidRPr="00F333C6">
        <w:rPr>
          <w:rFonts w:ascii="Tahoma" w:hAnsi="Tahoma" w:cs="Tahoma"/>
          <w:b/>
          <w:sz w:val="24"/>
          <w:szCs w:val="24"/>
        </w:rPr>
        <w:t>odlišuje od konkurenčních destinací</w:t>
      </w:r>
      <w:r w:rsidRPr="00F333C6">
        <w:rPr>
          <w:rFonts w:ascii="Tahoma" w:hAnsi="Tahoma" w:cs="Tahoma"/>
          <w:sz w:val="24"/>
          <w:szCs w:val="24"/>
        </w:rPr>
        <w:t xml:space="preserve">. V očích návštěvníku </w:t>
      </w:r>
      <w:r w:rsidRPr="00F333C6">
        <w:rPr>
          <w:rFonts w:ascii="Tahoma" w:hAnsi="Tahoma" w:cs="Tahoma"/>
          <w:b/>
          <w:sz w:val="24"/>
          <w:szCs w:val="24"/>
        </w:rPr>
        <w:t xml:space="preserve">je brand odrazem vlastností a abstraktních, psychologických hodnot </w:t>
      </w:r>
      <w:r w:rsidRPr="00F333C6">
        <w:rPr>
          <w:rFonts w:ascii="Tahoma" w:hAnsi="Tahoma" w:cs="Tahoma"/>
          <w:sz w:val="24"/>
          <w:szCs w:val="24"/>
        </w:rPr>
        <w:t>(tradice, spjatost s určitým životním stylem apod.). Jedním z klíčového faktoru k úspěšnému budování značky je vytvoření správné identity, vědět co region znamená a jak účinně vytvářet jeho identitu.</w:t>
      </w:r>
    </w:p>
    <w:p w:rsidR="00F93336" w:rsidRPr="00F333C6" w:rsidRDefault="00F93336" w:rsidP="00F93336">
      <w:p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t xml:space="preserve">Znalost značky referuje o síle přítomnosti dané značky v mysli okolí. Vnímaná kvalita je asociací spojenou se značkou, která je motorem ekonomického výkonu a impulsem podnikání. Budování věrnosti k značce pomáhá vytvářet a posilovat hodnotu značky, kterou z velké části vytváří právě věrnost, kterou brand u zákazníka vzbuzuje. Věrnost značce je klíčovým faktorem při ocenění značky, protože od základny vysoce vřených zákazníku můžeme očekávat objem prodeje a tvoří bariéru proti vstupu konkurence. </w:t>
      </w:r>
      <w:r w:rsidRPr="00F333C6">
        <w:rPr>
          <w:rFonts w:ascii="Tahoma" w:hAnsi="Tahoma" w:cs="Tahoma"/>
          <w:sz w:val="24"/>
          <w:szCs w:val="24"/>
        </w:rPr>
        <w:lastRenderedPageBreak/>
        <w:t>Hodnotu značky podporují z velké části také asociace, které si zákazník se značkou spojuje. Mezi tyto asociace můžeme zařadit vlastnosti produktu, reklamní slogan, spojení se slavnou osobností, logo nebo konkrétní symbol. V pozadí těchto asociací je identita značky, to, co má brand představovat v mysli zákazníka.</w:t>
      </w:r>
    </w:p>
    <w:p w:rsidR="00F93336" w:rsidRPr="00A55F9B" w:rsidRDefault="00F93336" w:rsidP="00DD0780">
      <w:pPr>
        <w:pStyle w:val="Nadpis1"/>
      </w:pPr>
      <w:bookmarkStart w:id="26" w:name="_Toc483824056"/>
      <w:r w:rsidRPr="00A55F9B">
        <w:t>Identita značky = identita Moravskoslezského kraje</w:t>
      </w:r>
      <w:bookmarkEnd w:id="26"/>
    </w:p>
    <w:p w:rsidR="00F93336" w:rsidRPr="00F333C6" w:rsidRDefault="00F93336" w:rsidP="00F93336">
      <w:p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t xml:space="preserve">Brand je unikátní sadou asociací, které reprezentují to, co brand představuje a zároveň naznačují určitý slib ze strany výrobce nebo poskytovatele služby. Identita značky by měla pomoci zavést vztah mezi značkou a zákazníkem tím, že </w:t>
      </w:r>
      <w:r w:rsidRPr="00F333C6">
        <w:rPr>
          <w:rFonts w:ascii="Tahoma" w:hAnsi="Tahoma" w:cs="Tahoma"/>
          <w:b/>
          <w:sz w:val="24"/>
          <w:szCs w:val="24"/>
        </w:rPr>
        <w:t>vytvoří nabídku určité hodnoty, jež má pro zákazníka význam funkční, citový a význam související s jeho sebevyjádřením</w:t>
      </w:r>
      <w:r w:rsidRPr="00F333C6">
        <w:rPr>
          <w:rFonts w:ascii="Tahoma" w:hAnsi="Tahoma" w:cs="Tahoma"/>
          <w:sz w:val="24"/>
          <w:szCs w:val="24"/>
        </w:rPr>
        <w:t>.</w:t>
      </w:r>
    </w:p>
    <w:p w:rsidR="00F93336" w:rsidRPr="00F333C6" w:rsidRDefault="00F93336" w:rsidP="00F93336">
      <w:pPr>
        <w:spacing w:before="100" w:beforeAutospacing="1" w:after="100" w:afterAutospacing="1" w:line="360" w:lineRule="auto"/>
        <w:jc w:val="both"/>
        <w:rPr>
          <w:rFonts w:ascii="Tahoma" w:hAnsi="Tahoma" w:cs="Tahoma"/>
          <w:sz w:val="24"/>
          <w:szCs w:val="24"/>
        </w:rPr>
      </w:pPr>
      <w:r w:rsidRPr="00F333C6">
        <w:rPr>
          <w:rFonts w:ascii="Tahoma" w:hAnsi="Tahoma" w:cs="Tahoma"/>
          <w:b/>
          <w:sz w:val="24"/>
          <w:szCs w:val="24"/>
        </w:rPr>
        <w:t>Identita brandu dává destinaci směr, účel a význam</w:t>
      </w:r>
      <w:r w:rsidRPr="00F333C6">
        <w:rPr>
          <w:rFonts w:ascii="Tahoma" w:hAnsi="Tahoma" w:cs="Tahoma"/>
          <w:sz w:val="24"/>
          <w:szCs w:val="24"/>
        </w:rPr>
        <w:t>. Má zásadní význam pro strategickou vizi značky a vytváří asociace spojených se značkou, které jsou duší značky. Identita značky se skládá ze čtyř perspektiv – brand jako produkt (sortiment výrobku, atributy výrobku, kvalita užití, uživatelé, země původu), brand jako organizace (organizační atributy, globální versus lokální rozměr), brand jako osoba (osobnost značky, vztah brand-zákazník), a brand jako symbol (vizuální provedení, metafory, dědictví značky).</w:t>
      </w:r>
    </w:p>
    <w:p w:rsidR="00F93336" w:rsidRPr="00F333C6" w:rsidRDefault="00F93336" w:rsidP="00F93336">
      <w:pPr>
        <w:spacing w:before="100" w:beforeAutospacing="1" w:after="100" w:afterAutospacing="1" w:line="360" w:lineRule="auto"/>
        <w:jc w:val="both"/>
        <w:rPr>
          <w:rFonts w:ascii="Tahoma" w:hAnsi="Tahoma" w:cs="Tahoma"/>
          <w:i/>
          <w:sz w:val="24"/>
          <w:szCs w:val="24"/>
        </w:rPr>
      </w:pPr>
      <w:r w:rsidRPr="00F333C6">
        <w:rPr>
          <w:rFonts w:ascii="Tahoma" w:hAnsi="Tahoma" w:cs="Tahoma"/>
          <w:sz w:val="24"/>
          <w:szCs w:val="24"/>
        </w:rPr>
        <w:t>Základní identita by měla zahrnovat prvky, které dělají značku unikátní a hodnotnou. Rozšířená identita obsahuje prvky, které doplňují celkový obraz identity, a přidává detaily, které pomáhají zobrazit, co brand představuje. Existuje mnoho definic brandu (značky). Jedna z nejvýstižnějších pochází od Simona Middletona, britského experta na problematiku brandu, který ve své knize „Vybudujte brand ve 30 dnech“ říká: „</w:t>
      </w:r>
      <w:r w:rsidRPr="00F333C6">
        <w:rPr>
          <w:rFonts w:ascii="Tahoma" w:hAnsi="Tahoma" w:cs="Tahoma"/>
          <w:b/>
          <w:bCs/>
          <w:i/>
          <w:sz w:val="24"/>
          <w:szCs w:val="24"/>
        </w:rPr>
        <w:t>Brand je o významu</w:t>
      </w:r>
      <w:r w:rsidRPr="00F333C6">
        <w:rPr>
          <w:rFonts w:ascii="Tahoma" w:hAnsi="Tahoma" w:cs="Tahoma"/>
          <w:i/>
          <w:sz w:val="24"/>
          <w:szCs w:val="24"/>
        </w:rPr>
        <w:t xml:space="preserve">. Váš brand je vše, co si vaši současní i potenciální zákazníci myslí, cítí, říkají, slyší, čtou, sledují, představují si, očekávají a v co doufají ve vztahu k vašemu produktu, službě nebo organizaci. Zákazníky jsou přitom myšleni nejen externí klienti, ale také interní, jako jsou zaměstnanci, partneři, dodavatelé a další, kteří se podílejí na vašem podnikání. </w:t>
      </w:r>
      <w:r w:rsidRPr="00F333C6">
        <w:rPr>
          <w:rFonts w:ascii="Tahoma" w:hAnsi="Tahoma" w:cs="Tahoma"/>
          <w:b/>
          <w:i/>
          <w:sz w:val="24"/>
          <w:szCs w:val="24"/>
        </w:rPr>
        <w:t>Brand tedy není to, co o něm říkáte vy, ale co říkají oni</w:t>
      </w:r>
      <w:r w:rsidRPr="00F333C6">
        <w:rPr>
          <w:rFonts w:ascii="Tahoma" w:hAnsi="Tahoma" w:cs="Tahoma"/>
          <w:i/>
          <w:sz w:val="24"/>
          <w:szCs w:val="24"/>
        </w:rPr>
        <w:t xml:space="preserve">." </w:t>
      </w:r>
    </w:p>
    <w:p w:rsidR="00F93336" w:rsidRPr="00A55F9B" w:rsidRDefault="00F93336" w:rsidP="00DD0780">
      <w:pPr>
        <w:pStyle w:val="Nadpis1"/>
      </w:pPr>
      <w:bookmarkStart w:id="27" w:name="_Toc483824057"/>
      <w:r w:rsidRPr="00A55F9B">
        <w:lastRenderedPageBreak/>
        <w:t>Identita regionu</w:t>
      </w:r>
      <w:bookmarkEnd w:id="27"/>
    </w:p>
    <w:p w:rsidR="00F93336" w:rsidRPr="00F333C6" w:rsidRDefault="00F93336" w:rsidP="00F93336">
      <w:p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t xml:space="preserve">Základem pro vytvoření identity destinace je filozofie regionu a </w:t>
      </w:r>
      <w:r w:rsidRPr="00F333C6">
        <w:rPr>
          <w:rFonts w:ascii="Tahoma" w:hAnsi="Tahoma" w:cs="Tahoma"/>
          <w:b/>
          <w:sz w:val="24"/>
          <w:szCs w:val="24"/>
        </w:rPr>
        <w:t>výsledkem identity je image destinace</w:t>
      </w:r>
      <w:r w:rsidRPr="00F333C6">
        <w:rPr>
          <w:rFonts w:ascii="Tahoma" w:hAnsi="Tahoma" w:cs="Tahoma"/>
          <w:sz w:val="24"/>
          <w:szCs w:val="24"/>
        </w:rPr>
        <w:t xml:space="preserve">. </w:t>
      </w:r>
      <w:r w:rsidRPr="00F333C6">
        <w:rPr>
          <w:rFonts w:ascii="Tahoma" w:hAnsi="Tahoma" w:cs="Tahoma"/>
          <w:b/>
          <w:sz w:val="24"/>
          <w:szCs w:val="24"/>
        </w:rPr>
        <w:t>Destinační identita je souhrnné zosobnění destinace</w:t>
      </w:r>
      <w:r w:rsidRPr="00F333C6">
        <w:rPr>
          <w:rFonts w:ascii="Tahoma" w:hAnsi="Tahoma" w:cs="Tahoma"/>
          <w:sz w:val="24"/>
          <w:szCs w:val="24"/>
        </w:rPr>
        <w:t xml:space="preserve"> odvozené z její filosofie, historie, kultury, strategie, stylu řízení, pověsti a chování zaměstnanců. </w:t>
      </w:r>
      <w:r w:rsidRPr="00F333C6">
        <w:rPr>
          <w:rFonts w:ascii="Tahoma" w:hAnsi="Tahoma" w:cs="Tahoma"/>
          <w:b/>
          <w:sz w:val="24"/>
          <w:szCs w:val="24"/>
        </w:rPr>
        <w:t>Součástmi destinační identity jsou destinační kultura, destinační design, produkt destinace a komunikace</w:t>
      </w:r>
      <w:r w:rsidRPr="00F333C6">
        <w:rPr>
          <w:rFonts w:ascii="Tahoma" w:hAnsi="Tahoma" w:cs="Tahoma"/>
          <w:sz w:val="24"/>
          <w:szCs w:val="24"/>
        </w:rPr>
        <w:t xml:space="preserve">. Identita místa představuje určující charakteristiky místa. Reprezentuje interní i externí principy, podstatu a fungování místa. Vytváří se dlouhodobou perspektivou, vychází z tradic místa, ze zkušeností, z atmosféry. </w:t>
      </w:r>
    </w:p>
    <w:p w:rsidR="00F93336" w:rsidRPr="00F333C6" w:rsidRDefault="00F93336" w:rsidP="00F93336">
      <w:pPr>
        <w:spacing w:before="100" w:beforeAutospacing="1" w:after="100" w:afterAutospacing="1" w:line="360" w:lineRule="auto"/>
        <w:jc w:val="both"/>
        <w:rPr>
          <w:rFonts w:ascii="Tahoma" w:hAnsi="Tahoma" w:cs="Tahoma"/>
          <w:sz w:val="24"/>
          <w:szCs w:val="24"/>
        </w:rPr>
      </w:pPr>
      <w:r w:rsidRPr="00F333C6">
        <w:rPr>
          <w:rFonts w:ascii="Tahoma" w:hAnsi="Tahoma" w:cs="Tahoma"/>
          <w:b/>
          <w:sz w:val="24"/>
          <w:szCs w:val="24"/>
        </w:rPr>
        <w:t>Identita se často zaměňuje s pojmem image</w:t>
      </w:r>
      <w:r w:rsidRPr="00F333C6">
        <w:rPr>
          <w:rFonts w:ascii="Tahoma" w:hAnsi="Tahoma" w:cs="Tahoma"/>
          <w:sz w:val="24"/>
          <w:szCs w:val="24"/>
        </w:rPr>
        <w:t>. Image je to, jak veřejnost vnímá danou organizaci. Podniková identita je souhrnné zosobnění společnosti odvozené z její filosofie, historie, kultury, strategie, stylu vedení, pověsti a chování zaměstnanců, prodavačů a jiných reprezentantů společnosti.</w:t>
      </w:r>
    </w:p>
    <w:p w:rsidR="00F93336" w:rsidRPr="00F333C6" w:rsidRDefault="00F93336" w:rsidP="00F93336">
      <w:pPr>
        <w:spacing w:before="100" w:beforeAutospacing="1" w:after="100" w:afterAutospacing="1" w:line="360" w:lineRule="auto"/>
        <w:jc w:val="both"/>
        <w:rPr>
          <w:rFonts w:ascii="Tahoma" w:hAnsi="Tahoma" w:cs="Tahoma"/>
          <w:b/>
          <w:sz w:val="24"/>
          <w:szCs w:val="24"/>
        </w:rPr>
      </w:pPr>
      <w:r w:rsidRPr="00F333C6">
        <w:rPr>
          <w:rFonts w:ascii="Tahoma" w:hAnsi="Tahoma" w:cs="Tahoma"/>
          <w:b/>
          <w:sz w:val="24"/>
          <w:szCs w:val="24"/>
        </w:rPr>
        <w:t>Identita regionu je záležitostí především vedení úřadu, které urcuje poslání, vizi, cíle, koncepci, zásady, normy a hodnoty veškerých činností regionu. Do tohoto souboru počítáme také vytvoření design manuálu regionu.</w:t>
      </w:r>
    </w:p>
    <w:p w:rsidR="00F93336" w:rsidRPr="00A55F9B" w:rsidRDefault="00F93336" w:rsidP="00DD0780">
      <w:pPr>
        <w:pStyle w:val="Nadpis1"/>
      </w:pPr>
      <w:bookmarkStart w:id="28" w:name="_Toc483824058"/>
      <w:r w:rsidRPr="00A55F9B">
        <w:t>Komunikace destinace</w:t>
      </w:r>
      <w:bookmarkEnd w:id="28"/>
    </w:p>
    <w:p w:rsidR="00F93336" w:rsidRPr="00F333C6" w:rsidRDefault="00F93336" w:rsidP="00F93336">
      <w:p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t>Destinační komunikace zahrnuje všechny komunikační kanály, nástroje, média a prostředky, kterými organizace komunikuje s vybranými segmenty trhu, občany, návštěvníky, obchodními partnery, zástupci médií, státní správou, zaměstnanci, konkurencí apod.</w:t>
      </w:r>
    </w:p>
    <w:p w:rsidR="00F93336" w:rsidRPr="00A55F9B" w:rsidRDefault="00F93336" w:rsidP="00DD0780">
      <w:pPr>
        <w:pStyle w:val="Nadpis2"/>
      </w:pPr>
      <w:bookmarkStart w:id="29" w:name="_Toc483824059"/>
      <w:r w:rsidRPr="00A55F9B">
        <w:t>Pod jednotnou komunikaci organizace náleží:</w:t>
      </w:r>
      <w:bookmarkEnd w:id="29"/>
    </w:p>
    <w:p w:rsidR="00F93336" w:rsidRPr="00F333C6" w:rsidRDefault="00F93336" w:rsidP="00F93336">
      <w:pPr>
        <w:pStyle w:val="Odstavecseseznamem"/>
        <w:numPr>
          <w:ilvl w:val="0"/>
          <w:numId w:val="2"/>
        </w:numPr>
        <w:spacing w:after="0" w:line="360" w:lineRule="auto"/>
        <w:ind w:left="714" w:hanging="357"/>
        <w:jc w:val="both"/>
        <w:rPr>
          <w:rFonts w:ascii="Tahoma" w:hAnsi="Tahoma" w:cs="Tahoma"/>
          <w:sz w:val="24"/>
          <w:szCs w:val="24"/>
        </w:rPr>
      </w:pPr>
      <w:r w:rsidRPr="00F333C6">
        <w:rPr>
          <w:rFonts w:ascii="Tahoma" w:hAnsi="Tahoma" w:cs="Tahoma"/>
          <w:sz w:val="24"/>
          <w:szCs w:val="24"/>
        </w:rPr>
        <w:t>corpore design</w:t>
      </w:r>
    </w:p>
    <w:p w:rsidR="00F93336" w:rsidRPr="00F333C6" w:rsidRDefault="00F93336" w:rsidP="00F93336">
      <w:pPr>
        <w:pStyle w:val="Odstavecseseznamem"/>
        <w:numPr>
          <w:ilvl w:val="0"/>
          <w:numId w:val="2"/>
        </w:numPr>
        <w:spacing w:after="0" w:line="360" w:lineRule="auto"/>
        <w:ind w:left="714" w:hanging="357"/>
        <w:jc w:val="both"/>
        <w:rPr>
          <w:rFonts w:ascii="Tahoma" w:hAnsi="Tahoma" w:cs="Tahoma"/>
          <w:sz w:val="24"/>
          <w:szCs w:val="24"/>
        </w:rPr>
      </w:pPr>
      <w:r w:rsidRPr="00F333C6">
        <w:rPr>
          <w:rFonts w:ascii="Tahoma" w:hAnsi="Tahoma" w:cs="Tahoma"/>
          <w:sz w:val="24"/>
          <w:szCs w:val="24"/>
        </w:rPr>
        <w:t>public relations – dialog organizace s veřejností přímými nebo nepřímými komunikačními kanály; nástroje PR organizace využívá také pro komunikaci s investory nebo politickými subjekty;</w:t>
      </w:r>
    </w:p>
    <w:p w:rsidR="00F93336" w:rsidRPr="00F333C6" w:rsidRDefault="00F93336" w:rsidP="00F93336">
      <w:pPr>
        <w:pStyle w:val="Odstavecseseznamem"/>
        <w:numPr>
          <w:ilvl w:val="0"/>
          <w:numId w:val="2"/>
        </w:numPr>
        <w:spacing w:after="0" w:line="360" w:lineRule="auto"/>
        <w:ind w:left="714" w:hanging="357"/>
        <w:jc w:val="both"/>
        <w:rPr>
          <w:rFonts w:ascii="Tahoma" w:hAnsi="Tahoma" w:cs="Tahoma"/>
          <w:sz w:val="24"/>
          <w:szCs w:val="24"/>
        </w:rPr>
      </w:pPr>
      <w:r w:rsidRPr="00F333C6">
        <w:rPr>
          <w:rFonts w:ascii="Tahoma" w:hAnsi="Tahoma" w:cs="Tahoma"/>
          <w:sz w:val="24"/>
          <w:szCs w:val="24"/>
        </w:rPr>
        <w:lastRenderedPageBreak/>
        <w:t xml:space="preserve">corpore advertising zahrnující placenou reklamu. </w:t>
      </w:r>
    </w:p>
    <w:p w:rsidR="00F93336" w:rsidRPr="00F333C6" w:rsidRDefault="00F93336" w:rsidP="00F93336">
      <w:pPr>
        <w:pStyle w:val="Odstavecseseznamem"/>
        <w:numPr>
          <w:ilvl w:val="0"/>
          <w:numId w:val="2"/>
        </w:numPr>
        <w:spacing w:after="0" w:line="360" w:lineRule="auto"/>
        <w:ind w:left="714" w:hanging="357"/>
        <w:jc w:val="both"/>
        <w:rPr>
          <w:rFonts w:ascii="Tahoma" w:hAnsi="Tahoma" w:cs="Tahoma"/>
          <w:sz w:val="24"/>
          <w:szCs w:val="24"/>
        </w:rPr>
      </w:pPr>
      <w:r w:rsidRPr="00F333C6">
        <w:rPr>
          <w:rFonts w:ascii="Tahoma" w:hAnsi="Tahoma" w:cs="Tahoma"/>
          <w:sz w:val="24"/>
          <w:szCs w:val="24"/>
        </w:rPr>
        <w:t>propagace stanovisek (publicita) – vyjadřování organizace ke společenským, politickým a dalším veřejným otázkám;</w:t>
      </w:r>
    </w:p>
    <w:p w:rsidR="00F93336" w:rsidRPr="00F333C6" w:rsidRDefault="00F93336" w:rsidP="00F93336">
      <w:pPr>
        <w:pStyle w:val="Odstavecseseznamem"/>
        <w:numPr>
          <w:ilvl w:val="0"/>
          <w:numId w:val="2"/>
        </w:numPr>
        <w:spacing w:after="0" w:line="360" w:lineRule="auto"/>
        <w:ind w:left="714" w:hanging="357"/>
        <w:jc w:val="both"/>
        <w:rPr>
          <w:rFonts w:ascii="Tahoma" w:hAnsi="Tahoma" w:cs="Tahoma"/>
          <w:sz w:val="24"/>
          <w:szCs w:val="24"/>
        </w:rPr>
      </w:pPr>
      <w:r w:rsidRPr="00F333C6">
        <w:rPr>
          <w:rFonts w:ascii="Tahoma" w:hAnsi="Tahoma" w:cs="Tahoma"/>
          <w:sz w:val="24"/>
          <w:szCs w:val="24"/>
        </w:rPr>
        <w:t>veřejné vystoupení – vystoupení představitelů organizace na speciálních akcích hospodářského, politického, společenského charakteru, která mohou zvýšit prestiž organizace;</w:t>
      </w:r>
    </w:p>
    <w:p w:rsidR="00F93336" w:rsidRPr="00F333C6" w:rsidRDefault="00F93336" w:rsidP="00F93336">
      <w:pPr>
        <w:pStyle w:val="Odstavecseseznamem"/>
        <w:numPr>
          <w:ilvl w:val="0"/>
          <w:numId w:val="2"/>
        </w:numPr>
        <w:spacing w:after="0" w:line="360" w:lineRule="auto"/>
        <w:ind w:left="714" w:hanging="357"/>
        <w:jc w:val="both"/>
        <w:rPr>
          <w:rFonts w:ascii="Tahoma" w:hAnsi="Tahoma" w:cs="Tahoma"/>
          <w:sz w:val="24"/>
          <w:szCs w:val="24"/>
        </w:rPr>
      </w:pPr>
      <w:r w:rsidRPr="00F333C6">
        <w:rPr>
          <w:rFonts w:ascii="Tahoma" w:hAnsi="Tahoma" w:cs="Tahoma"/>
          <w:sz w:val="24"/>
          <w:szCs w:val="24"/>
        </w:rPr>
        <w:t>human relations – komunikace pro podporu vzdělávání, propagaci svých hodnot nebo sdělování všeobecných informací (např. získávání pracovních sil na trhu);</w:t>
      </w:r>
    </w:p>
    <w:p w:rsidR="00F93336" w:rsidRPr="00F333C6" w:rsidRDefault="00F93336" w:rsidP="00F93336">
      <w:pPr>
        <w:pStyle w:val="Odstavecseseznamem"/>
        <w:numPr>
          <w:ilvl w:val="0"/>
          <w:numId w:val="2"/>
        </w:numPr>
        <w:spacing w:after="0" w:line="360" w:lineRule="auto"/>
        <w:ind w:left="714" w:hanging="357"/>
        <w:jc w:val="both"/>
        <w:rPr>
          <w:rFonts w:ascii="Tahoma" w:hAnsi="Tahoma" w:cs="Tahoma"/>
          <w:sz w:val="24"/>
          <w:szCs w:val="24"/>
        </w:rPr>
      </w:pPr>
      <w:r w:rsidRPr="00F333C6">
        <w:rPr>
          <w:rFonts w:ascii="Tahoma" w:hAnsi="Tahoma" w:cs="Tahoma"/>
          <w:sz w:val="24"/>
          <w:szCs w:val="24"/>
        </w:rPr>
        <w:t>employee relations – komunikace směrem k zaměstnancům organizace, ucelený vnitřní informační systém (portál kraje, setkání se zaměstnanci krajské korporace apod.);</w:t>
      </w:r>
    </w:p>
    <w:p w:rsidR="00F93336" w:rsidRPr="00F333C6" w:rsidRDefault="00F93336" w:rsidP="00F93336">
      <w:pPr>
        <w:pStyle w:val="Odstavecseseznamem"/>
        <w:numPr>
          <w:ilvl w:val="0"/>
          <w:numId w:val="2"/>
        </w:numPr>
        <w:spacing w:after="0" w:line="360" w:lineRule="auto"/>
        <w:ind w:left="714" w:hanging="357"/>
        <w:jc w:val="both"/>
        <w:rPr>
          <w:rFonts w:ascii="Tahoma" w:hAnsi="Tahoma" w:cs="Tahoma"/>
          <w:sz w:val="24"/>
          <w:szCs w:val="24"/>
        </w:rPr>
      </w:pPr>
      <w:r w:rsidRPr="00F333C6">
        <w:rPr>
          <w:rFonts w:ascii="Tahoma" w:hAnsi="Tahoma" w:cs="Tahoma"/>
          <w:sz w:val="24"/>
          <w:szCs w:val="24"/>
        </w:rPr>
        <w:t>government relations (community relations, region relations) – lobbying;</w:t>
      </w:r>
    </w:p>
    <w:p w:rsidR="00F93336" w:rsidRPr="00F333C6" w:rsidRDefault="00F93336" w:rsidP="00F93336">
      <w:pPr>
        <w:pStyle w:val="Odstavecseseznamem"/>
        <w:numPr>
          <w:ilvl w:val="0"/>
          <w:numId w:val="2"/>
        </w:numPr>
        <w:spacing w:after="0" w:line="360" w:lineRule="auto"/>
        <w:ind w:left="714" w:hanging="357"/>
        <w:jc w:val="both"/>
        <w:rPr>
          <w:rFonts w:ascii="Tahoma" w:hAnsi="Tahoma" w:cs="Tahoma"/>
          <w:sz w:val="24"/>
          <w:szCs w:val="24"/>
        </w:rPr>
      </w:pPr>
      <w:r w:rsidRPr="00F333C6">
        <w:rPr>
          <w:rFonts w:ascii="Tahoma" w:hAnsi="Tahoma" w:cs="Tahoma"/>
          <w:sz w:val="24"/>
          <w:szCs w:val="24"/>
        </w:rPr>
        <w:t>university relations – spolupráce organizace s vysokými školami, které představují vědeckovýzkumnou kapacitu a vychovávají budoucí intelektuální potenciál (sponzorování studentských projektu, výzkumné zakázky, školení);</w:t>
      </w:r>
    </w:p>
    <w:p w:rsidR="00F93336" w:rsidRPr="00F333C6" w:rsidRDefault="00F93336" w:rsidP="00F93336">
      <w:pPr>
        <w:pStyle w:val="Odstavecseseznamem"/>
        <w:numPr>
          <w:ilvl w:val="0"/>
          <w:numId w:val="2"/>
        </w:numPr>
        <w:spacing w:after="0" w:line="360" w:lineRule="auto"/>
        <w:ind w:left="714" w:hanging="357"/>
        <w:jc w:val="both"/>
        <w:rPr>
          <w:rFonts w:ascii="Tahoma" w:hAnsi="Tahoma" w:cs="Tahoma"/>
          <w:sz w:val="24"/>
          <w:szCs w:val="24"/>
        </w:rPr>
      </w:pPr>
      <w:r w:rsidRPr="00F333C6">
        <w:rPr>
          <w:rFonts w:ascii="Tahoma" w:hAnsi="Tahoma" w:cs="Tahoma"/>
          <w:sz w:val="24"/>
          <w:szCs w:val="24"/>
        </w:rPr>
        <w:t>industry relations – navazování a udržování vztahu s důležitými partnery z průmyslu;</w:t>
      </w:r>
    </w:p>
    <w:p w:rsidR="00F93336" w:rsidRPr="00F333C6" w:rsidRDefault="00F93336" w:rsidP="00F93336">
      <w:pPr>
        <w:pStyle w:val="Odstavecseseznamem"/>
        <w:numPr>
          <w:ilvl w:val="0"/>
          <w:numId w:val="2"/>
        </w:numPr>
        <w:spacing w:after="0" w:line="360" w:lineRule="auto"/>
        <w:ind w:left="714" w:hanging="357"/>
        <w:jc w:val="both"/>
        <w:rPr>
          <w:rFonts w:ascii="Tahoma" w:hAnsi="Tahoma" w:cs="Tahoma"/>
          <w:sz w:val="24"/>
          <w:szCs w:val="24"/>
        </w:rPr>
      </w:pPr>
      <w:r w:rsidRPr="00F333C6">
        <w:rPr>
          <w:rFonts w:ascii="Tahoma" w:hAnsi="Tahoma" w:cs="Tahoma"/>
          <w:sz w:val="24"/>
          <w:szCs w:val="24"/>
        </w:rPr>
        <w:t>minority relations – komunikace s významným společenským i politickoekonomickým prostorem komunit a národnostních menšin;</w:t>
      </w:r>
    </w:p>
    <w:p w:rsidR="00F93336" w:rsidRPr="00A55F9B" w:rsidRDefault="00F93336" w:rsidP="00DD0780">
      <w:pPr>
        <w:pStyle w:val="Nadpis1"/>
      </w:pPr>
      <w:bookmarkStart w:id="30" w:name="_Toc483824060"/>
      <w:r w:rsidRPr="00A55F9B">
        <w:t>Image regionu</w:t>
      </w:r>
      <w:bookmarkEnd w:id="30"/>
    </w:p>
    <w:p w:rsidR="00F93336" w:rsidRPr="00F333C6" w:rsidRDefault="00F93336" w:rsidP="00F93336">
      <w:p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t>Image místa je tím, co a jak z identity a kultury místa vnímají jednotlivé klíčové skupiny veřejnosti. Image spojuje všechny představy jedince nebo skupiny veřejnosti o určitém předmětu mínění, kterým mohou být subjekty nebo objekty, například osoby (osobnostní image, image politika, image podnikatele atp.), země nebo regionu (image země, národa či regionu), instituce nebo organizace (např. krajský úřad, spolky a svazy, politické strany) a firmy s jejich aktivitami určenými pro veřejnost (podnikový, produktový image, image značky, obalový image, propagační image). Nástrojem k budování image je corpore identity.</w:t>
      </w:r>
    </w:p>
    <w:p w:rsidR="00F93336" w:rsidRPr="00F333C6" w:rsidRDefault="00F93336" w:rsidP="00F93336">
      <w:pPr>
        <w:spacing w:line="360" w:lineRule="auto"/>
        <w:jc w:val="both"/>
        <w:rPr>
          <w:rFonts w:ascii="Tahoma" w:hAnsi="Tahoma" w:cs="Tahoma"/>
          <w:sz w:val="24"/>
          <w:szCs w:val="24"/>
        </w:rPr>
      </w:pPr>
      <w:r w:rsidRPr="00F333C6">
        <w:rPr>
          <w:rFonts w:ascii="Tahoma" w:hAnsi="Tahoma" w:cs="Tahoma"/>
          <w:b/>
          <w:sz w:val="24"/>
          <w:szCs w:val="24"/>
        </w:rPr>
        <w:lastRenderedPageBreak/>
        <w:t xml:space="preserve">Image, stejně jako koncepce značky, je postavena na kýženém výsledku u partnerů </w:t>
      </w:r>
      <w:r w:rsidRPr="00F333C6">
        <w:rPr>
          <w:rFonts w:ascii="Tahoma" w:hAnsi="Tahoma" w:cs="Tahoma"/>
          <w:sz w:val="24"/>
          <w:szCs w:val="24"/>
        </w:rPr>
        <w:t xml:space="preserve">– externích i interních – nikoliv na velebení vlastního produktu a jeho tvůrce. Vstup značky na trh, stejně jako její další rozvoj je spojen s úspěchem partnera. </w:t>
      </w:r>
      <w:r w:rsidRPr="00F333C6">
        <w:rPr>
          <w:rFonts w:ascii="Tahoma" w:hAnsi="Tahoma" w:cs="Tahoma"/>
          <w:b/>
          <w:sz w:val="24"/>
          <w:szCs w:val="24"/>
        </w:rPr>
        <w:t>Tvářemi naší značky se stanou ty firmy a organizace, které považujeme za „lídry MSK“. Tyto oslovíme a nabídneme jim roli startérů. Budou patřit mezi ambasadory nové značky kraje a stanou se nedílnou součástí naší komunikace.</w:t>
      </w:r>
      <w:r w:rsidRPr="00F333C6">
        <w:rPr>
          <w:rFonts w:ascii="Tahoma" w:hAnsi="Tahoma" w:cs="Tahoma"/>
          <w:sz w:val="24"/>
          <w:szCs w:val="24"/>
        </w:rPr>
        <w:t xml:space="preserve"> Zapojení lídrů do tvorby nové značky kraje bylo zahájeno již během prvních dvou workshopů. </w:t>
      </w:r>
    </w:p>
    <w:p w:rsidR="00F93336" w:rsidRPr="00F333C6" w:rsidRDefault="00F93336" w:rsidP="00F93336">
      <w:pPr>
        <w:spacing w:before="100" w:beforeAutospacing="1" w:after="100" w:afterAutospacing="1" w:line="360" w:lineRule="auto"/>
        <w:jc w:val="both"/>
        <w:rPr>
          <w:rFonts w:ascii="Tahoma" w:hAnsi="Tahoma" w:cs="Tahoma"/>
          <w:sz w:val="24"/>
          <w:szCs w:val="24"/>
        </w:rPr>
      </w:pPr>
      <w:r w:rsidRPr="00F333C6">
        <w:rPr>
          <w:rFonts w:ascii="Tahoma" w:hAnsi="Tahoma" w:cs="Tahoma"/>
          <w:b/>
          <w:sz w:val="24"/>
          <w:szCs w:val="24"/>
        </w:rPr>
        <w:t>Destinační image je to, jak veřejnost vnímá destinaci</w:t>
      </w:r>
      <w:r w:rsidRPr="00F333C6">
        <w:rPr>
          <w:rFonts w:ascii="Tahoma" w:hAnsi="Tahoma" w:cs="Tahoma"/>
          <w:sz w:val="24"/>
          <w:szCs w:val="24"/>
        </w:rPr>
        <w:t xml:space="preserve">. Je to názor, dojem, představa, kterou si veřejnost udělá o destinaci na základě pohledu zvenku (tj. na základě určité věci, značky, osobnosti, události apod.) a určitých charakteristik a asociací, vlastního postoje, mínění jiných i osobní zkušenosti. Image vzniká z osobní či komunikací zprostředkovanou zkušeností. Je souhrnem dojmu a hodnocení instituce. Image muže ovlivňovat chování lidí a to v pozitivním i negativním smyslu. </w:t>
      </w:r>
      <w:r w:rsidRPr="00F333C6">
        <w:rPr>
          <w:rFonts w:ascii="Tahoma" w:hAnsi="Tahoma" w:cs="Tahoma"/>
          <w:b/>
          <w:sz w:val="24"/>
          <w:szCs w:val="24"/>
        </w:rPr>
        <w:t>Dobrá image může napomáhat zájmu a poptávce, přitahuje schopné lidi, talenty a dodavatele, je zárukou pro finanční kapitál, kdežto špatný image se mimo jiné neblaze podepíše i na občanské a politické apatii obyvatel</w:t>
      </w:r>
      <w:r w:rsidRPr="00F333C6">
        <w:rPr>
          <w:rFonts w:ascii="Tahoma" w:hAnsi="Tahoma" w:cs="Tahoma"/>
          <w:sz w:val="24"/>
          <w:szCs w:val="24"/>
        </w:rPr>
        <w:t xml:space="preserve">. Image místa má svá specifika. Jeho vznik je dán zejména vztahem mezi identitou a kulturou místa. </w:t>
      </w:r>
      <w:r w:rsidRPr="00F333C6">
        <w:rPr>
          <w:rFonts w:ascii="Tahoma" w:hAnsi="Tahoma" w:cs="Tahoma"/>
          <w:b/>
          <w:sz w:val="24"/>
          <w:szCs w:val="24"/>
        </w:rPr>
        <w:t>Identitu regionu vytváří a prosazuje především vedení regionu, tedy krajská samospráva</w:t>
      </w:r>
      <w:r w:rsidRPr="00F333C6">
        <w:rPr>
          <w:rFonts w:ascii="Tahoma" w:hAnsi="Tahoma" w:cs="Tahoma"/>
          <w:sz w:val="24"/>
          <w:szCs w:val="24"/>
        </w:rPr>
        <w:t xml:space="preserve">. Měla by k tomu využívat nástroje marketingové komunikace, ale také specifické postupy podnikové komunikace, jako jsou média (newlettery, regionální televizní zpravodajství, rádia), internetové stránky, školení, schůze, motivační programy zaměstnanců, soutěže, jednotný vizuální styl, na prezentačních materiálech, chování zaměstnanců. Image místa ale není jen výsledkem působení těchto komunikačních nástrojů, je ovlivňován také vlastní kulturou, reálným chováním a veškerými aktivitami zaměstnanců místní správy, představitelů významných podnikatelských subjektu, místních občanů nebo populárních osobností. Pozitivní image nám pomáhá přilákat nové zájemce, návštěvníky nebo investory, kteří přispívají k rozvoji regionu. </w:t>
      </w:r>
    </w:p>
    <w:p w:rsidR="00F93336" w:rsidRPr="00F333C6" w:rsidRDefault="00F93336" w:rsidP="00F93336">
      <w:p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lastRenderedPageBreak/>
        <w:t xml:space="preserve">Osobní pocity svázané s představou („image“) potenciální destinace/regionu, jíž si zájemce vytváří na základě sdělené zkušenosti, ale především na základě informací turistického průmyslu a médií – jakkoliv mohou být iracionální či jen částečné zakotvené v realitě – jsou přitom zvlášť důležité. </w:t>
      </w:r>
    </w:p>
    <w:p w:rsidR="00F93336" w:rsidRPr="00F333C6" w:rsidRDefault="00F93336" w:rsidP="00F93336">
      <w:pPr>
        <w:spacing w:before="100" w:beforeAutospacing="1" w:after="100" w:afterAutospacing="1" w:line="360" w:lineRule="auto"/>
        <w:jc w:val="both"/>
        <w:rPr>
          <w:rFonts w:ascii="Tahoma" w:hAnsi="Tahoma" w:cs="Tahoma"/>
          <w:sz w:val="24"/>
          <w:szCs w:val="24"/>
        </w:rPr>
      </w:pPr>
      <w:r w:rsidRPr="00F333C6">
        <w:rPr>
          <w:rFonts w:ascii="Tahoma" w:hAnsi="Tahoma" w:cs="Tahoma"/>
          <w:b/>
          <w:sz w:val="24"/>
          <w:szCs w:val="24"/>
        </w:rPr>
        <w:t>Negativní image se pak často stává stereotypem, vzniklým křížením různorodých vjemu a informací a přejímáním názoru a předchozích stereotypu</w:t>
      </w:r>
      <w:r w:rsidRPr="00F333C6">
        <w:rPr>
          <w:rFonts w:ascii="Tahoma" w:hAnsi="Tahoma" w:cs="Tahoma"/>
          <w:sz w:val="24"/>
          <w:szCs w:val="24"/>
        </w:rPr>
        <w:t xml:space="preserve"> z okolí, které mají jen mizivý racionální podklad. V konkrétním případě určitého místa dokáže image ovlivňovat názory, chování a rozhodování takových pro něj klíčových cílových skupin jako jsou zákazníci, veřejnost, investoři i návštěvníci. Čím více informací zákazník o destinaci získá, tím obšírněji a spolehlivěji se muže vytvářet image této destinace, tím lépe se muže dostat do souladu její psychologická a věcná realita. Cílový image musí být jedinečný, jednoznačný a jasný.</w:t>
      </w:r>
    </w:p>
    <w:p w:rsidR="00F93336" w:rsidRPr="00A55F9B" w:rsidRDefault="00F93336" w:rsidP="00DD0780">
      <w:pPr>
        <w:pStyle w:val="Nadpis2"/>
      </w:pPr>
      <w:bookmarkStart w:id="31" w:name="_Toc483824061"/>
      <w:r w:rsidRPr="00A55F9B">
        <w:t>Identita Moravskoslezského kraje</w:t>
      </w:r>
      <w:bookmarkEnd w:id="31"/>
    </w:p>
    <w:p w:rsidR="00F93336" w:rsidRPr="00F333C6" w:rsidRDefault="00F93336" w:rsidP="00F93336">
      <w:pPr>
        <w:spacing w:before="100" w:beforeAutospacing="1" w:after="100" w:afterAutospacing="1" w:line="360" w:lineRule="auto"/>
        <w:jc w:val="both"/>
        <w:rPr>
          <w:rFonts w:ascii="Tahoma" w:hAnsi="Tahoma" w:cs="Tahoma"/>
          <w:b/>
          <w:sz w:val="24"/>
          <w:szCs w:val="24"/>
        </w:rPr>
      </w:pPr>
      <w:r w:rsidRPr="00E73B18">
        <w:rPr>
          <w:rFonts w:ascii="Tahoma" w:hAnsi="Tahoma" w:cs="Tahoma"/>
          <w:sz w:val="24"/>
          <w:szCs w:val="24"/>
        </w:rPr>
        <w:t>Identita regionu byla popsána v rámci tří workshopů Moderní branding měst a regionů – Cesta ke zlepšení image. Cílem workshopů bylo Specifikace workshopů: Co, Proč a Jak bychom měli udělat v MSK a v Ostravě (a nejlépe společně) směrem k řízení značky, Jaká je podstatu regionu? Jaká je jeho DNA? Na čem chce a může region stavět do Komu, Co a Jak sdělovat na základě schválené identity MSK?</w:t>
      </w:r>
      <w:r>
        <w:rPr>
          <w:rFonts w:ascii="Tahoma" w:hAnsi="Tahoma" w:cs="Tahoma"/>
          <w:sz w:val="24"/>
          <w:szCs w:val="24"/>
        </w:rPr>
        <w:t xml:space="preserve"> Výstupem je </w:t>
      </w:r>
      <w:r w:rsidRPr="00E73B18">
        <w:rPr>
          <w:rFonts w:ascii="Tahoma" w:hAnsi="Tahoma" w:cs="Tahoma"/>
          <w:sz w:val="24"/>
          <w:szCs w:val="24"/>
        </w:rPr>
        <w:t>Identita M</w:t>
      </w:r>
      <w:r>
        <w:rPr>
          <w:rFonts w:ascii="Tahoma" w:hAnsi="Tahoma" w:cs="Tahoma"/>
          <w:sz w:val="24"/>
          <w:szCs w:val="24"/>
        </w:rPr>
        <w:t xml:space="preserve">oravskoslezského kraje. </w:t>
      </w:r>
      <w:r w:rsidRPr="00853EE1">
        <w:rPr>
          <w:rFonts w:ascii="Tahoma" w:hAnsi="Tahoma" w:cs="Tahoma"/>
          <w:sz w:val="24"/>
          <w:szCs w:val="24"/>
        </w:rPr>
        <w:t>Příloha č. 1 - Identita MSK</w:t>
      </w:r>
      <w:r>
        <w:rPr>
          <w:rFonts w:ascii="Tahoma" w:hAnsi="Tahoma" w:cs="Tahoma"/>
          <w:sz w:val="24"/>
          <w:szCs w:val="24"/>
        </w:rPr>
        <w:t xml:space="preserve"> </w:t>
      </w:r>
      <w:r w:rsidRPr="00853EE1">
        <w:rPr>
          <w:rFonts w:ascii="Tahoma" w:hAnsi="Tahoma" w:cs="Tahoma"/>
          <w:sz w:val="24"/>
          <w:szCs w:val="24"/>
        </w:rPr>
        <w:t>kompletní́ verze</w:t>
      </w:r>
      <w:r>
        <w:rPr>
          <w:rFonts w:ascii="Tahoma" w:hAnsi="Tahoma" w:cs="Tahoma"/>
          <w:sz w:val="24"/>
          <w:szCs w:val="24"/>
        </w:rPr>
        <w:t xml:space="preserve"> </w:t>
      </w:r>
      <w:r w:rsidRPr="00853EE1">
        <w:rPr>
          <w:rFonts w:ascii="Tahoma" w:hAnsi="Tahoma" w:cs="Tahoma"/>
          <w:sz w:val="24"/>
          <w:szCs w:val="24"/>
        </w:rPr>
        <w:t>návrh</w:t>
      </w:r>
      <w:r>
        <w:rPr>
          <w:rFonts w:ascii="Tahoma" w:hAnsi="Tahoma" w:cs="Tahoma"/>
          <w:sz w:val="24"/>
          <w:szCs w:val="24"/>
        </w:rPr>
        <w:t xml:space="preserve"> je součástí dokumentu. </w:t>
      </w:r>
      <w:r w:rsidRPr="00844483">
        <w:rPr>
          <w:rFonts w:ascii="Tahoma" w:hAnsi="Tahoma" w:cs="Tahoma"/>
          <w:sz w:val="24"/>
          <w:szCs w:val="24"/>
        </w:rPr>
        <w:t>Dokument Identita, v sobě sdružuje žádoucí asociace, které buď již region má nebo je chce v blízké budoucnosti získat. Ty asociace ve formě charakteru, hodnota, přínosu pro cílovou skupinu, musí být autentické, uvěřitelné, částečně odlišující a také ambiciózní, ale zároveň splnitelné.</w:t>
      </w:r>
    </w:p>
    <w:p w:rsidR="00F93336" w:rsidRPr="00A55F9B" w:rsidRDefault="00F93336" w:rsidP="00DD0780">
      <w:pPr>
        <w:pStyle w:val="Nadpis2"/>
      </w:pPr>
      <w:bookmarkStart w:id="32" w:name="_Toc483824062"/>
      <w:r w:rsidRPr="00A55F9B">
        <w:t>Komunikační strategie regionu</w:t>
      </w:r>
      <w:bookmarkEnd w:id="32"/>
    </w:p>
    <w:p w:rsidR="00F93336" w:rsidRPr="00F333C6" w:rsidRDefault="00F93336" w:rsidP="00F93336">
      <w:p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t xml:space="preserve">Komunikační strategie vychází ze situační analýzy organizace a marketingového plánu. Hlavní fáze komunikační kampaně tvoří tyto na sebe navazující body: </w:t>
      </w:r>
    </w:p>
    <w:p w:rsidR="00F93336" w:rsidRPr="00F333C6" w:rsidRDefault="00F93336" w:rsidP="00F93336">
      <w:pPr>
        <w:spacing w:after="0" w:line="360" w:lineRule="auto"/>
        <w:jc w:val="both"/>
        <w:rPr>
          <w:rFonts w:ascii="Tahoma" w:hAnsi="Tahoma" w:cs="Tahoma"/>
          <w:sz w:val="24"/>
          <w:szCs w:val="24"/>
        </w:rPr>
      </w:pPr>
      <w:r w:rsidRPr="00F333C6">
        <w:rPr>
          <w:rFonts w:ascii="Tahoma" w:hAnsi="Tahoma" w:cs="Tahoma"/>
          <w:sz w:val="24"/>
          <w:szCs w:val="24"/>
        </w:rPr>
        <w:lastRenderedPageBreak/>
        <w:t xml:space="preserve">1) určit cílové příjemce sdělení, </w:t>
      </w:r>
    </w:p>
    <w:p w:rsidR="00F93336" w:rsidRPr="00F333C6" w:rsidRDefault="00F93336" w:rsidP="00F93336">
      <w:pPr>
        <w:spacing w:after="0" w:line="360" w:lineRule="auto"/>
        <w:jc w:val="both"/>
        <w:rPr>
          <w:rFonts w:ascii="Tahoma" w:hAnsi="Tahoma" w:cs="Tahoma"/>
          <w:sz w:val="24"/>
          <w:szCs w:val="24"/>
        </w:rPr>
      </w:pPr>
      <w:r w:rsidRPr="00F333C6">
        <w:rPr>
          <w:rFonts w:ascii="Tahoma" w:hAnsi="Tahoma" w:cs="Tahoma"/>
          <w:sz w:val="24"/>
          <w:szCs w:val="24"/>
        </w:rPr>
        <w:t xml:space="preserve">2) stanovit cíle komunikace, </w:t>
      </w:r>
    </w:p>
    <w:p w:rsidR="00F93336" w:rsidRPr="00F333C6" w:rsidRDefault="00F93336" w:rsidP="00F93336">
      <w:pPr>
        <w:spacing w:after="0" w:line="360" w:lineRule="auto"/>
        <w:jc w:val="both"/>
        <w:rPr>
          <w:rFonts w:ascii="Tahoma" w:hAnsi="Tahoma" w:cs="Tahoma"/>
          <w:sz w:val="24"/>
          <w:szCs w:val="24"/>
        </w:rPr>
      </w:pPr>
      <w:r w:rsidRPr="00F333C6">
        <w:rPr>
          <w:rFonts w:ascii="Tahoma" w:hAnsi="Tahoma" w:cs="Tahoma"/>
          <w:sz w:val="24"/>
          <w:szCs w:val="24"/>
        </w:rPr>
        <w:t xml:space="preserve">3) sestavit sdělení, </w:t>
      </w:r>
    </w:p>
    <w:p w:rsidR="00F93336" w:rsidRPr="00F333C6" w:rsidRDefault="00F93336" w:rsidP="00F93336">
      <w:pPr>
        <w:spacing w:after="0" w:line="360" w:lineRule="auto"/>
        <w:jc w:val="both"/>
        <w:rPr>
          <w:rFonts w:ascii="Tahoma" w:hAnsi="Tahoma" w:cs="Tahoma"/>
          <w:sz w:val="24"/>
          <w:szCs w:val="24"/>
        </w:rPr>
      </w:pPr>
      <w:r w:rsidRPr="00F333C6">
        <w:rPr>
          <w:rFonts w:ascii="Tahoma" w:hAnsi="Tahoma" w:cs="Tahoma"/>
          <w:sz w:val="24"/>
          <w:szCs w:val="24"/>
        </w:rPr>
        <w:t>4) vybrat komunikační cesty,</w:t>
      </w:r>
    </w:p>
    <w:p w:rsidR="00F93336" w:rsidRPr="00F333C6" w:rsidRDefault="00F93336" w:rsidP="00F93336">
      <w:pPr>
        <w:spacing w:after="0" w:line="360" w:lineRule="auto"/>
        <w:jc w:val="both"/>
        <w:rPr>
          <w:rFonts w:ascii="Tahoma" w:hAnsi="Tahoma" w:cs="Tahoma"/>
          <w:sz w:val="24"/>
          <w:szCs w:val="24"/>
        </w:rPr>
      </w:pPr>
      <w:r w:rsidRPr="00F333C6">
        <w:rPr>
          <w:rFonts w:ascii="Tahoma" w:hAnsi="Tahoma" w:cs="Tahoma"/>
          <w:sz w:val="24"/>
          <w:szCs w:val="24"/>
        </w:rPr>
        <w:t xml:space="preserve">5) vypracovat celkový rozpočet na propagaci, </w:t>
      </w:r>
    </w:p>
    <w:p w:rsidR="00F93336" w:rsidRPr="00F333C6" w:rsidRDefault="00F93336" w:rsidP="00F93336">
      <w:pPr>
        <w:spacing w:after="0" w:line="360" w:lineRule="auto"/>
        <w:jc w:val="both"/>
        <w:rPr>
          <w:rFonts w:ascii="Tahoma" w:hAnsi="Tahoma" w:cs="Tahoma"/>
          <w:sz w:val="24"/>
          <w:szCs w:val="24"/>
        </w:rPr>
      </w:pPr>
      <w:r w:rsidRPr="00F333C6">
        <w:rPr>
          <w:rFonts w:ascii="Tahoma" w:hAnsi="Tahoma" w:cs="Tahoma"/>
          <w:sz w:val="24"/>
          <w:szCs w:val="24"/>
        </w:rPr>
        <w:t xml:space="preserve">6) rozhodnout se pro určitý komunikační mix, </w:t>
      </w:r>
    </w:p>
    <w:p w:rsidR="00F93336" w:rsidRPr="00F333C6" w:rsidRDefault="00F93336" w:rsidP="00F93336">
      <w:pPr>
        <w:spacing w:after="0" w:line="360" w:lineRule="auto"/>
        <w:jc w:val="both"/>
        <w:rPr>
          <w:rFonts w:ascii="Tahoma" w:hAnsi="Tahoma" w:cs="Tahoma"/>
          <w:sz w:val="24"/>
          <w:szCs w:val="24"/>
        </w:rPr>
      </w:pPr>
      <w:r w:rsidRPr="00F333C6">
        <w:rPr>
          <w:rFonts w:ascii="Tahoma" w:hAnsi="Tahoma" w:cs="Tahoma"/>
          <w:sz w:val="24"/>
          <w:szCs w:val="24"/>
        </w:rPr>
        <w:t xml:space="preserve">7) vypracovat systém měření účinnosti propagace </w:t>
      </w:r>
    </w:p>
    <w:p w:rsidR="00F93336" w:rsidRPr="00F333C6" w:rsidRDefault="00F93336" w:rsidP="00F93336">
      <w:pPr>
        <w:spacing w:after="0" w:line="360" w:lineRule="auto"/>
        <w:jc w:val="both"/>
        <w:rPr>
          <w:rFonts w:ascii="Tahoma" w:hAnsi="Tahoma" w:cs="Tahoma"/>
          <w:sz w:val="24"/>
          <w:szCs w:val="24"/>
        </w:rPr>
      </w:pPr>
      <w:r w:rsidRPr="00F333C6">
        <w:rPr>
          <w:rFonts w:ascii="Tahoma" w:hAnsi="Tahoma" w:cs="Tahoma"/>
          <w:sz w:val="24"/>
          <w:szCs w:val="24"/>
        </w:rPr>
        <w:t>8) řídit a koordinovat integrovaný proces marketingové komunikace.</w:t>
      </w:r>
    </w:p>
    <w:p w:rsidR="00F93336" w:rsidRPr="00F333C6" w:rsidRDefault="00F93336" w:rsidP="00F93336">
      <w:pPr>
        <w:spacing w:before="100" w:beforeAutospacing="1" w:after="100" w:afterAutospacing="1" w:line="360" w:lineRule="auto"/>
        <w:jc w:val="both"/>
        <w:rPr>
          <w:rFonts w:ascii="Tahoma" w:hAnsi="Tahoma" w:cs="Tahoma"/>
          <w:sz w:val="24"/>
          <w:szCs w:val="24"/>
        </w:rPr>
      </w:pPr>
      <w:r w:rsidRPr="00A55F9B">
        <w:rPr>
          <w:rFonts w:ascii="Tahoma" w:hAnsi="Tahoma" w:cs="Tahoma"/>
          <w:b/>
          <w:sz w:val="24"/>
          <w:szCs w:val="24"/>
        </w:rPr>
        <w:t>Cílem komunikační kampaně je změna v postojích, názorech, trendech myšlení či informovanosti cílových skupin</w:t>
      </w:r>
      <w:r w:rsidRPr="00F333C6">
        <w:rPr>
          <w:rFonts w:ascii="Tahoma" w:hAnsi="Tahoma" w:cs="Tahoma"/>
          <w:sz w:val="24"/>
          <w:szCs w:val="24"/>
        </w:rPr>
        <w:t xml:space="preserve">. </w:t>
      </w:r>
    </w:p>
    <w:p w:rsidR="00F93336" w:rsidRPr="00F333C6" w:rsidRDefault="00F93336" w:rsidP="00F93336">
      <w:p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t xml:space="preserve">Samotné poskytnutí informací o problému, produktu, službě nebo organizaci, nevyvolá změnu chování dané cílové skupiny. Žijeme ve společnosti s přebytkem informací. </w:t>
      </w:r>
      <w:r w:rsidRPr="00A55F9B">
        <w:rPr>
          <w:rFonts w:ascii="Tahoma" w:hAnsi="Tahoma" w:cs="Tahoma"/>
          <w:b/>
          <w:sz w:val="24"/>
          <w:szCs w:val="24"/>
        </w:rPr>
        <w:t>Sdělovanou informaci je třeba přetransformovat do podoby, kterou cílová skupina potřebuje nebo požaduje</w:t>
      </w:r>
      <w:r w:rsidRPr="00F333C6">
        <w:rPr>
          <w:rFonts w:ascii="Tahoma" w:hAnsi="Tahoma" w:cs="Tahoma"/>
          <w:sz w:val="24"/>
          <w:szCs w:val="24"/>
        </w:rPr>
        <w:t xml:space="preserve">. </w:t>
      </w:r>
    </w:p>
    <w:p w:rsidR="00F93336" w:rsidRPr="00F333C6" w:rsidRDefault="00F93336" w:rsidP="00F93336">
      <w:p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t xml:space="preserve">Lze popsat tři fáze programu public relations zaměřených na změnu chování – vytvoření strategie, formulace/struktura sdělení a metody předání sdělení. Potenciál public relations je v tom, že zaostřuje pozornost organizace na potřeby a zájmy jedné nebo více skupin tzv. stakeholderu – tj. osob či entit, které mají vliv na její fungování (zákazníku, dodavatelů, zaměstnanců, akcionářů, zájmových skupin, státních orgánu atd.) – kterým zaručuje relevantní, významné a užitečné sdělení. </w:t>
      </w:r>
      <w:r w:rsidRPr="00A55F9B">
        <w:rPr>
          <w:rFonts w:ascii="Tahoma" w:hAnsi="Tahoma" w:cs="Tahoma"/>
          <w:b/>
          <w:sz w:val="24"/>
          <w:szCs w:val="24"/>
        </w:rPr>
        <w:t>Důležité je řešit myšlenky nebo problémy originálním a zajímavým způsobem, jen tak mají šanci sdělení PR upoutat pozornost cílového publika</w:t>
      </w:r>
      <w:r w:rsidRPr="00F333C6">
        <w:rPr>
          <w:rFonts w:ascii="Tahoma" w:hAnsi="Tahoma" w:cs="Tahoma"/>
          <w:sz w:val="24"/>
          <w:szCs w:val="24"/>
        </w:rPr>
        <w:t xml:space="preserve">, na kterého působí záplava jiných mediálních a informačních vjemu, a změnit jeho názory a postoje. </w:t>
      </w:r>
    </w:p>
    <w:p w:rsidR="00F93336" w:rsidRPr="00F333C6" w:rsidRDefault="00F93336" w:rsidP="00F93336">
      <w:pPr>
        <w:spacing w:before="240" w:after="240" w:line="360" w:lineRule="auto"/>
        <w:jc w:val="both"/>
        <w:rPr>
          <w:rFonts w:ascii="Tahoma" w:hAnsi="Tahoma" w:cs="Tahoma"/>
          <w:b/>
          <w:sz w:val="24"/>
          <w:szCs w:val="24"/>
        </w:rPr>
      </w:pPr>
    </w:p>
    <w:p w:rsidR="00F93336" w:rsidRPr="00F333C6" w:rsidRDefault="00F93336" w:rsidP="00F93336">
      <w:pPr>
        <w:spacing w:before="240" w:after="240" w:line="360" w:lineRule="auto"/>
        <w:jc w:val="both"/>
        <w:rPr>
          <w:rFonts w:ascii="Tahoma" w:hAnsi="Tahoma" w:cs="Tahoma"/>
          <w:b/>
          <w:sz w:val="24"/>
          <w:szCs w:val="24"/>
        </w:rPr>
      </w:pPr>
    </w:p>
    <w:p w:rsidR="00F93336" w:rsidRPr="00F333C6" w:rsidRDefault="00F93336" w:rsidP="00F93336">
      <w:pPr>
        <w:spacing w:before="240" w:after="240" w:line="360" w:lineRule="auto"/>
        <w:jc w:val="both"/>
        <w:rPr>
          <w:rFonts w:ascii="Tahoma" w:hAnsi="Tahoma" w:cs="Tahoma"/>
          <w:b/>
          <w:sz w:val="24"/>
          <w:szCs w:val="24"/>
        </w:rPr>
      </w:pPr>
    </w:p>
    <w:p w:rsidR="00F93336" w:rsidRPr="00F333C6" w:rsidRDefault="00F93336" w:rsidP="00F93336">
      <w:pPr>
        <w:spacing w:before="240" w:after="240" w:line="360" w:lineRule="auto"/>
        <w:jc w:val="both"/>
        <w:rPr>
          <w:rFonts w:ascii="Tahoma" w:hAnsi="Tahoma" w:cs="Tahoma"/>
          <w:b/>
          <w:sz w:val="24"/>
          <w:szCs w:val="24"/>
        </w:rPr>
      </w:pPr>
    </w:p>
    <w:p w:rsidR="00F93336" w:rsidRPr="00A55F9B" w:rsidRDefault="00F93336" w:rsidP="00DD0780">
      <w:pPr>
        <w:pStyle w:val="Nadpis1"/>
      </w:pPr>
      <w:bookmarkStart w:id="33" w:name="_Toc483824063"/>
      <w:r w:rsidRPr="00A55F9B">
        <w:lastRenderedPageBreak/>
        <w:t>Opatření k realizaci komunikační strategie</w:t>
      </w:r>
      <w:bookmarkEnd w:id="33"/>
    </w:p>
    <w:p w:rsidR="00F93336" w:rsidRPr="00F333C6" w:rsidRDefault="00F93336" w:rsidP="00F93336">
      <w:pPr>
        <w:spacing w:before="240" w:after="240" w:line="360" w:lineRule="auto"/>
        <w:ind w:right="44"/>
        <w:jc w:val="both"/>
        <w:rPr>
          <w:rFonts w:ascii="Tahoma" w:hAnsi="Tahoma" w:cs="Tahoma"/>
          <w:b/>
          <w:sz w:val="24"/>
          <w:szCs w:val="24"/>
        </w:rPr>
      </w:pPr>
      <w:r w:rsidRPr="00F333C6">
        <w:rPr>
          <w:rFonts w:ascii="Tahoma" w:hAnsi="Tahoma" w:cs="Tahoma"/>
          <w:b/>
          <w:sz w:val="24"/>
          <w:szCs w:val="24"/>
        </w:rPr>
        <w:t>Komunikační strategie značky</w:t>
      </w:r>
      <w:r>
        <w:rPr>
          <w:rFonts w:ascii="Tahoma" w:hAnsi="Tahoma" w:cs="Tahoma"/>
          <w:b/>
          <w:sz w:val="24"/>
          <w:szCs w:val="24"/>
        </w:rPr>
        <w:t xml:space="preserve"> regionu</w:t>
      </w:r>
    </w:p>
    <w:p w:rsidR="00F93336" w:rsidRDefault="00F93336" w:rsidP="00F93336">
      <w:pPr>
        <w:spacing w:before="100" w:beforeAutospacing="1" w:after="100" w:afterAutospacing="1" w:line="360" w:lineRule="auto"/>
        <w:jc w:val="both"/>
        <w:rPr>
          <w:rFonts w:ascii="Tahoma" w:hAnsi="Tahoma" w:cs="Tahoma"/>
          <w:sz w:val="24"/>
          <w:szCs w:val="24"/>
        </w:rPr>
      </w:pPr>
      <w:r w:rsidRPr="00F333C6">
        <w:rPr>
          <w:rFonts w:ascii="Tahoma" w:hAnsi="Tahoma" w:cs="Tahoma"/>
          <w:sz w:val="24"/>
          <w:szCs w:val="24"/>
        </w:rPr>
        <w:t>Diskuzí na proběhlých workshopech poukázala na ne příliš pozitivní image, váhání nad atraktivitami regionu a zástupné symboly, které jsou pro region už minulostí. Pro změnu image místa jsme se pokusili nejprve přesně definovat identitu regionu. Následně jsme ji promítli do všech výstupu činnosti regionu, včetně komunikace s cílovými skupinami veřejnosti.</w:t>
      </w:r>
    </w:p>
    <w:p w:rsidR="00B1107B" w:rsidRPr="00F333C6" w:rsidRDefault="00B1107B" w:rsidP="00F93336">
      <w:pPr>
        <w:spacing w:before="100" w:beforeAutospacing="1" w:after="100" w:afterAutospacing="1" w:line="360" w:lineRule="auto"/>
        <w:jc w:val="both"/>
        <w:rPr>
          <w:rFonts w:ascii="Tahoma" w:hAnsi="Tahoma" w:cs="Tahoma"/>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32"/>
        <w:gridCol w:w="4300"/>
      </w:tblGrid>
      <w:tr w:rsidR="00F93336" w:rsidRPr="00F333C6" w:rsidTr="00DD0780">
        <w:tc>
          <w:tcPr>
            <w:tcW w:w="3832" w:type="dxa"/>
            <w:shd w:val="clear" w:color="auto" w:fill="auto"/>
          </w:tcPr>
          <w:p w:rsidR="00F93336" w:rsidRPr="00F333C6" w:rsidRDefault="00F93336" w:rsidP="00DD0780">
            <w:pPr>
              <w:spacing w:after="0" w:line="240" w:lineRule="auto"/>
              <w:ind w:right="45"/>
              <w:jc w:val="both"/>
              <w:rPr>
                <w:rFonts w:ascii="Tahoma" w:hAnsi="Tahoma" w:cs="Tahoma"/>
                <w:sz w:val="24"/>
                <w:szCs w:val="24"/>
              </w:rPr>
            </w:pPr>
            <w:r w:rsidRPr="00F333C6">
              <w:rPr>
                <w:rFonts w:ascii="Tahoma" w:hAnsi="Tahoma" w:cs="Tahoma"/>
                <w:sz w:val="24"/>
                <w:szCs w:val="24"/>
              </w:rPr>
              <w:t>Aktivita:</w:t>
            </w:r>
          </w:p>
        </w:tc>
        <w:tc>
          <w:tcPr>
            <w:tcW w:w="4300" w:type="dxa"/>
            <w:shd w:val="clear" w:color="auto" w:fill="auto"/>
          </w:tcPr>
          <w:p w:rsidR="00F93336" w:rsidRPr="00F333C6" w:rsidRDefault="00F93336" w:rsidP="00DD0780">
            <w:pPr>
              <w:spacing w:after="0" w:line="240" w:lineRule="auto"/>
              <w:ind w:right="45"/>
              <w:jc w:val="both"/>
              <w:rPr>
                <w:rFonts w:ascii="Tahoma" w:hAnsi="Tahoma" w:cs="Tahoma"/>
                <w:sz w:val="24"/>
                <w:szCs w:val="24"/>
              </w:rPr>
            </w:pPr>
            <w:r w:rsidRPr="00F333C6">
              <w:rPr>
                <w:rFonts w:ascii="Tahoma" w:hAnsi="Tahoma" w:cs="Tahoma"/>
                <w:sz w:val="24"/>
                <w:szCs w:val="24"/>
              </w:rPr>
              <w:t>Příprava nové komunikační strategie a marketingové kampaně, včetně návrhu hlavního vizuálu, za účelem zvýšení povědomí o značce Moravskoslezského kraje.</w:t>
            </w:r>
          </w:p>
        </w:tc>
      </w:tr>
      <w:tr w:rsidR="00F93336" w:rsidRPr="00F333C6" w:rsidTr="00DD0780">
        <w:tc>
          <w:tcPr>
            <w:tcW w:w="3832" w:type="dxa"/>
            <w:shd w:val="clear" w:color="auto" w:fill="auto"/>
          </w:tcPr>
          <w:p w:rsidR="00F93336" w:rsidRPr="00F333C6" w:rsidRDefault="00F93336" w:rsidP="00DD0780">
            <w:pPr>
              <w:spacing w:after="0" w:line="240" w:lineRule="auto"/>
              <w:ind w:right="45"/>
              <w:jc w:val="both"/>
              <w:rPr>
                <w:rFonts w:ascii="Tahoma" w:hAnsi="Tahoma" w:cs="Tahoma"/>
                <w:sz w:val="24"/>
                <w:szCs w:val="24"/>
              </w:rPr>
            </w:pPr>
            <w:r w:rsidRPr="00F333C6">
              <w:rPr>
                <w:rFonts w:ascii="Tahoma" w:hAnsi="Tahoma" w:cs="Tahoma"/>
                <w:sz w:val="24"/>
                <w:szCs w:val="24"/>
              </w:rPr>
              <w:t>Opatření:</w:t>
            </w:r>
          </w:p>
        </w:tc>
        <w:tc>
          <w:tcPr>
            <w:tcW w:w="4300" w:type="dxa"/>
            <w:shd w:val="clear" w:color="auto" w:fill="auto"/>
          </w:tcPr>
          <w:p w:rsidR="00F93336" w:rsidRPr="00F333C6" w:rsidRDefault="00F93336" w:rsidP="00DD0780">
            <w:pPr>
              <w:spacing w:after="0" w:line="240" w:lineRule="auto"/>
              <w:ind w:right="45"/>
              <w:jc w:val="both"/>
              <w:rPr>
                <w:rFonts w:ascii="Tahoma" w:hAnsi="Tahoma" w:cs="Tahoma"/>
                <w:sz w:val="24"/>
                <w:szCs w:val="24"/>
              </w:rPr>
            </w:pPr>
            <w:r>
              <w:rPr>
                <w:rFonts w:ascii="Tahoma" w:hAnsi="Tahoma" w:cs="Tahoma"/>
                <w:sz w:val="24"/>
                <w:szCs w:val="24"/>
              </w:rPr>
              <w:t>V</w:t>
            </w:r>
            <w:r w:rsidRPr="00F333C6">
              <w:rPr>
                <w:rFonts w:ascii="Tahoma" w:hAnsi="Tahoma" w:cs="Tahoma"/>
                <w:sz w:val="24"/>
                <w:szCs w:val="24"/>
              </w:rPr>
              <w:t>ytvoření týmu</w:t>
            </w:r>
            <w:r>
              <w:rPr>
                <w:rFonts w:ascii="Tahoma" w:hAnsi="Tahoma" w:cs="Tahoma"/>
                <w:sz w:val="24"/>
                <w:szCs w:val="24"/>
              </w:rPr>
              <w:t xml:space="preserve"> napříč stakeholdery</w:t>
            </w:r>
          </w:p>
        </w:tc>
      </w:tr>
      <w:tr w:rsidR="00F93336" w:rsidRPr="00F333C6" w:rsidTr="00DD0780">
        <w:tc>
          <w:tcPr>
            <w:tcW w:w="3832" w:type="dxa"/>
            <w:shd w:val="clear" w:color="auto" w:fill="auto"/>
          </w:tcPr>
          <w:p w:rsidR="00F93336" w:rsidRPr="00F333C6" w:rsidRDefault="00F93336" w:rsidP="00DD0780">
            <w:pPr>
              <w:spacing w:after="0" w:line="240" w:lineRule="auto"/>
              <w:ind w:right="45"/>
              <w:jc w:val="both"/>
              <w:rPr>
                <w:rFonts w:ascii="Tahoma" w:hAnsi="Tahoma" w:cs="Tahoma"/>
                <w:sz w:val="24"/>
                <w:szCs w:val="24"/>
              </w:rPr>
            </w:pPr>
            <w:r w:rsidRPr="00F333C6">
              <w:rPr>
                <w:rFonts w:ascii="Tahoma" w:hAnsi="Tahoma" w:cs="Tahoma"/>
                <w:sz w:val="24"/>
                <w:szCs w:val="24"/>
              </w:rPr>
              <w:t>Výstup:</w:t>
            </w:r>
          </w:p>
        </w:tc>
        <w:tc>
          <w:tcPr>
            <w:tcW w:w="4300" w:type="dxa"/>
            <w:shd w:val="clear" w:color="auto" w:fill="auto"/>
          </w:tcPr>
          <w:p w:rsidR="00F93336" w:rsidRPr="00F333C6" w:rsidRDefault="00F93336" w:rsidP="00DD0780">
            <w:pPr>
              <w:spacing w:after="0" w:line="240" w:lineRule="auto"/>
              <w:rPr>
                <w:rFonts w:ascii="Tahoma" w:hAnsi="Tahoma" w:cs="Tahoma"/>
                <w:sz w:val="24"/>
                <w:szCs w:val="24"/>
              </w:rPr>
            </w:pPr>
            <w:r w:rsidRPr="00F333C6">
              <w:rPr>
                <w:rFonts w:ascii="Tahoma" w:hAnsi="Tahoma" w:cs="Tahoma"/>
                <w:sz w:val="24"/>
                <w:szCs w:val="24"/>
              </w:rPr>
              <w:t xml:space="preserve">1) určit cílové příjemce sdělení, </w:t>
            </w:r>
          </w:p>
          <w:p w:rsidR="00F93336" w:rsidRPr="00F333C6" w:rsidRDefault="00F93336" w:rsidP="00DD0780">
            <w:pPr>
              <w:spacing w:after="0" w:line="240" w:lineRule="auto"/>
              <w:rPr>
                <w:rFonts w:ascii="Tahoma" w:hAnsi="Tahoma" w:cs="Tahoma"/>
                <w:sz w:val="24"/>
                <w:szCs w:val="24"/>
              </w:rPr>
            </w:pPr>
            <w:r w:rsidRPr="00F333C6">
              <w:rPr>
                <w:rFonts w:ascii="Tahoma" w:hAnsi="Tahoma" w:cs="Tahoma"/>
                <w:sz w:val="24"/>
                <w:szCs w:val="24"/>
              </w:rPr>
              <w:t xml:space="preserve">2) stanovit cíle komunikace, </w:t>
            </w:r>
          </w:p>
          <w:p w:rsidR="00F93336" w:rsidRPr="00F333C6" w:rsidRDefault="00F93336" w:rsidP="00DD0780">
            <w:pPr>
              <w:spacing w:after="0" w:line="240" w:lineRule="auto"/>
              <w:rPr>
                <w:rFonts w:ascii="Tahoma" w:hAnsi="Tahoma" w:cs="Tahoma"/>
                <w:sz w:val="24"/>
                <w:szCs w:val="24"/>
              </w:rPr>
            </w:pPr>
            <w:r w:rsidRPr="00F333C6">
              <w:rPr>
                <w:rFonts w:ascii="Tahoma" w:hAnsi="Tahoma" w:cs="Tahoma"/>
                <w:sz w:val="24"/>
                <w:szCs w:val="24"/>
              </w:rPr>
              <w:t xml:space="preserve">3) sestavit sdělení, </w:t>
            </w:r>
          </w:p>
          <w:p w:rsidR="00F93336" w:rsidRPr="00F333C6" w:rsidRDefault="00F93336" w:rsidP="00DD0780">
            <w:pPr>
              <w:spacing w:after="0" w:line="240" w:lineRule="auto"/>
              <w:rPr>
                <w:rFonts w:ascii="Tahoma" w:hAnsi="Tahoma" w:cs="Tahoma"/>
                <w:sz w:val="24"/>
                <w:szCs w:val="24"/>
              </w:rPr>
            </w:pPr>
            <w:r w:rsidRPr="00F333C6">
              <w:rPr>
                <w:rFonts w:ascii="Tahoma" w:hAnsi="Tahoma" w:cs="Tahoma"/>
                <w:sz w:val="24"/>
                <w:szCs w:val="24"/>
              </w:rPr>
              <w:t>4) vybrat komunikační cesty,</w:t>
            </w:r>
          </w:p>
          <w:p w:rsidR="00F93336" w:rsidRDefault="00F93336" w:rsidP="00DD0780">
            <w:pPr>
              <w:spacing w:after="0" w:line="240" w:lineRule="auto"/>
              <w:rPr>
                <w:rFonts w:ascii="Tahoma" w:hAnsi="Tahoma" w:cs="Tahoma"/>
                <w:sz w:val="24"/>
                <w:szCs w:val="24"/>
              </w:rPr>
            </w:pPr>
            <w:r w:rsidRPr="00F333C6">
              <w:rPr>
                <w:rFonts w:ascii="Tahoma" w:hAnsi="Tahoma" w:cs="Tahoma"/>
                <w:sz w:val="24"/>
                <w:szCs w:val="24"/>
              </w:rPr>
              <w:t xml:space="preserve">5) vypracovat celkový rozpočet na </w:t>
            </w:r>
            <w:r>
              <w:rPr>
                <w:rFonts w:ascii="Tahoma" w:hAnsi="Tahoma" w:cs="Tahoma"/>
                <w:sz w:val="24"/>
                <w:szCs w:val="24"/>
              </w:rPr>
              <w:t xml:space="preserve"> </w:t>
            </w:r>
          </w:p>
          <w:p w:rsidR="00F93336" w:rsidRPr="00F333C6" w:rsidRDefault="00F93336" w:rsidP="00DD0780">
            <w:pPr>
              <w:spacing w:after="0" w:line="240" w:lineRule="auto"/>
              <w:rPr>
                <w:rFonts w:ascii="Tahoma" w:hAnsi="Tahoma" w:cs="Tahoma"/>
                <w:sz w:val="24"/>
                <w:szCs w:val="24"/>
              </w:rPr>
            </w:pPr>
            <w:r>
              <w:rPr>
                <w:rFonts w:ascii="Tahoma" w:hAnsi="Tahoma" w:cs="Tahoma"/>
                <w:sz w:val="24"/>
                <w:szCs w:val="24"/>
              </w:rPr>
              <w:t xml:space="preserve">    </w:t>
            </w:r>
            <w:r w:rsidRPr="00F333C6">
              <w:rPr>
                <w:rFonts w:ascii="Tahoma" w:hAnsi="Tahoma" w:cs="Tahoma"/>
                <w:sz w:val="24"/>
                <w:szCs w:val="24"/>
              </w:rPr>
              <w:t xml:space="preserve">propagaci, </w:t>
            </w:r>
          </w:p>
          <w:p w:rsidR="00F93336" w:rsidRDefault="00F93336" w:rsidP="00DD0780">
            <w:pPr>
              <w:spacing w:after="0" w:line="240" w:lineRule="auto"/>
              <w:rPr>
                <w:rFonts w:ascii="Tahoma" w:hAnsi="Tahoma" w:cs="Tahoma"/>
                <w:sz w:val="24"/>
                <w:szCs w:val="24"/>
              </w:rPr>
            </w:pPr>
            <w:r w:rsidRPr="00F333C6">
              <w:rPr>
                <w:rFonts w:ascii="Tahoma" w:hAnsi="Tahoma" w:cs="Tahoma"/>
                <w:sz w:val="24"/>
                <w:szCs w:val="24"/>
              </w:rPr>
              <w:t xml:space="preserve">6) rozhodnout se pro určitý </w:t>
            </w:r>
          </w:p>
          <w:p w:rsidR="00F93336" w:rsidRPr="00F333C6" w:rsidRDefault="00F93336" w:rsidP="00DD0780">
            <w:pPr>
              <w:spacing w:after="0" w:line="240" w:lineRule="auto"/>
              <w:rPr>
                <w:rFonts w:ascii="Tahoma" w:hAnsi="Tahoma" w:cs="Tahoma"/>
                <w:sz w:val="24"/>
                <w:szCs w:val="24"/>
              </w:rPr>
            </w:pPr>
            <w:r>
              <w:rPr>
                <w:rFonts w:ascii="Tahoma" w:hAnsi="Tahoma" w:cs="Tahoma"/>
                <w:sz w:val="24"/>
                <w:szCs w:val="24"/>
              </w:rPr>
              <w:t xml:space="preserve">    </w:t>
            </w:r>
            <w:r w:rsidRPr="00F333C6">
              <w:rPr>
                <w:rFonts w:ascii="Tahoma" w:hAnsi="Tahoma" w:cs="Tahoma"/>
                <w:sz w:val="24"/>
                <w:szCs w:val="24"/>
              </w:rPr>
              <w:t xml:space="preserve">komunikační mix, </w:t>
            </w:r>
          </w:p>
          <w:p w:rsidR="00F93336" w:rsidRDefault="00F93336" w:rsidP="00DD0780">
            <w:pPr>
              <w:spacing w:after="0" w:line="240" w:lineRule="auto"/>
              <w:rPr>
                <w:rFonts w:ascii="Tahoma" w:hAnsi="Tahoma" w:cs="Tahoma"/>
                <w:sz w:val="24"/>
                <w:szCs w:val="24"/>
              </w:rPr>
            </w:pPr>
            <w:r w:rsidRPr="00F333C6">
              <w:rPr>
                <w:rFonts w:ascii="Tahoma" w:hAnsi="Tahoma" w:cs="Tahoma"/>
                <w:sz w:val="24"/>
                <w:szCs w:val="24"/>
              </w:rPr>
              <w:t xml:space="preserve">7) vypracovat systém měření </w:t>
            </w:r>
          </w:p>
          <w:p w:rsidR="00F93336" w:rsidRPr="00F333C6" w:rsidRDefault="00F93336" w:rsidP="00DD0780">
            <w:pPr>
              <w:spacing w:after="0" w:line="240" w:lineRule="auto"/>
              <w:rPr>
                <w:rFonts w:ascii="Tahoma" w:hAnsi="Tahoma" w:cs="Tahoma"/>
                <w:sz w:val="24"/>
                <w:szCs w:val="24"/>
              </w:rPr>
            </w:pPr>
            <w:r>
              <w:rPr>
                <w:rFonts w:ascii="Tahoma" w:hAnsi="Tahoma" w:cs="Tahoma"/>
                <w:sz w:val="24"/>
                <w:szCs w:val="24"/>
              </w:rPr>
              <w:t xml:space="preserve">    </w:t>
            </w:r>
            <w:r w:rsidRPr="00F333C6">
              <w:rPr>
                <w:rFonts w:ascii="Tahoma" w:hAnsi="Tahoma" w:cs="Tahoma"/>
                <w:sz w:val="24"/>
                <w:szCs w:val="24"/>
              </w:rPr>
              <w:t xml:space="preserve">účinnosti propagace </w:t>
            </w:r>
          </w:p>
          <w:p w:rsidR="00F93336" w:rsidRDefault="00F93336" w:rsidP="00DD0780">
            <w:pPr>
              <w:spacing w:after="0" w:line="240" w:lineRule="auto"/>
              <w:rPr>
                <w:rFonts w:ascii="Tahoma" w:hAnsi="Tahoma" w:cs="Tahoma"/>
                <w:sz w:val="24"/>
                <w:szCs w:val="24"/>
              </w:rPr>
            </w:pPr>
            <w:r w:rsidRPr="00F333C6">
              <w:rPr>
                <w:rFonts w:ascii="Tahoma" w:hAnsi="Tahoma" w:cs="Tahoma"/>
                <w:sz w:val="24"/>
                <w:szCs w:val="24"/>
              </w:rPr>
              <w:t xml:space="preserve">8) řídit a koordinovat integrovaný </w:t>
            </w:r>
            <w:r>
              <w:rPr>
                <w:rFonts w:ascii="Tahoma" w:hAnsi="Tahoma" w:cs="Tahoma"/>
                <w:sz w:val="24"/>
                <w:szCs w:val="24"/>
              </w:rPr>
              <w:t xml:space="preserve"> </w:t>
            </w:r>
          </w:p>
          <w:p w:rsidR="00F93336" w:rsidRPr="00F333C6" w:rsidRDefault="00F93336" w:rsidP="00DD0780">
            <w:pPr>
              <w:spacing w:after="0" w:line="240" w:lineRule="auto"/>
              <w:rPr>
                <w:rFonts w:ascii="Tahoma" w:hAnsi="Tahoma" w:cs="Tahoma"/>
                <w:sz w:val="24"/>
                <w:szCs w:val="24"/>
              </w:rPr>
            </w:pPr>
            <w:r>
              <w:rPr>
                <w:rFonts w:ascii="Tahoma" w:hAnsi="Tahoma" w:cs="Tahoma"/>
                <w:sz w:val="24"/>
                <w:szCs w:val="24"/>
              </w:rPr>
              <w:t xml:space="preserve">    p</w:t>
            </w:r>
            <w:r w:rsidRPr="00F333C6">
              <w:rPr>
                <w:rFonts w:ascii="Tahoma" w:hAnsi="Tahoma" w:cs="Tahoma"/>
                <w:sz w:val="24"/>
                <w:szCs w:val="24"/>
              </w:rPr>
              <w:t>roces marketingové komunikace.</w:t>
            </w:r>
          </w:p>
        </w:tc>
      </w:tr>
      <w:tr w:rsidR="00F93336" w:rsidRPr="00F333C6" w:rsidTr="00DD0780">
        <w:tc>
          <w:tcPr>
            <w:tcW w:w="3832" w:type="dxa"/>
            <w:shd w:val="clear" w:color="auto" w:fill="auto"/>
          </w:tcPr>
          <w:p w:rsidR="00F93336" w:rsidRPr="00F333C6" w:rsidRDefault="00F93336" w:rsidP="00DD0780">
            <w:pPr>
              <w:spacing w:after="0" w:line="240" w:lineRule="auto"/>
              <w:ind w:right="45"/>
              <w:jc w:val="both"/>
              <w:rPr>
                <w:rFonts w:ascii="Tahoma" w:hAnsi="Tahoma" w:cs="Tahoma"/>
                <w:sz w:val="24"/>
                <w:szCs w:val="24"/>
              </w:rPr>
            </w:pPr>
            <w:r w:rsidRPr="00F333C6">
              <w:rPr>
                <w:rFonts w:ascii="Tahoma" w:hAnsi="Tahoma" w:cs="Tahoma"/>
                <w:sz w:val="24"/>
                <w:szCs w:val="24"/>
              </w:rPr>
              <w:t>Cílová skupina:</w:t>
            </w:r>
          </w:p>
        </w:tc>
        <w:tc>
          <w:tcPr>
            <w:tcW w:w="4300" w:type="dxa"/>
            <w:shd w:val="clear" w:color="auto" w:fill="auto"/>
          </w:tcPr>
          <w:p w:rsidR="00F93336" w:rsidRPr="00F333C6" w:rsidRDefault="00F93336" w:rsidP="00DD0780">
            <w:pPr>
              <w:spacing w:after="0" w:line="240" w:lineRule="auto"/>
              <w:ind w:right="45"/>
              <w:jc w:val="both"/>
              <w:rPr>
                <w:rFonts w:ascii="Tahoma" w:hAnsi="Tahoma" w:cs="Tahoma"/>
                <w:sz w:val="24"/>
                <w:szCs w:val="24"/>
              </w:rPr>
            </w:pPr>
            <w:r>
              <w:rPr>
                <w:rFonts w:ascii="Tahoma" w:hAnsi="Tahoma" w:cs="Tahoma"/>
                <w:sz w:val="24"/>
                <w:szCs w:val="24"/>
              </w:rPr>
              <w:t>V</w:t>
            </w:r>
            <w:r w:rsidRPr="00F333C6">
              <w:rPr>
                <w:rFonts w:ascii="Tahoma" w:hAnsi="Tahoma" w:cs="Tahoma"/>
                <w:sz w:val="24"/>
                <w:szCs w:val="24"/>
              </w:rPr>
              <w:t>šechny cílové skupiny</w:t>
            </w:r>
          </w:p>
        </w:tc>
      </w:tr>
      <w:tr w:rsidR="00F93336" w:rsidRPr="00F333C6" w:rsidTr="00DD0780">
        <w:tc>
          <w:tcPr>
            <w:tcW w:w="3832" w:type="dxa"/>
            <w:shd w:val="clear" w:color="auto" w:fill="auto"/>
          </w:tcPr>
          <w:p w:rsidR="00F93336" w:rsidRPr="00F333C6" w:rsidRDefault="00F93336" w:rsidP="00DD0780">
            <w:pPr>
              <w:spacing w:after="0" w:line="240" w:lineRule="auto"/>
              <w:ind w:right="45"/>
              <w:jc w:val="both"/>
              <w:rPr>
                <w:rFonts w:ascii="Tahoma" w:hAnsi="Tahoma" w:cs="Tahoma"/>
                <w:sz w:val="24"/>
                <w:szCs w:val="24"/>
              </w:rPr>
            </w:pPr>
            <w:r w:rsidRPr="00F333C6">
              <w:rPr>
                <w:rFonts w:ascii="Tahoma" w:hAnsi="Tahoma" w:cs="Tahoma"/>
                <w:sz w:val="24"/>
                <w:szCs w:val="24"/>
              </w:rPr>
              <w:t>Spolupracující subjekty:</w:t>
            </w:r>
          </w:p>
        </w:tc>
        <w:tc>
          <w:tcPr>
            <w:tcW w:w="4300" w:type="dxa"/>
            <w:shd w:val="clear" w:color="auto" w:fill="auto"/>
          </w:tcPr>
          <w:p w:rsidR="00F93336" w:rsidRPr="00F333C6" w:rsidRDefault="00F93336" w:rsidP="00DD0780">
            <w:pPr>
              <w:spacing w:after="0" w:line="240" w:lineRule="auto"/>
              <w:ind w:right="45"/>
              <w:jc w:val="both"/>
              <w:rPr>
                <w:rFonts w:ascii="Tahoma" w:hAnsi="Tahoma" w:cs="Tahoma"/>
                <w:sz w:val="24"/>
                <w:szCs w:val="24"/>
              </w:rPr>
            </w:pPr>
            <w:r>
              <w:rPr>
                <w:rFonts w:ascii="Tahoma" w:hAnsi="Tahoma" w:cs="Tahoma"/>
                <w:sz w:val="24"/>
                <w:szCs w:val="24"/>
              </w:rPr>
              <w:t xml:space="preserve">Tým pro image </w:t>
            </w:r>
            <w:r w:rsidRPr="00F333C6">
              <w:rPr>
                <w:rFonts w:ascii="Tahoma" w:hAnsi="Tahoma" w:cs="Tahoma"/>
                <w:sz w:val="24"/>
                <w:szCs w:val="24"/>
              </w:rPr>
              <w:t>MSK + externí subjekt</w:t>
            </w:r>
          </w:p>
        </w:tc>
      </w:tr>
      <w:tr w:rsidR="00F93336" w:rsidRPr="00F333C6" w:rsidTr="00DD0780">
        <w:tc>
          <w:tcPr>
            <w:tcW w:w="3832" w:type="dxa"/>
            <w:shd w:val="clear" w:color="auto" w:fill="auto"/>
          </w:tcPr>
          <w:p w:rsidR="00F93336" w:rsidRPr="00F333C6" w:rsidRDefault="00F93336" w:rsidP="00DD0780">
            <w:pPr>
              <w:spacing w:after="0" w:line="240" w:lineRule="auto"/>
              <w:ind w:right="45"/>
              <w:jc w:val="both"/>
              <w:rPr>
                <w:rFonts w:ascii="Tahoma" w:hAnsi="Tahoma" w:cs="Tahoma"/>
                <w:sz w:val="24"/>
                <w:szCs w:val="24"/>
              </w:rPr>
            </w:pPr>
            <w:r w:rsidRPr="00F333C6">
              <w:rPr>
                <w:rFonts w:ascii="Tahoma" w:hAnsi="Tahoma" w:cs="Tahoma"/>
                <w:sz w:val="24"/>
                <w:szCs w:val="24"/>
              </w:rPr>
              <w:t>Garant:</w:t>
            </w:r>
          </w:p>
        </w:tc>
        <w:tc>
          <w:tcPr>
            <w:tcW w:w="4300" w:type="dxa"/>
            <w:shd w:val="clear" w:color="auto" w:fill="auto"/>
          </w:tcPr>
          <w:p w:rsidR="00F93336" w:rsidRPr="00F333C6" w:rsidRDefault="00F93336" w:rsidP="00DD0780">
            <w:pPr>
              <w:spacing w:after="0" w:line="240" w:lineRule="auto"/>
              <w:ind w:right="45"/>
              <w:jc w:val="both"/>
              <w:rPr>
                <w:rFonts w:ascii="Tahoma" w:hAnsi="Tahoma" w:cs="Tahoma"/>
                <w:sz w:val="24"/>
                <w:szCs w:val="24"/>
              </w:rPr>
            </w:pPr>
            <w:r w:rsidRPr="00F333C6">
              <w:rPr>
                <w:rFonts w:ascii="Tahoma" w:hAnsi="Tahoma" w:cs="Tahoma"/>
                <w:sz w:val="24"/>
                <w:szCs w:val="24"/>
              </w:rPr>
              <w:t>Kancelář hejtmana KÚ MSK</w:t>
            </w:r>
          </w:p>
        </w:tc>
      </w:tr>
      <w:tr w:rsidR="00DD0780" w:rsidRPr="00F333C6" w:rsidTr="00DD0780">
        <w:tc>
          <w:tcPr>
            <w:tcW w:w="3832" w:type="dxa"/>
            <w:shd w:val="clear" w:color="auto" w:fill="auto"/>
          </w:tcPr>
          <w:p w:rsidR="00DD0780" w:rsidRPr="00F333C6" w:rsidRDefault="00DD0780" w:rsidP="00DD0780">
            <w:pPr>
              <w:spacing w:after="0" w:line="240" w:lineRule="auto"/>
              <w:ind w:right="45"/>
              <w:jc w:val="both"/>
              <w:rPr>
                <w:rFonts w:ascii="Tahoma" w:hAnsi="Tahoma" w:cs="Tahoma"/>
                <w:sz w:val="24"/>
                <w:szCs w:val="24"/>
              </w:rPr>
            </w:pPr>
            <w:r>
              <w:rPr>
                <w:rFonts w:ascii="Tahoma" w:hAnsi="Tahoma" w:cs="Tahoma"/>
                <w:sz w:val="24"/>
                <w:szCs w:val="24"/>
              </w:rPr>
              <w:t>Termín:</w:t>
            </w:r>
          </w:p>
        </w:tc>
        <w:tc>
          <w:tcPr>
            <w:tcW w:w="4300" w:type="dxa"/>
            <w:shd w:val="clear" w:color="auto" w:fill="auto"/>
          </w:tcPr>
          <w:p w:rsidR="00DD0780" w:rsidRDefault="00DD0780" w:rsidP="00DD0780">
            <w:pPr>
              <w:spacing w:after="0" w:line="240" w:lineRule="auto"/>
              <w:ind w:right="45"/>
              <w:jc w:val="both"/>
              <w:rPr>
                <w:rFonts w:ascii="Tahoma" w:hAnsi="Tahoma" w:cs="Tahoma"/>
                <w:sz w:val="24"/>
                <w:szCs w:val="24"/>
              </w:rPr>
            </w:pPr>
            <w:r>
              <w:rPr>
                <w:rFonts w:ascii="Tahoma" w:hAnsi="Tahoma" w:cs="Tahoma"/>
                <w:sz w:val="24"/>
                <w:szCs w:val="24"/>
              </w:rPr>
              <w:t>1. definice zadání: září 2017</w:t>
            </w:r>
          </w:p>
          <w:p w:rsidR="00DD0780" w:rsidRPr="00F333C6" w:rsidRDefault="00DD0780" w:rsidP="00DD0780">
            <w:pPr>
              <w:spacing w:after="0" w:line="240" w:lineRule="auto"/>
              <w:ind w:right="45"/>
              <w:jc w:val="both"/>
              <w:rPr>
                <w:rFonts w:ascii="Tahoma" w:hAnsi="Tahoma" w:cs="Tahoma"/>
                <w:sz w:val="24"/>
                <w:szCs w:val="24"/>
              </w:rPr>
            </w:pPr>
            <w:r>
              <w:rPr>
                <w:rFonts w:ascii="Tahoma" w:hAnsi="Tahoma" w:cs="Tahoma"/>
                <w:sz w:val="24"/>
                <w:szCs w:val="24"/>
              </w:rPr>
              <w:t>2. realizace kampaně: leden 2018</w:t>
            </w:r>
            <w:r w:rsidR="00B1107B">
              <w:rPr>
                <w:rFonts w:ascii="Tahoma" w:hAnsi="Tahoma" w:cs="Tahoma"/>
                <w:sz w:val="24"/>
                <w:szCs w:val="24"/>
              </w:rPr>
              <w:t xml:space="preserve"> – 2020 a dále</w:t>
            </w:r>
          </w:p>
        </w:tc>
      </w:tr>
    </w:tbl>
    <w:p w:rsidR="00F93336" w:rsidRDefault="00F93336" w:rsidP="00F93336">
      <w:pPr>
        <w:spacing w:before="240" w:after="240" w:line="360" w:lineRule="auto"/>
        <w:ind w:right="44"/>
        <w:jc w:val="both"/>
        <w:rPr>
          <w:rFonts w:ascii="Tahoma" w:hAnsi="Tahoma" w:cs="Tahoma"/>
          <w:b/>
          <w:sz w:val="24"/>
          <w:szCs w:val="24"/>
        </w:rPr>
      </w:pPr>
    </w:p>
    <w:p w:rsidR="00DD0780" w:rsidRDefault="00DD0780" w:rsidP="00F93336">
      <w:pPr>
        <w:spacing w:before="240" w:after="240" w:line="360" w:lineRule="auto"/>
        <w:ind w:right="44"/>
        <w:jc w:val="both"/>
        <w:rPr>
          <w:rFonts w:ascii="Tahoma" w:hAnsi="Tahoma" w:cs="Tahoma"/>
          <w:b/>
          <w:sz w:val="24"/>
          <w:szCs w:val="24"/>
        </w:rPr>
      </w:pPr>
    </w:p>
    <w:p w:rsidR="00DD0780" w:rsidRDefault="00DD0780" w:rsidP="00F93336">
      <w:pPr>
        <w:spacing w:before="240" w:after="240" w:line="360" w:lineRule="auto"/>
        <w:ind w:right="44"/>
        <w:jc w:val="both"/>
        <w:rPr>
          <w:rFonts w:ascii="Tahoma" w:hAnsi="Tahoma" w:cs="Tahoma"/>
          <w:b/>
          <w:sz w:val="24"/>
          <w:szCs w:val="24"/>
        </w:rPr>
      </w:pPr>
    </w:p>
    <w:p w:rsidR="00F93336" w:rsidRPr="00F333C6" w:rsidRDefault="00F93336" w:rsidP="00F93336">
      <w:pPr>
        <w:spacing w:before="240" w:after="240" w:line="360" w:lineRule="auto"/>
        <w:ind w:right="44"/>
        <w:jc w:val="both"/>
        <w:rPr>
          <w:rFonts w:ascii="Tahoma" w:hAnsi="Tahoma" w:cs="Tahoma"/>
          <w:b/>
          <w:sz w:val="24"/>
          <w:szCs w:val="24"/>
        </w:rPr>
      </w:pPr>
      <w:r w:rsidRPr="00F333C6">
        <w:rPr>
          <w:rFonts w:ascii="Tahoma" w:hAnsi="Tahoma" w:cs="Tahoma"/>
          <w:b/>
          <w:sz w:val="24"/>
          <w:szCs w:val="24"/>
        </w:rPr>
        <w:lastRenderedPageBreak/>
        <w:t>Kampaň zaměřena na talenty</w:t>
      </w:r>
    </w:p>
    <w:p w:rsidR="00F93336" w:rsidRDefault="00F93336" w:rsidP="00F93336">
      <w:pPr>
        <w:spacing w:before="240" w:after="240" w:line="360" w:lineRule="auto"/>
        <w:ind w:right="45"/>
        <w:jc w:val="both"/>
        <w:rPr>
          <w:rFonts w:ascii="Tahoma" w:hAnsi="Tahoma" w:cs="Tahoma"/>
          <w:sz w:val="24"/>
          <w:szCs w:val="24"/>
        </w:rPr>
      </w:pPr>
      <w:r w:rsidRPr="00F333C6">
        <w:rPr>
          <w:rFonts w:ascii="Tahoma" w:hAnsi="Tahoma" w:cs="Tahoma"/>
          <w:sz w:val="24"/>
          <w:szCs w:val="24"/>
        </w:rPr>
        <w:t>MSK chce přitáhnout zahraniční talenty kampaní. Vytvoření jednotné značky, která bude MSK, resp. Ostravu a okolí prezentovat jako rychle rostoucí, technologicky vyspělý region, kam se vyplatí z ciziny přestěhovat.</w:t>
      </w:r>
    </w:p>
    <w:p w:rsidR="00B1107B" w:rsidRPr="00F333C6" w:rsidRDefault="00B1107B" w:rsidP="00F93336">
      <w:pPr>
        <w:spacing w:before="240" w:after="240" w:line="360" w:lineRule="auto"/>
        <w:ind w:right="45"/>
        <w:jc w:val="both"/>
        <w:rPr>
          <w:rFonts w:ascii="Tahoma" w:hAnsi="Tahoma" w:cs="Tahoma"/>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32"/>
        <w:gridCol w:w="4300"/>
      </w:tblGrid>
      <w:tr w:rsidR="00F93336" w:rsidRPr="00F333C6" w:rsidTr="00DD0780">
        <w:tc>
          <w:tcPr>
            <w:tcW w:w="3832" w:type="dxa"/>
            <w:shd w:val="clear" w:color="auto" w:fill="auto"/>
          </w:tcPr>
          <w:p w:rsidR="00F93336" w:rsidRPr="00F333C6" w:rsidRDefault="00F93336" w:rsidP="00DD0780">
            <w:pPr>
              <w:spacing w:after="0" w:line="240" w:lineRule="auto"/>
              <w:ind w:right="45"/>
              <w:jc w:val="both"/>
              <w:rPr>
                <w:rFonts w:ascii="Tahoma" w:hAnsi="Tahoma" w:cs="Tahoma"/>
                <w:sz w:val="24"/>
                <w:szCs w:val="24"/>
              </w:rPr>
            </w:pPr>
            <w:r w:rsidRPr="00F333C6">
              <w:rPr>
                <w:rFonts w:ascii="Tahoma" w:hAnsi="Tahoma" w:cs="Tahoma"/>
                <w:sz w:val="24"/>
                <w:szCs w:val="24"/>
              </w:rPr>
              <w:t>Aktivita:</w:t>
            </w:r>
          </w:p>
        </w:tc>
        <w:tc>
          <w:tcPr>
            <w:tcW w:w="4300" w:type="dxa"/>
            <w:shd w:val="clear" w:color="auto" w:fill="auto"/>
          </w:tcPr>
          <w:p w:rsidR="00F93336" w:rsidRPr="00F333C6" w:rsidRDefault="00F93336" w:rsidP="00DD0780">
            <w:pPr>
              <w:spacing w:after="0" w:line="240" w:lineRule="auto"/>
              <w:ind w:right="45"/>
              <w:jc w:val="both"/>
              <w:rPr>
                <w:rFonts w:ascii="Tahoma" w:hAnsi="Tahoma" w:cs="Tahoma"/>
                <w:sz w:val="24"/>
                <w:szCs w:val="24"/>
              </w:rPr>
            </w:pPr>
            <w:r w:rsidRPr="00F333C6">
              <w:rPr>
                <w:rFonts w:ascii="Tahoma" w:hAnsi="Tahoma" w:cs="Tahoma"/>
                <w:sz w:val="24"/>
                <w:szCs w:val="24"/>
              </w:rPr>
              <w:t xml:space="preserve">Kampaň zaměřena na přilákání do MSK a okolí talentované zahraniční odborníky. </w:t>
            </w:r>
          </w:p>
        </w:tc>
      </w:tr>
      <w:tr w:rsidR="00F93336" w:rsidRPr="00F333C6" w:rsidTr="00DD0780">
        <w:tc>
          <w:tcPr>
            <w:tcW w:w="3832" w:type="dxa"/>
            <w:shd w:val="clear" w:color="auto" w:fill="auto"/>
          </w:tcPr>
          <w:p w:rsidR="00F93336" w:rsidRPr="00F333C6" w:rsidRDefault="00F93336" w:rsidP="00DD0780">
            <w:pPr>
              <w:spacing w:after="0" w:line="240" w:lineRule="auto"/>
              <w:ind w:right="45"/>
              <w:jc w:val="both"/>
              <w:rPr>
                <w:rFonts w:ascii="Tahoma" w:hAnsi="Tahoma" w:cs="Tahoma"/>
                <w:sz w:val="24"/>
                <w:szCs w:val="24"/>
              </w:rPr>
            </w:pPr>
            <w:r w:rsidRPr="00F333C6">
              <w:rPr>
                <w:rFonts w:ascii="Tahoma" w:hAnsi="Tahoma" w:cs="Tahoma"/>
                <w:sz w:val="24"/>
                <w:szCs w:val="24"/>
              </w:rPr>
              <w:t>Opatření:</w:t>
            </w:r>
          </w:p>
        </w:tc>
        <w:tc>
          <w:tcPr>
            <w:tcW w:w="4300" w:type="dxa"/>
            <w:shd w:val="clear" w:color="auto" w:fill="auto"/>
          </w:tcPr>
          <w:p w:rsidR="00F93336" w:rsidRPr="00F333C6" w:rsidRDefault="00F93336" w:rsidP="00DD0780">
            <w:pPr>
              <w:spacing w:after="0" w:line="240" w:lineRule="auto"/>
              <w:ind w:right="45"/>
              <w:jc w:val="both"/>
              <w:rPr>
                <w:rFonts w:ascii="Tahoma" w:hAnsi="Tahoma" w:cs="Tahoma"/>
                <w:sz w:val="24"/>
                <w:szCs w:val="24"/>
              </w:rPr>
            </w:pPr>
            <w:r>
              <w:rPr>
                <w:rFonts w:ascii="Tahoma" w:hAnsi="Tahoma" w:cs="Tahoma"/>
                <w:sz w:val="24"/>
                <w:szCs w:val="24"/>
              </w:rPr>
              <w:t>V</w:t>
            </w:r>
            <w:r w:rsidRPr="00F333C6">
              <w:rPr>
                <w:rFonts w:ascii="Tahoma" w:hAnsi="Tahoma" w:cs="Tahoma"/>
                <w:sz w:val="24"/>
                <w:szCs w:val="24"/>
              </w:rPr>
              <w:t>ytvoření týmu</w:t>
            </w:r>
            <w:r>
              <w:rPr>
                <w:rFonts w:ascii="Tahoma" w:hAnsi="Tahoma" w:cs="Tahoma"/>
                <w:sz w:val="24"/>
                <w:szCs w:val="24"/>
              </w:rPr>
              <w:t xml:space="preserve"> napříč stakeholdery</w:t>
            </w:r>
          </w:p>
        </w:tc>
      </w:tr>
      <w:tr w:rsidR="00F93336" w:rsidRPr="00F333C6" w:rsidTr="00DD0780">
        <w:tc>
          <w:tcPr>
            <w:tcW w:w="3832" w:type="dxa"/>
            <w:shd w:val="clear" w:color="auto" w:fill="auto"/>
          </w:tcPr>
          <w:p w:rsidR="00F93336" w:rsidRPr="00F333C6" w:rsidRDefault="00F93336" w:rsidP="00DD0780">
            <w:pPr>
              <w:spacing w:after="0" w:line="240" w:lineRule="auto"/>
              <w:ind w:right="45"/>
              <w:jc w:val="both"/>
              <w:rPr>
                <w:rFonts w:ascii="Tahoma" w:hAnsi="Tahoma" w:cs="Tahoma"/>
                <w:sz w:val="24"/>
                <w:szCs w:val="24"/>
              </w:rPr>
            </w:pPr>
            <w:r w:rsidRPr="00F333C6">
              <w:rPr>
                <w:rFonts w:ascii="Tahoma" w:hAnsi="Tahoma" w:cs="Tahoma"/>
                <w:sz w:val="24"/>
                <w:szCs w:val="24"/>
              </w:rPr>
              <w:t>Výstup:</w:t>
            </w:r>
          </w:p>
        </w:tc>
        <w:tc>
          <w:tcPr>
            <w:tcW w:w="4300" w:type="dxa"/>
            <w:shd w:val="clear" w:color="auto" w:fill="auto"/>
          </w:tcPr>
          <w:p w:rsidR="00F93336" w:rsidRPr="00F333C6" w:rsidRDefault="00F93336" w:rsidP="00DD0780">
            <w:pPr>
              <w:spacing w:after="0" w:line="240" w:lineRule="auto"/>
              <w:ind w:right="45"/>
              <w:jc w:val="both"/>
              <w:rPr>
                <w:rFonts w:ascii="Tahoma" w:hAnsi="Tahoma" w:cs="Tahoma"/>
                <w:sz w:val="24"/>
                <w:szCs w:val="24"/>
              </w:rPr>
            </w:pPr>
            <w:r w:rsidRPr="00F333C6">
              <w:rPr>
                <w:rFonts w:ascii="Tahoma" w:hAnsi="Tahoma" w:cs="Tahoma"/>
                <w:sz w:val="24"/>
                <w:szCs w:val="24"/>
              </w:rPr>
              <w:t xml:space="preserve">Vytvoření komunikačního plánu pro daný rok (po měsících a oblastech). </w:t>
            </w:r>
          </w:p>
        </w:tc>
      </w:tr>
      <w:tr w:rsidR="00F93336" w:rsidRPr="00F333C6" w:rsidTr="00DD0780">
        <w:tc>
          <w:tcPr>
            <w:tcW w:w="3832" w:type="dxa"/>
            <w:shd w:val="clear" w:color="auto" w:fill="auto"/>
          </w:tcPr>
          <w:p w:rsidR="00F93336" w:rsidRPr="00F333C6" w:rsidRDefault="00F93336" w:rsidP="00DD0780">
            <w:pPr>
              <w:spacing w:after="0" w:line="240" w:lineRule="auto"/>
              <w:ind w:right="45"/>
              <w:jc w:val="both"/>
              <w:rPr>
                <w:rFonts w:ascii="Tahoma" w:hAnsi="Tahoma" w:cs="Tahoma"/>
                <w:sz w:val="24"/>
                <w:szCs w:val="24"/>
              </w:rPr>
            </w:pPr>
            <w:r w:rsidRPr="00F333C6">
              <w:rPr>
                <w:rFonts w:ascii="Tahoma" w:hAnsi="Tahoma" w:cs="Tahoma"/>
                <w:sz w:val="24"/>
                <w:szCs w:val="24"/>
              </w:rPr>
              <w:t>Cílová skupina:</w:t>
            </w:r>
          </w:p>
        </w:tc>
        <w:tc>
          <w:tcPr>
            <w:tcW w:w="4300" w:type="dxa"/>
            <w:shd w:val="clear" w:color="auto" w:fill="auto"/>
          </w:tcPr>
          <w:p w:rsidR="00F93336" w:rsidRPr="00F333C6" w:rsidRDefault="00F93336" w:rsidP="00DD0780">
            <w:pPr>
              <w:spacing w:after="0" w:line="240" w:lineRule="auto"/>
              <w:ind w:right="45"/>
              <w:jc w:val="both"/>
              <w:rPr>
                <w:rFonts w:ascii="Tahoma" w:hAnsi="Tahoma" w:cs="Tahoma"/>
                <w:sz w:val="24"/>
                <w:szCs w:val="24"/>
              </w:rPr>
            </w:pPr>
            <w:r w:rsidRPr="00F333C6">
              <w:rPr>
                <w:rFonts w:ascii="Tahoma" w:hAnsi="Tahoma" w:cs="Tahoma"/>
                <w:sz w:val="24"/>
                <w:szCs w:val="24"/>
              </w:rPr>
              <w:t>Talentovaní místní i zahraniční odborníci.</w:t>
            </w:r>
          </w:p>
        </w:tc>
      </w:tr>
      <w:tr w:rsidR="00F93336" w:rsidRPr="00F333C6" w:rsidTr="00DD0780">
        <w:tc>
          <w:tcPr>
            <w:tcW w:w="3832" w:type="dxa"/>
            <w:shd w:val="clear" w:color="auto" w:fill="auto"/>
          </w:tcPr>
          <w:p w:rsidR="00F93336" w:rsidRPr="00F333C6" w:rsidRDefault="00F93336" w:rsidP="00DD0780">
            <w:pPr>
              <w:spacing w:after="0" w:line="240" w:lineRule="auto"/>
              <w:ind w:right="45"/>
              <w:jc w:val="both"/>
              <w:rPr>
                <w:rFonts w:ascii="Tahoma" w:hAnsi="Tahoma" w:cs="Tahoma"/>
                <w:sz w:val="24"/>
                <w:szCs w:val="24"/>
              </w:rPr>
            </w:pPr>
            <w:r w:rsidRPr="00F333C6">
              <w:rPr>
                <w:rFonts w:ascii="Tahoma" w:hAnsi="Tahoma" w:cs="Tahoma"/>
                <w:sz w:val="24"/>
                <w:szCs w:val="24"/>
              </w:rPr>
              <w:t>Spolupracující subjekty:</w:t>
            </w:r>
          </w:p>
        </w:tc>
        <w:tc>
          <w:tcPr>
            <w:tcW w:w="4300" w:type="dxa"/>
            <w:shd w:val="clear" w:color="auto" w:fill="auto"/>
          </w:tcPr>
          <w:p w:rsidR="00F93336" w:rsidRPr="00F333C6" w:rsidRDefault="00F93336" w:rsidP="00DD0780">
            <w:pPr>
              <w:spacing w:after="0" w:line="240" w:lineRule="auto"/>
              <w:ind w:right="45"/>
              <w:jc w:val="both"/>
              <w:rPr>
                <w:rFonts w:ascii="Tahoma" w:hAnsi="Tahoma" w:cs="Tahoma"/>
                <w:sz w:val="24"/>
                <w:szCs w:val="24"/>
              </w:rPr>
            </w:pPr>
            <w:r>
              <w:rPr>
                <w:rFonts w:ascii="Tahoma" w:hAnsi="Tahoma" w:cs="Tahoma"/>
                <w:sz w:val="24"/>
                <w:szCs w:val="24"/>
              </w:rPr>
              <w:t xml:space="preserve">Tým pro image </w:t>
            </w:r>
            <w:r w:rsidRPr="00F333C6">
              <w:rPr>
                <w:rFonts w:ascii="Tahoma" w:hAnsi="Tahoma" w:cs="Tahoma"/>
                <w:sz w:val="24"/>
                <w:szCs w:val="24"/>
              </w:rPr>
              <w:t xml:space="preserve">MSK + </w:t>
            </w:r>
            <w:r>
              <w:rPr>
                <w:rFonts w:ascii="Tahoma" w:hAnsi="Tahoma" w:cs="Tahoma"/>
                <w:sz w:val="24"/>
                <w:szCs w:val="24"/>
              </w:rPr>
              <w:t xml:space="preserve">MSIC + </w:t>
            </w:r>
            <w:r w:rsidRPr="00F333C6">
              <w:rPr>
                <w:rFonts w:ascii="Tahoma" w:hAnsi="Tahoma" w:cs="Tahoma"/>
                <w:sz w:val="24"/>
                <w:szCs w:val="24"/>
              </w:rPr>
              <w:t>externí subjekt</w:t>
            </w:r>
          </w:p>
        </w:tc>
      </w:tr>
      <w:tr w:rsidR="00F93336" w:rsidRPr="00F333C6" w:rsidTr="00DD0780">
        <w:tc>
          <w:tcPr>
            <w:tcW w:w="3832" w:type="dxa"/>
            <w:shd w:val="clear" w:color="auto" w:fill="auto"/>
          </w:tcPr>
          <w:p w:rsidR="00F93336" w:rsidRPr="00F333C6" w:rsidRDefault="00F93336" w:rsidP="00DD0780">
            <w:pPr>
              <w:spacing w:after="0" w:line="240" w:lineRule="auto"/>
              <w:ind w:right="45"/>
              <w:jc w:val="both"/>
              <w:rPr>
                <w:rFonts w:ascii="Tahoma" w:hAnsi="Tahoma" w:cs="Tahoma"/>
                <w:sz w:val="24"/>
                <w:szCs w:val="24"/>
              </w:rPr>
            </w:pPr>
            <w:r w:rsidRPr="00F333C6">
              <w:rPr>
                <w:rFonts w:ascii="Tahoma" w:hAnsi="Tahoma" w:cs="Tahoma"/>
                <w:sz w:val="24"/>
                <w:szCs w:val="24"/>
              </w:rPr>
              <w:t>Garant:</w:t>
            </w:r>
          </w:p>
        </w:tc>
        <w:tc>
          <w:tcPr>
            <w:tcW w:w="4300" w:type="dxa"/>
            <w:shd w:val="clear" w:color="auto" w:fill="auto"/>
          </w:tcPr>
          <w:p w:rsidR="00F93336" w:rsidRPr="00F333C6" w:rsidRDefault="00F93336" w:rsidP="00DD0780">
            <w:pPr>
              <w:spacing w:after="0" w:line="240" w:lineRule="auto"/>
              <w:ind w:right="45"/>
              <w:jc w:val="both"/>
              <w:rPr>
                <w:rFonts w:ascii="Tahoma" w:hAnsi="Tahoma" w:cs="Tahoma"/>
                <w:sz w:val="24"/>
                <w:szCs w:val="24"/>
              </w:rPr>
            </w:pPr>
            <w:r w:rsidRPr="00F333C6">
              <w:rPr>
                <w:rFonts w:ascii="Tahoma" w:hAnsi="Tahoma" w:cs="Tahoma"/>
                <w:sz w:val="24"/>
                <w:szCs w:val="24"/>
              </w:rPr>
              <w:t>Kancelář hejtmana KÚ MSK</w:t>
            </w:r>
          </w:p>
        </w:tc>
      </w:tr>
      <w:tr w:rsidR="00DD0780" w:rsidRPr="00F333C6" w:rsidTr="00DD0780">
        <w:tc>
          <w:tcPr>
            <w:tcW w:w="3832" w:type="dxa"/>
            <w:tcBorders>
              <w:top w:val="single" w:sz="4" w:space="0" w:color="auto"/>
              <w:left w:val="single" w:sz="4" w:space="0" w:color="auto"/>
              <w:bottom w:val="single" w:sz="4" w:space="0" w:color="auto"/>
              <w:right w:val="single" w:sz="4" w:space="0" w:color="auto"/>
            </w:tcBorders>
            <w:shd w:val="clear" w:color="auto" w:fill="auto"/>
          </w:tcPr>
          <w:p w:rsidR="00DD0780" w:rsidRPr="00F333C6" w:rsidRDefault="00DD0780" w:rsidP="00DD0780">
            <w:pPr>
              <w:spacing w:after="0" w:line="240" w:lineRule="auto"/>
              <w:ind w:right="45"/>
              <w:jc w:val="both"/>
              <w:rPr>
                <w:rFonts w:ascii="Tahoma" w:hAnsi="Tahoma" w:cs="Tahoma"/>
                <w:sz w:val="24"/>
                <w:szCs w:val="24"/>
              </w:rPr>
            </w:pPr>
            <w:r>
              <w:rPr>
                <w:rFonts w:ascii="Tahoma" w:hAnsi="Tahoma" w:cs="Tahoma"/>
                <w:sz w:val="24"/>
                <w:szCs w:val="24"/>
              </w:rPr>
              <w:t>Termín:</w:t>
            </w:r>
          </w:p>
        </w:tc>
        <w:tc>
          <w:tcPr>
            <w:tcW w:w="4300" w:type="dxa"/>
            <w:tcBorders>
              <w:top w:val="single" w:sz="4" w:space="0" w:color="auto"/>
              <w:left w:val="single" w:sz="4" w:space="0" w:color="auto"/>
              <w:bottom w:val="single" w:sz="4" w:space="0" w:color="auto"/>
              <w:right w:val="single" w:sz="4" w:space="0" w:color="auto"/>
            </w:tcBorders>
            <w:shd w:val="clear" w:color="auto" w:fill="auto"/>
          </w:tcPr>
          <w:p w:rsidR="00B1107B" w:rsidRDefault="00B1107B" w:rsidP="00B1107B">
            <w:pPr>
              <w:spacing w:after="0" w:line="240" w:lineRule="auto"/>
              <w:ind w:right="45"/>
              <w:jc w:val="both"/>
              <w:rPr>
                <w:rFonts w:ascii="Tahoma" w:hAnsi="Tahoma" w:cs="Tahoma"/>
                <w:sz w:val="24"/>
                <w:szCs w:val="24"/>
              </w:rPr>
            </w:pPr>
            <w:r>
              <w:rPr>
                <w:rFonts w:ascii="Tahoma" w:hAnsi="Tahoma" w:cs="Tahoma"/>
                <w:sz w:val="24"/>
                <w:szCs w:val="24"/>
              </w:rPr>
              <w:t>1. definice zadání: září 2017</w:t>
            </w:r>
          </w:p>
          <w:p w:rsidR="00DD0780" w:rsidRPr="00F333C6" w:rsidRDefault="00B1107B" w:rsidP="00B1107B">
            <w:pPr>
              <w:spacing w:after="0" w:line="240" w:lineRule="auto"/>
              <w:ind w:right="45"/>
              <w:jc w:val="both"/>
              <w:rPr>
                <w:rFonts w:ascii="Tahoma" w:hAnsi="Tahoma" w:cs="Tahoma"/>
                <w:sz w:val="24"/>
                <w:szCs w:val="24"/>
              </w:rPr>
            </w:pPr>
            <w:r>
              <w:rPr>
                <w:rFonts w:ascii="Tahoma" w:hAnsi="Tahoma" w:cs="Tahoma"/>
                <w:sz w:val="24"/>
                <w:szCs w:val="24"/>
              </w:rPr>
              <w:t>2. realizace kampaně: leden 2018 – 2020 a dále</w:t>
            </w:r>
          </w:p>
        </w:tc>
      </w:tr>
    </w:tbl>
    <w:p w:rsidR="00F93336" w:rsidRPr="00F333C6" w:rsidRDefault="00F93336" w:rsidP="00F93336">
      <w:pPr>
        <w:spacing w:before="240" w:after="240" w:line="360" w:lineRule="auto"/>
        <w:ind w:right="45"/>
        <w:jc w:val="both"/>
        <w:rPr>
          <w:rFonts w:ascii="Tahoma" w:hAnsi="Tahoma" w:cs="Tahoma"/>
          <w:b/>
          <w:sz w:val="24"/>
          <w:szCs w:val="24"/>
        </w:rPr>
      </w:pPr>
    </w:p>
    <w:p w:rsidR="00B1107B" w:rsidRDefault="00B1107B" w:rsidP="00F93336">
      <w:pPr>
        <w:spacing w:before="240" w:after="240" w:line="360" w:lineRule="auto"/>
        <w:ind w:right="44"/>
        <w:jc w:val="both"/>
        <w:rPr>
          <w:rFonts w:ascii="Tahoma" w:hAnsi="Tahoma" w:cs="Tahoma"/>
          <w:b/>
          <w:sz w:val="24"/>
          <w:szCs w:val="24"/>
        </w:rPr>
      </w:pPr>
    </w:p>
    <w:p w:rsidR="00B1107B" w:rsidRDefault="00B1107B" w:rsidP="00F93336">
      <w:pPr>
        <w:spacing w:before="240" w:after="240" w:line="360" w:lineRule="auto"/>
        <w:ind w:right="44"/>
        <w:jc w:val="both"/>
        <w:rPr>
          <w:rFonts w:ascii="Tahoma" w:hAnsi="Tahoma" w:cs="Tahoma"/>
          <w:b/>
          <w:sz w:val="24"/>
          <w:szCs w:val="24"/>
        </w:rPr>
      </w:pPr>
    </w:p>
    <w:p w:rsidR="00B1107B" w:rsidRDefault="00B1107B" w:rsidP="00F93336">
      <w:pPr>
        <w:spacing w:before="240" w:after="240" w:line="360" w:lineRule="auto"/>
        <w:ind w:right="44"/>
        <w:jc w:val="both"/>
        <w:rPr>
          <w:rFonts w:ascii="Tahoma" w:hAnsi="Tahoma" w:cs="Tahoma"/>
          <w:b/>
          <w:sz w:val="24"/>
          <w:szCs w:val="24"/>
        </w:rPr>
      </w:pPr>
    </w:p>
    <w:p w:rsidR="00B1107B" w:rsidRDefault="00B1107B" w:rsidP="00F93336">
      <w:pPr>
        <w:spacing w:before="240" w:after="240" w:line="360" w:lineRule="auto"/>
        <w:ind w:right="44"/>
        <w:jc w:val="both"/>
        <w:rPr>
          <w:rFonts w:ascii="Tahoma" w:hAnsi="Tahoma" w:cs="Tahoma"/>
          <w:b/>
          <w:sz w:val="24"/>
          <w:szCs w:val="24"/>
        </w:rPr>
      </w:pPr>
    </w:p>
    <w:p w:rsidR="00B1107B" w:rsidRDefault="00B1107B" w:rsidP="00F93336">
      <w:pPr>
        <w:spacing w:before="240" w:after="240" w:line="360" w:lineRule="auto"/>
        <w:ind w:right="44"/>
        <w:jc w:val="both"/>
        <w:rPr>
          <w:rFonts w:ascii="Tahoma" w:hAnsi="Tahoma" w:cs="Tahoma"/>
          <w:b/>
          <w:sz w:val="24"/>
          <w:szCs w:val="24"/>
        </w:rPr>
      </w:pPr>
    </w:p>
    <w:p w:rsidR="00B1107B" w:rsidRDefault="00B1107B" w:rsidP="00F93336">
      <w:pPr>
        <w:spacing w:before="240" w:after="240" w:line="360" w:lineRule="auto"/>
        <w:ind w:right="44"/>
        <w:jc w:val="both"/>
        <w:rPr>
          <w:rFonts w:ascii="Tahoma" w:hAnsi="Tahoma" w:cs="Tahoma"/>
          <w:b/>
          <w:sz w:val="24"/>
          <w:szCs w:val="24"/>
        </w:rPr>
      </w:pPr>
    </w:p>
    <w:p w:rsidR="00B1107B" w:rsidRDefault="00B1107B" w:rsidP="00F93336">
      <w:pPr>
        <w:spacing w:before="240" w:after="240" w:line="360" w:lineRule="auto"/>
        <w:ind w:right="44"/>
        <w:jc w:val="both"/>
        <w:rPr>
          <w:rFonts w:ascii="Tahoma" w:hAnsi="Tahoma" w:cs="Tahoma"/>
          <w:b/>
          <w:sz w:val="24"/>
          <w:szCs w:val="24"/>
        </w:rPr>
      </w:pPr>
    </w:p>
    <w:p w:rsidR="00B1107B" w:rsidRDefault="00B1107B" w:rsidP="00F93336">
      <w:pPr>
        <w:spacing w:before="240" w:after="240" w:line="360" w:lineRule="auto"/>
        <w:ind w:right="44"/>
        <w:jc w:val="both"/>
        <w:rPr>
          <w:rFonts w:ascii="Tahoma" w:hAnsi="Tahoma" w:cs="Tahoma"/>
          <w:b/>
          <w:sz w:val="24"/>
          <w:szCs w:val="24"/>
        </w:rPr>
      </w:pPr>
    </w:p>
    <w:p w:rsidR="00B1107B" w:rsidRDefault="00B1107B" w:rsidP="00F93336">
      <w:pPr>
        <w:spacing w:before="240" w:after="240" w:line="360" w:lineRule="auto"/>
        <w:ind w:right="44"/>
        <w:jc w:val="both"/>
        <w:rPr>
          <w:rFonts w:ascii="Tahoma" w:hAnsi="Tahoma" w:cs="Tahoma"/>
          <w:b/>
          <w:sz w:val="24"/>
          <w:szCs w:val="24"/>
        </w:rPr>
      </w:pPr>
    </w:p>
    <w:p w:rsidR="00F93336" w:rsidRPr="00F333C6" w:rsidRDefault="00F93336" w:rsidP="00F93336">
      <w:pPr>
        <w:spacing w:before="240" w:after="240" w:line="360" w:lineRule="auto"/>
        <w:ind w:right="44"/>
        <w:jc w:val="both"/>
        <w:rPr>
          <w:rFonts w:ascii="Tahoma" w:hAnsi="Tahoma" w:cs="Tahoma"/>
          <w:b/>
          <w:sz w:val="24"/>
          <w:szCs w:val="24"/>
        </w:rPr>
      </w:pPr>
      <w:r>
        <w:rPr>
          <w:rFonts w:ascii="Tahoma" w:hAnsi="Tahoma" w:cs="Tahoma"/>
          <w:b/>
          <w:sz w:val="24"/>
          <w:szCs w:val="24"/>
        </w:rPr>
        <w:lastRenderedPageBreak/>
        <w:t>K</w:t>
      </w:r>
      <w:r w:rsidRPr="00F333C6">
        <w:rPr>
          <w:rFonts w:ascii="Tahoma" w:hAnsi="Tahoma" w:cs="Tahoma"/>
          <w:b/>
          <w:sz w:val="24"/>
          <w:szCs w:val="24"/>
        </w:rPr>
        <w:t>oordinace komunikačních nástrojů a činností v úrovních povinné i nepovinné komunikace</w:t>
      </w:r>
    </w:p>
    <w:p w:rsidR="00F93336" w:rsidRDefault="00F93336" w:rsidP="00F93336">
      <w:pPr>
        <w:spacing w:before="240" w:after="240" w:line="360" w:lineRule="auto"/>
        <w:ind w:right="45"/>
        <w:jc w:val="both"/>
        <w:rPr>
          <w:rFonts w:ascii="Tahoma" w:hAnsi="Tahoma" w:cs="Tahoma"/>
          <w:sz w:val="24"/>
          <w:szCs w:val="24"/>
        </w:rPr>
      </w:pPr>
      <w:r w:rsidRPr="00F333C6">
        <w:rPr>
          <w:rFonts w:ascii="Tahoma" w:hAnsi="Tahoma" w:cs="Tahoma"/>
          <w:sz w:val="24"/>
          <w:szCs w:val="24"/>
        </w:rPr>
        <w:t>Úspěšnost vnímání Moravskoslezského kraje jako komunikujícího a kompaktně se prezentujícího kraje je podmíněna fungující spoluprací všech složek podílejících se na krajské správě a rovněž koordinací jejich činností nejen v oblasti komunikace</w:t>
      </w:r>
      <w:r w:rsidR="00B1107B">
        <w:rPr>
          <w:rFonts w:ascii="Tahoma" w:hAnsi="Tahoma" w:cs="Tahoma"/>
          <w:sz w:val="24"/>
          <w:szCs w:val="24"/>
        </w:rPr>
        <w:t>.</w:t>
      </w:r>
    </w:p>
    <w:p w:rsidR="00B1107B" w:rsidRPr="00F333C6" w:rsidRDefault="00B1107B" w:rsidP="00F93336">
      <w:pPr>
        <w:spacing w:before="240" w:after="240" w:line="360" w:lineRule="auto"/>
        <w:ind w:right="45"/>
        <w:jc w:val="both"/>
        <w:rPr>
          <w:rFonts w:ascii="Tahoma" w:hAnsi="Tahoma" w:cs="Tahoma"/>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32"/>
        <w:gridCol w:w="4300"/>
      </w:tblGrid>
      <w:tr w:rsidR="00F93336" w:rsidRPr="00F333C6" w:rsidTr="00DD0780">
        <w:tc>
          <w:tcPr>
            <w:tcW w:w="3832"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sidRPr="00F333C6">
              <w:rPr>
                <w:rFonts w:ascii="Tahoma" w:hAnsi="Tahoma" w:cs="Tahoma"/>
                <w:sz w:val="24"/>
                <w:szCs w:val="24"/>
              </w:rPr>
              <w:t>Aktivita:</w:t>
            </w:r>
          </w:p>
        </w:tc>
        <w:tc>
          <w:tcPr>
            <w:tcW w:w="4300"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Pr>
                <w:rFonts w:ascii="Tahoma" w:hAnsi="Tahoma" w:cs="Tahoma"/>
                <w:sz w:val="24"/>
                <w:szCs w:val="24"/>
              </w:rPr>
              <w:t>V</w:t>
            </w:r>
            <w:r w:rsidRPr="00F333C6">
              <w:rPr>
                <w:rFonts w:ascii="Tahoma" w:hAnsi="Tahoma" w:cs="Tahoma"/>
                <w:sz w:val="24"/>
                <w:szCs w:val="24"/>
              </w:rPr>
              <w:t xml:space="preserve">ýměna informací a koordinace aktivit </w:t>
            </w:r>
          </w:p>
        </w:tc>
      </w:tr>
      <w:tr w:rsidR="00F93336" w:rsidRPr="00F333C6" w:rsidTr="00DD0780">
        <w:tc>
          <w:tcPr>
            <w:tcW w:w="3832"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sidRPr="00F333C6">
              <w:rPr>
                <w:rFonts w:ascii="Tahoma" w:hAnsi="Tahoma" w:cs="Tahoma"/>
                <w:sz w:val="24"/>
                <w:szCs w:val="24"/>
              </w:rPr>
              <w:t>Opatření:</w:t>
            </w:r>
          </w:p>
        </w:tc>
        <w:tc>
          <w:tcPr>
            <w:tcW w:w="4300"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Pr>
                <w:rFonts w:ascii="Tahoma" w:hAnsi="Tahoma" w:cs="Tahoma"/>
                <w:sz w:val="24"/>
                <w:szCs w:val="24"/>
              </w:rPr>
              <w:t>S</w:t>
            </w:r>
            <w:r w:rsidRPr="00F333C6">
              <w:rPr>
                <w:rFonts w:ascii="Tahoma" w:hAnsi="Tahoma" w:cs="Tahoma"/>
                <w:sz w:val="24"/>
                <w:szCs w:val="24"/>
              </w:rPr>
              <w:t>oučasně se zpracováním rozpočtu kraje předkládat seznam aktivit, které budou jednotlivé složky v daném roce komunikovat</w:t>
            </w:r>
          </w:p>
        </w:tc>
      </w:tr>
      <w:tr w:rsidR="00F93336" w:rsidRPr="00F333C6" w:rsidTr="00DD0780">
        <w:tc>
          <w:tcPr>
            <w:tcW w:w="3832"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sidRPr="00F333C6">
              <w:rPr>
                <w:rFonts w:ascii="Tahoma" w:hAnsi="Tahoma" w:cs="Tahoma"/>
                <w:sz w:val="24"/>
                <w:szCs w:val="24"/>
              </w:rPr>
              <w:t>Výstup:</w:t>
            </w:r>
          </w:p>
        </w:tc>
        <w:tc>
          <w:tcPr>
            <w:tcW w:w="4300"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Pr>
                <w:rFonts w:ascii="Tahoma" w:hAnsi="Tahoma" w:cs="Tahoma"/>
                <w:sz w:val="24"/>
                <w:szCs w:val="24"/>
              </w:rPr>
              <w:t>V</w:t>
            </w:r>
            <w:r w:rsidRPr="00F333C6">
              <w:rPr>
                <w:rFonts w:ascii="Tahoma" w:hAnsi="Tahoma" w:cs="Tahoma"/>
                <w:sz w:val="24"/>
                <w:szCs w:val="24"/>
              </w:rPr>
              <w:t>ytvoření komunikačního plánu pro daný rok (po měsících a oblastech)</w:t>
            </w:r>
          </w:p>
        </w:tc>
      </w:tr>
      <w:tr w:rsidR="00F93336" w:rsidRPr="00F333C6" w:rsidTr="00DD0780">
        <w:tc>
          <w:tcPr>
            <w:tcW w:w="3832"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sidRPr="00F333C6">
              <w:rPr>
                <w:rFonts w:ascii="Tahoma" w:hAnsi="Tahoma" w:cs="Tahoma"/>
                <w:sz w:val="24"/>
                <w:szCs w:val="24"/>
              </w:rPr>
              <w:t>Cílová skupina:</w:t>
            </w:r>
          </w:p>
        </w:tc>
        <w:tc>
          <w:tcPr>
            <w:tcW w:w="4300"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Pr>
                <w:rFonts w:ascii="Tahoma" w:hAnsi="Tahoma" w:cs="Tahoma"/>
                <w:sz w:val="24"/>
                <w:szCs w:val="24"/>
              </w:rPr>
              <w:t>V</w:t>
            </w:r>
            <w:r w:rsidRPr="00F333C6">
              <w:rPr>
                <w:rFonts w:ascii="Tahoma" w:hAnsi="Tahoma" w:cs="Tahoma"/>
                <w:sz w:val="24"/>
                <w:szCs w:val="24"/>
              </w:rPr>
              <w:t>šechny cílové skupiny</w:t>
            </w:r>
          </w:p>
        </w:tc>
      </w:tr>
      <w:tr w:rsidR="00F93336" w:rsidRPr="00F333C6" w:rsidTr="00DD0780">
        <w:tc>
          <w:tcPr>
            <w:tcW w:w="3832"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sidRPr="00F333C6">
              <w:rPr>
                <w:rFonts w:ascii="Tahoma" w:hAnsi="Tahoma" w:cs="Tahoma"/>
                <w:sz w:val="24"/>
                <w:szCs w:val="24"/>
              </w:rPr>
              <w:t>Spolupracující subjekty:</w:t>
            </w:r>
          </w:p>
        </w:tc>
        <w:tc>
          <w:tcPr>
            <w:tcW w:w="4300"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Pr>
                <w:rFonts w:ascii="Tahoma" w:hAnsi="Tahoma" w:cs="Tahoma"/>
                <w:sz w:val="24"/>
                <w:szCs w:val="24"/>
              </w:rPr>
              <w:t>O</w:t>
            </w:r>
            <w:r w:rsidRPr="00F333C6">
              <w:rPr>
                <w:rFonts w:ascii="Tahoma" w:hAnsi="Tahoma" w:cs="Tahoma"/>
                <w:sz w:val="24"/>
                <w:szCs w:val="24"/>
              </w:rPr>
              <w:t>dbory KÚ MSK, příspěvkové organizace kraje</w:t>
            </w:r>
          </w:p>
        </w:tc>
      </w:tr>
      <w:tr w:rsidR="00F93336" w:rsidRPr="00F333C6" w:rsidTr="00DD0780">
        <w:tc>
          <w:tcPr>
            <w:tcW w:w="3832"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sidRPr="00F333C6">
              <w:rPr>
                <w:rFonts w:ascii="Tahoma" w:hAnsi="Tahoma" w:cs="Tahoma"/>
                <w:sz w:val="24"/>
                <w:szCs w:val="24"/>
              </w:rPr>
              <w:t>Garant:</w:t>
            </w:r>
          </w:p>
        </w:tc>
        <w:tc>
          <w:tcPr>
            <w:tcW w:w="4300"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sidRPr="00F333C6">
              <w:rPr>
                <w:rFonts w:ascii="Tahoma" w:hAnsi="Tahoma" w:cs="Tahoma"/>
                <w:sz w:val="24"/>
                <w:szCs w:val="24"/>
              </w:rPr>
              <w:t>Kancelář hejtmana KÚ MSK</w:t>
            </w:r>
          </w:p>
        </w:tc>
      </w:tr>
      <w:tr w:rsidR="00B1107B" w:rsidRPr="00F333C6" w:rsidTr="00B1107B">
        <w:tc>
          <w:tcPr>
            <w:tcW w:w="3832" w:type="dxa"/>
            <w:tcBorders>
              <w:top w:val="single" w:sz="4" w:space="0" w:color="auto"/>
              <w:left w:val="single" w:sz="4" w:space="0" w:color="auto"/>
              <w:bottom w:val="single" w:sz="4" w:space="0" w:color="auto"/>
              <w:right w:val="single" w:sz="4" w:space="0" w:color="auto"/>
            </w:tcBorders>
            <w:shd w:val="clear" w:color="auto" w:fill="auto"/>
          </w:tcPr>
          <w:p w:rsidR="00B1107B" w:rsidRPr="00F333C6" w:rsidRDefault="00B1107B" w:rsidP="00302844">
            <w:pPr>
              <w:spacing w:after="0" w:line="240" w:lineRule="auto"/>
              <w:ind w:right="45"/>
              <w:jc w:val="both"/>
              <w:rPr>
                <w:rFonts w:ascii="Tahoma" w:hAnsi="Tahoma" w:cs="Tahoma"/>
                <w:sz w:val="24"/>
                <w:szCs w:val="24"/>
              </w:rPr>
            </w:pPr>
            <w:r>
              <w:rPr>
                <w:rFonts w:ascii="Tahoma" w:hAnsi="Tahoma" w:cs="Tahoma"/>
                <w:sz w:val="24"/>
                <w:szCs w:val="24"/>
              </w:rPr>
              <w:t>Termín:</w:t>
            </w:r>
          </w:p>
        </w:tc>
        <w:tc>
          <w:tcPr>
            <w:tcW w:w="4300" w:type="dxa"/>
            <w:tcBorders>
              <w:top w:val="single" w:sz="4" w:space="0" w:color="auto"/>
              <w:left w:val="single" w:sz="4" w:space="0" w:color="auto"/>
              <w:bottom w:val="single" w:sz="4" w:space="0" w:color="auto"/>
              <w:right w:val="single" w:sz="4" w:space="0" w:color="auto"/>
            </w:tcBorders>
            <w:shd w:val="clear" w:color="auto" w:fill="auto"/>
          </w:tcPr>
          <w:p w:rsidR="00B1107B" w:rsidRDefault="00B1107B" w:rsidP="00302844">
            <w:pPr>
              <w:spacing w:after="0" w:line="240" w:lineRule="auto"/>
              <w:ind w:right="45"/>
              <w:jc w:val="both"/>
              <w:rPr>
                <w:rFonts w:ascii="Tahoma" w:hAnsi="Tahoma" w:cs="Tahoma"/>
                <w:sz w:val="24"/>
                <w:szCs w:val="24"/>
              </w:rPr>
            </w:pPr>
            <w:r>
              <w:rPr>
                <w:rFonts w:ascii="Tahoma" w:hAnsi="Tahoma" w:cs="Tahoma"/>
                <w:sz w:val="24"/>
                <w:szCs w:val="24"/>
              </w:rPr>
              <w:t>září 2017 a pak průběžně</w:t>
            </w:r>
          </w:p>
          <w:p w:rsidR="00B1107B" w:rsidRPr="00F333C6" w:rsidRDefault="00B1107B" w:rsidP="00302844">
            <w:pPr>
              <w:spacing w:after="0" w:line="240" w:lineRule="auto"/>
              <w:ind w:right="45"/>
              <w:jc w:val="both"/>
              <w:rPr>
                <w:rFonts w:ascii="Tahoma" w:hAnsi="Tahoma" w:cs="Tahoma"/>
                <w:sz w:val="24"/>
                <w:szCs w:val="24"/>
              </w:rPr>
            </w:pPr>
          </w:p>
        </w:tc>
      </w:tr>
    </w:tbl>
    <w:p w:rsidR="00F93336" w:rsidRPr="00F333C6" w:rsidRDefault="00F93336" w:rsidP="00F93336">
      <w:pPr>
        <w:spacing w:before="240" w:after="240" w:line="360" w:lineRule="auto"/>
        <w:ind w:right="45"/>
        <w:jc w:val="both"/>
        <w:rPr>
          <w:rFonts w:ascii="Tahoma" w:hAnsi="Tahoma" w:cs="Tahoma"/>
          <w:b/>
          <w:sz w:val="24"/>
          <w:szCs w:val="24"/>
        </w:rPr>
      </w:pPr>
    </w:p>
    <w:p w:rsidR="00B1107B" w:rsidRDefault="00B1107B" w:rsidP="00F93336">
      <w:pPr>
        <w:spacing w:before="240" w:after="240" w:line="360" w:lineRule="auto"/>
        <w:ind w:right="44"/>
        <w:jc w:val="both"/>
        <w:rPr>
          <w:rFonts w:ascii="Tahoma" w:hAnsi="Tahoma" w:cs="Tahoma"/>
          <w:b/>
          <w:sz w:val="24"/>
          <w:szCs w:val="24"/>
        </w:rPr>
      </w:pPr>
    </w:p>
    <w:p w:rsidR="00B1107B" w:rsidRDefault="00B1107B" w:rsidP="00F93336">
      <w:pPr>
        <w:spacing w:before="240" w:after="240" w:line="360" w:lineRule="auto"/>
        <w:ind w:right="44"/>
        <w:jc w:val="both"/>
        <w:rPr>
          <w:rFonts w:ascii="Tahoma" w:hAnsi="Tahoma" w:cs="Tahoma"/>
          <w:b/>
          <w:sz w:val="24"/>
          <w:szCs w:val="24"/>
        </w:rPr>
      </w:pPr>
    </w:p>
    <w:p w:rsidR="00B1107B" w:rsidRDefault="00B1107B" w:rsidP="00F93336">
      <w:pPr>
        <w:spacing w:before="240" w:after="240" w:line="360" w:lineRule="auto"/>
        <w:ind w:right="44"/>
        <w:jc w:val="both"/>
        <w:rPr>
          <w:rFonts w:ascii="Tahoma" w:hAnsi="Tahoma" w:cs="Tahoma"/>
          <w:b/>
          <w:sz w:val="24"/>
          <w:szCs w:val="24"/>
        </w:rPr>
      </w:pPr>
    </w:p>
    <w:p w:rsidR="00B1107B" w:rsidRDefault="00B1107B" w:rsidP="00F93336">
      <w:pPr>
        <w:spacing w:before="240" w:after="240" w:line="360" w:lineRule="auto"/>
        <w:ind w:right="44"/>
        <w:jc w:val="both"/>
        <w:rPr>
          <w:rFonts w:ascii="Tahoma" w:hAnsi="Tahoma" w:cs="Tahoma"/>
          <w:b/>
          <w:sz w:val="24"/>
          <w:szCs w:val="24"/>
        </w:rPr>
      </w:pPr>
    </w:p>
    <w:p w:rsidR="00B1107B" w:rsidRDefault="00B1107B" w:rsidP="00F93336">
      <w:pPr>
        <w:spacing w:before="240" w:after="240" w:line="360" w:lineRule="auto"/>
        <w:ind w:right="44"/>
        <w:jc w:val="both"/>
        <w:rPr>
          <w:rFonts w:ascii="Tahoma" w:hAnsi="Tahoma" w:cs="Tahoma"/>
          <w:b/>
          <w:sz w:val="24"/>
          <w:szCs w:val="24"/>
        </w:rPr>
      </w:pPr>
    </w:p>
    <w:p w:rsidR="00B1107B" w:rsidRDefault="00B1107B" w:rsidP="00F93336">
      <w:pPr>
        <w:spacing w:before="240" w:after="240" w:line="360" w:lineRule="auto"/>
        <w:ind w:right="44"/>
        <w:jc w:val="both"/>
        <w:rPr>
          <w:rFonts w:ascii="Tahoma" w:hAnsi="Tahoma" w:cs="Tahoma"/>
          <w:b/>
          <w:sz w:val="24"/>
          <w:szCs w:val="24"/>
        </w:rPr>
      </w:pPr>
    </w:p>
    <w:p w:rsidR="00B1107B" w:rsidRDefault="00B1107B" w:rsidP="00F93336">
      <w:pPr>
        <w:spacing w:before="240" w:after="240" w:line="360" w:lineRule="auto"/>
        <w:ind w:right="44"/>
        <w:jc w:val="both"/>
        <w:rPr>
          <w:rFonts w:ascii="Tahoma" w:hAnsi="Tahoma" w:cs="Tahoma"/>
          <w:b/>
          <w:sz w:val="24"/>
          <w:szCs w:val="24"/>
        </w:rPr>
      </w:pPr>
    </w:p>
    <w:p w:rsidR="00B1107B" w:rsidRDefault="00B1107B" w:rsidP="00F93336">
      <w:pPr>
        <w:spacing w:before="240" w:after="240" w:line="360" w:lineRule="auto"/>
        <w:ind w:right="44"/>
        <w:jc w:val="both"/>
        <w:rPr>
          <w:rFonts w:ascii="Tahoma" w:hAnsi="Tahoma" w:cs="Tahoma"/>
          <w:b/>
          <w:sz w:val="24"/>
          <w:szCs w:val="24"/>
        </w:rPr>
      </w:pPr>
    </w:p>
    <w:p w:rsidR="00B1107B" w:rsidRDefault="00B1107B" w:rsidP="00F93336">
      <w:pPr>
        <w:spacing w:before="240" w:after="240" w:line="360" w:lineRule="auto"/>
        <w:ind w:right="44"/>
        <w:jc w:val="both"/>
        <w:rPr>
          <w:rFonts w:ascii="Tahoma" w:hAnsi="Tahoma" w:cs="Tahoma"/>
          <w:b/>
          <w:sz w:val="24"/>
          <w:szCs w:val="24"/>
        </w:rPr>
      </w:pPr>
    </w:p>
    <w:p w:rsidR="00F93336" w:rsidRPr="00F333C6" w:rsidRDefault="00F93336" w:rsidP="00F93336">
      <w:pPr>
        <w:spacing w:before="240" w:after="240" w:line="360" w:lineRule="auto"/>
        <w:ind w:right="44"/>
        <w:jc w:val="both"/>
        <w:rPr>
          <w:rFonts w:ascii="Tahoma" w:hAnsi="Tahoma" w:cs="Tahoma"/>
          <w:b/>
          <w:sz w:val="24"/>
          <w:szCs w:val="24"/>
        </w:rPr>
      </w:pPr>
      <w:r w:rsidRPr="00F333C6">
        <w:rPr>
          <w:rFonts w:ascii="Tahoma" w:hAnsi="Tahoma" w:cs="Tahoma"/>
          <w:b/>
          <w:sz w:val="24"/>
          <w:szCs w:val="24"/>
        </w:rPr>
        <w:lastRenderedPageBreak/>
        <w:t>Zvýšení úrovně interní komunikace</w:t>
      </w:r>
    </w:p>
    <w:p w:rsidR="00F93336" w:rsidRDefault="00F93336" w:rsidP="00F93336">
      <w:pPr>
        <w:spacing w:before="240" w:after="240" w:line="360" w:lineRule="auto"/>
        <w:ind w:right="45"/>
        <w:jc w:val="both"/>
        <w:rPr>
          <w:rFonts w:ascii="Tahoma" w:hAnsi="Tahoma" w:cs="Tahoma"/>
          <w:sz w:val="24"/>
          <w:szCs w:val="24"/>
        </w:rPr>
      </w:pPr>
      <w:r w:rsidRPr="00F333C6">
        <w:rPr>
          <w:rFonts w:ascii="Tahoma" w:hAnsi="Tahoma" w:cs="Tahoma"/>
          <w:sz w:val="24"/>
          <w:szCs w:val="24"/>
        </w:rPr>
        <w:t>Dobře fungující interní komunikace probíhající všemi směry, všemi oficiálními i neoficiálními kanály je základem motivace, je cestou k tomu, aby všichni věděli, co mají dělat a proč, je cestou ke společnému sdílení vizí, cílů a hodnot celého úřadu. Dobře informovaný úředník spokojený se svým pracovním prostředím a kariérním plánem je schopen kvalitněji vykonávat svou práci a zlepšovat služby pro veřejnost.</w:t>
      </w:r>
    </w:p>
    <w:p w:rsidR="00B1107B" w:rsidRPr="00F333C6" w:rsidRDefault="00B1107B" w:rsidP="00F93336">
      <w:pPr>
        <w:spacing w:before="240" w:after="240" w:line="360" w:lineRule="auto"/>
        <w:ind w:right="45"/>
        <w:jc w:val="both"/>
        <w:rPr>
          <w:rFonts w:ascii="Tahoma" w:hAnsi="Tahoma" w:cs="Tahoma"/>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32"/>
        <w:gridCol w:w="4300"/>
      </w:tblGrid>
      <w:tr w:rsidR="00F93336" w:rsidRPr="00F333C6" w:rsidTr="00DD0780">
        <w:tc>
          <w:tcPr>
            <w:tcW w:w="3832"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sidRPr="00F333C6">
              <w:rPr>
                <w:rFonts w:ascii="Tahoma" w:hAnsi="Tahoma" w:cs="Tahoma"/>
                <w:sz w:val="24"/>
                <w:szCs w:val="24"/>
              </w:rPr>
              <w:t>Aktivita:</w:t>
            </w:r>
          </w:p>
        </w:tc>
        <w:tc>
          <w:tcPr>
            <w:tcW w:w="4300" w:type="dxa"/>
            <w:shd w:val="clear" w:color="auto" w:fill="auto"/>
          </w:tcPr>
          <w:p w:rsidR="00F93336" w:rsidRPr="00F333C6" w:rsidRDefault="00F93336" w:rsidP="00B1107B">
            <w:pPr>
              <w:spacing w:after="0" w:line="240" w:lineRule="auto"/>
              <w:ind w:right="45"/>
              <w:rPr>
                <w:rFonts w:ascii="Tahoma" w:hAnsi="Tahoma" w:cs="Tahoma"/>
                <w:sz w:val="24"/>
                <w:szCs w:val="24"/>
              </w:rPr>
            </w:pPr>
            <w:r>
              <w:rPr>
                <w:rFonts w:ascii="Tahoma" w:hAnsi="Tahoma" w:cs="Tahoma"/>
                <w:color w:val="222222"/>
                <w:sz w:val="24"/>
                <w:szCs w:val="24"/>
              </w:rPr>
              <w:t>Z</w:t>
            </w:r>
            <w:r w:rsidRPr="00F333C6">
              <w:rPr>
                <w:rFonts w:ascii="Tahoma" w:hAnsi="Tahoma" w:cs="Tahoma"/>
                <w:color w:val="222222"/>
                <w:sz w:val="24"/>
                <w:szCs w:val="24"/>
              </w:rPr>
              <w:t>dokonalení nejdůležitějšího technického a systémového prvku komunikace –</w:t>
            </w:r>
            <w:r>
              <w:rPr>
                <w:rFonts w:ascii="Tahoma" w:hAnsi="Tahoma" w:cs="Tahoma"/>
                <w:color w:val="222222"/>
                <w:sz w:val="24"/>
                <w:szCs w:val="24"/>
              </w:rPr>
              <w:t xml:space="preserve"> </w:t>
            </w:r>
            <w:r w:rsidRPr="00F333C6">
              <w:rPr>
                <w:rFonts w:ascii="Tahoma" w:hAnsi="Tahoma" w:cs="Tahoma"/>
                <w:color w:val="222222"/>
                <w:sz w:val="24"/>
                <w:szCs w:val="24"/>
              </w:rPr>
              <w:t>intranetu</w:t>
            </w:r>
            <w:r w:rsidRPr="00F333C6">
              <w:rPr>
                <w:rFonts w:ascii="Tahoma" w:hAnsi="Tahoma" w:cs="Tahoma"/>
                <w:sz w:val="24"/>
                <w:szCs w:val="24"/>
              </w:rPr>
              <w:t>, portálu MSK</w:t>
            </w:r>
          </w:p>
        </w:tc>
      </w:tr>
      <w:tr w:rsidR="00F93336" w:rsidRPr="00F333C6" w:rsidTr="00DD0780">
        <w:tc>
          <w:tcPr>
            <w:tcW w:w="3832"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sidRPr="00F333C6">
              <w:rPr>
                <w:rFonts w:ascii="Tahoma" w:hAnsi="Tahoma" w:cs="Tahoma"/>
                <w:sz w:val="24"/>
                <w:szCs w:val="24"/>
              </w:rPr>
              <w:t>Opatření:</w:t>
            </w:r>
          </w:p>
        </w:tc>
        <w:tc>
          <w:tcPr>
            <w:tcW w:w="4300"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Pr>
                <w:rFonts w:ascii="Tahoma" w:hAnsi="Tahoma" w:cs="Tahoma"/>
                <w:sz w:val="24"/>
                <w:szCs w:val="24"/>
              </w:rPr>
              <w:t>N</w:t>
            </w:r>
            <w:r w:rsidRPr="00F333C6">
              <w:rPr>
                <w:rFonts w:ascii="Tahoma" w:hAnsi="Tahoma" w:cs="Tahoma"/>
                <w:sz w:val="24"/>
                <w:szCs w:val="24"/>
              </w:rPr>
              <w:t>astavení hlavního informačního systému, který podporuje a zastřešuje i všechny ostatní aplikace systému</w:t>
            </w:r>
          </w:p>
        </w:tc>
      </w:tr>
      <w:tr w:rsidR="00F93336" w:rsidRPr="00F333C6" w:rsidTr="00DD0780">
        <w:tc>
          <w:tcPr>
            <w:tcW w:w="3832"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sidRPr="00F333C6">
              <w:rPr>
                <w:rFonts w:ascii="Tahoma" w:hAnsi="Tahoma" w:cs="Tahoma"/>
                <w:sz w:val="24"/>
                <w:szCs w:val="24"/>
              </w:rPr>
              <w:t>Výstup:</w:t>
            </w:r>
          </w:p>
        </w:tc>
        <w:tc>
          <w:tcPr>
            <w:tcW w:w="4300"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Pr>
                <w:rFonts w:ascii="Tahoma" w:hAnsi="Tahoma" w:cs="Tahoma"/>
                <w:color w:val="222222"/>
                <w:sz w:val="24"/>
                <w:szCs w:val="24"/>
              </w:rPr>
              <w:t>V</w:t>
            </w:r>
            <w:r w:rsidRPr="00F333C6">
              <w:rPr>
                <w:rFonts w:ascii="Tahoma" w:hAnsi="Tahoma" w:cs="Tahoma"/>
                <w:color w:val="222222"/>
                <w:sz w:val="24"/>
                <w:szCs w:val="24"/>
              </w:rPr>
              <w:t>ícesměrnost proudu informací a komunikace (komunikace musí proudit horizontálně i vertikálně a vždy v obou směrech)</w:t>
            </w:r>
          </w:p>
        </w:tc>
      </w:tr>
      <w:tr w:rsidR="00F93336" w:rsidRPr="00F333C6" w:rsidTr="00DD0780">
        <w:tc>
          <w:tcPr>
            <w:tcW w:w="3832"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sidRPr="00F333C6">
              <w:rPr>
                <w:rFonts w:ascii="Tahoma" w:hAnsi="Tahoma" w:cs="Tahoma"/>
                <w:sz w:val="24"/>
                <w:szCs w:val="24"/>
              </w:rPr>
              <w:t>Cílová skupina:</w:t>
            </w:r>
          </w:p>
        </w:tc>
        <w:tc>
          <w:tcPr>
            <w:tcW w:w="4300" w:type="dxa"/>
            <w:shd w:val="clear" w:color="auto" w:fill="auto"/>
          </w:tcPr>
          <w:p w:rsidR="00F93336" w:rsidRPr="00F333C6" w:rsidRDefault="00F93336" w:rsidP="00B1107B">
            <w:pPr>
              <w:spacing w:after="0" w:line="240" w:lineRule="auto"/>
              <w:ind w:right="45"/>
              <w:jc w:val="both"/>
              <w:rPr>
                <w:rFonts w:ascii="Tahoma" w:hAnsi="Tahoma" w:cs="Tahoma"/>
                <w:color w:val="222222"/>
                <w:sz w:val="24"/>
                <w:szCs w:val="24"/>
              </w:rPr>
            </w:pPr>
            <w:r w:rsidRPr="00F333C6">
              <w:rPr>
                <w:rFonts w:ascii="Tahoma" w:hAnsi="Tahoma" w:cs="Tahoma"/>
                <w:color w:val="222222"/>
                <w:sz w:val="24"/>
                <w:szCs w:val="24"/>
              </w:rPr>
              <w:t>Úředníci</w:t>
            </w:r>
          </w:p>
        </w:tc>
      </w:tr>
      <w:tr w:rsidR="00F93336" w:rsidRPr="00F333C6" w:rsidTr="00DD0780">
        <w:tc>
          <w:tcPr>
            <w:tcW w:w="3832"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sidRPr="00F333C6">
              <w:rPr>
                <w:rFonts w:ascii="Tahoma" w:hAnsi="Tahoma" w:cs="Tahoma"/>
                <w:sz w:val="24"/>
                <w:szCs w:val="24"/>
              </w:rPr>
              <w:t>Spolupracující subjekty:</w:t>
            </w:r>
          </w:p>
        </w:tc>
        <w:tc>
          <w:tcPr>
            <w:tcW w:w="4300"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sidRPr="00F333C6">
              <w:rPr>
                <w:rFonts w:ascii="Tahoma" w:hAnsi="Tahoma" w:cs="Tahoma"/>
                <w:sz w:val="24"/>
                <w:szCs w:val="24"/>
              </w:rPr>
              <w:t>Kancelář ředitele + Kancelář hejtmana KÚ MSK</w:t>
            </w:r>
          </w:p>
        </w:tc>
      </w:tr>
      <w:tr w:rsidR="00F93336" w:rsidRPr="00F333C6" w:rsidTr="00DD0780">
        <w:tc>
          <w:tcPr>
            <w:tcW w:w="3832"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sidRPr="00F333C6">
              <w:rPr>
                <w:rFonts w:ascii="Tahoma" w:hAnsi="Tahoma" w:cs="Tahoma"/>
                <w:sz w:val="24"/>
                <w:szCs w:val="24"/>
              </w:rPr>
              <w:t>Garant:</w:t>
            </w:r>
          </w:p>
        </w:tc>
        <w:tc>
          <w:tcPr>
            <w:tcW w:w="4300"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sidRPr="00F333C6">
              <w:rPr>
                <w:rFonts w:ascii="Tahoma" w:hAnsi="Tahoma" w:cs="Tahoma"/>
                <w:sz w:val="24"/>
                <w:szCs w:val="24"/>
              </w:rPr>
              <w:t>Kancelář ředitele KÚ MSK</w:t>
            </w:r>
          </w:p>
        </w:tc>
      </w:tr>
      <w:tr w:rsidR="00B1107B" w:rsidRPr="00F333C6" w:rsidTr="00B1107B">
        <w:tc>
          <w:tcPr>
            <w:tcW w:w="3832" w:type="dxa"/>
            <w:tcBorders>
              <w:top w:val="single" w:sz="4" w:space="0" w:color="auto"/>
              <w:left w:val="single" w:sz="4" w:space="0" w:color="auto"/>
              <w:bottom w:val="single" w:sz="4" w:space="0" w:color="auto"/>
              <w:right w:val="single" w:sz="4" w:space="0" w:color="auto"/>
            </w:tcBorders>
            <w:shd w:val="clear" w:color="auto" w:fill="auto"/>
          </w:tcPr>
          <w:p w:rsidR="00B1107B" w:rsidRPr="00F333C6" w:rsidRDefault="00B1107B" w:rsidP="00302844">
            <w:pPr>
              <w:spacing w:after="0" w:line="240" w:lineRule="auto"/>
              <w:ind w:right="45"/>
              <w:jc w:val="both"/>
              <w:rPr>
                <w:rFonts w:ascii="Tahoma" w:hAnsi="Tahoma" w:cs="Tahoma"/>
                <w:sz w:val="24"/>
                <w:szCs w:val="24"/>
              </w:rPr>
            </w:pPr>
            <w:r>
              <w:rPr>
                <w:rFonts w:ascii="Tahoma" w:hAnsi="Tahoma" w:cs="Tahoma"/>
                <w:sz w:val="24"/>
                <w:szCs w:val="24"/>
              </w:rPr>
              <w:t>Termín:</w:t>
            </w:r>
          </w:p>
        </w:tc>
        <w:tc>
          <w:tcPr>
            <w:tcW w:w="4300" w:type="dxa"/>
            <w:tcBorders>
              <w:top w:val="single" w:sz="4" w:space="0" w:color="auto"/>
              <w:left w:val="single" w:sz="4" w:space="0" w:color="auto"/>
              <w:bottom w:val="single" w:sz="4" w:space="0" w:color="auto"/>
              <w:right w:val="single" w:sz="4" w:space="0" w:color="auto"/>
            </w:tcBorders>
            <w:shd w:val="clear" w:color="auto" w:fill="auto"/>
          </w:tcPr>
          <w:p w:rsidR="00B1107B" w:rsidRDefault="00B1107B" w:rsidP="00302844">
            <w:pPr>
              <w:spacing w:after="0" w:line="240" w:lineRule="auto"/>
              <w:ind w:right="45"/>
              <w:jc w:val="both"/>
              <w:rPr>
                <w:rFonts w:ascii="Tahoma" w:hAnsi="Tahoma" w:cs="Tahoma"/>
                <w:sz w:val="24"/>
                <w:szCs w:val="24"/>
              </w:rPr>
            </w:pPr>
            <w:r>
              <w:rPr>
                <w:rFonts w:ascii="Tahoma" w:hAnsi="Tahoma" w:cs="Tahoma"/>
                <w:sz w:val="24"/>
                <w:szCs w:val="24"/>
              </w:rPr>
              <w:t>červenec 2017 a pak průběžně</w:t>
            </w:r>
          </w:p>
          <w:p w:rsidR="00B1107B" w:rsidRPr="00F333C6" w:rsidRDefault="00B1107B" w:rsidP="00302844">
            <w:pPr>
              <w:spacing w:after="0" w:line="240" w:lineRule="auto"/>
              <w:ind w:right="45"/>
              <w:jc w:val="both"/>
              <w:rPr>
                <w:rFonts w:ascii="Tahoma" w:hAnsi="Tahoma" w:cs="Tahoma"/>
                <w:sz w:val="24"/>
                <w:szCs w:val="24"/>
              </w:rPr>
            </w:pPr>
          </w:p>
        </w:tc>
      </w:tr>
    </w:tbl>
    <w:p w:rsidR="00F93336" w:rsidRPr="00F333C6" w:rsidRDefault="00F93336" w:rsidP="00F93336">
      <w:pPr>
        <w:spacing w:before="240" w:after="240" w:line="360" w:lineRule="auto"/>
        <w:ind w:right="45"/>
        <w:jc w:val="both"/>
        <w:rPr>
          <w:rFonts w:ascii="Tahoma" w:hAnsi="Tahoma" w:cs="Tahoma"/>
          <w:sz w:val="24"/>
          <w:szCs w:val="24"/>
        </w:rPr>
      </w:pPr>
    </w:p>
    <w:p w:rsidR="00F93336" w:rsidRPr="00F333C6" w:rsidRDefault="00F93336" w:rsidP="00F93336">
      <w:pPr>
        <w:spacing w:before="240" w:after="240" w:line="360" w:lineRule="auto"/>
        <w:ind w:right="45"/>
        <w:jc w:val="both"/>
        <w:rPr>
          <w:rFonts w:ascii="Tahoma" w:hAnsi="Tahoma" w:cs="Tahoma"/>
          <w:sz w:val="24"/>
          <w:szCs w:val="24"/>
        </w:rPr>
      </w:pPr>
      <w:r w:rsidRPr="00F333C6">
        <w:rPr>
          <w:rFonts w:ascii="Tahoma" w:hAnsi="Tahoma" w:cs="Tahoma"/>
          <w:sz w:val="24"/>
          <w:szCs w:val="24"/>
        </w:rPr>
        <w:tab/>
      </w:r>
    </w:p>
    <w:p w:rsidR="00B1107B" w:rsidRDefault="00B1107B" w:rsidP="00F93336">
      <w:pPr>
        <w:spacing w:before="240" w:after="240" w:line="360" w:lineRule="auto"/>
        <w:ind w:right="45"/>
        <w:jc w:val="both"/>
        <w:rPr>
          <w:rFonts w:ascii="Tahoma" w:hAnsi="Tahoma" w:cs="Tahoma"/>
          <w:b/>
          <w:sz w:val="24"/>
          <w:szCs w:val="24"/>
        </w:rPr>
      </w:pPr>
    </w:p>
    <w:p w:rsidR="00B1107B" w:rsidRDefault="00B1107B" w:rsidP="00F93336">
      <w:pPr>
        <w:spacing w:before="240" w:after="240" w:line="360" w:lineRule="auto"/>
        <w:ind w:right="45"/>
        <w:jc w:val="both"/>
        <w:rPr>
          <w:rFonts w:ascii="Tahoma" w:hAnsi="Tahoma" w:cs="Tahoma"/>
          <w:b/>
          <w:sz w:val="24"/>
          <w:szCs w:val="24"/>
        </w:rPr>
      </w:pPr>
    </w:p>
    <w:p w:rsidR="00B1107B" w:rsidRDefault="00B1107B" w:rsidP="00F93336">
      <w:pPr>
        <w:spacing w:before="240" w:after="240" w:line="360" w:lineRule="auto"/>
        <w:ind w:right="45"/>
        <w:jc w:val="both"/>
        <w:rPr>
          <w:rFonts w:ascii="Tahoma" w:hAnsi="Tahoma" w:cs="Tahoma"/>
          <w:b/>
          <w:sz w:val="24"/>
          <w:szCs w:val="24"/>
        </w:rPr>
      </w:pPr>
    </w:p>
    <w:p w:rsidR="00B1107B" w:rsidRDefault="00B1107B" w:rsidP="00F93336">
      <w:pPr>
        <w:spacing w:before="240" w:after="240" w:line="360" w:lineRule="auto"/>
        <w:ind w:right="45"/>
        <w:jc w:val="both"/>
        <w:rPr>
          <w:rFonts w:ascii="Tahoma" w:hAnsi="Tahoma" w:cs="Tahoma"/>
          <w:b/>
          <w:sz w:val="24"/>
          <w:szCs w:val="24"/>
        </w:rPr>
      </w:pPr>
    </w:p>
    <w:p w:rsidR="00B1107B" w:rsidRDefault="00B1107B" w:rsidP="00F93336">
      <w:pPr>
        <w:spacing w:before="240" w:after="240" w:line="360" w:lineRule="auto"/>
        <w:ind w:right="45"/>
        <w:jc w:val="both"/>
        <w:rPr>
          <w:rFonts w:ascii="Tahoma" w:hAnsi="Tahoma" w:cs="Tahoma"/>
          <w:b/>
          <w:sz w:val="24"/>
          <w:szCs w:val="24"/>
        </w:rPr>
      </w:pPr>
    </w:p>
    <w:p w:rsidR="00B1107B" w:rsidRDefault="00B1107B" w:rsidP="00F93336">
      <w:pPr>
        <w:spacing w:before="240" w:after="240" w:line="360" w:lineRule="auto"/>
        <w:ind w:right="45"/>
        <w:jc w:val="both"/>
        <w:rPr>
          <w:rFonts w:ascii="Tahoma" w:hAnsi="Tahoma" w:cs="Tahoma"/>
          <w:b/>
          <w:sz w:val="24"/>
          <w:szCs w:val="24"/>
        </w:rPr>
      </w:pPr>
    </w:p>
    <w:p w:rsidR="00F93336" w:rsidRPr="00F333C6" w:rsidRDefault="00F93336" w:rsidP="00F93336">
      <w:pPr>
        <w:spacing w:before="240" w:after="240" w:line="360" w:lineRule="auto"/>
        <w:ind w:right="45"/>
        <w:jc w:val="both"/>
        <w:rPr>
          <w:rFonts w:ascii="Tahoma" w:hAnsi="Tahoma" w:cs="Tahoma"/>
          <w:b/>
          <w:sz w:val="24"/>
          <w:szCs w:val="24"/>
        </w:rPr>
      </w:pPr>
      <w:r w:rsidRPr="00F333C6">
        <w:rPr>
          <w:rFonts w:ascii="Tahoma" w:hAnsi="Tahoma" w:cs="Tahoma"/>
          <w:b/>
          <w:sz w:val="24"/>
          <w:szCs w:val="24"/>
        </w:rPr>
        <w:lastRenderedPageBreak/>
        <w:t xml:space="preserve">Zkvalitnění všech forem obrazového vysílání </w:t>
      </w:r>
    </w:p>
    <w:p w:rsidR="00F93336" w:rsidRPr="00F333C6" w:rsidRDefault="00F93336" w:rsidP="00F93336">
      <w:pPr>
        <w:spacing w:before="240" w:after="240" w:line="360" w:lineRule="auto"/>
        <w:ind w:right="45"/>
        <w:jc w:val="both"/>
        <w:rPr>
          <w:rFonts w:ascii="Tahoma" w:hAnsi="Tahoma" w:cs="Tahoma"/>
          <w:sz w:val="24"/>
          <w:szCs w:val="24"/>
        </w:rPr>
      </w:pPr>
      <w:r w:rsidRPr="00F333C6">
        <w:rPr>
          <w:rFonts w:ascii="Tahoma" w:hAnsi="Tahoma" w:cs="Tahoma"/>
          <w:sz w:val="24"/>
          <w:szCs w:val="24"/>
        </w:rPr>
        <w:t>Jedná se o možnost prezentace v rámci přenosu televize kabelové, digitální, internetové na krajské, regionální i celostátní úrovni.</w:t>
      </w:r>
    </w:p>
    <w:p w:rsidR="00F93336" w:rsidRDefault="00F93336" w:rsidP="00F93336">
      <w:pPr>
        <w:spacing w:before="240" w:after="240" w:line="360" w:lineRule="auto"/>
        <w:ind w:right="45"/>
        <w:jc w:val="both"/>
        <w:rPr>
          <w:rFonts w:ascii="Tahoma" w:hAnsi="Tahoma" w:cs="Tahoma"/>
          <w:sz w:val="24"/>
          <w:szCs w:val="24"/>
        </w:rPr>
      </w:pPr>
      <w:r w:rsidRPr="00F333C6">
        <w:rPr>
          <w:rFonts w:ascii="Tahoma" w:hAnsi="Tahoma" w:cs="Tahoma"/>
          <w:sz w:val="24"/>
          <w:szCs w:val="24"/>
        </w:rPr>
        <w:t>Obrazové vysílání je určený pro upevňování a rozšiřování vztahů s veřejností. V době digitální a internetové televize se jedná o nový, účinný a cenově dostupný prvek komunikace s veřejností, médii i zaměstnanci.</w:t>
      </w:r>
    </w:p>
    <w:p w:rsidR="00B1107B" w:rsidRPr="00F333C6" w:rsidRDefault="00B1107B" w:rsidP="00F93336">
      <w:pPr>
        <w:spacing w:before="240" w:after="240" w:line="360" w:lineRule="auto"/>
        <w:ind w:right="45"/>
        <w:jc w:val="both"/>
        <w:rPr>
          <w:rFonts w:ascii="Tahoma" w:hAnsi="Tahoma" w:cs="Tahoma"/>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32"/>
        <w:gridCol w:w="4300"/>
      </w:tblGrid>
      <w:tr w:rsidR="00F93336" w:rsidRPr="00F333C6" w:rsidTr="00DD0780">
        <w:tc>
          <w:tcPr>
            <w:tcW w:w="3832"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sidRPr="00F333C6">
              <w:rPr>
                <w:rFonts w:ascii="Tahoma" w:hAnsi="Tahoma" w:cs="Tahoma"/>
                <w:sz w:val="24"/>
                <w:szCs w:val="24"/>
              </w:rPr>
              <w:t>Aktivita:</w:t>
            </w:r>
          </w:p>
        </w:tc>
        <w:tc>
          <w:tcPr>
            <w:tcW w:w="4300"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Pr>
                <w:rFonts w:ascii="Tahoma" w:hAnsi="Tahoma" w:cs="Tahoma"/>
                <w:sz w:val="24"/>
                <w:szCs w:val="24"/>
              </w:rPr>
              <w:t>T</w:t>
            </w:r>
            <w:r w:rsidRPr="00F333C6">
              <w:rPr>
                <w:rFonts w:ascii="Tahoma" w:hAnsi="Tahoma" w:cs="Tahoma"/>
                <w:sz w:val="24"/>
                <w:szCs w:val="24"/>
              </w:rPr>
              <w:t>vorba relací s ohledem na cílové skupiny (aktuality a publicistika, kultura a historie, sport, školství, životní prostředí, zdraví, turistické cíle a cestovní ruch, ) s možností uplatnit je také v jiných obrazových médiích, a při prezentačních akcích.</w:t>
            </w:r>
          </w:p>
        </w:tc>
      </w:tr>
      <w:tr w:rsidR="00F93336" w:rsidRPr="00F333C6" w:rsidTr="00DD0780">
        <w:tc>
          <w:tcPr>
            <w:tcW w:w="3832"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sidRPr="00F333C6">
              <w:rPr>
                <w:rFonts w:ascii="Tahoma" w:hAnsi="Tahoma" w:cs="Tahoma"/>
                <w:sz w:val="24"/>
                <w:szCs w:val="24"/>
              </w:rPr>
              <w:t>Opatření:</w:t>
            </w:r>
          </w:p>
        </w:tc>
        <w:tc>
          <w:tcPr>
            <w:tcW w:w="4300"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Pr>
                <w:rFonts w:ascii="Tahoma" w:hAnsi="Tahoma" w:cs="Tahoma"/>
                <w:sz w:val="24"/>
                <w:szCs w:val="24"/>
              </w:rPr>
              <w:t>V</w:t>
            </w:r>
            <w:r w:rsidRPr="00F333C6">
              <w:rPr>
                <w:rFonts w:ascii="Tahoma" w:hAnsi="Tahoma" w:cs="Tahoma"/>
                <w:sz w:val="24"/>
                <w:szCs w:val="24"/>
              </w:rPr>
              <w:t>ypsat výběrová řízení (s ohledem na cílové skupiny)</w:t>
            </w:r>
          </w:p>
        </w:tc>
      </w:tr>
      <w:tr w:rsidR="00F93336" w:rsidRPr="00F333C6" w:rsidTr="00DD0780">
        <w:tc>
          <w:tcPr>
            <w:tcW w:w="3832"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sidRPr="00F333C6">
              <w:rPr>
                <w:rFonts w:ascii="Tahoma" w:hAnsi="Tahoma" w:cs="Tahoma"/>
                <w:sz w:val="24"/>
                <w:szCs w:val="24"/>
              </w:rPr>
              <w:t>Výstup:</w:t>
            </w:r>
          </w:p>
        </w:tc>
        <w:tc>
          <w:tcPr>
            <w:tcW w:w="4300"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Pr>
                <w:rFonts w:ascii="Tahoma" w:hAnsi="Tahoma" w:cs="Tahoma"/>
                <w:color w:val="222222"/>
                <w:sz w:val="24"/>
                <w:szCs w:val="24"/>
              </w:rPr>
              <w:t>N</w:t>
            </w:r>
            <w:r w:rsidRPr="00F333C6">
              <w:rPr>
                <w:rFonts w:ascii="Tahoma" w:hAnsi="Tahoma" w:cs="Tahoma"/>
                <w:color w:val="222222"/>
                <w:sz w:val="24"/>
                <w:szCs w:val="24"/>
              </w:rPr>
              <w:t>ové formáty pořadů</w:t>
            </w:r>
          </w:p>
        </w:tc>
      </w:tr>
      <w:tr w:rsidR="00F93336" w:rsidRPr="00F333C6" w:rsidTr="00DD0780">
        <w:tc>
          <w:tcPr>
            <w:tcW w:w="3832"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sidRPr="00F333C6">
              <w:rPr>
                <w:rFonts w:ascii="Tahoma" w:hAnsi="Tahoma" w:cs="Tahoma"/>
                <w:sz w:val="24"/>
                <w:szCs w:val="24"/>
              </w:rPr>
              <w:t>Cílová skupina</w:t>
            </w:r>
          </w:p>
        </w:tc>
        <w:tc>
          <w:tcPr>
            <w:tcW w:w="4300" w:type="dxa"/>
            <w:shd w:val="clear" w:color="auto" w:fill="auto"/>
          </w:tcPr>
          <w:p w:rsidR="00F93336" w:rsidRPr="00F333C6" w:rsidRDefault="00F93336" w:rsidP="00B1107B">
            <w:pPr>
              <w:spacing w:after="0" w:line="240" w:lineRule="auto"/>
              <w:ind w:right="45"/>
              <w:jc w:val="both"/>
              <w:rPr>
                <w:rFonts w:ascii="Tahoma" w:hAnsi="Tahoma" w:cs="Tahoma"/>
                <w:color w:val="222222"/>
                <w:sz w:val="24"/>
                <w:szCs w:val="24"/>
              </w:rPr>
            </w:pPr>
            <w:r>
              <w:rPr>
                <w:rFonts w:ascii="Tahoma" w:hAnsi="Tahoma" w:cs="Tahoma"/>
                <w:color w:val="222222"/>
                <w:sz w:val="24"/>
                <w:szCs w:val="24"/>
              </w:rPr>
              <w:t>V</w:t>
            </w:r>
            <w:r w:rsidRPr="00F333C6">
              <w:rPr>
                <w:rFonts w:ascii="Tahoma" w:hAnsi="Tahoma" w:cs="Tahoma"/>
                <w:color w:val="222222"/>
                <w:sz w:val="24"/>
                <w:szCs w:val="24"/>
              </w:rPr>
              <w:t>šechny cílové skupiny</w:t>
            </w:r>
          </w:p>
        </w:tc>
      </w:tr>
      <w:tr w:rsidR="00F93336" w:rsidRPr="00F333C6" w:rsidTr="00DD0780">
        <w:tc>
          <w:tcPr>
            <w:tcW w:w="3832"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sidRPr="00F333C6">
              <w:rPr>
                <w:rFonts w:ascii="Tahoma" w:hAnsi="Tahoma" w:cs="Tahoma"/>
                <w:sz w:val="24"/>
                <w:szCs w:val="24"/>
              </w:rPr>
              <w:t>Spolupracující subjekty:</w:t>
            </w:r>
          </w:p>
        </w:tc>
        <w:tc>
          <w:tcPr>
            <w:tcW w:w="4300"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sidRPr="00F333C6">
              <w:rPr>
                <w:rFonts w:ascii="Tahoma" w:hAnsi="Tahoma" w:cs="Tahoma"/>
                <w:sz w:val="24"/>
                <w:szCs w:val="24"/>
              </w:rPr>
              <w:t>Odbor informatiky KÚ MSK – externí subjekty</w:t>
            </w:r>
          </w:p>
        </w:tc>
      </w:tr>
      <w:tr w:rsidR="00F93336" w:rsidRPr="00F333C6" w:rsidTr="00DD0780">
        <w:tc>
          <w:tcPr>
            <w:tcW w:w="3832"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sidRPr="00F333C6">
              <w:rPr>
                <w:rFonts w:ascii="Tahoma" w:hAnsi="Tahoma" w:cs="Tahoma"/>
                <w:sz w:val="24"/>
                <w:szCs w:val="24"/>
              </w:rPr>
              <w:t>Garant:</w:t>
            </w:r>
          </w:p>
        </w:tc>
        <w:tc>
          <w:tcPr>
            <w:tcW w:w="4300"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sidRPr="00F333C6">
              <w:rPr>
                <w:rFonts w:ascii="Tahoma" w:hAnsi="Tahoma" w:cs="Tahoma"/>
                <w:sz w:val="24"/>
                <w:szCs w:val="24"/>
              </w:rPr>
              <w:t>Kancelář hejtmana KÚ MSK</w:t>
            </w:r>
          </w:p>
        </w:tc>
      </w:tr>
      <w:tr w:rsidR="00B1107B" w:rsidRPr="00F333C6" w:rsidTr="00B1107B">
        <w:tc>
          <w:tcPr>
            <w:tcW w:w="3832" w:type="dxa"/>
            <w:tcBorders>
              <w:top w:val="single" w:sz="4" w:space="0" w:color="auto"/>
              <w:left w:val="single" w:sz="4" w:space="0" w:color="auto"/>
              <w:bottom w:val="single" w:sz="4" w:space="0" w:color="auto"/>
              <w:right w:val="single" w:sz="4" w:space="0" w:color="auto"/>
            </w:tcBorders>
            <w:shd w:val="clear" w:color="auto" w:fill="auto"/>
          </w:tcPr>
          <w:p w:rsidR="00B1107B" w:rsidRPr="00F333C6" w:rsidRDefault="00B1107B" w:rsidP="00302844">
            <w:pPr>
              <w:spacing w:after="0" w:line="240" w:lineRule="auto"/>
              <w:ind w:right="45"/>
              <w:jc w:val="both"/>
              <w:rPr>
                <w:rFonts w:ascii="Tahoma" w:hAnsi="Tahoma" w:cs="Tahoma"/>
                <w:sz w:val="24"/>
                <w:szCs w:val="24"/>
              </w:rPr>
            </w:pPr>
            <w:r>
              <w:rPr>
                <w:rFonts w:ascii="Tahoma" w:hAnsi="Tahoma" w:cs="Tahoma"/>
                <w:sz w:val="24"/>
                <w:szCs w:val="24"/>
              </w:rPr>
              <w:t>Termín:</w:t>
            </w:r>
          </w:p>
        </w:tc>
        <w:tc>
          <w:tcPr>
            <w:tcW w:w="4300" w:type="dxa"/>
            <w:tcBorders>
              <w:top w:val="single" w:sz="4" w:space="0" w:color="auto"/>
              <w:left w:val="single" w:sz="4" w:space="0" w:color="auto"/>
              <w:bottom w:val="single" w:sz="4" w:space="0" w:color="auto"/>
              <w:right w:val="single" w:sz="4" w:space="0" w:color="auto"/>
            </w:tcBorders>
            <w:shd w:val="clear" w:color="auto" w:fill="auto"/>
          </w:tcPr>
          <w:p w:rsidR="00B1107B" w:rsidRDefault="00B1107B" w:rsidP="00302844">
            <w:pPr>
              <w:spacing w:after="0" w:line="240" w:lineRule="auto"/>
              <w:ind w:right="45"/>
              <w:jc w:val="both"/>
              <w:rPr>
                <w:rFonts w:ascii="Tahoma" w:hAnsi="Tahoma" w:cs="Tahoma"/>
                <w:sz w:val="24"/>
                <w:szCs w:val="24"/>
              </w:rPr>
            </w:pPr>
            <w:r>
              <w:rPr>
                <w:rFonts w:ascii="Tahoma" w:hAnsi="Tahoma" w:cs="Tahoma"/>
                <w:sz w:val="24"/>
                <w:szCs w:val="24"/>
              </w:rPr>
              <w:t>1. VZ dle smlouvy</w:t>
            </w:r>
          </w:p>
          <w:p w:rsidR="00B1107B" w:rsidRDefault="00B1107B" w:rsidP="00302844">
            <w:pPr>
              <w:spacing w:after="0" w:line="240" w:lineRule="auto"/>
              <w:ind w:right="45"/>
              <w:jc w:val="both"/>
              <w:rPr>
                <w:rFonts w:ascii="Tahoma" w:hAnsi="Tahoma" w:cs="Tahoma"/>
                <w:sz w:val="24"/>
                <w:szCs w:val="24"/>
              </w:rPr>
            </w:pPr>
            <w:r>
              <w:rPr>
                <w:rFonts w:ascii="Tahoma" w:hAnsi="Tahoma" w:cs="Tahoma"/>
                <w:sz w:val="24"/>
                <w:szCs w:val="24"/>
              </w:rPr>
              <w:t>2. průběžně</w:t>
            </w:r>
          </w:p>
          <w:p w:rsidR="00B1107B" w:rsidRPr="00F333C6" w:rsidRDefault="00B1107B" w:rsidP="00302844">
            <w:pPr>
              <w:spacing w:after="0" w:line="240" w:lineRule="auto"/>
              <w:ind w:right="45"/>
              <w:jc w:val="both"/>
              <w:rPr>
                <w:rFonts w:ascii="Tahoma" w:hAnsi="Tahoma" w:cs="Tahoma"/>
                <w:sz w:val="24"/>
                <w:szCs w:val="24"/>
              </w:rPr>
            </w:pPr>
          </w:p>
        </w:tc>
      </w:tr>
    </w:tbl>
    <w:p w:rsidR="00F93336" w:rsidRPr="00F333C6" w:rsidRDefault="00F93336" w:rsidP="00F93336">
      <w:pPr>
        <w:spacing w:before="240" w:after="240" w:line="360" w:lineRule="auto"/>
        <w:ind w:right="45"/>
        <w:jc w:val="both"/>
        <w:rPr>
          <w:rFonts w:ascii="Tahoma" w:hAnsi="Tahoma" w:cs="Tahoma"/>
          <w:sz w:val="24"/>
          <w:szCs w:val="24"/>
        </w:rPr>
      </w:pPr>
    </w:p>
    <w:p w:rsidR="00F93336" w:rsidRPr="00F333C6" w:rsidRDefault="00F93336" w:rsidP="00F93336">
      <w:pPr>
        <w:spacing w:before="240" w:after="240" w:line="360" w:lineRule="auto"/>
        <w:ind w:right="45"/>
        <w:jc w:val="both"/>
        <w:rPr>
          <w:rFonts w:ascii="Tahoma" w:hAnsi="Tahoma" w:cs="Tahoma"/>
          <w:sz w:val="24"/>
          <w:szCs w:val="24"/>
        </w:rPr>
      </w:pPr>
    </w:p>
    <w:p w:rsidR="00B1107B" w:rsidRDefault="00B1107B" w:rsidP="00F93336">
      <w:pPr>
        <w:spacing w:before="240" w:after="240" w:line="360" w:lineRule="auto"/>
        <w:ind w:right="45"/>
        <w:jc w:val="both"/>
        <w:rPr>
          <w:rFonts w:ascii="Tahoma" w:hAnsi="Tahoma" w:cs="Tahoma"/>
          <w:b/>
          <w:sz w:val="24"/>
          <w:szCs w:val="24"/>
        </w:rPr>
      </w:pPr>
    </w:p>
    <w:p w:rsidR="00B1107B" w:rsidRDefault="00B1107B" w:rsidP="00F93336">
      <w:pPr>
        <w:spacing w:before="240" w:after="240" w:line="360" w:lineRule="auto"/>
        <w:ind w:right="45"/>
        <w:jc w:val="both"/>
        <w:rPr>
          <w:rFonts w:ascii="Tahoma" w:hAnsi="Tahoma" w:cs="Tahoma"/>
          <w:b/>
          <w:sz w:val="24"/>
          <w:szCs w:val="24"/>
        </w:rPr>
      </w:pPr>
    </w:p>
    <w:p w:rsidR="00B1107B" w:rsidRDefault="00B1107B" w:rsidP="00F93336">
      <w:pPr>
        <w:spacing w:before="240" w:after="240" w:line="360" w:lineRule="auto"/>
        <w:ind w:right="45"/>
        <w:jc w:val="both"/>
        <w:rPr>
          <w:rFonts w:ascii="Tahoma" w:hAnsi="Tahoma" w:cs="Tahoma"/>
          <w:b/>
          <w:sz w:val="24"/>
          <w:szCs w:val="24"/>
        </w:rPr>
      </w:pPr>
    </w:p>
    <w:p w:rsidR="00B1107B" w:rsidRDefault="00B1107B" w:rsidP="00F93336">
      <w:pPr>
        <w:spacing w:before="240" w:after="240" w:line="360" w:lineRule="auto"/>
        <w:ind w:right="45"/>
        <w:jc w:val="both"/>
        <w:rPr>
          <w:rFonts w:ascii="Tahoma" w:hAnsi="Tahoma" w:cs="Tahoma"/>
          <w:b/>
          <w:sz w:val="24"/>
          <w:szCs w:val="24"/>
        </w:rPr>
      </w:pPr>
    </w:p>
    <w:p w:rsidR="00B1107B" w:rsidRDefault="00B1107B" w:rsidP="00F93336">
      <w:pPr>
        <w:spacing w:before="240" w:after="240" w:line="360" w:lineRule="auto"/>
        <w:ind w:right="45"/>
        <w:jc w:val="both"/>
        <w:rPr>
          <w:rFonts w:ascii="Tahoma" w:hAnsi="Tahoma" w:cs="Tahoma"/>
          <w:b/>
          <w:sz w:val="24"/>
          <w:szCs w:val="24"/>
        </w:rPr>
      </w:pPr>
    </w:p>
    <w:p w:rsidR="00F93336" w:rsidRPr="00F333C6" w:rsidRDefault="00F93336" w:rsidP="00F93336">
      <w:pPr>
        <w:spacing w:before="240" w:after="240" w:line="360" w:lineRule="auto"/>
        <w:ind w:right="45"/>
        <w:jc w:val="both"/>
        <w:rPr>
          <w:rFonts w:ascii="Tahoma" w:hAnsi="Tahoma" w:cs="Tahoma"/>
          <w:b/>
          <w:sz w:val="24"/>
          <w:szCs w:val="24"/>
        </w:rPr>
      </w:pPr>
      <w:r w:rsidRPr="00F333C6">
        <w:rPr>
          <w:rFonts w:ascii="Tahoma" w:hAnsi="Tahoma" w:cs="Tahoma"/>
          <w:b/>
          <w:sz w:val="24"/>
          <w:szCs w:val="24"/>
        </w:rPr>
        <w:lastRenderedPageBreak/>
        <w:t>Zajištění komunikačního prostoru pro obrazové vysílání</w:t>
      </w:r>
    </w:p>
    <w:p w:rsidR="00F93336" w:rsidRPr="00F333C6" w:rsidRDefault="00F93336" w:rsidP="00F93336">
      <w:pPr>
        <w:spacing w:before="240" w:after="240" w:line="360" w:lineRule="auto"/>
        <w:ind w:right="45"/>
        <w:jc w:val="both"/>
        <w:rPr>
          <w:rFonts w:ascii="Tahoma" w:hAnsi="Tahoma" w:cs="Tahoma"/>
          <w:sz w:val="24"/>
          <w:szCs w:val="24"/>
        </w:rPr>
      </w:pPr>
      <w:r w:rsidRPr="00F333C6">
        <w:rPr>
          <w:rFonts w:ascii="Tahoma" w:hAnsi="Tahoma" w:cs="Tahoma"/>
          <w:sz w:val="24"/>
          <w:szCs w:val="24"/>
        </w:rPr>
        <w:t>Pro vytvořené pořady je nutné zajistit odpovídající komunikační prostor tak, aby byl zasažen co největší okruh všech cílových skupin, specifikován minimální rozsah a určena maximální cena</w:t>
      </w:r>
    </w:p>
    <w:p w:rsidR="00F93336" w:rsidRPr="00F333C6" w:rsidRDefault="00F93336" w:rsidP="00F93336">
      <w:pPr>
        <w:spacing w:before="240" w:after="240" w:line="360" w:lineRule="auto"/>
        <w:ind w:right="45"/>
        <w:jc w:val="both"/>
        <w:rPr>
          <w:rFonts w:ascii="Tahoma" w:hAnsi="Tahoma" w:cs="Tahoma"/>
          <w:b/>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32"/>
        <w:gridCol w:w="4300"/>
      </w:tblGrid>
      <w:tr w:rsidR="00F93336" w:rsidRPr="00F333C6" w:rsidTr="00DD0780">
        <w:tc>
          <w:tcPr>
            <w:tcW w:w="3832"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sidRPr="00F333C6">
              <w:rPr>
                <w:rFonts w:ascii="Tahoma" w:hAnsi="Tahoma" w:cs="Tahoma"/>
                <w:sz w:val="24"/>
                <w:szCs w:val="24"/>
              </w:rPr>
              <w:t>Aktivita:</w:t>
            </w:r>
          </w:p>
        </w:tc>
        <w:tc>
          <w:tcPr>
            <w:tcW w:w="4300"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Pr>
                <w:rFonts w:ascii="Tahoma" w:hAnsi="Tahoma" w:cs="Tahoma"/>
                <w:sz w:val="24"/>
                <w:szCs w:val="24"/>
              </w:rPr>
              <w:t>Z</w:t>
            </w:r>
            <w:r w:rsidRPr="00F333C6">
              <w:rPr>
                <w:rFonts w:ascii="Tahoma" w:hAnsi="Tahoma" w:cs="Tahoma"/>
                <w:sz w:val="24"/>
                <w:szCs w:val="24"/>
              </w:rPr>
              <w:t xml:space="preserve">ajistit prostor pro odvysílání vyrobených pořadů v nejvyšší kvalitě pro nejširší veřejnost </w:t>
            </w:r>
          </w:p>
        </w:tc>
      </w:tr>
      <w:tr w:rsidR="00F93336" w:rsidRPr="00F333C6" w:rsidTr="00DD0780">
        <w:tc>
          <w:tcPr>
            <w:tcW w:w="3832"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sidRPr="00F333C6">
              <w:rPr>
                <w:rFonts w:ascii="Tahoma" w:hAnsi="Tahoma" w:cs="Tahoma"/>
                <w:sz w:val="24"/>
                <w:szCs w:val="24"/>
              </w:rPr>
              <w:t>Opatření:</w:t>
            </w:r>
          </w:p>
        </w:tc>
        <w:tc>
          <w:tcPr>
            <w:tcW w:w="4300"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Pr>
                <w:rFonts w:ascii="Tahoma" w:hAnsi="Tahoma" w:cs="Tahoma"/>
                <w:sz w:val="24"/>
                <w:szCs w:val="24"/>
              </w:rPr>
              <w:t>U</w:t>
            </w:r>
            <w:r w:rsidRPr="00F333C6">
              <w:rPr>
                <w:rFonts w:ascii="Tahoma" w:hAnsi="Tahoma" w:cs="Tahoma"/>
                <w:sz w:val="24"/>
                <w:szCs w:val="24"/>
              </w:rPr>
              <w:t xml:space="preserve">zavřít rámcové smlouvy </w:t>
            </w:r>
          </w:p>
        </w:tc>
      </w:tr>
      <w:tr w:rsidR="00F93336" w:rsidRPr="00F333C6" w:rsidTr="00DD0780">
        <w:tc>
          <w:tcPr>
            <w:tcW w:w="3832"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sidRPr="00F333C6">
              <w:rPr>
                <w:rFonts w:ascii="Tahoma" w:hAnsi="Tahoma" w:cs="Tahoma"/>
                <w:sz w:val="24"/>
                <w:szCs w:val="24"/>
              </w:rPr>
              <w:t>Výstup:</w:t>
            </w:r>
          </w:p>
        </w:tc>
        <w:tc>
          <w:tcPr>
            <w:tcW w:w="4300"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Pr>
                <w:rFonts w:ascii="Tahoma" w:hAnsi="Tahoma" w:cs="Tahoma"/>
                <w:color w:val="222222"/>
                <w:sz w:val="24"/>
                <w:szCs w:val="24"/>
              </w:rPr>
              <w:t>G</w:t>
            </w:r>
            <w:r w:rsidRPr="00F333C6">
              <w:rPr>
                <w:rFonts w:ascii="Tahoma" w:hAnsi="Tahoma" w:cs="Tahoma"/>
                <w:color w:val="222222"/>
                <w:sz w:val="24"/>
                <w:szCs w:val="24"/>
              </w:rPr>
              <w:t>arantovaný prostor pro odvysílání vyrobených pořadů</w:t>
            </w:r>
          </w:p>
        </w:tc>
      </w:tr>
      <w:tr w:rsidR="00F93336" w:rsidRPr="00F333C6" w:rsidTr="00DD0780">
        <w:tc>
          <w:tcPr>
            <w:tcW w:w="3832"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sidRPr="00F333C6">
              <w:rPr>
                <w:rFonts w:ascii="Tahoma" w:hAnsi="Tahoma" w:cs="Tahoma"/>
                <w:sz w:val="24"/>
                <w:szCs w:val="24"/>
              </w:rPr>
              <w:t>Cílová skupina</w:t>
            </w:r>
          </w:p>
        </w:tc>
        <w:tc>
          <w:tcPr>
            <w:tcW w:w="4300" w:type="dxa"/>
            <w:shd w:val="clear" w:color="auto" w:fill="auto"/>
          </w:tcPr>
          <w:p w:rsidR="00F93336" w:rsidRPr="00F333C6" w:rsidRDefault="00F93336" w:rsidP="00B1107B">
            <w:pPr>
              <w:spacing w:after="0" w:line="240" w:lineRule="auto"/>
              <w:ind w:right="45"/>
              <w:jc w:val="both"/>
              <w:rPr>
                <w:rFonts w:ascii="Tahoma" w:hAnsi="Tahoma" w:cs="Tahoma"/>
                <w:color w:val="222222"/>
                <w:sz w:val="24"/>
                <w:szCs w:val="24"/>
              </w:rPr>
            </w:pPr>
            <w:r>
              <w:rPr>
                <w:rFonts w:ascii="Tahoma" w:hAnsi="Tahoma" w:cs="Tahoma"/>
                <w:color w:val="222222"/>
                <w:sz w:val="24"/>
                <w:szCs w:val="24"/>
              </w:rPr>
              <w:t>V</w:t>
            </w:r>
            <w:r w:rsidRPr="00F333C6">
              <w:rPr>
                <w:rFonts w:ascii="Tahoma" w:hAnsi="Tahoma" w:cs="Tahoma"/>
                <w:color w:val="222222"/>
                <w:sz w:val="24"/>
                <w:szCs w:val="24"/>
              </w:rPr>
              <w:t>šechny cílové skupiny</w:t>
            </w:r>
          </w:p>
        </w:tc>
      </w:tr>
      <w:tr w:rsidR="00F93336" w:rsidRPr="00F333C6" w:rsidTr="00DD0780">
        <w:tc>
          <w:tcPr>
            <w:tcW w:w="3832"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sidRPr="00F333C6">
              <w:rPr>
                <w:rFonts w:ascii="Tahoma" w:hAnsi="Tahoma" w:cs="Tahoma"/>
                <w:sz w:val="24"/>
                <w:szCs w:val="24"/>
              </w:rPr>
              <w:t>Smluvní partneři:</w:t>
            </w:r>
          </w:p>
        </w:tc>
        <w:tc>
          <w:tcPr>
            <w:tcW w:w="4300"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sidRPr="00F333C6">
              <w:rPr>
                <w:rFonts w:ascii="Tahoma" w:hAnsi="Tahoma" w:cs="Tahoma"/>
                <w:sz w:val="24"/>
                <w:szCs w:val="24"/>
              </w:rPr>
              <w:t>Licencované či registrované subjekty v oblasti televizního a rozhlasového vysílání</w:t>
            </w:r>
          </w:p>
        </w:tc>
      </w:tr>
      <w:tr w:rsidR="00F93336" w:rsidRPr="00F333C6" w:rsidTr="00DD0780">
        <w:tc>
          <w:tcPr>
            <w:tcW w:w="3832"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sidRPr="00F333C6">
              <w:rPr>
                <w:rFonts w:ascii="Tahoma" w:hAnsi="Tahoma" w:cs="Tahoma"/>
                <w:sz w:val="24"/>
                <w:szCs w:val="24"/>
              </w:rPr>
              <w:t>Spolupracující subjekty:</w:t>
            </w:r>
          </w:p>
        </w:tc>
        <w:tc>
          <w:tcPr>
            <w:tcW w:w="4300"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sidRPr="00F333C6">
              <w:rPr>
                <w:rFonts w:ascii="Tahoma" w:hAnsi="Tahoma" w:cs="Tahoma"/>
                <w:sz w:val="24"/>
                <w:szCs w:val="24"/>
              </w:rPr>
              <w:t>Odbor informatiky KÚ MSK – externí subjekty</w:t>
            </w:r>
          </w:p>
        </w:tc>
      </w:tr>
      <w:tr w:rsidR="00F93336" w:rsidRPr="00F333C6" w:rsidTr="00DD0780">
        <w:tc>
          <w:tcPr>
            <w:tcW w:w="3832"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sidRPr="00F333C6">
              <w:rPr>
                <w:rFonts w:ascii="Tahoma" w:hAnsi="Tahoma" w:cs="Tahoma"/>
                <w:sz w:val="24"/>
                <w:szCs w:val="24"/>
              </w:rPr>
              <w:t>Garant:</w:t>
            </w:r>
          </w:p>
        </w:tc>
        <w:tc>
          <w:tcPr>
            <w:tcW w:w="4300"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sidRPr="00F333C6">
              <w:rPr>
                <w:rFonts w:ascii="Tahoma" w:hAnsi="Tahoma" w:cs="Tahoma"/>
                <w:sz w:val="24"/>
                <w:szCs w:val="24"/>
              </w:rPr>
              <w:t>Kancelář hejtmana KÚ MSK</w:t>
            </w:r>
          </w:p>
        </w:tc>
      </w:tr>
      <w:tr w:rsidR="00B1107B" w:rsidRPr="00F333C6" w:rsidTr="00B1107B">
        <w:tc>
          <w:tcPr>
            <w:tcW w:w="3832" w:type="dxa"/>
            <w:tcBorders>
              <w:top w:val="single" w:sz="4" w:space="0" w:color="auto"/>
              <w:left w:val="single" w:sz="4" w:space="0" w:color="auto"/>
              <w:bottom w:val="single" w:sz="4" w:space="0" w:color="auto"/>
              <w:right w:val="single" w:sz="4" w:space="0" w:color="auto"/>
            </w:tcBorders>
            <w:shd w:val="clear" w:color="auto" w:fill="auto"/>
          </w:tcPr>
          <w:p w:rsidR="00B1107B" w:rsidRPr="00F333C6" w:rsidRDefault="00B1107B" w:rsidP="00B1107B">
            <w:pPr>
              <w:spacing w:after="0" w:line="240" w:lineRule="auto"/>
              <w:ind w:right="45"/>
              <w:jc w:val="both"/>
              <w:rPr>
                <w:rFonts w:ascii="Tahoma" w:hAnsi="Tahoma" w:cs="Tahoma"/>
                <w:sz w:val="24"/>
                <w:szCs w:val="24"/>
              </w:rPr>
            </w:pPr>
            <w:r>
              <w:rPr>
                <w:rFonts w:ascii="Tahoma" w:hAnsi="Tahoma" w:cs="Tahoma"/>
                <w:sz w:val="24"/>
                <w:szCs w:val="24"/>
              </w:rPr>
              <w:t>Termín:</w:t>
            </w:r>
          </w:p>
        </w:tc>
        <w:tc>
          <w:tcPr>
            <w:tcW w:w="4300" w:type="dxa"/>
            <w:tcBorders>
              <w:top w:val="single" w:sz="4" w:space="0" w:color="auto"/>
              <w:left w:val="single" w:sz="4" w:space="0" w:color="auto"/>
              <w:bottom w:val="single" w:sz="4" w:space="0" w:color="auto"/>
              <w:right w:val="single" w:sz="4" w:space="0" w:color="auto"/>
            </w:tcBorders>
            <w:shd w:val="clear" w:color="auto" w:fill="auto"/>
          </w:tcPr>
          <w:p w:rsidR="00B1107B" w:rsidRDefault="00B1107B" w:rsidP="00B1107B">
            <w:pPr>
              <w:spacing w:after="0" w:line="240" w:lineRule="auto"/>
              <w:ind w:right="45"/>
              <w:jc w:val="both"/>
              <w:rPr>
                <w:rFonts w:ascii="Tahoma" w:hAnsi="Tahoma" w:cs="Tahoma"/>
                <w:sz w:val="24"/>
                <w:szCs w:val="24"/>
              </w:rPr>
            </w:pPr>
            <w:r>
              <w:rPr>
                <w:rFonts w:ascii="Tahoma" w:hAnsi="Tahoma" w:cs="Tahoma"/>
                <w:sz w:val="24"/>
                <w:szCs w:val="24"/>
              </w:rPr>
              <w:t>1. VZ dle smlouvy</w:t>
            </w:r>
          </w:p>
          <w:p w:rsidR="00B1107B" w:rsidRDefault="00B1107B" w:rsidP="00B1107B">
            <w:pPr>
              <w:spacing w:after="0" w:line="240" w:lineRule="auto"/>
              <w:ind w:right="45"/>
              <w:jc w:val="both"/>
              <w:rPr>
                <w:rFonts w:ascii="Tahoma" w:hAnsi="Tahoma" w:cs="Tahoma"/>
                <w:sz w:val="24"/>
                <w:szCs w:val="24"/>
              </w:rPr>
            </w:pPr>
            <w:r>
              <w:rPr>
                <w:rFonts w:ascii="Tahoma" w:hAnsi="Tahoma" w:cs="Tahoma"/>
                <w:sz w:val="24"/>
                <w:szCs w:val="24"/>
              </w:rPr>
              <w:t>2. průběžně</w:t>
            </w:r>
          </w:p>
          <w:p w:rsidR="00B1107B" w:rsidRPr="00F333C6" w:rsidRDefault="00B1107B" w:rsidP="00B1107B">
            <w:pPr>
              <w:spacing w:after="0" w:line="240" w:lineRule="auto"/>
              <w:ind w:right="45"/>
              <w:jc w:val="both"/>
              <w:rPr>
                <w:rFonts w:ascii="Tahoma" w:hAnsi="Tahoma" w:cs="Tahoma"/>
                <w:sz w:val="24"/>
                <w:szCs w:val="24"/>
              </w:rPr>
            </w:pPr>
          </w:p>
        </w:tc>
      </w:tr>
    </w:tbl>
    <w:p w:rsidR="00F93336" w:rsidRPr="00F333C6" w:rsidRDefault="00F93336" w:rsidP="00F93336">
      <w:pPr>
        <w:spacing w:before="240" w:after="240" w:line="360" w:lineRule="auto"/>
        <w:ind w:right="45"/>
        <w:jc w:val="both"/>
        <w:rPr>
          <w:rFonts w:ascii="Tahoma" w:hAnsi="Tahoma" w:cs="Tahoma"/>
          <w:sz w:val="24"/>
          <w:szCs w:val="24"/>
        </w:rPr>
      </w:pPr>
    </w:p>
    <w:p w:rsidR="00F93336" w:rsidRPr="00F333C6" w:rsidRDefault="00F93336" w:rsidP="00F93336">
      <w:pPr>
        <w:spacing w:before="240" w:after="240" w:line="360" w:lineRule="auto"/>
        <w:ind w:right="45"/>
        <w:jc w:val="both"/>
        <w:rPr>
          <w:rFonts w:ascii="Tahoma" w:hAnsi="Tahoma" w:cs="Tahoma"/>
          <w:b/>
          <w:sz w:val="24"/>
          <w:szCs w:val="24"/>
        </w:rPr>
      </w:pPr>
    </w:p>
    <w:p w:rsidR="00F93336" w:rsidRPr="00F333C6" w:rsidRDefault="00F93336" w:rsidP="00F93336">
      <w:pPr>
        <w:spacing w:before="240" w:after="240" w:line="360" w:lineRule="auto"/>
        <w:ind w:right="45"/>
        <w:jc w:val="both"/>
        <w:rPr>
          <w:rFonts w:ascii="Tahoma" w:hAnsi="Tahoma" w:cs="Tahoma"/>
          <w:b/>
          <w:sz w:val="24"/>
          <w:szCs w:val="24"/>
        </w:rPr>
      </w:pPr>
    </w:p>
    <w:p w:rsidR="00B1107B" w:rsidRDefault="00B1107B" w:rsidP="00F93336">
      <w:pPr>
        <w:spacing w:before="240" w:after="240" w:line="360" w:lineRule="auto"/>
        <w:ind w:right="45"/>
        <w:jc w:val="both"/>
        <w:rPr>
          <w:rFonts w:ascii="Tahoma" w:hAnsi="Tahoma" w:cs="Tahoma"/>
          <w:b/>
          <w:sz w:val="24"/>
          <w:szCs w:val="24"/>
        </w:rPr>
      </w:pPr>
    </w:p>
    <w:p w:rsidR="00B1107B" w:rsidRDefault="00B1107B" w:rsidP="00F93336">
      <w:pPr>
        <w:spacing w:before="240" w:after="240" w:line="360" w:lineRule="auto"/>
        <w:ind w:right="45"/>
        <w:jc w:val="both"/>
        <w:rPr>
          <w:rFonts w:ascii="Tahoma" w:hAnsi="Tahoma" w:cs="Tahoma"/>
          <w:b/>
          <w:sz w:val="24"/>
          <w:szCs w:val="24"/>
        </w:rPr>
      </w:pPr>
    </w:p>
    <w:p w:rsidR="00B1107B" w:rsidRDefault="00B1107B" w:rsidP="00F93336">
      <w:pPr>
        <w:spacing w:before="240" w:after="240" w:line="360" w:lineRule="auto"/>
        <w:ind w:right="45"/>
        <w:jc w:val="both"/>
        <w:rPr>
          <w:rFonts w:ascii="Tahoma" w:hAnsi="Tahoma" w:cs="Tahoma"/>
          <w:b/>
          <w:sz w:val="24"/>
          <w:szCs w:val="24"/>
        </w:rPr>
      </w:pPr>
    </w:p>
    <w:p w:rsidR="00B1107B" w:rsidRDefault="00B1107B" w:rsidP="00F93336">
      <w:pPr>
        <w:spacing w:before="240" w:after="240" w:line="360" w:lineRule="auto"/>
        <w:ind w:right="45"/>
        <w:jc w:val="both"/>
        <w:rPr>
          <w:rFonts w:ascii="Tahoma" w:hAnsi="Tahoma" w:cs="Tahoma"/>
          <w:b/>
          <w:sz w:val="24"/>
          <w:szCs w:val="24"/>
        </w:rPr>
      </w:pPr>
    </w:p>
    <w:p w:rsidR="00B1107B" w:rsidRDefault="00B1107B" w:rsidP="00F93336">
      <w:pPr>
        <w:spacing w:before="240" w:after="240" w:line="360" w:lineRule="auto"/>
        <w:ind w:right="45"/>
        <w:jc w:val="both"/>
        <w:rPr>
          <w:rFonts w:ascii="Tahoma" w:hAnsi="Tahoma" w:cs="Tahoma"/>
          <w:b/>
          <w:sz w:val="24"/>
          <w:szCs w:val="24"/>
        </w:rPr>
      </w:pPr>
    </w:p>
    <w:p w:rsidR="00B1107B" w:rsidRDefault="00B1107B" w:rsidP="00F93336">
      <w:pPr>
        <w:spacing w:before="240" w:after="240" w:line="360" w:lineRule="auto"/>
        <w:ind w:right="45"/>
        <w:jc w:val="both"/>
        <w:rPr>
          <w:rFonts w:ascii="Tahoma" w:hAnsi="Tahoma" w:cs="Tahoma"/>
          <w:b/>
          <w:sz w:val="24"/>
          <w:szCs w:val="24"/>
        </w:rPr>
      </w:pPr>
    </w:p>
    <w:p w:rsidR="00F93336" w:rsidRPr="00F333C6" w:rsidRDefault="00F93336" w:rsidP="00F93336">
      <w:pPr>
        <w:spacing w:before="240" w:after="240" w:line="360" w:lineRule="auto"/>
        <w:ind w:right="45"/>
        <w:jc w:val="both"/>
        <w:rPr>
          <w:rFonts w:ascii="Tahoma" w:hAnsi="Tahoma" w:cs="Tahoma"/>
          <w:b/>
          <w:sz w:val="24"/>
          <w:szCs w:val="24"/>
        </w:rPr>
      </w:pPr>
      <w:r>
        <w:rPr>
          <w:rFonts w:ascii="Tahoma" w:hAnsi="Tahoma" w:cs="Tahoma"/>
          <w:b/>
          <w:sz w:val="24"/>
          <w:szCs w:val="24"/>
        </w:rPr>
        <w:lastRenderedPageBreak/>
        <w:t>Nová média</w:t>
      </w:r>
    </w:p>
    <w:p w:rsidR="00F93336" w:rsidRPr="00F333C6" w:rsidRDefault="00F93336" w:rsidP="00F93336">
      <w:pPr>
        <w:spacing w:before="240" w:after="240" w:line="360" w:lineRule="auto"/>
        <w:ind w:right="45"/>
        <w:jc w:val="both"/>
        <w:rPr>
          <w:rFonts w:ascii="Tahoma" w:hAnsi="Tahoma" w:cs="Tahoma"/>
          <w:sz w:val="24"/>
          <w:szCs w:val="24"/>
        </w:rPr>
      </w:pPr>
      <w:r w:rsidRPr="00F333C6">
        <w:rPr>
          <w:rFonts w:ascii="Tahoma" w:hAnsi="Tahoma" w:cs="Tahoma"/>
          <w:sz w:val="24"/>
          <w:szCs w:val="24"/>
        </w:rPr>
        <w:t>Nový formát komunikace s veřejností, především s generací mladou. Nabízí selektivní přístup k informacím, které diváka zajímají, poučí nebo jinak upoutají. Jde o úroveň komunikace s osobnějším přístupem, motivací a lepší informovaností.</w:t>
      </w:r>
    </w:p>
    <w:p w:rsidR="00F93336" w:rsidRPr="00F333C6" w:rsidRDefault="00F93336" w:rsidP="00F93336">
      <w:pPr>
        <w:spacing w:before="240" w:after="240" w:line="360" w:lineRule="auto"/>
        <w:ind w:right="45"/>
        <w:jc w:val="both"/>
        <w:rPr>
          <w:rFonts w:ascii="Tahoma" w:hAnsi="Tahoma" w:cs="Tahoma"/>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32"/>
        <w:gridCol w:w="4300"/>
      </w:tblGrid>
      <w:tr w:rsidR="00F93336" w:rsidRPr="00F333C6" w:rsidTr="00DD0780">
        <w:tc>
          <w:tcPr>
            <w:tcW w:w="3832"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sidRPr="00F333C6">
              <w:rPr>
                <w:rFonts w:ascii="Tahoma" w:hAnsi="Tahoma" w:cs="Tahoma"/>
                <w:sz w:val="24"/>
                <w:szCs w:val="24"/>
              </w:rPr>
              <w:t>Aktivita:</w:t>
            </w:r>
          </w:p>
        </w:tc>
        <w:tc>
          <w:tcPr>
            <w:tcW w:w="4300"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sidRPr="00F333C6">
              <w:rPr>
                <w:rFonts w:ascii="Tahoma" w:hAnsi="Tahoma" w:cs="Tahoma"/>
                <w:sz w:val="24"/>
                <w:szCs w:val="24"/>
              </w:rPr>
              <w:t>Posílení internetového prostoru pro prezentaci nově natočených pořadů i archivaci a možnost výběru všech pořadů</w:t>
            </w:r>
            <w:r>
              <w:rPr>
                <w:rFonts w:ascii="Tahoma" w:hAnsi="Tahoma" w:cs="Tahoma"/>
                <w:sz w:val="24"/>
                <w:szCs w:val="24"/>
              </w:rPr>
              <w:t>, podpora nových médií – FB, Instagram.</w:t>
            </w:r>
          </w:p>
        </w:tc>
      </w:tr>
      <w:tr w:rsidR="00F93336" w:rsidRPr="00F333C6" w:rsidTr="00DD0780">
        <w:tc>
          <w:tcPr>
            <w:tcW w:w="3832"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sidRPr="00F333C6">
              <w:rPr>
                <w:rFonts w:ascii="Tahoma" w:hAnsi="Tahoma" w:cs="Tahoma"/>
                <w:sz w:val="24"/>
                <w:szCs w:val="24"/>
              </w:rPr>
              <w:t>Opatření:</w:t>
            </w:r>
          </w:p>
        </w:tc>
        <w:tc>
          <w:tcPr>
            <w:tcW w:w="4300"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Pr>
                <w:rFonts w:ascii="Tahoma" w:hAnsi="Tahoma" w:cs="Tahoma"/>
                <w:sz w:val="24"/>
                <w:szCs w:val="24"/>
              </w:rPr>
              <w:t>V</w:t>
            </w:r>
            <w:r w:rsidRPr="00F333C6">
              <w:rPr>
                <w:rFonts w:ascii="Tahoma" w:hAnsi="Tahoma" w:cs="Tahoma"/>
                <w:sz w:val="24"/>
                <w:szCs w:val="24"/>
              </w:rPr>
              <w:t xml:space="preserve">ytvoření projektového týmu </w:t>
            </w:r>
          </w:p>
        </w:tc>
      </w:tr>
      <w:tr w:rsidR="00F93336" w:rsidRPr="00F333C6" w:rsidTr="00DD0780">
        <w:tc>
          <w:tcPr>
            <w:tcW w:w="3832"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sidRPr="00F333C6">
              <w:rPr>
                <w:rFonts w:ascii="Tahoma" w:hAnsi="Tahoma" w:cs="Tahoma"/>
                <w:sz w:val="24"/>
                <w:szCs w:val="24"/>
              </w:rPr>
              <w:t>Výstup:</w:t>
            </w:r>
          </w:p>
        </w:tc>
        <w:tc>
          <w:tcPr>
            <w:tcW w:w="4300"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sidRPr="00F333C6">
              <w:rPr>
                <w:rFonts w:ascii="Tahoma" w:hAnsi="Tahoma" w:cs="Tahoma"/>
                <w:sz w:val="24"/>
                <w:szCs w:val="24"/>
              </w:rPr>
              <w:t>Komunikační prostředek, který otevírá možnost prezentovat aktivity kraje - méně nákladný než ostatní reklamní a PR nosiče</w:t>
            </w:r>
          </w:p>
        </w:tc>
      </w:tr>
      <w:tr w:rsidR="00F93336" w:rsidRPr="00F333C6" w:rsidTr="00DD0780">
        <w:tc>
          <w:tcPr>
            <w:tcW w:w="3832"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sidRPr="00F333C6">
              <w:rPr>
                <w:rFonts w:ascii="Tahoma" w:hAnsi="Tahoma" w:cs="Tahoma"/>
                <w:sz w:val="24"/>
                <w:szCs w:val="24"/>
              </w:rPr>
              <w:t>Cílová skupina:</w:t>
            </w:r>
          </w:p>
        </w:tc>
        <w:tc>
          <w:tcPr>
            <w:tcW w:w="4300"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Pr>
                <w:rFonts w:ascii="Tahoma" w:hAnsi="Tahoma" w:cs="Tahoma"/>
                <w:sz w:val="24"/>
                <w:szCs w:val="24"/>
              </w:rPr>
              <w:t>M</w:t>
            </w:r>
            <w:r w:rsidRPr="00F333C6">
              <w:rPr>
                <w:rFonts w:ascii="Tahoma" w:hAnsi="Tahoma" w:cs="Tahoma"/>
                <w:sz w:val="24"/>
                <w:szCs w:val="24"/>
              </w:rPr>
              <w:t>ladší část populace, odborná veřejnost</w:t>
            </w:r>
          </w:p>
        </w:tc>
      </w:tr>
      <w:tr w:rsidR="00F93336" w:rsidRPr="00F333C6" w:rsidTr="00DD0780">
        <w:tc>
          <w:tcPr>
            <w:tcW w:w="3832"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sidRPr="00F333C6">
              <w:rPr>
                <w:rFonts w:ascii="Tahoma" w:hAnsi="Tahoma" w:cs="Tahoma"/>
                <w:sz w:val="24"/>
                <w:szCs w:val="24"/>
              </w:rPr>
              <w:t>Spolupracující subjekty:</w:t>
            </w:r>
          </w:p>
        </w:tc>
        <w:tc>
          <w:tcPr>
            <w:tcW w:w="4300" w:type="dxa"/>
            <w:shd w:val="clear" w:color="auto" w:fill="auto"/>
          </w:tcPr>
          <w:p w:rsidR="00F93336" w:rsidRPr="00F333C6" w:rsidRDefault="00F93336" w:rsidP="00B1107B">
            <w:pPr>
              <w:spacing w:after="0" w:line="240" w:lineRule="auto"/>
              <w:ind w:right="45"/>
              <w:jc w:val="both"/>
              <w:rPr>
                <w:rFonts w:ascii="Tahoma" w:hAnsi="Tahoma" w:cs="Tahoma"/>
                <w:b/>
                <w:color w:val="FF0000"/>
                <w:sz w:val="24"/>
                <w:szCs w:val="24"/>
                <w:highlight w:val="yellow"/>
              </w:rPr>
            </w:pPr>
            <w:r w:rsidRPr="00F333C6">
              <w:rPr>
                <w:rFonts w:ascii="Tahoma" w:hAnsi="Tahoma" w:cs="Tahoma"/>
                <w:sz w:val="24"/>
                <w:szCs w:val="24"/>
              </w:rPr>
              <w:t>Odbor informatiky KÚ MSK – externí subjekty</w:t>
            </w:r>
          </w:p>
        </w:tc>
      </w:tr>
      <w:tr w:rsidR="00F93336" w:rsidRPr="00F333C6" w:rsidTr="00DD0780">
        <w:tc>
          <w:tcPr>
            <w:tcW w:w="3832" w:type="dxa"/>
            <w:shd w:val="clear" w:color="auto" w:fill="auto"/>
          </w:tcPr>
          <w:p w:rsidR="00F93336" w:rsidRPr="00F333C6" w:rsidRDefault="00F93336" w:rsidP="00B1107B">
            <w:pPr>
              <w:spacing w:after="0" w:line="240" w:lineRule="auto"/>
              <w:ind w:right="45"/>
              <w:jc w:val="both"/>
              <w:rPr>
                <w:rFonts w:ascii="Tahoma" w:hAnsi="Tahoma" w:cs="Tahoma"/>
                <w:sz w:val="24"/>
                <w:szCs w:val="24"/>
              </w:rPr>
            </w:pPr>
            <w:r w:rsidRPr="00F333C6">
              <w:rPr>
                <w:rFonts w:ascii="Tahoma" w:hAnsi="Tahoma" w:cs="Tahoma"/>
                <w:sz w:val="24"/>
                <w:szCs w:val="24"/>
              </w:rPr>
              <w:t>Garant</w:t>
            </w:r>
          </w:p>
        </w:tc>
        <w:tc>
          <w:tcPr>
            <w:tcW w:w="4300" w:type="dxa"/>
            <w:shd w:val="clear" w:color="auto" w:fill="auto"/>
          </w:tcPr>
          <w:p w:rsidR="00F93336" w:rsidRPr="00F333C6" w:rsidRDefault="00F93336" w:rsidP="00B1107B">
            <w:pPr>
              <w:spacing w:after="0" w:line="240" w:lineRule="auto"/>
              <w:ind w:right="45"/>
              <w:jc w:val="both"/>
              <w:rPr>
                <w:rFonts w:ascii="Tahoma" w:hAnsi="Tahoma" w:cs="Tahoma"/>
                <w:sz w:val="24"/>
                <w:szCs w:val="24"/>
                <w:highlight w:val="yellow"/>
              </w:rPr>
            </w:pPr>
            <w:r w:rsidRPr="00F333C6">
              <w:rPr>
                <w:rFonts w:ascii="Tahoma" w:hAnsi="Tahoma" w:cs="Tahoma"/>
                <w:sz w:val="24"/>
                <w:szCs w:val="24"/>
              </w:rPr>
              <w:t>Kancelář hejtmana KÚ MSK</w:t>
            </w:r>
          </w:p>
        </w:tc>
      </w:tr>
      <w:tr w:rsidR="00B1107B" w:rsidRPr="00F333C6" w:rsidTr="00B1107B">
        <w:tc>
          <w:tcPr>
            <w:tcW w:w="3832" w:type="dxa"/>
            <w:tcBorders>
              <w:top w:val="single" w:sz="4" w:space="0" w:color="auto"/>
              <w:left w:val="single" w:sz="4" w:space="0" w:color="auto"/>
              <w:bottom w:val="single" w:sz="4" w:space="0" w:color="auto"/>
              <w:right w:val="single" w:sz="4" w:space="0" w:color="auto"/>
            </w:tcBorders>
            <w:shd w:val="clear" w:color="auto" w:fill="auto"/>
          </w:tcPr>
          <w:p w:rsidR="00B1107B" w:rsidRPr="00F333C6" w:rsidRDefault="00B1107B" w:rsidP="00302844">
            <w:pPr>
              <w:spacing w:after="0" w:line="240" w:lineRule="auto"/>
              <w:ind w:right="45"/>
              <w:jc w:val="both"/>
              <w:rPr>
                <w:rFonts w:ascii="Tahoma" w:hAnsi="Tahoma" w:cs="Tahoma"/>
                <w:sz w:val="24"/>
                <w:szCs w:val="24"/>
              </w:rPr>
            </w:pPr>
            <w:r>
              <w:rPr>
                <w:rFonts w:ascii="Tahoma" w:hAnsi="Tahoma" w:cs="Tahoma"/>
                <w:sz w:val="24"/>
                <w:szCs w:val="24"/>
              </w:rPr>
              <w:t>Termín:</w:t>
            </w:r>
          </w:p>
        </w:tc>
        <w:tc>
          <w:tcPr>
            <w:tcW w:w="4300" w:type="dxa"/>
            <w:tcBorders>
              <w:top w:val="single" w:sz="4" w:space="0" w:color="auto"/>
              <w:left w:val="single" w:sz="4" w:space="0" w:color="auto"/>
              <w:bottom w:val="single" w:sz="4" w:space="0" w:color="auto"/>
              <w:right w:val="single" w:sz="4" w:space="0" w:color="auto"/>
            </w:tcBorders>
            <w:shd w:val="clear" w:color="auto" w:fill="auto"/>
          </w:tcPr>
          <w:p w:rsidR="00B1107B" w:rsidRDefault="00B1107B" w:rsidP="00302844">
            <w:pPr>
              <w:spacing w:after="0" w:line="240" w:lineRule="auto"/>
              <w:ind w:right="45"/>
              <w:jc w:val="both"/>
              <w:rPr>
                <w:rFonts w:ascii="Tahoma" w:hAnsi="Tahoma" w:cs="Tahoma"/>
                <w:sz w:val="24"/>
                <w:szCs w:val="24"/>
              </w:rPr>
            </w:pPr>
            <w:r>
              <w:rPr>
                <w:rFonts w:ascii="Tahoma" w:hAnsi="Tahoma" w:cs="Tahoma"/>
                <w:sz w:val="24"/>
                <w:szCs w:val="24"/>
              </w:rPr>
              <w:t>Průběžně</w:t>
            </w:r>
          </w:p>
          <w:p w:rsidR="00B1107B" w:rsidRPr="00F333C6" w:rsidRDefault="00B1107B" w:rsidP="00302844">
            <w:pPr>
              <w:spacing w:after="0" w:line="240" w:lineRule="auto"/>
              <w:ind w:right="45"/>
              <w:jc w:val="both"/>
              <w:rPr>
                <w:rFonts w:ascii="Tahoma" w:hAnsi="Tahoma" w:cs="Tahoma"/>
                <w:sz w:val="24"/>
                <w:szCs w:val="24"/>
              </w:rPr>
            </w:pPr>
          </w:p>
        </w:tc>
      </w:tr>
      <w:tr w:rsidR="00B1107B" w:rsidRPr="00F333C6" w:rsidTr="00B1107B">
        <w:tc>
          <w:tcPr>
            <w:tcW w:w="3832" w:type="dxa"/>
            <w:tcBorders>
              <w:top w:val="single" w:sz="4" w:space="0" w:color="auto"/>
              <w:left w:val="single" w:sz="4" w:space="0" w:color="auto"/>
              <w:bottom w:val="single" w:sz="4" w:space="0" w:color="auto"/>
              <w:right w:val="single" w:sz="4" w:space="0" w:color="auto"/>
            </w:tcBorders>
            <w:shd w:val="clear" w:color="auto" w:fill="auto"/>
          </w:tcPr>
          <w:p w:rsidR="00B1107B" w:rsidRPr="00F333C6" w:rsidRDefault="00B1107B" w:rsidP="00302844">
            <w:pPr>
              <w:spacing w:after="0" w:line="240" w:lineRule="auto"/>
              <w:ind w:right="45"/>
              <w:jc w:val="both"/>
              <w:rPr>
                <w:rFonts w:ascii="Tahoma" w:hAnsi="Tahoma" w:cs="Tahoma"/>
                <w:sz w:val="24"/>
                <w:szCs w:val="24"/>
              </w:rPr>
            </w:pPr>
            <w:r>
              <w:rPr>
                <w:rFonts w:ascii="Tahoma" w:hAnsi="Tahoma" w:cs="Tahoma"/>
                <w:sz w:val="24"/>
                <w:szCs w:val="24"/>
              </w:rPr>
              <w:t>Termín:</w:t>
            </w:r>
          </w:p>
        </w:tc>
        <w:tc>
          <w:tcPr>
            <w:tcW w:w="4300" w:type="dxa"/>
            <w:tcBorders>
              <w:top w:val="single" w:sz="4" w:space="0" w:color="auto"/>
              <w:left w:val="single" w:sz="4" w:space="0" w:color="auto"/>
              <w:bottom w:val="single" w:sz="4" w:space="0" w:color="auto"/>
              <w:right w:val="single" w:sz="4" w:space="0" w:color="auto"/>
            </w:tcBorders>
            <w:shd w:val="clear" w:color="auto" w:fill="auto"/>
          </w:tcPr>
          <w:p w:rsidR="00B1107B" w:rsidRDefault="00B1107B" w:rsidP="00302844">
            <w:pPr>
              <w:spacing w:after="0" w:line="240" w:lineRule="auto"/>
              <w:ind w:right="45"/>
              <w:jc w:val="both"/>
              <w:rPr>
                <w:rFonts w:ascii="Tahoma" w:hAnsi="Tahoma" w:cs="Tahoma"/>
                <w:sz w:val="24"/>
                <w:szCs w:val="24"/>
              </w:rPr>
            </w:pPr>
            <w:r>
              <w:rPr>
                <w:rFonts w:ascii="Tahoma" w:hAnsi="Tahoma" w:cs="Tahoma"/>
                <w:sz w:val="24"/>
                <w:szCs w:val="24"/>
              </w:rPr>
              <w:t xml:space="preserve">1. </w:t>
            </w:r>
            <w:r w:rsidR="00AB31FD">
              <w:rPr>
                <w:rFonts w:ascii="Tahoma" w:hAnsi="Tahoma" w:cs="Tahoma"/>
                <w:sz w:val="24"/>
                <w:szCs w:val="24"/>
              </w:rPr>
              <w:t>červen 2017</w:t>
            </w:r>
          </w:p>
          <w:p w:rsidR="00B1107B" w:rsidRDefault="00B1107B" w:rsidP="00302844">
            <w:pPr>
              <w:spacing w:after="0" w:line="240" w:lineRule="auto"/>
              <w:ind w:right="45"/>
              <w:jc w:val="both"/>
              <w:rPr>
                <w:rFonts w:ascii="Tahoma" w:hAnsi="Tahoma" w:cs="Tahoma"/>
                <w:sz w:val="24"/>
                <w:szCs w:val="24"/>
              </w:rPr>
            </w:pPr>
            <w:r>
              <w:rPr>
                <w:rFonts w:ascii="Tahoma" w:hAnsi="Tahoma" w:cs="Tahoma"/>
                <w:sz w:val="24"/>
                <w:szCs w:val="24"/>
              </w:rPr>
              <w:t>2. průběžně</w:t>
            </w:r>
          </w:p>
          <w:p w:rsidR="00B1107B" w:rsidRPr="00F333C6" w:rsidRDefault="00B1107B" w:rsidP="00302844">
            <w:pPr>
              <w:spacing w:after="0" w:line="240" w:lineRule="auto"/>
              <w:ind w:right="45"/>
              <w:jc w:val="both"/>
              <w:rPr>
                <w:rFonts w:ascii="Tahoma" w:hAnsi="Tahoma" w:cs="Tahoma"/>
                <w:sz w:val="24"/>
                <w:szCs w:val="24"/>
              </w:rPr>
            </w:pPr>
          </w:p>
        </w:tc>
      </w:tr>
    </w:tbl>
    <w:p w:rsidR="00F93336" w:rsidRPr="00F333C6" w:rsidRDefault="00F93336" w:rsidP="00F93336">
      <w:pPr>
        <w:spacing w:before="240" w:after="240" w:line="360" w:lineRule="auto"/>
        <w:ind w:right="45"/>
        <w:jc w:val="both"/>
        <w:rPr>
          <w:rFonts w:ascii="Tahoma" w:hAnsi="Tahoma" w:cs="Tahoma"/>
          <w:b/>
          <w:sz w:val="24"/>
          <w:szCs w:val="24"/>
        </w:rPr>
      </w:pPr>
    </w:p>
    <w:p w:rsidR="00F93336" w:rsidRPr="00F333C6" w:rsidRDefault="00F93336" w:rsidP="00F93336">
      <w:pPr>
        <w:spacing w:before="240" w:after="240" w:line="360" w:lineRule="auto"/>
        <w:ind w:right="45"/>
        <w:jc w:val="both"/>
        <w:rPr>
          <w:rFonts w:ascii="Tahoma" w:hAnsi="Tahoma" w:cs="Tahoma"/>
          <w:b/>
          <w:sz w:val="24"/>
          <w:szCs w:val="24"/>
        </w:rPr>
      </w:pPr>
    </w:p>
    <w:p w:rsidR="00B1107B" w:rsidRDefault="00B1107B" w:rsidP="00F93336">
      <w:pPr>
        <w:spacing w:before="240" w:after="240" w:line="360" w:lineRule="auto"/>
        <w:ind w:right="45"/>
        <w:jc w:val="both"/>
        <w:rPr>
          <w:rFonts w:ascii="Tahoma" w:hAnsi="Tahoma" w:cs="Tahoma"/>
          <w:b/>
          <w:sz w:val="24"/>
          <w:szCs w:val="24"/>
        </w:rPr>
      </w:pPr>
    </w:p>
    <w:p w:rsidR="00B1107B" w:rsidRDefault="00B1107B" w:rsidP="00F93336">
      <w:pPr>
        <w:spacing w:before="240" w:after="240" w:line="360" w:lineRule="auto"/>
        <w:ind w:right="45"/>
        <w:jc w:val="both"/>
        <w:rPr>
          <w:rFonts w:ascii="Tahoma" w:hAnsi="Tahoma" w:cs="Tahoma"/>
          <w:b/>
          <w:sz w:val="24"/>
          <w:szCs w:val="24"/>
        </w:rPr>
      </w:pPr>
    </w:p>
    <w:p w:rsidR="00B1107B" w:rsidRDefault="00B1107B" w:rsidP="00F93336">
      <w:pPr>
        <w:spacing w:before="240" w:after="240" w:line="360" w:lineRule="auto"/>
        <w:ind w:right="45"/>
        <w:jc w:val="both"/>
        <w:rPr>
          <w:rFonts w:ascii="Tahoma" w:hAnsi="Tahoma" w:cs="Tahoma"/>
          <w:b/>
          <w:sz w:val="24"/>
          <w:szCs w:val="24"/>
        </w:rPr>
      </w:pPr>
    </w:p>
    <w:p w:rsidR="00B1107B" w:rsidRDefault="00B1107B" w:rsidP="00F93336">
      <w:pPr>
        <w:spacing w:before="240" w:after="240" w:line="360" w:lineRule="auto"/>
        <w:ind w:right="45"/>
        <w:jc w:val="both"/>
        <w:rPr>
          <w:rFonts w:ascii="Tahoma" w:hAnsi="Tahoma" w:cs="Tahoma"/>
          <w:b/>
          <w:sz w:val="24"/>
          <w:szCs w:val="24"/>
        </w:rPr>
      </w:pPr>
    </w:p>
    <w:p w:rsidR="00B1107B" w:rsidRDefault="00B1107B" w:rsidP="00F93336">
      <w:pPr>
        <w:spacing w:before="240" w:after="240" w:line="360" w:lineRule="auto"/>
        <w:ind w:right="45"/>
        <w:jc w:val="both"/>
        <w:rPr>
          <w:rFonts w:ascii="Tahoma" w:hAnsi="Tahoma" w:cs="Tahoma"/>
          <w:b/>
          <w:sz w:val="24"/>
          <w:szCs w:val="24"/>
        </w:rPr>
      </w:pPr>
    </w:p>
    <w:p w:rsidR="00F93336" w:rsidRPr="00F333C6" w:rsidRDefault="00F93336" w:rsidP="00F93336">
      <w:pPr>
        <w:spacing w:before="240" w:after="240" w:line="360" w:lineRule="auto"/>
        <w:ind w:right="45"/>
        <w:jc w:val="both"/>
        <w:rPr>
          <w:rFonts w:ascii="Tahoma" w:hAnsi="Tahoma" w:cs="Tahoma"/>
          <w:b/>
          <w:sz w:val="24"/>
          <w:szCs w:val="24"/>
        </w:rPr>
      </w:pPr>
      <w:r w:rsidRPr="00F333C6">
        <w:rPr>
          <w:rFonts w:ascii="Tahoma" w:hAnsi="Tahoma" w:cs="Tahoma"/>
          <w:b/>
          <w:sz w:val="24"/>
          <w:szCs w:val="24"/>
        </w:rPr>
        <w:lastRenderedPageBreak/>
        <w:t>Partnerská spolupráce s tištěnými médii</w:t>
      </w:r>
    </w:p>
    <w:p w:rsidR="00F93336" w:rsidRPr="00F333C6" w:rsidRDefault="00F93336" w:rsidP="00F93336">
      <w:pPr>
        <w:spacing w:before="240" w:after="240" w:line="360" w:lineRule="auto"/>
        <w:ind w:right="45"/>
        <w:jc w:val="both"/>
        <w:rPr>
          <w:rFonts w:ascii="Tahoma" w:hAnsi="Tahoma" w:cs="Tahoma"/>
          <w:sz w:val="24"/>
          <w:szCs w:val="24"/>
        </w:rPr>
      </w:pPr>
      <w:r w:rsidRPr="00F333C6">
        <w:rPr>
          <w:rFonts w:ascii="Tahoma" w:hAnsi="Tahoma" w:cs="Tahoma"/>
          <w:sz w:val="24"/>
          <w:szCs w:val="24"/>
        </w:rPr>
        <w:t xml:space="preserve">Měsíční vydávání „partnerských“ stránek MSK v denících s krajskou působností v tištěné i elektronické podobě. </w:t>
      </w:r>
    </w:p>
    <w:p w:rsidR="00F93336" w:rsidRPr="00F333C6" w:rsidRDefault="00F93336" w:rsidP="00F93336">
      <w:pPr>
        <w:spacing w:before="240" w:after="240" w:line="360" w:lineRule="auto"/>
        <w:ind w:right="45"/>
        <w:jc w:val="both"/>
        <w:rPr>
          <w:rFonts w:ascii="Tahoma" w:hAnsi="Tahoma" w:cs="Tahoma"/>
          <w:b/>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32"/>
        <w:gridCol w:w="4300"/>
      </w:tblGrid>
      <w:tr w:rsidR="00F93336" w:rsidRPr="00F333C6" w:rsidTr="00DD0780">
        <w:tc>
          <w:tcPr>
            <w:tcW w:w="3832" w:type="dxa"/>
            <w:shd w:val="clear" w:color="auto" w:fill="auto"/>
          </w:tcPr>
          <w:p w:rsidR="00F93336" w:rsidRPr="00F333C6" w:rsidRDefault="00F93336" w:rsidP="00B1107B">
            <w:pPr>
              <w:spacing w:after="0" w:line="240" w:lineRule="auto"/>
              <w:ind w:right="454"/>
              <w:jc w:val="both"/>
              <w:rPr>
                <w:rFonts w:ascii="Tahoma" w:hAnsi="Tahoma" w:cs="Tahoma"/>
                <w:sz w:val="24"/>
                <w:szCs w:val="24"/>
              </w:rPr>
            </w:pPr>
            <w:r w:rsidRPr="00F333C6">
              <w:rPr>
                <w:rFonts w:ascii="Tahoma" w:hAnsi="Tahoma" w:cs="Tahoma"/>
                <w:sz w:val="24"/>
                <w:szCs w:val="24"/>
              </w:rPr>
              <w:t>Aktivita:</w:t>
            </w:r>
          </w:p>
        </w:tc>
        <w:tc>
          <w:tcPr>
            <w:tcW w:w="4300" w:type="dxa"/>
            <w:shd w:val="clear" w:color="auto" w:fill="auto"/>
          </w:tcPr>
          <w:p w:rsidR="00F93336" w:rsidRPr="00F333C6" w:rsidRDefault="00F93336" w:rsidP="00B1107B">
            <w:pPr>
              <w:spacing w:after="0" w:line="240" w:lineRule="auto"/>
              <w:ind w:right="454"/>
              <w:rPr>
                <w:rFonts w:ascii="Tahoma" w:hAnsi="Tahoma" w:cs="Tahoma"/>
                <w:sz w:val="24"/>
                <w:szCs w:val="24"/>
              </w:rPr>
            </w:pPr>
            <w:r>
              <w:rPr>
                <w:rFonts w:ascii="Tahoma" w:hAnsi="Tahoma" w:cs="Tahoma"/>
                <w:sz w:val="24"/>
                <w:szCs w:val="24"/>
              </w:rPr>
              <w:t>K</w:t>
            </w:r>
            <w:r w:rsidRPr="00F333C6">
              <w:rPr>
                <w:rFonts w:ascii="Tahoma" w:hAnsi="Tahoma" w:cs="Tahoma"/>
                <w:sz w:val="24"/>
                <w:szCs w:val="24"/>
              </w:rPr>
              <w:t>omerční</w:t>
            </w:r>
            <w:r w:rsidR="00B1107B">
              <w:rPr>
                <w:rFonts w:ascii="Tahoma" w:hAnsi="Tahoma" w:cs="Tahoma"/>
                <w:sz w:val="24"/>
                <w:szCs w:val="24"/>
              </w:rPr>
              <w:t xml:space="preserve"> </w:t>
            </w:r>
            <w:r w:rsidRPr="00F333C6">
              <w:rPr>
                <w:rFonts w:ascii="Tahoma" w:hAnsi="Tahoma" w:cs="Tahoma"/>
                <w:sz w:val="24"/>
                <w:szCs w:val="24"/>
              </w:rPr>
              <w:t>prezentace v regionálních médiích,</w:t>
            </w:r>
          </w:p>
        </w:tc>
      </w:tr>
      <w:tr w:rsidR="00F93336" w:rsidRPr="00F333C6" w:rsidTr="00DD0780">
        <w:tc>
          <w:tcPr>
            <w:tcW w:w="3832" w:type="dxa"/>
            <w:shd w:val="clear" w:color="auto" w:fill="auto"/>
          </w:tcPr>
          <w:p w:rsidR="00F93336" w:rsidRPr="00F333C6" w:rsidRDefault="00F93336" w:rsidP="00B1107B">
            <w:pPr>
              <w:spacing w:after="0" w:line="240" w:lineRule="auto"/>
              <w:ind w:right="454"/>
              <w:jc w:val="both"/>
              <w:rPr>
                <w:rFonts w:ascii="Tahoma" w:hAnsi="Tahoma" w:cs="Tahoma"/>
                <w:sz w:val="24"/>
                <w:szCs w:val="24"/>
              </w:rPr>
            </w:pPr>
            <w:r w:rsidRPr="00F333C6">
              <w:rPr>
                <w:rFonts w:ascii="Tahoma" w:hAnsi="Tahoma" w:cs="Tahoma"/>
                <w:sz w:val="24"/>
                <w:szCs w:val="24"/>
              </w:rPr>
              <w:t>Opatření:</w:t>
            </w:r>
          </w:p>
        </w:tc>
        <w:tc>
          <w:tcPr>
            <w:tcW w:w="4300" w:type="dxa"/>
            <w:shd w:val="clear" w:color="auto" w:fill="auto"/>
          </w:tcPr>
          <w:p w:rsidR="00F93336" w:rsidRPr="00F333C6" w:rsidRDefault="00F93336" w:rsidP="00B1107B">
            <w:pPr>
              <w:spacing w:after="0" w:line="240" w:lineRule="auto"/>
              <w:ind w:right="454"/>
              <w:jc w:val="both"/>
              <w:rPr>
                <w:rFonts w:ascii="Tahoma" w:hAnsi="Tahoma" w:cs="Tahoma"/>
                <w:sz w:val="24"/>
                <w:szCs w:val="24"/>
              </w:rPr>
            </w:pPr>
            <w:r w:rsidRPr="00F333C6">
              <w:rPr>
                <w:rFonts w:ascii="Tahoma" w:hAnsi="Tahoma" w:cs="Tahoma"/>
                <w:sz w:val="24"/>
                <w:szCs w:val="24"/>
              </w:rPr>
              <w:t>Vytvoření redakční rady, tématický plán, uzavření smluv s vydavateli</w:t>
            </w:r>
          </w:p>
        </w:tc>
      </w:tr>
      <w:tr w:rsidR="00F93336" w:rsidRPr="00F333C6" w:rsidTr="00DD0780">
        <w:tc>
          <w:tcPr>
            <w:tcW w:w="3832" w:type="dxa"/>
            <w:shd w:val="clear" w:color="auto" w:fill="auto"/>
          </w:tcPr>
          <w:p w:rsidR="00F93336" w:rsidRPr="00F333C6" w:rsidRDefault="00F93336" w:rsidP="00B1107B">
            <w:pPr>
              <w:spacing w:after="0" w:line="240" w:lineRule="auto"/>
              <w:ind w:right="454"/>
              <w:jc w:val="both"/>
              <w:rPr>
                <w:rFonts w:ascii="Tahoma" w:hAnsi="Tahoma" w:cs="Tahoma"/>
                <w:sz w:val="24"/>
                <w:szCs w:val="24"/>
              </w:rPr>
            </w:pPr>
            <w:r w:rsidRPr="00F333C6">
              <w:rPr>
                <w:rFonts w:ascii="Tahoma" w:hAnsi="Tahoma" w:cs="Tahoma"/>
                <w:sz w:val="24"/>
                <w:szCs w:val="24"/>
              </w:rPr>
              <w:t>Výstup:</w:t>
            </w:r>
          </w:p>
        </w:tc>
        <w:tc>
          <w:tcPr>
            <w:tcW w:w="4300" w:type="dxa"/>
            <w:shd w:val="clear" w:color="auto" w:fill="auto"/>
          </w:tcPr>
          <w:p w:rsidR="00F93336" w:rsidRPr="00F333C6" w:rsidRDefault="00F93336" w:rsidP="00B1107B">
            <w:pPr>
              <w:spacing w:after="0" w:line="240" w:lineRule="auto"/>
              <w:ind w:right="454"/>
              <w:jc w:val="both"/>
              <w:rPr>
                <w:rFonts w:ascii="Tahoma" w:hAnsi="Tahoma" w:cs="Tahoma"/>
                <w:sz w:val="24"/>
                <w:szCs w:val="24"/>
              </w:rPr>
            </w:pPr>
            <w:r>
              <w:rPr>
                <w:rFonts w:ascii="Tahoma" w:hAnsi="Tahoma" w:cs="Tahoma"/>
                <w:sz w:val="24"/>
                <w:szCs w:val="24"/>
              </w:rPr>
              <w:t>P</w:t>
            </w:r>
            <w:r w:rsidRPr="00F333C6">
              <w:rPr>
                <w:rFonts w:ascii="Tahoma" w:hAnsi="Tahoma" w:cs="Tahoma"/>
                <w:sz w:val="24"/>
                <w:szCs w:val="24"/>
              </w:rPr>
              <w:t>osílení obsahu o aktuálnější, atraktivnější informace, využití k PR a marketingovým aktivitám kraje</w:t>
            </w:r>
          </w:p>
        </w:tc>
      </w:tr>
      <w:tr w:rsidR="00F93336" w:rsidRPr="00F333C6" w:rsidTr="00DD0780">
        <w:tc>
          <w:tcPr>
            <w:tcW w:w="3832" w:type="dxa"/>
            <w:shd w:val="clear" w:color="auto" w:fill="auto"/>
          </w:tcPr>
          <w:p w:rsidR="00F93336" w:rsidRPr="00F333C6" w:rsidRDefault="00F93336" w:rsidP="00B1107B">
            <w:pPr>
              <w:spacing w:after="0" w:line="240" w:lineRule="auto"/>
              <w:ind w:right="454"/>
              <w:jc w:val="both"/>
              <w:rPr>
                <w:rFonts w:ascii="Tahoma" w:hAnsi="Tahoma" w:cs="Tahoma"/>
                <w:sz w:val="24"/>
                <w:szCs w:val="24"/>
              </w:rPr>
            </w:pPr>
            <w:r w:rsidRPr="00F333C6">
              <w:rPr>
                <w:rFonts w:ascii="Tahoma" w:hAnsi="Tahoma" w:cs="Tahoma"/>
                <w:sz w:val="24"/>
                <w:szCs w:val="24"/>
              </w:rPr>
              <w:t>Spolupracující subjekty:</w:t>
            </w:r>
          </w:p>
        </w:tc>
        <w:tc>
          <w:tcPr>
            <w:tcW w:w="4300" w:type="dxa"/>
            <w:shd w:val="clear" w:color="auto" w:fill="auto"/>
          </w:tcPr>
          <w:p w:rsidR="00F93336" w:rsidRPr="00F333C6" w:rsidRDefault="00F93336" w:rsidP="00B1107B">
            <w:pPr>
              <w:spacing w:after="0" w:line="240" w:lineRule="auto"/>
              <w:ind w:right="454"/>
              <w:jc w:val="both"/>
              <w:rPr>
                <w:rFonts w:ascii="Tahoma" w:hAnsi="Tahoma" w:cs="Tahoma"/>
                <w:sz w:val="24"/>
                <w:szCs w:val="24"/>
              </w:rPr>
            </w:pPr>
            <w:r w:rsidRPr="00F333C6">
              <w:rPr>
                <w:rFonts w:ascii="Tahoma" w:hAnsi="Tahoma" w:cs="Tahoma"/>
                <w:sz w:val="24"/>
                <w:szCs w:val="24"/>
              </w:rPr>
              <w:t>KÚ MSK a příspěvkové organizace</w:t>
            </w:r>
          </w:p>
        </w:tc>
      </w:tr>
      <w:tr w:rsidR="00F93336" w:rsidRPr="00F333C6" w:rsidTr="00DD0780">
        <w:tc>
          <w:tcPr>
            <w:tcW w:w="3832" w:type="dxa"/>
            <w:shd w:val="clear" w:color="auto" w:fill="auto"/>
          </w:tcPr>
          <w:p w:rsidR="00F93336" w:rsidRPr="00F333C6" w:rsidRDefault="00F93336" w:rsidP="00B1107B">
            <w:pPr>
              <w:spacing w:after="0" w:line="240" w:lineRule="auto"/>
              <w:ind w:right="454"/>
              <w:jc w:val="both"/>
              <w:rPr>
                <w:rFonts w:ascii="Tahoma" w:hAnsi="Tahoma" w:cs="Tahoma"/>
                <w:sz w:val="24"/>
                <w:szCs w:val="24"/>
              </w:rPr>
            </w:pPr>
            <w:r w:rsidRPr="00F333C6">
              <w:rPr>
                <w:rFonts w:ascii="Tahoma" w:hAnsi="Tahoma" w:cs="Tahoma"/>
                <w:sz w:val="24"/>
                <w:szCs w:val="24"/>
              </w:rPr>
              <w:t>Cílová skupina:</w:t>
            </w:r>
          </w:p>
        </w:tc>
        <w:tc>
          <w:tcPr>
            <w:tcW w:w="4300" w:type="dxa"/>
            <w:shd w:val="clear" w:color="auto" w:fill="auto"/>
          </w:tcPr>
          <w:p w:rsidR="00F93336" w:rsidRPr="00F333C6" w:rsidRDefault="00F93336" w:rsidP="00B1107B">
            <w:pPr>
              <w:spacing w:after="0" w:line="240" w:lineRule="auto"/>
              <w:ind w:right="454"/>
              <w:jc w:val="both"/>
              <w:rPr>
                <w:rFonts w:ascii="Tahoma" w:hAnsi="Tahoma" w:cs="Tahoma"/>
                <w:sz w:val="24"/>
                <w:szCs w:val="24"/>
              </w:rPr>
            </w:pPr>
            <w:r>
              <w:rPr>
                <w:rFonts w:ascii="Tahoma" w:hAnsi="Tahoma" w:cs="Tahoma"/>
                <w:sz w:val="24"/>
                <w:szCs w:val="24"/>
              </w:rPr>
              <w:t>V</w:t>
            </w:r>
            <w:r w:rsidRPr="00F333C6">
              <w:rPr>
                <w:rFonts w:ascii="Tahoma" w:hAnsi="Tahoma" w:cs="Tahoma"/>
                <w:sz w:val="24"/>
                <w:szCs w:val="24"/>
              </w:rPr>
              <w:t>šechny cílové skupiny</w:t>
            </w:r>
          </w:p>
        </w:tc>
      </w:tr>
      <w:tr w:rsidR="00F93336" w:rsidRPr="00F333C6" w:rsidTr="00DD0780">
        <w:tc>
          <w:tcPr>
            <w:tcW w:w="3832" w:type="dxa"/>
            <w:shd w:val="clear" w:color="auto" w:fill="auto"/>
          </w:tcPr>
          <w:p w:rsidR="00F93336" w:rsidRPr="00F333C6" w:rsidRDefault="00F93336" w:rsidP="00B1107B">
            <w:pPr>
              <w:spacing w:after="0" w:line="240" w:lineRule="auto"/>
              <w:ind w:right="454"/>
              <w:jc w:val="both"/>
              <w:rPr>
                <w:rFonts w:ascii="Tahoma" w:hAnsi="Tahoma" w:cs="Tahoma"/>
                <w:sz w:val="24"/>
                <w:szCs w:val="24"/>
              </w:rPr>
            </w:pPr>
            <w:r w:rsidRPr="00F333C6">
              <w:rPr>
                <w:rFonts w:ascii="Tahoma" w:hAnsi="Tahoma" w:cs="Tahoma"/>
                <w:sz w:val="24"/>
                <w:szCs w:val="24"/>
              </w:rPr>
              <w:t>Garant:</w:t>
            </w:r>
          </w:p>
        </w:tc>
        <w:tc>
          <w:tcPr>
            <w:tcW w:w="4300" w:type="dxa"/>
            <w:shd w:val="clear" w:color="auto" w:fill="auto"/>
          </w:tcPr>
          <w:p w:rsidR="00F93336" w:rsidRPr="00F333C6" w:rsidRDefault="00F93336" w:rsidP="00B1107B">
            <w:pPr>
              <w:spacing w:after="0" w:line="240" w:lineRule="auto"/>
              <w:ind w:right="454"/>
              <w:jc w:val="both"/>
              <w:rPr>
                <w:rFonts w:ascii="Tahoma" w:hAnsi="Tahoma" w:cs="Tahoma"/>
                <w:sz w:val="24"/>
                <w:szCs w:val="24"/>
              </w:rPr>
            </w:pPr>
            <w:r w:rsidRPr="00F333C6">
              <w:rPr>
                <w:rFonts w:ascii="Tahoma" w:hAnsi="Tahoma" w:cs="Tahoma"/>
                <w:sz w:val="24"/>
                <w:szCs w:val="24"/>
              </w:rPr>
              <w:t>Kancelář hejtmana KÚ MSK</w:t>
            </w:r>
          </w:p>
        </w:tc>
      </w:tr>
      <w:tr w:rsidR="00AB31FD" w:rsidRPr="00F333C6" w:rsidTr="00AB31FD">
        <w:tc>
          <w:tcPr>
            <w:tcW w:w="3832" w:type="dxa"/>
            <w:tcBorders>
              <w:top w:val="single" w:sz="4" w:space="0" w:color="auto"/>
              <w:left w:val="single" w:sz="4" w:space="0" w:color="auto"/>
              <w:bottom w:val="single" w:sz="4" w:space="0" w:color="auto"/>
              <w:right w:val="single" w:sz="4" w:space="0" w:color="auto"/>
            </w:tcBorders>
            <w:shd w:val="clear" w:color="auto" w:fill="auto"/>
          </w:tcPr>
          <w:p w:rsidR="00AB31FD" w:rsidRPr="00F333C6" w:rsidRDefault="00AB31FD" w:rsidP="00AB31FD">
            <w:pPr>
              <w:spacing w:after="0" w:line="240" w:lineRule="auto"/>
              <w:ind w:right="454"/>
              <w:jc w:val="both"/>
              <w:rPr>
                <w:rFonts w:ascii="Tahoma" w:hAnsi="Tahoma" w:cs="Tahoma"/>
                <w:sz w:val="24"/>
                <w:szCs w:val="24"/>
              </w:rPr>
            </w:pPr>
            <w:r>
              <w:rPr>
                <w:rFonts w:ascii="Tahoma" w:hAnsi="Tahoma" w:cs="Tahoma"/>
                <w:sz w:val="24"/>
                <w:szCs w:val="24"/>
              </w:rPr>
              <w:t>Termín:</w:t>
            </w:r>
          </w:p>
        </w:tc>
        <w:tc>
          <w:tcPr>
            <w:tcW w:w="4300" w:type="dxa"/>
            <w:tcBorders>
              <w:top w:val="single" w:sz="4" w:space="0" w:color="auto"/>
              <w:left w:val="single" w:sz="4" w:space="0" w:color="auto"/>
              <w:bottom w:val="single" w:sz="4" w:space="0" w:color="auto"/>
              <w:right w:val="single" w:sz="4" w:space="0" w:color="auto"/>
            </w:tcBorders>
            <w:shd w:val="clear" w:color="auto" w:fill="auto"/>
          </w:tcPr>
          <w:p w:rsidR="00AB31FD" w:rsidRDefault="00AB31FD" w:rsidP="00AB31FD">
            <w:pPr>
              <w:spacing w:after="0" w:line="240" w:lineRule="auto"/>
              <w:ind w:right="454"/>
              <w:jc w:val="both"/>
              <w:rPr>
                <w:rFonts w:ascii="Tahoma" w:hAnsi="Tahoma" w:cs="Tahoma"/>
                <w:sz w:val="24"/>
                <w:szCs w:val="24"/>
              </w:rPr>
            </w:pPr>
            <w:r>
              <w:rPr>
                <w:rFonts w:ascii="Tahoma" w:hAnsi="Tahoma" w:cs="Tahoma"/>
                <w:sz w:val="24"/>
                <w:szCs w:val="24"/>
              </w:rPr>
              <w:t>1. VZ červen</w:t>
            </w:r>
          </w:p>
          <w:p w:rsidR="00AB31FD" w:rsidRPr="00F333C6" w:rsidRDefault="00AB31FD" w:rsidP="00AB31FD">
            <w:pPr>
              <w:spacing w:after="0" w:line="240" w:lineRule="auto"/>
              <w:ind w:right="454"/>
              <w:jc w:val="both"/>
              <w:rPr>
                <w:rFonts w:ascii="Tahoma" w:hAnsi="Tahoma" w:cs="Tahoma"/>
                <w:sz w:val="24"/>
                <w:szCs w:val="24"/>
              </w:rPr>
            </w:pPr>
          </w:p>
        </w:tc>
      </w:tr>
    </w:tbl>
    <w:p w:rsidR="00F93336" w:rsidRPr="00F333C6" w:rsidRDefault="00F93336" w:rsidP="00F93336">
      <w:pPr>
        <w:spacing w:before="240" w:after="240" w:line="360" w:lineRule="auto"/>
        <w:ind w:right="45"/>
        <w:jc w:val="both"/>
        <w:rPr>
          <w:rFonts w:ascii="Tahoma" w:hAnsi="Tahoma" w:cs="Tahoma"/>
          <w:sz w:val="24"/>
          <w:szCs w:val="24"/>
        </w:rPr>
      </w:pPr>
    </w:p>
    <w:p w:rsidR="00F93336" w:rsidRPr="00F333C6" w:rsidRDefault="00F93336" w:rsidP="00F93336">
      <w:pPr>
        <w:spacing w:before="240" w:after="240" w:line="360" w:lineRule="auto"/>
        <w:ind w:right="45"/>
        <w:jc w:val="both"/>
        <w:rPr>
          <w:rFonts w:ascii="Tahoma" w:hAnsi="Tahoma" w:cs="Tahoma"/>
          <w:b/>
          <w:sz w:val="24"/>
          <w:szCs w:val="24"/>
        </w:rPr>
      </w:pPr>
    </w:p>
    <w:p w:rsidR="00F93336" w:rsidRPr="00F333C6" w:rsidRDefault="00F93336" w:rsidP="00F93336">
      <w:pPr>
        <w:spacing w:before="240" w:after="240" w:line="360" w:lineRule="auto"/>
        <w:ind w:right="45"/>
        <w:jc w:val="both"/>
        <w:rPr>
          <w:rFonts w:ascii="Tahoma" w:hAnsi="Tahoma" w:cs="Tahoma"/>
          <w:b/>
          <w:sz w:val="24"/>
          <w:szCs w:val="24"/>
        </w:rPr>
      </w:pPr>
    </w:p>
    <w:p w:rsidR="00F93336" w:rsidRPr="00F333C6" w:rsidRDefault="00F93336" w:rsidP="00F93336">
      <w:pPr>
        <w:spacing w:before="240" w:after="240" w:line="360" w:lineRule="auto"/>
        <w:ind w:right="45"/>
        <w:jc w:val="both"/>
        <w:rPr>
          <w:rFonts w:ascii="Tahoma" w:hAnsi="Tahoma" w:cs="Tahoma"/>
          <w:b/>
          <w:sz w:val="24"/>
          <w:szCs w:val="24"/>
        </w:rPr>
      </w:pPr>
    </w:p>
    <w:p w:rsidR="00F93336" w:rsidRPr="00F333C6" w:rsidRDefault="00F93336" w:rsidP="00F93336">
      <w:pPr>
        <w:spacing w:before="240" w:after="240" w:line="360" w:lineRule="auto"/>
        <w:ind w:right="45"/>
        <w:jc w:val="both"/>
        <w:rPr>
          <w:rFonts w:ascii="Tahoma" w:hAnsi="Tahoma" w:cs="Tahoma"/>
          <w:b/>
          <w:sz w:val="24"/>
          <w:szCs w:val="24"/>
        </w:rPr>
      </w:pPr>
    </w:p>
    <w:p w:rsidR="00F93336" w:rsidRPr="00F333C6" w:rsidRDefault="00F93336" w:rsidP="00F93336">
      <w:pPr>
        <w:spacing w:before="240" w:after="240" w:line="360" w:lineRule="auto"/>
        <w:ind w:right="45"/>
        <w:jc w:val="both"/>
        <w:rPr>
          <w:rFonts w:ascii="Tahoma" w:hAnsi="Tahoma" w:cs="Tahoma"/>
          <w:b/>
          <w:sz w:val="24"/>
          <w:szCs w:val="24"/>
        </w:rPr>
      </w:pPr>
    </w:p>
    <w:p w:rsidR="00AB31FD" w:rsidRDefault="00AB31FD" w:rsidP="00F93336">
      <w:pPr>
        <w:spacing w:before="240" w:after="240" w:line="360" w:lineRule="auto"/>
        <w:ind w:right="45"/>
        <w:jc w:val="both"/>
        <w:rPr>
          <w:rFonts w:ascii="Tahoma" w:hAnsi="Tahoma" w:cs="Tahoma"/>
          <w:b/>
          <w:sz w:val="24"/>
          <w:szCs w:val="24"/>
        </w:rPr>
      </w:pPr>
    </w:p>
    <w:p w:rsidR="00AB31FD" w:rsidRDefault="00AB31FD" w:rsidP="00F93336">
      <w:pPr>
        <w:spacing w:before="240" w:after="240" w:line="360" w:lineRule="auto"/>
        <w:ind w:right="45"/>
        <w:jc w:val="both"/>
        <w:rPr>
          <w:rFonts w:ascii="Tahoma" w:hAnsi="Tahoma" w:cs="Tahoma"/>
          <w:b/>
          <w:sz w:val="24"/>
          <w:szCs w:val="24"/>
        </w:rPr>
      </w:pPr>
    </w:p>
    <w:p w:rsidR="00AB31FD" w:rsidRDefault="00AB31FD" w:rsidP="00F93336">
      <w:pPr>
        <w:spacing w:before="240" w:after="240" w:line="360" w:lineRule="auto"/>
        <w:ind w:right="45"/>
        <w:jc w:val="both"/>
        <w:rPr>
          <w:rFonts w:ascii="Tahoma" w:hAnsi="Tahoma" w:cs="Tahoma"/>
          <w:b/>
          <w:sz w:val="24"/>
          <w:szCs w:val="24"/>
        </w:rPr>
      </w:pPr>
    </w:p>
    <w:p w:rsidR="00AB31FD" w:rsidRDefault="00AB31FD" w:rsidP="00F93336">
      <w:pPr>
        <w:spacing w:before="240" w:after="240" w:line="360" w:lineRule="auto"/>
        <w:ind w:right="45"/>
        <w:jc w:val="both"/>
        <w:rPr>
          <w:rFonts w:ascii="Tahoma" w:hAnsi="Tahoma" w:cs="Tahoma"/>
          <w:b/>
          <w:sz w:val="24"/>
          <w:szCs w:val="24"/>
        </w:rPr>
      </w:pPr>
    </w:p>
    <w:p w:rsidR="00AB31FD" w:rsidRDefault="00AB31FD" w:rsidP="00F93336">
      <w:pPr>
        <w:spacing w:before="240" w:after="240" w:line="360" w:lineRule="auto"/>
        <w:ind w:right="45"/>
        <w:jc w:val="both"/>
        <w:rPr>
          <w:rFonts w:ascii="Tahoma" w:hAnsi="Tahoma" w:cs="Tahoma"/>
          <w:b/>
          <w:sz w:val="24"/>
          <w:szCs w:val="24"/>
        </w:rPr>
      </w:pPr>
    </w:p>
    <w:p w:rsidR="00F93336" w:rsidRPr="00F333C6" w:rsidRDefault="00F93336" w:rsidP="00F93336">
      <w:pPr>
        <w:spacing w:before="240" w:after="240" w:line="360" w:lineRule="auto"/>
        <w:ind w:right="45"/>
        <w:jc w:val="both"/>
        <w:rPr>
          <w:rFonts w:ascii="Tahoma" w:hAnsi="Tahoma" w:cs="Tahoma"/>
          <w:b/>
          <w:sz w:val="24"/>
          <w:szCs w:val="24"/>
        </w:rPr>
      </w:pPr>
      <w:r w:rsidRPr="00F333C6">
        <w:rPr>
          <w:rFonts w:ascii="Tahoma" w:hAnsi="Tahoma" w:cs="Tahoma"/>
          <w:b/>
          <w:sz w:val="24"/>
          <w:szCs w:val="24"/>
        </w:rPr>
        <w:lastRenderedPageBreak/>
        <w:t>Generování veřejné zpětné vazby</w:t>
      </w:r>
    </w:p>
    <w:p w:rsidR="00F93336" w:rsidRPr="00F333C6" w:rsidRDefault="00F93336" w:rsidP="00F93336">
      <w:pPr>
        <w:spacing w:before="240" w:after="240" w:line="360" w:lineRule="auto"/>
        <w:ind w:right="45"/>
        <w:jc w:val="both"/>
        <w:rPr>
          <w:rFonts w:ascii="Tahoma" w:hAnsi="Tahoma" w:cs="Tahoma"/>
          <w:sz w:val="24"/>
          <w:szCs w:val="24"/>
        </w:rPr>
      </w:pPr>
      <w:r w:rsidRPr="00F333C6">
        <w:rPr>
          <w:rFonts w:ascii="Tahoma" w:hAnsi="Tahoma" w:cs="Tahoma"/>
          <w:sz w:val="24"/>
          <w:szCs w:val="24"/>
        </w:rPr>
        <w:t xml:space="preserve">Při práci ve veřejném sektoru je nezbytně nutné pracovat se zpětnou vazbou – názory, reakce, kritika. Průzkumy veřejného mínění by se měly stát nedílnou součástí v procesu rozhodování.  </w:t>
      </w:r>
    </w:p>
    <w:p w:rsidR="00F93336" w:rsidRPr="00F333C6" w:rsidRDefault="00F93336" w:rsidP="00F93336">
      <w:pPr>
        <w:spacing w:before="240" w:after="240" w:line="360" w:lineRule="auto"/>
        <w:ind w:right="45"/>
        <w:jc w:val="both"/>
        <w:rPr>
          <w:rFonts w:ascii="Tahoma" w:hAnsi="Tahoma" w:cs="Tahoma"/>
          <w:b/>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32"/>
        <w:gridCol w:w="4300"/>
      </w:tblGrid>
      <w:tr w:rsidR="00F93336" w:rsidRPr="00F333C6" w:rsidTr="00DD0780">
        <w:tc>
          <w:tcPr>
            <w:tcW w:w="3832" w:type="dxa"/>
            <w:shd w:val="clear" w:color="auto" w:fill="auto"/>
          </w:tcPr>
          <w:p w:rsidR="00F93336" w:rsidRPr="00F333C6" w:rsidRDefault="00F93336" w:rsidP="00AB31FD">
            <w:pPr>
              <w:spacing w:after="0" w:line="240" w:lineRule="auto"/>
              <w:ind w:right="45"/>
              <w:jc w:val="both"/>
              <w:rPr>
                <w:rFonts w:ascii="Tahoma" w:hAnsi="Tahoma" w:cs="Tahoma"/>
                <w:sz w:val="24"/>
                <w:szCs w:val="24"/>
              </w:rPr>
            </w:pPr>
            <w:r w:rsidRPr="00F333C6">
              <w:rPr>
                <w:rFonts w:ascii="Tahoma" w:hAnsi="Tahoma" w:cs="Tahoma"/>
                <w:sz w:val="24"/>
                <w:szCs w:val="24"/>
              </w:rPr>
              <w:t>Aktivita:</w:t>
            </w:r>
          </w:p>
        </w:tc>
        <w:tc>
          <w:tcPr>
            <w:tcW w:w="4300" w:type="dxa"/>
            <w:shd w:val="clear" w:color="auto" w:fill="auto"/>
          </w:tcPr>
          <w:p w:rsidR="00F93336" w:rsidRPr="00F333C6" w:rsidRDefault="00F93336" w:rsidP="00AB31FD">
            <w:pPr>
              <w:spacing w:after="0" w:line="240" w:lineRule="auto"/>
              <w:ind w:right="45"/>
              <w:jc w:val="both"/>
              <w:rPr>
                <w:rFonts w:ascii="Tahoma" w:hAnsi="Tahoma" w:cs="Tahoma"/>
                <w:sz w:val="24"/>
                <w:szCs w:val="24"/>
              </w:rPr>
            </w:pPr>
            <w:r>
              <w:rPr>
                <w:rFonts w:ascii="Tahoma" w:hAnsi="Tahoma" w:cs="Tahoma"/>
                <w:sz w:val="24"/>
                <w:szCs w:val="24"/>
              </w:rPr>
              <w:t>D</w:t>
            </w:r>
            <w:r w:rsidRPr="00F333C6">
              <w:rPr>
                <w:rFonts w:ascii="Tahoma" w:hAnsi="Tahoma" w:cs="Tahoma"/>
                <w:sz w:val="24"/>
                <w:szCs w:val="24"/>
              </w:rPr>
              <w:t>otazníkové šetření sledující vybrané kvantitativní i kvalitativní údaje dané problematiky nebo aktivity kraje</w:t>
            </w:r>
          </w:p>
        </w:tc>
      </w:tr>
      <w:tr w:rsidR="00F93336" w:rsidRPr="00F333C6" w:rsidTr="00DD0780">
        <w:tc>
          <w:tcPr>
            <w:tcW w:w="3832" w:type="dxa"/>
            <w:shd w:val="clear" w:color="auto" w:fill="auto"/>
          </w:tcPr>
          <w:p w:rsidR="00F93336" w:rsidRPr="00F333C6" w:rsidRDefault="00F93336" w:rsidP="00AB31FD">
            <w:pPr>
              <w:spacing w:after="0" w:line="240" w:lineRule="auto"/>
              <w:ind w:right="45"/>
              <w:jc w:val="both"/>
              <w:rPr>
                <w:rFonts w:ascii="Tahoma" w:hAnsi="Tahoma" w:cs="Tahoma"/>
                <w:sz w:val="24"/>
                <w:szCs w:val="24"/>
              </w:rPr>
            </w:pPr>
            <w:r w:rsidRPr="00F333C6">
              <w:rPr>
                <w:rFonts w:ascii="Tahoma" w:hAnsi="Tahoma" w:cs="Tahoma"/>
                <w:sz w:val="24"/>
                <w:szCs w:val="24"/>
              </w:rPr>
              <w:t>Opatření:</w:t>
            </w:r>
          </w:p>
        </w:tc>
        <w:tc>
          <w:tcPr>
            <w:tcW w:w="4300" w:type="dxa"/>
            <w:shd w:val="clear" w:color="auto" w:fill="auto"/>
          </w:tcPr>
          <w:p w:rsidR="00F93336" w:rsidRPr="00F333C6" w:rsidRDefault="00F93336" w:rsidP="00AB31FD">
            <w:pPr>
              <w:spacing w:after="0" w:line="240" w:lineRule="auto"/>
              <w:ind w:right="45"/>
              <w:jc w:val="both"/>
              <w:rPr>
                <w:rFonts w:ascii="Tahoma" w:hAnsi="Tahoma" w:cs="Tahoma"/>
                <w:sz w:val="24"/>
                <w:szCs w:val="24"/>
              </w:rPr>
            </w:pPr>
            <w:r>
              <w:rPr>
                <w:rFonts w:ascii="Tahoma" w:hAnsi="Tahoma" w:cs="Tahoma"/>
                <w:sz w:val="24"/>
                <w:szCs w:val="24"/>
              </w:rPr>
              <w:t>N</w:t>
            </w:r>
            <w:r w:rsidRPr="00F333C6">
              <w:rPr>
                <w:rFonts w:ascii="Tahoma" w:hAnsi="Tahoma" w:cs="Tahoma"/>
                <w:sz w:val="24"/>
                <w:szCs w:val="24"/>
              </w:rPr>
              <w:t xml:space="preserve">astavit podmínky pro VZ, </w:t>
            </w:r>
            <w:r>
              <w:rPr>
                <w:rFonts w:ascii="Tahoma" w:hAnsi="Tahoma" w:cs="Tahoma"/>
                <w:sz w:val="24"/>
                <w:szCs w:val="24"/>
              </w:rPr>
              <w:t>jehož</w:t>
            </w:r>
            <w:r w:rsidRPr="00F333C6">
              <w:rPr>
                <w:rFonts w:ascii="Tahoma" w:hAnsi="Tahoma" w:cs="Tahoma"/>
                <w:sz w:val="24"/>
                <w:szCs w:val="24"/>
              </w:rPr>
              <w:t xml:space="preserve"> předmětem činnosti budou průzkumy a analýzy</w:t>
            </w:r>
          </w:p>
        </w:tc>
      </w:tr>
      <w:tr w:rsidR="00F93336" w:rsidRPr="00F333C6" w:rsidTr="00DD0780">
        <w:tc>
          <w:tcPr>
            <w:tcW w:w="3832" w:type="dxa"/>
            <w:shd w:val="clear" w:color="auto" w:fill="auto"/>
          </w:tcPr>
          <w:p w:rsidR="00F93336" w:rsidRPr="00F333C6" w:rsidRDefault="00F93336" w:rsidP="00AB31FD">
            <w:pPr>
              <w:spacing w:after="0" w:line="240" w:lineRule="auto"/>
              <w:ind w:right="45"/>
              <w:jc w:val="both"/>
              <w:rPr>
                <w:rFonts w:ascii="Tahoma" w:hAnsi="Tahoma" w:cs="Tahoma"/>
                <w:sz w:val="24"/>
                <w:szCs w:val="24"/>
              </w:rPr>
            </w:pPr>
            <w:r w:rsidRPr="00F333C6">
              <w:rPr>
                <w:rFonts w:ascii="Tahoma" w:hAnsi="Tahoma" w:cs="Tahoma"/>
                <w:sz w:val="24"/>
                <w:szCs w:val="24"/>
              </w:rPr>
              <w:t>Výstup:</w:t>
            </w:r>
          </w:p>
        </w:tc>
        <w:tc>
          <w:tcPr>
            <w:tcW w:w="4300" w:type="dxa"/>
            <w:shd w:val="clear" w:color="auto" w:fill="auto"/>
          </w:tcPr>
          <w:p w:rsidR="00F93336" w:rsidRPr="00F333C6" w:rsidRDefault="00F93336" w:rsidP="00AB31FD">
            <w:pPr>
              <w:spacing w:after="0" w:line="240" w:lineRule="auto"/>
              <w:ind w:right="45"/>
              <w:jc w:val="both"/>
              <w:rPr>
                <w:rFonts w:ascii="Tahoma" w:hAnsi="Tahoma" w:cs="Tahoma"/>
                <w:sz w:val="24"/>
                <w:szCs w:val="24"/>
              </w:rPr>
            </w:pPr>
            <w:r>
              <w:rPr>
                <w:rFonts w:ascii="Tahoma" w:hAnsi="Tahoma" w:cs="Tahoma"/>
                <w:sz w:val="24"/>
                <w:szCs w:val="24"/>
              </w:rPr>
              <w:t>Z</w:t>
            </w:r>
            <w:r w:rsidRPr="00F333C6">
              <w:rPr>
                <w:rFonts w:ascii="Tahoma" w:hAnsi="Tahoma" w:cs="Tahoma"/>
                <w:sz w:val="24"/>
                <w:szCs w:val="24"/>
              </w:rPr>
              <w:t>ískání podpůrných údajů k činnosti krajské správy</w:t>
            </w:r>
          </w:p>
        </w:tc>
      </w:tr>
      <w:tr w:rsidR="00F93336" w:rsidRPr="00F333C6" w:rsidTr="00DD0780">
        <w:tc>
          <w:tcPr>
            <w:tcW w:w="3832" w:type="dxa"/>
            <w:shd w:val="clear" w:color="auto" w:fill="auto"/>
          </w:tcPr>
          <w:p w:rsidR="00F93336" w:rsidRPr="00F333C6" w:rsidRDefault="00F93336" w:rsidP="00AB31FD">
            <w:pPr>
              <w:spacing w:after="0" w:line="240" w:lineRule="auto"/>
              <w:ind w:right="45"/>
              <w:jc w:val="both"/>
              <w:rPr>
                <w:rFonts w:ascii="Tahoma" w:hAnsi="Tahoma" w:cs="Tahoma"/>
                <w:sz w:val="24"/>
                <w:szCs w:val="24"/>
              </w:rPr>
            </w:pPr>
            <w:r w:rsidRPr="00F333C6">
              <w:rPr>
                <w:rFonts w:ascii="Tahoma" w:hAnsi="Tahoma" w:cs="Tahoma"/>
                <w:sz w:val="24"/>
                <w:szCs w:val="24"/>
              </w:rPr>
              <w:t>Cílová skupina:</w:t>
            </w:r>
          </w:p>
        </w:tc>
        <w:tc>
          <w:tcPr>
            <w:tcW w:w="4300" w:type="dxa"/>
            <w:shd w:val="clear" w:color="auto" w:fill="auto"/>
          </w:tcPr>
          <w:p w:rsidR="00F93336" w:rsidRPr="00F333C6" w:rsidRDefault="00F93336" w:rsidP="00AB31FD">
            <w:pPr>
              <w:spacing w:after="0" w:line="240" w:lineRule="auto"/>
              <w:ind w:right="45"/>
              <w:jc w:val="both"/>
              <w:rPr>
                <w:rFonts w:ascii="Tahoma" w:hAnsi="Tahoma" w:cs="Tahoma"/>
                <w:sz w:val="24"/>
                <w:szCs w:val="24"/>
              </w:rPr>
            </w:pPr>
            <w:r>
              <w:rPr>
                <w:rFonts w:ascii="Tahoma" w:hAnsi="Tahoma" w:cs="Tahoma"/>
                <w:sz w:val="24"/>
                <w:szCs w:val="24"/>
              </w:rPr>
              <w:t>Ú</w:t>
            </w:r>
            <w:r w:rsidRPr="00F333C6">
              <w:rPr>
                <w:rFonts w:ascii="Tahoma" w:hAnsi="Tahoma" w:cs="Tahoma"/>
                <w:sz w:val="24"/>
                <w:szCs w:val="24"/>
              </w:rPr>
              <w:t>ředníci, politická reprezentace kraje</w:t>
            </w:r>
          </w:p>
        </w:tc>
      </w:tr>
      <w:tr w:rsidR="00F93336" w:rsidRPr="00F333C6" w:rsidTr="00DD0780">
        <w:tc>
          <w:tcPr>
            <w:tcW w:w="3832" w:type="dxa"/>
            <w:shd w:val="clear" w:color="auto" w:fill="auto"/>
          </w:tcPr>
          <w:p w:rsidR="00F93336" w:rsidRPr="00F333C6" w:rsidRDefault="00F93336" w:rsidP="00AB31FD">
            <w:pPr>
              <w:spacing w:after="0" w:line="240" w:lineRule="auto"/>
              <w:ind w:right="45"/>
              <w:jc w:val="both"/>
              <w:rPr>
                <w:rFonts w:ascii="Tahoma" w:hAnsi="Tahoma" w:cs="Tahoma"/>
                <w:sz w:val="24"/>
                <w:szCs w:val="24"/>
              </w:rPr>
            </w:pPr>
            <w:r w:rsidRPr="00F333C6">
              <w:rPr>
                <w:rFonts w:ascii="Tahoma" w:hAnsi="Tahoma" w:cs="Tahoma"/>
                <w:sz w:val="24"/>
                <w:szCs w:val="24"/>
              </w:rPr>
              <w:t>Spolupracující subjekty:</w:t>
            </w:r>
          </w:p>
        </w:tc>
        <w:tc>
          <w:tcPr>
            <w:tcW w:w="4300" w:type="dxa"/>
            <w:shd w:val="clear" w:color="auto" w:fill="auto"/>
          </w:tcPr>
          <w:p w:rsidR="00F93336" w:rsidRPr="00F333C6" w:rsidRDefault="00F93336" w:rsidP="00AB31FD">
            <w:pPr>
              <w:spacing w:after="0" w:line="240" w:lineRule="auto"/>
              <w:ind w:right="45"/>
              <w:jc w:val="both"/>
              <w:rPr>
                <w:rFonts w:ascii="Tahoma" w:hAnsi="Tahoma" w:cs="Tahoma"/>
                <w:sz w:val="24"/>
                <w:szCs w:val="24"/>
              </w:rPr>
            </w:pPr>
            <w:r w:rsidRPr="00F333C6">
              <w:rPr>
                <w:rFonts w:ascii="Tahoma" w:hAnsi="Tahoma" w:cs="Tahoma"/>
                <w:sz w:val="24"/>
                <w:szCs w:val="24"/>
              </w:rPr>
              <w:t>Externí společnost</w:t>
            </w:r>
          </w:p>
        </w:tc>
      </w:tr>
      <w:tr w:rsidR="00F93336" w:rsidRPr="00F333C6" w:rsidTr="00DD0780">
        <w:tc>
          <w:tcPr>
            <w:tcW w:w="3832" w:type="dxa"/>
            <w:shd w:val="clear" w:color="auto" w:fill="auto"/>
          </w:tcPr>
          <w:p w:rsidR="00F93336" w:rsidRPr="00F333C6" w:rsidRDefault="00F93336" w:rsidP="00AB31FD">
            <w:pPr>
              <w:spacing w:after="0" w:line="240" w:lineRule="auto"/>
              <w:ind w:right="45"/>
              <w:jc w:val="both"/>
              <w:rPr>
                <w:rFonts w:ascii="Tahoma" w:hAnsi="Tahoma" w:cs="Tahoma"/>
                <w:sz w:val="24"/>
                <w:szCs w:val="24"/>
              </w:rPr>
            </w:pPr>
            <w:r w:rsidRPr="00F333C6">
              <w:rPr>
                <w:rFonts w:ascii="Tahoma" w:hAnsi="Tahoma" w:cs="Tahoma"/>
                <w:sz w:val="24"/>
                <w:szCs w:val="24"/>
              </w:rPr>
              <w:t>Garant:</w:t>
            </w:r>
          </w:p>
        </w:tc>
        <w:tc>
          <w:tcPr>
            <w:tcW w:w="4300" w:type="dxa"/>
            <w:shd w:val="clear" w:color="auto" w:fill="auto"/>
          </w:tcPr>
          <w:p w:rsidR="00F93336" w:rsidRPr="00F333C6" w:rsidRDefault="00F93336" w:rsidP="00AB31FD">
            <w:pPr>
              <w:spacing w:after="0" w:line="240" w:lineRule="auto"/>
              <w:ind w:right="45"/>
              <w:jc w:val="both"/>
              <w:rPr>
                <w:rFonts w:ascii="Tahoma" w:hAnsi="Tahoma" w:cs="Tahoma"/>
                <w:sz w:val="24"/>
                <w:szCs w:val="24"/>
              </w:rPr>
            </w:pPr>
            <w:r w:rsidRPr="00F333C6">
              <w:rPr>
                <w:rFonts w:ascii="Tahoma" w:hAnsi="Tahoma" w:cs="Tahoma"/>
                <w:sz w:val="24"/>
                <w:szCs w:val="24"/>
              </w:rPr>
              <w:t>Kancelář hejtmana KÚ MSK</w:t>
            </w:r>
          </w:p>
        </w:tc>
      </w:tr>
      <w:tr w:rsidR="00AB31FD" w:rsidRPr="00F333C6" w:rsidTr="00AB31FD">
        <w:tc>
          <w:tcPr>
            <w:tcW w:w="3832" w:type="dxa"/>
            <w:tcBorders>
              <w:top w:val="single" w:sz="4" w:space="0" w:color="auto"/>
              <w:left w:val="single" w:sz="4" w:space="0" w:color="auto"/>
              <w:bottom w:val="single" w:sz="4" w:space="0" w:color="auto"/>
              <w:right w:val="single" w:sz="4" w:space="0" w:color="auto"/>
            </w:tcBorders>
            <w:shd w:val="clear" w:color="auto" w:fill="auto"/>
          </w:tcPr>
          <w:p w:rsidR="00AB31FD" w:rsidRPr="00F333C6" w:rsidRDefault="00AB31FD" w:rsidP="00AB31FD">
            <w:pPr>
              <w:spacing w:after="0" w:line="240" w:lineRule="auto"/>
              <w:ind w:right="45"/>
              <w:jc w:val="both"/>
              <w:rPr>
                <w:rFonts w:ascii="Tahoma" w:hAnsi="Tahoma" w:cs="Tahoma"/>
                <w:sz w:val="24"/>
                <w:szCs w:val="24"/>
              </w:rPr>
            </w:pPr>
            <w:r>
              <w:rPr>
                <w:rFonts w:ascii="Tahoma" w:hAnsi="Tahoma" w:cs="Tahoma"/>
                <w:sz w:val="24"/>
                <w:szCs w:val="24"/>
              </w:rPr>
              <w:t>Termín:</w:t>
            </w:r>
          </w:p>
        </w:tc>
        <w:tc>
          <w:tcPr>
            <w:tcW w:w="4300" w:type="dxa"/>
            <w:tcBorders>
              <w:top w:val="single" w:sz="4" w:space="0" w:color="auto"/>
              <w:left w:val="single" w:sz="4" w:space="0" w:color="auto"/>
              <w:bottom w:val="single" w:sz="4" w:space="0" w:color="auto"/>
              <w:right w:val="single" w:sz="4" w:space="0" w:color="auto"/>
            </w:tcBorders>
            <w:shd w:val="clear" w:color="auto" w:fill="auto"/>
          </w:tcPr>
          <w:p w:rsidR="00AB31FD" w:rsidRDefault="00AB31FD" w:rsidP="00AB31FD">
            <w:pPr>
              <w:spacing w:after="0" w:line="240" w:lineRule="auto"/>
              <w:ind w:right="45"/>
              <w:jc w:val="both"/>
              <w:rPr>
                <w:rFonts w:ascii="Tahoma" w:hAnsi="Tahoma" w:cs="Tahoma"/>
                <w:sz w:val="24"/>
                <w:szCs w:val="24"/>
              </w:rPr>
            </w:pPr>
            <w:r>
              <w:rPr>
                <w:rFonts w:ascii="Tahoma" w:hAnsi="Tahoma" w:cs="Tahoma"/>
                <w:sz w:val="24"/>
                <w:szCs w:val="24"/>
              </w:rPr>
              <w:t>1. VZ červen</w:t>
            </w:r>
          </w:p>
          <w:p w:rsidR="00AB31FD" w:rsidRPr="00F333C6" w:rsidRDefault="00AB31FD" w:rsidP="00AB31FD">
            <w:pPr>
              <w:spacing w:after="0" w:line="240" w:lineRule="auto"/>
              <w:ind w:right="45"/>
              <w:jc w:val="both"/>
              <w:rPr>
                <w:rFonts w:ascii="Tahoma" w:hAnsi="Tahoma" w:cs="Tahoma"/>
                <w:sz w:val="24"/>
                <w:szCs w:val="24"/>
              </w:rPr>
            </w:pPr>
            <w:r>
              <w:rPr>
                <w:rFonts w:ascii="Tahoma" w:hAnsi="Tahoma" w:cs="Tahoma"/>
                <w:sz w:val="24"/>
                <w:szCs w:val="24"/>
              </w:rPr>
              <w:t xml:space="preserve">2. V periodicitě 1xročně </w:t>
            </w:r>
          </w:p>
        </w:tc>
      </w:tr>
    </w:tbl>
    <w:p w:rsidR="00F93336" w:rsidRPr="00F333C6" w:rsidRDefault="00F93336" w:rsidP="00F93336">
      <w:pPr>
        <w:spacing w:before="240" w:after="240" w:line="360" w:lineRule="auto"/>
        <w:ind w:right="45"/>
        <w:jc w:val="both"/>
        <w:rPr>
          <w:rFonts w:ascii="Tahoma" w:hAnsi="Tahoma" w:cs="Tahoma"/>
          <w:b/>
          <w:sz w:val="24"/>
          <w:szCs w:val="24"/>
        </w:rPr>
      </w:pPr>
    </w:p>
    <w:p w:rsidR="00F93336" w:rsidRPr="00F333C6" w:rsidRDefault="00F93336" w:rsidP="00F93336">
      <w:pPr>
        <w:spacing w:before="240" w:after="240" w:line="360" w:lineRule="auto"/>
        <w:ind w:right="45"/>
        <w:jc w:val="both"/>
        <w:rPr>
          <w:rFonts w:ascii="Tahoma" w:hAnsi="Tahoma" w:cs="Tahoma"/>
          <w:b/>
          <w:sz w:val="24"/>
          <w:szCs w:val="24"/>
        </w:rPr>
      </w:pPr>
    </w:p>
    <w:p w:rsidR="00F93336" w:rsidRPr="00F333C6" w:rsidRDefault="00F93336" w:rsidP="00F93336">
      <w:pPr>
        <w:spacing w:before="240" w:after="240" w:line="360" w:lineRule="auto"/>
        <w:ind w:right="45"/>
        <w:jc w:val="both"/>
        <w:rPr>
          <w:rFonts w:ascii="Tahoma" w:hAnsi="Tahoma" w:cs="Tahoma"/>
          <w:b/>
          <w:sz w:val="24"/>
          <w:szCs w:val="24"/>
        </w:rPr>
      </w:pPr>
    </w:p>
    <w:p w:rsidR="00F93336" w:rsidRPr="00F333C6" w:rsidRDefault="00F93336" w:rsidP="00F93336">
      <w:pPr>
        <w:spacing w:before="240" w:after="240" w:line="360" w:lineRule="auto"/>
        <w:ind w:right="45"/>
        <w:jc w:val="both"/>
        <w:rPr>
          <w:rFonts w:ascii="Tahoma" w:hAnsi="Tahoma" w:cs="Tahoma"/>
          <w:b/>
          <w:sz w:val="24"/>
          <w:szCs w:val="24"/>
        </w:rPr>
      </w:pPr>
    </w:p>
    <w:p w:rsidR="00F93336" w:rsidRPr="00F333C6" w:rsidRDefault="00F93336" w:rsidP="00F93336">
      <w:pPr>
        <w:spacing w:before="240" w:after="240" w:line="360" w:lineRule="auto"/>
        <w:ind w:right="45"/>
        <w:jc w:val="both"/>
        <w:rPr>
          <w:rFonts w:ascii="Tahoma" w:hAnsi="Tahoma" w:cs="Tahoma"/>
          <w:b/>
          <w:sz w:val="24"/>
          <w:szCs w:val="24"/>
        </w:rPr>
      </w:pPr>
    </w:p>
    <w:p w:rsidR="00AB31FD" w:rsidRDefault="00AB31FD" w:rsidP="00F93336">
      <w:pPr>
        <w:spacing w:before="240" w:after="240" w:line="360" w:lineRule="auto"/>
        <w:ind w:right="45"/>
        <w:jc w:val="both"/>
        <w:rPr>
          <w:rFonts w:ascii="Tahoma" w:hAnsi="Tahoma" w:cs="Tahoma"/>
          <w:b/>
          <w:sz w:val="24"/>
          <w:szCs w:val="24"/>
        </w:rPr>
      </w:pPr>
    </w:p>
    <w:p w:rsidR="00AB31FD" w:rsidRDefault="00AB31FD" w:rsidP="00F93336">
      <w:pPr>
        <w:spacing w:before="240" w:after="240" w:line="360" w:lineRule="auto"/>
        <w:ind w:right="45"/>
        <w:jc w:val="both"/>
        <w:rPr>
          <w:rFonts w:ascii="Tahoma" w:hAnsi="Tahoma" w:cs="Tahoma"/>
          <w:b/>
          <w:sz w:val="24"/>
          <w:szCs w:val="24"/>
        </w:rPr>
      </w:pPr>
    </w:p>
    <w:p w:rsidR="00AB31FD" w:rsidRDefault="00AB31FD" w:rsidP="00F93336">
      <w:pPr>
        <w:spacing w:before="240" w:after="240" w:line="360" w:lineRule="auto"/>
        <w:ind w:right="45"/>
        <w:jc w:val="both"/>
        <w:rPr>
          <w:rFonts w:ascii="Tahoma" w:hAnsi="Tahoma" w:cs="Tahoma"/>
          <w:b/>
          <w:sz w:val="24"/>
          <w:szCs w:val="24"/>
        </w:rPr>
      </w:pPr>
    </w:p>
    <w:p w:rsidR="00AB31FD" w:rsidRDefault="00AB31FD" w:rsidP="00F93336">
      <w:pPr>
        <w:spacing w:before="240" w:after="240" w:line="360" w:lineRule="auto"/>
        <w:ind w:right="45"/>
        <w:jc w:val="both"/>
        <w:rPr>
          <w:rFonts w:ascii="Tahoma" w:hAnsi="Tahoma" w:cs="Tahoma"/>
          <w:b/>
          <w:sz w:val="24"/>
          <w:szCs w:val="24"/>
        </w:rPr>
      </w:pPr>
    </w:p>
    <w:p w:rsidR="00AB31FD" w:rsidRDefault="00AB31FD" w:rsidP="00F93336">
      <w:pPr>
        <w:spacing w:before="240" w:after="240" w:line="360" w:lineRule="auto"/>
        <w:ind w:right="45"/>
        <w:jc w:val="both"/>
        <w:rPr>
          <w:rFonts w:ascii="Tahoma" w:hAnsi="Tahoma" w:cs="Tahoma"/>
          <w:b/>
          <w:sz w:val="24"/>
          <w:szCs w:val="24"/>
        </w:rPr>
      </w:pPr>
    </w:p>
    <w:p w:rsidR="00F93336" w:rsidRPr="00F333C6" w:rsidRDefault="00F93336" w:rsidP="00F93336">
      <w:pPr>
        <w:spacing w:before="240" w:after="240" w:line="360" w:lineRule="auto"/>
        <w:ind w:right="45"/>
        <w:jc w:val="both"/>
        <w:rPr>
          <w:rFonts w:ascii="Tahoma" w:hAnsi="Tahoma" w:cs="Tahoma"/>
          <w:b/>
          <w:sz w:val="24"/>
          <w:szCs w:val="24"/>
        </w:rPr>
      </w:pPr>
      <w:r>
        <w:rPr>
          <w:rFonts w:ascii="Tahoma" w:hAnsi="Tahoma" w:cs="Tahoma"/>
          <w:b/>
          <w:sz w:val="24"/>
          <w:szCs w:val="24"/>
        </w:rPr>
        <w:lastRenderedPageBreak/>
        <w:t>A</w:t>
      </w:r>
      <w:r w:rsidRPr="00F333C6">
        <w:rPr>
          <w:rFonts w:ascii="Tahoma" w:hAnsi="Tahoma" w:cs="Tahoma"/>
          <w:b/>
          <w:sz w:val="24"/>
          <w:szCs w:val="24"/>
        </w:rPr>
        <w:t>nalýza mediálního obrazu kraje</w:t>
      </w:r>
    </w:p>
    <w:p w:rsidR="00F93336" w:rsidRPr="00F333C6" w:rsidRDefault="00F93336" w:rsidP="00F93336">
      <w:pPr>
        <w:spacing w:before="240" w:after="240" w:line="360" w:lineRule="auto"/>
        <w:ind w:right="45"/>
        <w:jc w:val="both"/>
        <w:rPr>
          <w:rFonts w:ascii="Tahoma" w:hAnsi="Tahoma" w:cs="Tahoma"/>
          <w:sz w:val="24"/>
          <w:szCs w:val="24"/>
        </w:rPr>
      </w:pPr>
      <w:r w:rsidRPr="00F333C6">
        <w:rPr>
          <w:rFonts w:ascii="Tahoma" w:hAnsi="Tahoma" w:cs="Tahoma"/>
          <w:sz w:val="24"/>
          <w:szCs w:val="24"/>
        </w:rPr>
        <w:t>Cílem mediální analýzy je utřídit a zpřehlednit informace z médií, upozornit na trendy a souvislosti. Nabízí nezkreslené poznání mediálního image krajské samosprávy. Je strategickým nástrojem pro řízení komunikace. Vytváří zpětnou vazbu komunikačním aktivitám.</w:t>
      </w:r>
    </w:p>
    <w:p w:rsidR="00F93336" w:rsidRPr="00F333C6" w:rsidRDefault="00F93336" w:rsidP="00F93336">
      <w:pPr>
        <w:spacing w:before="240" w:after="240" w:line="360" w:lineRule="auto"/>
        <w:ind w:right="45"/>
        <w:jc w:val="both"/>
        <w:rPr>
          <w:rFonts w:ascii="Tahoma" w:hAnsi="Tahoma" w:cs="Tahoma"/>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32"/>
        <w:gridCol w:w="4300"/>
      </w:tblGrid>
      <w:tr w:rsidR="00F93336" w:rsidRPr="00F333C6" w:rsidTr="00DD0780">
        <w:tc>
          <w:tcPr>
            <w:tcW w:w="3832" w:type="dxa"/>
            <w:shd w:val="clear" w:color="auto" w:fill="auto"/>
          </w:tcPr>
          <w:p w:rsidR="00F93336" w:rsidRPr="00F333C6" w:rsidRDefault="00F93336" w:rsidP="00AB31FD">
            <w:pPr>
              <w:spacing w:after="0" w:line="240" w:lineRule="auto"/>
              <w:ind w:right="45"/>
              <w:jc w:val="both"/>
              <w:rPr>
                <w:rFonts w:ascii="Tahoma" w:hAnsi="Tahoma" w:cs="Tahoma"/>
                <w:sz w:val="24"/>
                <w:szCs w:val="24"/>
              </w:rPr>
            </w:pPr>
            <w:r w:rsidRPr="00F333C6">
              <w:rPr>
                <w:rFonts w:ascii="Tahoma" w:hAnsi="Tahoma" w:cs="Tahoma"/>
                <w:sz w:val="24"/>
                <w:szCs w:val="24"/>
              </w:rPr>
              <w:t>Aktivita:</w:t>
            </w:r>
          </w:p>
        </w:tc>
        <w:tc>
          <w:tcPr>
            <w:tcW w:w="4300" w:type="dxa"/>
            <w:shd w:val="clear" w:color="auto" w:fill="auto"/>
          </w:tcPr>
          <w:p w:rsidR="00F93336" w:rsidRPr="00F333C6" w:rsidRDefault="00F93336" w:rsidP="00AB31FD">
            <w:pPr>
              <w:spacing w:after="0" w:line="240" w:lineRule="auto"/>
              <w:ind w:right="45"/>
              <w:rPr>
                <w:rFonts w:ascii="Tahoma" w:hAnsi="Tahoma" w:cs="Tahoma"/>
                <w:sz w:val="24"/>
                <w:szCs w:val="24"/>
              </w:rPr>
            </w:pPr>
            <w:r>
              <w:rPr>
                <w:rFonts w:ascii="Tahoma" w:hAnsi="Tahoma" w:cs="Tahoma"/>
                <w:sz w:val="24"/>
                <w:szCs w:val="24"/>
              </w:rPr>
              <w:t>K</w:t>
            </w:r>
            <w:r w:rsidRPr="00F333C6">
              <w:rPr>
                <w:rFonts w:ascii="Tahoma" w:hAnsi="Tahoma" w:cs="Tahoma"/>
                <w:sz w:val="24"/>
                <w:szCs w:val="24"/>
              </w:rPr>
              <w:t>aždoroční komplexní rozbor mediálního obrazu krajské správy</w:t>
            </w:r>
          </w:p>
        </w:tc>
      </w:tr>
      <w:tr w:rsidR="00F93336" w:rsidRPr="00F333C6" w:rsidTr="00DD0780">
        <w:tc>
          <w:tcPr>
            <w:tcW w:w="3832" w:type="dxa"/>
            <w:shd w:val="clear" w:color="auto" w:fill="auto"/>
          </w:tcPr>
          <w:p w:rsidR="00F93336" w:rsidRPr="00F333C6" w:rsidRDefault="00F93336" w:rsidP="00AB31FD">
            <w:pPr>
              <w:spacing w:after="0" w:line="240" w:lineRule="auto"/>
              <w:ind w:right="45"/>
              <w:jc w:val="both"/>
              <w:rPr>
                <w:rFonts w:ascii="Tahoma" w:hAnsi="Tahoma" w:cs="Tahoma"/>
                <w:sz w:val="24"/>
                <w:szCs w:val="24"/>
              </w:rPr>
            </w:pPr>
            <w:r w:rsidRPr="00F333C6">
              <w:rPr>
                <w:rFonts w:ascii="Tahoma" w:hAnsi="Tahoma" w:cs="Tahoma"/>
                <w:sz w:val="24"/>
                <w:szCs w:val="24"/>
              </w:rPr>
              <w:t>Opatření:</w:t>
            </w:r>
          </w:p>
        </w:tc>
        <w:tc>
          <w:tcPr>
            <w:tcW w:w="4300" w:type="dxa"/>
            <w:shd w:val="clear" w:color="auto" w:fill="auto"/>
          </w:tcPr>
          <w:p w:rsidR="00F93336" w:rsidRPr="00F333C6" w:rsidRDefault="00F93336" w:rsidP="00AB31FD">
            <w:pPr>
              <w:spacing w:after="0" w:line="240" w:lineRule="auto"/>
              <w:ind w:right="45"/>
              <w:jc w:val="both"/>
              <w:rPr>
                <w:rFonts w:ascii="Tahoma" w:hAnsi="Tahoma" w:cs="Tahoma"/>
                <w:sz w:val="24"/>
                <w:szCs w:val="24"/>
              </w:rPr>
            </w:pPr>
            <w:r>
              <w:rPr>
                <w:rFonts w:ascii="Tahoma" w:hAnsi="Tahoma" w:cs="Tahoma"/>
                <w:sz w:val="24"/>
                <w:szCs w:val="24"/>
              </w:rPr>
              <w:t>N</w:t>
            </w:r>
            <w:r w:rsidRPr="00F333C6">
              <w:rPr>
                <w:rFonts w:ascii="Tahoma" w:hAnsi="Tahoma" w:cs="Tahoma"/>
                <w:sz w:val="24"/>
                <w:szCs w:val="24"/>
              </w:rPr>
              <w:t>astavit podmínky pro VZ, je</w:t>
            </w:r>
            <w:r>
              <w:rPr>
                <w:rFonts w:ascii="Tahoma" w:hAnsi="Tahoma" w:cs="Tahoma"/>
                <w:sz w:val="24"/>
                <w:szCs w:val="24"/>
              </w:rPr>
              <w:t>hož</w:t>
            </w:r>
            <w:r w:rsidRPr="00F333C6">
              <w:rPr>
                <w:rFonts w:ascii="Tahoma" w:hAnsi="Tahoma" w:cs="Tahoma"/>
                <w:sz w:val="24"/>
                <w:szCs w:val="24"/>
              </w:rPr>
              <w:t xml:space="preserve"> předmětem činnosti budou průzkumy a analýzy</w:t>
            </w:r>
          </w:p>
        </w:tc>
      </w:tr>
      <w:tr w:rsidR="00F93336" w:rsidRPr="00F333C6" w:rsidTr="00DD0780">
        <w:tc>
          <w:tcPr>
            <w:tcW w:w="3832" w:type="dxa"/>
            <w:shd w:val="clear" w:color="auto" w:fill="auto"/>
          </w:tcPr>
          <w:p w:rsidR="00F93336" w:rsidRPr="00F333C6" w:rsidRDefault="00F93336" w:rsidP="00AB31FD">
            <w:pPr>
              <w:spacing w:after="0" w:line="240" w:lineRule="auto"/>
              <w:ind w:right="45"/>
              <w:jc w:val="both"/>
              <w:rPr>
                <w:rFonts w:ascii="Tahoma" w:hAnsi="Tahoma" w:cs="Tahoma"/>
                <w:sz w:val="24"/>
                <w:szCs w:val="24"/>
              </w:rPr>
            </w:pPr>
            <w:r w:rsidRPr="00F333C6">
              <w:rPr>
                <w:rFonts w:ascii="Tahoma" w:hAnsi="Tahoma" w:cs="Tahoma"/>
                <w:sz w:val="24"/>
                <w:szCs w:val="24"/>
              </w:rPr>
              <w:t>Výstup:</w:t>
            </w:r>
          </w:p>
        </w:tc>
        <w:tc>
          <w:tcPr>
            <w:tcW w:w="4300" w:type="dxa"/>
            <w:shd w:val="clear" w:color="auto" w:fill="auto"/>
          </w:tcPr>
          <w:p w:rsidR="00F93336" w:rsidRPr="00F333C6" w:rsidRDefault="00F93336" w:rsidP="00AB31FD">
            <w:pPr>
              <w:spacing w:after="0" w:line="240" w:lineRule="auto"/>
              <w:ind w:right="45"/>
              <w:jc w:val="both"/>
              <w:rPr>
                <w:rFonts w:ascii="Tahoma" w:hAnsi="Tahoma" w:cs="Tahoma"/>
                <w:sz w:val="24"/>
                <w:szCs w:val="24"/>
              </w:rPr>
            </w:pPr>
            <w:r>
              <w:rPr>
                <w:rFonts w:ascii="Tahoma" w:hAnsi="Tahoma" w:cs="Tahoma"/>
                <w:sz w:val="24"/>
                <w:szCs w:val="24"/>
              </w:rPr>
              <w:t>V</w:t>
            </w:r>
            <w:r w:rsidRPr="00F333C6">
              <w:rPr>
                <w:rFonts w:ascii="Tahoma" w:hAnsi="Tahoma" w:cs="Tahoma"/>
                <w:sz w:val="24"/>
                <w:szCs w:val="24"/>
              </w:rPr>
              <w:t>ytvořit podpůrný, ale i kontrolní nástroj podporující dlouhodobý a strategický rámec kvalitní komunikace</w:t>
            </w:r>
          </w:p>
        </w:tc>
      </w:tr>
      <w:tr w:rsidR="00F93336" w:rsidRPr="00F333C6" w:rsidTr="00DD0780">
        <w:tc>
          <w:tcPr>
            <w:tcW w:w="3832" w:type="dxa"/>
            <w:shd w:val="clear" w:color="auto" w:fill="auto"/>
          </w:tcPr>
          <w:p w:rsidR="00F93336" w:rsidRPr="00F333C6" w:rsidRDefault="00F93336" w:rsidP="00AB31FD">
            <w:pPr>
              <w:spacing w:after="0" w:line="240" w:lineRule="auto"/>
              <w:ind w:right="45"/>
              <w:jc w:val="both"/>
              <w:rPr>
                <w:rFonts w:ascii="Tahoma" w:hAnsi="Tahoma" w:cs="Tahoma"/>
                <w:sz w:val="24"/>
                <w:szCs w:val="24"/>
              </w:rPr>
            </w:pPr>
            <w:r w:rsidRPr="00F333C6">
              <w:rPr>
                <w:rFonts w:ascii="Tahoma" w:hAnsi="Tahoma" w:cs="Tahoma"/>
                <w:sz w:val="24"/>
                <w:szCs w:val="24"/>
              </w:rPr>
              <w:t>Cílová skupina:</w:t>
            </w:r>
          </w:p>
        </w:tc>
        <w:tc>
          <w:tcPr>
            <w:tcW w:w="4300" w:type="dxa"/>
            <w:shd w:val="clear" w:color="auto" w:fill="auto"/>
          </w:tcPr>
          <w:p w:rsidR="00F93336" w:rsidRPr="00F333C6" w:rsidRDefault="00F93336" w:rsidP="00AB31FD">
            <w:pPr>
              <w:spacing w:after="0" w:line="240" w:lineRule="auto"/>
              <w:ind w:right="45"/>
              <w:jc w:val="both"/>
              <w:rPr>
                <w:rFonts w:ascii="Tahoma" w:hAnsi="Tahoma" w:cs="Tahoma"/>
                <w:sz w:val="24"/>
                <w:szCs w:val="24"/>
              </w:rPr>
            </w:pPr>
            <w:r>
              <w:rPr>
                <w:rFonts w:ascii="Tahoma" w:hAnsi="Tahoma" w:cs="Tahoma"/>
                <w:sz w:val="24"/>
                <w:szCs w:val="24"/>
              </w:rPr>
              <w:t>Ú</w:t>
            </w:r>
            <w:r w:rsidRPr="00F333C6">
              <w:rPr>
                <w:rFonts w:ascii="Tahoma" w:hAnsi="Tahoma" w:cs="Tahoma"/>
                <w:sz w:val="24"/>
                <w:szCs w:val="24"/>
              </w:rPr>
              <w:t>ředníci, politická reprezentace kraje</w:t>
            </w:r>
          </w:p>
        </w:tc>
      </w:tr>
      <w:tr w:rsidR="00F93336" w:rsidRPr="00F333C6" w:rsidTr="00DD0780">
        <w:tc>
          <w:tcPr>
            <w:tcW w:w="3832" w:type="dxa"/>
            <w:shd w:val="clear" w:color="auto" w:fill="auto"/>
          </w:tcPr>
          <w:p w:rsidR="00F93336" w:rsidRPr="00F333C6" w:rsidRDefault="00F93336" w:rsidP="00AB31FD">
            <w:pPr>
              <w:spacing w:after="0" w:line="240" w:lineRule="auto"/>
              <w:ind w:right="45"/>
              <w:jc w:val="both"/>
              <w:rPr>
                <w:rFonts w:ascii="Tahoma" w:hAnsi="Tahoma" w:cs="Tahoma"/>
                <w:sz w:val="24"/>
                <w:szCs w:val="24"/>
              </w:rPr>
            </w:pPr>
            <w:r w:rsidRPr="00F333C6">
              <w:rPr>
                <w:rFonts w:ascii="Tahoma" w:hAnsi="Tahoma" w:cs="Tahoma"/>
                <w:sz w:val="24"/>
                <w:szCs w:val="24"/>
              </w:rPr>
              <w:t>Spolupracující subjekty:</w:t>
            </w:r>
          </w:p>
        </w:tc>
        <w:tc>
          <w:tcPr>
            <w:tcW w:w="4300" w:type="dxa"/>
            <w:shd w:val="clear" w:color="auto" w:fill="auto"/>
          </w:tcPr>
          <w:p w:rsidR="00F93336" w:rsidRPr="00F333C6" w:rsidRDefault="00F93336" w:rsidP="00AB31FD">
            <w:pPr>
              <w:spacing w:after="0" w:line="240" w:lineRule="auto"/>
              <w:ind w:right="45"/>
              <w:jc w:val="both"/>
              <w:rPr>
                <w:rFonts w:ascii="Tahoma" w:hAnsi="Tahoma" w:cs="Tahoma"/>
                <w:sz w:val="24"/>
                <w:szCs w:val="24"/>
              </w:rPr>
            </w:pPr>
            <w:r w:rsidRPr="00F333C6">
              <w:rPr>
                <w:rFonts w:ascii="Tahoma" w:hAnsi="Tahoma" w:cs="Tahoma"/>
                <w:sz w:val="24"/>
                <w:szCs w:val="24"/>
              </w:rPr>
              <w:t>Externí společnost</w:t>
            </w:r>
          </w:p>
        </w:tc>
      </w:tr>
      <w:tr w:rsidR="00F93336" w:rsidRPr="00F333C6" w:rsidTr="00DD0780">
        <w:tc>
          <w:tcPr>
            <w:tcW w:w="3832" w:type="dxa"/>
            <w:shd w:val="clear" w:color="auto" w:fill="auto"/>
          </w:tcPr>
          <w:p w:rsidR="00F93336" w:rsidRPr="00F333C6" w:rsidRDefault="00F93336" w:rsidP="00AB31FD">
            <w:pPr>
              <w:spacing w:after="0" w:line="240" w:lineRule="auto"/>
              <w:ind w:right="45"/>
              <w:jc w:val="both"/>
              <w:rPr>
                <w:rFonts w:ascii="Tahoma" w:hAnsi="Tahoma" w:cs="Tahoma"/>
                <w:sz w:val="24"/>
                <w:szCs w:val="24"/>
              </w:rPr>
            </w:pPr>
            <w:r w:rsidRPr="00F333C6">
              <w:rPr>
                <w:rFonts w:ascii="Tahoma" w:hAnsi="Tahoma" w:cs="Tahoma"/>
                <w:sz w:val="24"/>
                <w:szCs w:val="24"/>
              </w:rPr>
              <w:t>Garant:</w:t>
            </w:r>
          </w:p>
        </w:tc>
        <w:tc>
          <w:tcPr>
            <w:tcW w:w="4300" w:type="dxa"/>
            <w:shd w:val="clear" w:color="auto" w:fill="auto"/>
          </w:tcPr>
          <w:p w:rsidR="00F93336" w:rsidRPr="00F333C6" w:rsidRDefault="00F93336" w:rsidP="00AB31FD">
            <w:pPr>
              <w:spacing w:after="0" w:line="240" w:lineRule="auto"/>
              <w:ind w:right="45"/>
              <w:jc w:val="both"/>
              <w:rPr>
                <w:rFonts w:ascii="Tahoma" w:hAnsi="Tahoma" w:cs="Tahoma"/>
                <w:sz w:val="24"/>
                <w:szCs w:val="24"/>
              </w:rPr>
            </w:pPr>
            <w:r w:rsidRPr="00F333C6">
              <w:rPr>
                <w:rFonts w:ascii="Tahoma" w:hAnsi="Tahoma" w:cs="Tahoma"/>
                <w:sz w:val="24"/>
                <w:szCs w:val="24"/>
              </w:rPr>
              <w:t>Kancelář hejtmana KÚ MSK</w:t>
            </w:r>
          </w:p>
        </w:tc>
      </w:tr>
      <w:tr w:rsidR="00AB31FD" w:rsidRPr="00F333C6" w:rsidTr="00AB31FD">
        <w:tc>
          <w:tcPr>
            <w:tcW w:w="3832" w:type="dxa"/>
            <w:tcBorders>
              <w:top w:val="single" w:sz="4" w:space="0" w:color="auto"/>
              <w:left w:val="single" w:sz="4" w:space="0" w:color="auto"/>
              <w:bottom w:val="single" w:sz="4" w:space="0" w:color="auto"/>
              <w:right w:val="single" w:sz="4" w:space="0" w:color="auto"/>
            </w:tcBorders>
            <w:shd w:val="clear" w:color="auto" w:fill="auto"/>
          </w:tcPr>
          <w:p w:rsidR="00AB31FD" w:rsidRPr="00F333C6" w:rsidRDefault="00AB31FD" w:rsidP="00AB31FD">
            <w:pPr>
              <w:spacing w:after="0" w:line="240" w:lineRule="auto"/>
              <w:ind w:right="45"/>
              <w:jc w:val="both"/>
              <w:rPr>
                <w:rFonts w:ascii="Tahoma" w:hAnsi="Tahoma" w:cs="Tahoma"/>
                <w:sz w:val="24"/>
                <w:szCs w:val="24"/>
              </w:rPr>
            </w:pPr>
            <w:r>
              <w:rPr>
                <w:rFonts w:ascii="Tahoma" w:hAnsi="Tahoma" w:cs="Tahoma"/>
                <w:sz w:val="24"/>
                <w:szCs w:val="24"/>
              </w:rPr>
              <w:t>Termín:</w:t>
            </w:r>
          </w:p>
        </w:tc>
        <w:tc>
          <w:tcPr>
            <w:tcW w:w="4300" w:type="dxa"/>
            <w:tcBorders>
              <w:top w:val="single" w:sz="4" w:space="0" w:color="auto"/>
              <w:left w:val="single" w:sz="4" w:space="0" w:color="auto"/>
              <w:bottom w:val="single" w:sz="4" w:space="0" w:color="auto"/>
              <w:right w:val="single" w:sz="4" w:space="0" w:color="auto"/>
            </w:tcBorders>
            <w:shd w:val="clear" w:color="auto" w:fill="auto"/>
          </w:tcPr>
          <w:p w:rsidR="00AB31FD" w:rsidRDefault="00AB31FD" w:rsidP="00AB31FD">
            <w:pPr>
              <w:spacing w:after="0" w:line="240" w:lineRule="auto"/>
              <w:ind w:right="45"/>
              <w:jc w:val="both"/>
              <w:rPr>
                <w:rFonts w:ascii="Tahoma" w:hAnsi="Tahoma" w:cs="Tahoma"/>
                <w:sz w:val="24"/>
                <w:szCs w:val="24"/>
              </w:rPr>
            </w:pPr>
            <w:r>
              <w:rPr>
                <w:rFonts w:ascii="Tahoma" w:hAnsi="Tahoma" w:cs="Tahoma"/>
                <w:sz w:val="24"/>
                <w:szCs w:val="24"/>
              </w:rPr>
              <w:t>1. VZ červen</w:t>
            </w:r>
          </w:p>
          <w:p w:rsidR="00AB31FD" w:rsidRPr="00F333C6" w:rsidRDefault="00AB31FD" w:rsidP="00AB31FD">
            <w:pPr>
              <w:spacing w:after="0" w:line="240" w:lineRule="auto"/>
              <w:ind w:right="45"/>
              <w:jc w:val="both"/>
              <w:rPr>
                <w:rFonts w:ascii="Tahoma" w:hAnsi="Tahoma" w:cs="Tahoma"/>
                <w:sz w:val="24"/>
                <w:szCs w:val="24"/>
              </w:rPr>
            </w:pPr>
            <w:r>
              <w:rPr>
                <w:rFonts w:ascii="Tahoma" w:hAnsi="Tahoma" w:cs="Tahoma"/>
                <w:sz w:val="24"/>
                <w:szCs w:val="24"/>
              </w:rPr>
              <w:t xml:space="preserve">2. V periodicitě 1xročně </w:t>
            </w:r>
          </w:p>
        </w:tc>
      </w:tr>
    </w:tbl>
    <w:p w:rsidR="00F93336" w:rsidRPr="00F333C6" w:rsidRDefault="00F93336" w:rsidP="00F93336">
      <w:pPr>
        <w:spacing w:before="240" w:after="240" w:line="360" w:lineRule="auto"/>
        <w:ind w:right="45"/>
        <w:jc w:val="both"/>
        <w:rPr>
          <w:rFonts w:ascii="Tahoma" w:hAnsi="Tahoma" w:cs="Tahoma"/>
          <w:b/>
          <w:sz w:val="24"/>
          <w:szCs w:val="24"/>
        </w:rPr>
      </w:pPr>
    </w:p>
    <w:p w:rsidR="00F93336" w:rsidRPr="00F333C6" w:rsidRDefault="00F93336" w:rsidP="00F93336">
      <w:pPr>
        <w:spacing w:before="240" w:after="240" w:line="360" w:lineRule="auto"/>
        <w:ind w:right="45"/>
        <w:jc w:val="both"/>
        <w:rPr>
          <w:rFonts w:ascii="Tahoma" w:hAnsi="Tahoma" w:cs="Tahoma"/>
          <w:b/>
          <w:sz w:val="24"/>
          <w:szCs w:val="24"/>
        </w:rPr>
      </w:pPr>
    </w:p>
    <w:p w:rsidR="00F93336" w:rsidRPr="00F333C6" w:rsidRDefault="00F93336" w:rsidP="00F93336">
      <w:pPr>
        <w:spacing w:before="240" w:after="240" w:line="360" w:lineRule="auto"/>
        <w:ind w:right="45"/>
        <w:jc w:val="both"/>
        <w:rPr>
          <w:rFonts w:ascii="Tahoma" w:hAnsi="Tahoma" w:cs="Tahoma"/>
          <w:b/>
          <w:sz w:val="24"/>
          <w:szCs w:val="24"/>
        </w:rPr>
      </w:pPr>
    </w:p>
    <w:p w:rsidR="00F93336" w:rsidRPr="00F333C6" w:rsidRDefault="00F93336" w:rsidP="00F93336">
      <w:pPr>
        <w:spacing w:before="240" w:after="240" w:line="360" w:lineRule="auto"/>
        <w:ind w:right="45"/>
        <w:jc w:val="both"/>
        <w:rPr>
          <w:rFonts w:ascii="Tahoma" w:hAnsi="Tahoma" w:cs="Tahoma"/>
          <w:b/>
          <w:sz w:val="24"/>
          <w:szCs w:val="24"/>
        </w:rPr>
      </w:pPr>
    </w:p>
    <w:p w:rsidR="00AB31FD" w:rsidRDefault="00AB31FD" w:rsidP="00F93336">
      <w:pPr>
        <w:spacing w:before="240" w:after="240" w:line="360" w:lineRule="auto"/>
        <w:ind w:right="45"/>
        <w:jc w:val="both"/>
        <w:rPr>
          <w:rFonts w:ascii="Tahoma" w:hAnsi="Tahoma" w:cs="Tahoma"/>
          <w:b/>
          <w:sz w:val="24"/>
          <w:szCs w:val="24"/>
        </w:rPr>
      </w:pPr>
    </w:p>
    <w:p w:rsidR="00AB31FD" w:rsidRDefault="00AB31FD" w:rsidP="00F93336">
      <w:pPr>
        <w:spacing w:before="240" w:after="240" w:line="360" w:lineRule="auto"/>
        <w:ind w:right="45"/>
        <w:jc w:val="both"/>
        <w:rPr>
          <w:rFonts w:ascii="Tahoma" w:hAnsi="Tahoma" w:cs="Tahoma"/>
          <w:b/>
          <w:sz w:val="24"/>
          <w:szCs w:val="24"/>
        </w:rPr>
      </w:pPr>
    </w:p>
    <w:p w:rsidR="00AB31FD" w:rsidRDefault="00AB31FD" w:rsidP="00F93336">
      <w:pPr>
        <w:spacing w:before="240" w:after="240" w:line="360" w:lineRule="auto"/>
        <w:ind w:right="45"/>
        <w:jc w:val="both"/>
        <w:rPr>
          <w:rFonts w:ascii="Tahoma" w:hAnsi="Tahoma" w:cs="Tahoma"/>
          <w:b/>
          <w:sz w:val="24"/>
          <w:szCs w:val="24"/>
        </w:rPr>
      </w:pPr>
    </w:p>
    <w:p w:rsidR="00AB31FD" w:rsidRDefault="00AB31FD" w:rsidP="00F93336">
      <w:pPr>
        <w:spacing w:before="240" w:after="240" w:line="360" w:lineRule="auto"/>
        <w:ind w:right="45"/>
        <w:jc w:val="both"/>
        <w:rPr>
          <w:rFonts w:ascii="Tahoma" w:hAnsi="Tahoma" w:cs="Tahoma"/>
          <w:b/>
          <w:sz w:val="24"/>
          <w:szCs w:val="24"/>
        </w:rPr>
      </w:pPr>
    </w:p>
    <w:p w:rsidR="00AB31FD" w:rsidRDefault="00AB31FD" w:rsidP="00F93336">
      <w:pPr>
        <w:spacing w:before="240" w:after="240" w:line="360" w:lineRule="auto"/>
        <w:ind w:right="45"/>
        <w:jc w:val="both"/>
        <w:rPr>
          <w:rFonts w:ascii="Tahoma" w:hAnsi="Tahoma" w:cs="Tahoma"/>
          <w:b/>
          <w:sz w:val="24"/>
          <w:szCs w:val="24"/>
        </w:rPr>
      </w:pPr>
    </w:p>
    <w:p w:rsidR="00AB31FD" w:rsidRDefault="00AB31FD" w:rsidP="00F93336">
      <w:pPr>
        <w:spacing w:before="240" w:after="240" w:line="360" w:lineRule="auto"/>
        <w:ind w:right="45"/>
        <w:jc w:val="both"/>
        <w:rPr>
          <w:rFonts w:ascii="Tahoma" w:hAnsi="Tahoma" w:cs="Tahoma"/>
          <w:b/>
          <w:sz w:val="24"/>
          <w:szCs w:val="24"/>
        </w:rPr>
      </w:pPr>
    </w:p>
    <w:p w:rsidR="00F93336" w:rsidRPr="00F333C6" w:rsidRDefault="00F93336" w:rsidP="00F93336">
      <w:pPr>
        <w:spacing w:before="240" w:after="240" w:line="360" w:lineRule="auto"/>
        <w:ind w:right="45"/>
        <w:jc w:val="both"/>
        <w:rPr>
          <w:rFonts w:ascii="Tahoma" w:hAnsi="Tahoma" w:cs="Tahoma"/>
          <w:b/>
          <w:sz w:val="24"/>
          <w:szCs w:val="24"/>
        </w:rPr>
      </w:pPr>
      <w:r w:rsidRPr="00F333C6">
        <w:rPr>
          <w:rFonts w:ascii="Tahoma" w:hAnsi="Tahoma" w:cs="Tahoma"/>
          <w:b/>
          <w:sz w:val="24"/>
          <w:szCs w:val="24"/>
        </w:rPr>
        <w:lastRenderedPageBreak/>
        <w:t>Pořádání akcí (Event marketing)</w:t>
      </w:r>
    </w:p>
    <w:p w:rsidR="00F93336" w:rsidRDefault="00F93336" w:rsidP="00F93336">
      <w:pPr>
        <w:spacing w:before="240" w:after="240" w:line="360" w:lineRule="auto"/>
        <w:ind w:right="45"/>
        <w:jc w:val="both"/>
        <w:rPr>
          <w:rFonts w:ascii="Tahoma" w:hAnsi="Tahoma" w:cs="Tahoma"/>
          <w:sz w:val="24"/>
          <w:szCs w:val="24"/>
        </w:rPr>
      </w:pPr>
      <w:r w:rsidRPr="00F333C6">
        <w:rPr>
          <w:rFonts w:ascii="Tahoma" w:hAnsi="Tahoma" w:cs="Tahoma"/>
          <w:sz w:val="24"/>
          <w:szCs w:val="24"/>
        </w:rPr>
        <w:t>Efektivní event marketing nemůže existovat „sám o sobě“. Musí být integrován do celkové komunikační strategie úřadu, být součástí marketingového komunikačního mixu.</w:t>
      </w:r>
    </w:p>
    <w:p w:rsidR="00F93336" w:rsidRPr="00F333C6" w:rsidRDefault="00F93336" w:rsidP="00F93336">
      <w:pPr>
        <w:spacing w:before="240" w:after="240" w:line="360" w:lineRule="auto"/>
        <w:ind w:right="45"/>
        <w:jc w:val="both"/>
        <w:rPr>
          <w:rFonts w:ascii="Tahoma" w:hAnsi="Tahoma" w:cs="Tahoma"/>
          <w:b/>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32"/>
        <w:gridCol w:w="4300"/>
      </w:tblGrid>
      <w:tr w:rsidR="00F93336" w:rsidRPr="00F333C6" w:rsidTr="00DD0780">
        <w:tc>
          <w:tcPr>
            <w:tcW w:w="3832" w:type="dxa"/>
            <w:shd w:val="clear" w:color="auto" w:fill="auto"/>
          </w:tcPr>
          <w:p w:rsidR="00F93336" w:rsidRPr="00F333C6" w:rsidRDefault="00F93336" w:rsidP="00AB31FD">
            <w:pPr>
              <w:spacing w:after="0" w:line="240" w:lineRule="auto"/>
              <w:ind w:right="45"/>
              <w:jc w:val="both"/>
              <w:rPr>
                <w:rFonts w:ascii="Tahoma" w:hAnsi="Tahoma" w:cs="Tahoma"/>
                <w:sz w:val="24"/>
                <w:szCs w:val="24"/>
              </w:rPr>
            </w:pPr>
            <w:r w:rsidRPr="00F333C6">
              <w:rPr>
                <w:rFonts w:ascii="Tahoma" w:hAnsi="Tahoma" w:cs="Tahoma"/>
                <w:sz w:val="24"/>
                <w:szCs w:val="24"/>
              </w:rPr>
              <w:t>Aktivita:</w:t>
            </w:r>
          </w:p>
        </w:tc>
        <w:tc>
          <w:tcPr>
            <w:tcW w:w="4300" w:type="dxa"/>
            <w:shd w:val="clear" w:color="auto" w:fill="auto"/>
          </w:tcPr>
          <w:p w:rsidR="00F93336" w:rsidRPr="00F333C6" w:rsidRDefault="00F93336" w:rsidP="00AB31FD">
            <w:pPr>
              <w:spacing w:after="0" w:line="240" w:lineRule="auto"/>
              <w:ind w:right="45"/>
              <w:jc w:val="both"/>
              <w:rPr>
                <w:rFonts w:ascii="Tahoma" w:hAnsi="Tahoma" w:cs="Tahoma"/>
                <w:sz w:val="24"/>
                <w:szCs w:val="24"/>
              </w:rPr>
            </w:pPr>
            <w:r>
              <w:rPr>
                <w:rFonts w:ascii="Tahoma" w:hAnsi="Tahoma" w:cs="Tahoma"/>
                <w:sz w:val="24"/>
                <w:szCs w:val="24"/>
              </w:rPr>
              <w:t>O</w:t>
            </w:r>
            <w:r w:rsidRPr="00F333C6">
              <w:rPr>
                <w:rFonts w:ascii="Tahoma" w:hAnsi="Tahoma" w:cs="Tahoma"/>
                <w:sz w:val="24"/>
                <w:szCs w:val="24"/>
              </w:rPr>
              <w:t>rganizování akcí charakteru „event“ z jednoho místa prostřednictvím odboru kanceláře hejtmana vyjma aktivit vyplývajících z činnosti jednotlivých odborných odborů, organizací (při takových akcích KH pouze spolupracuje)</w:t>
            </w:r>
          </w:p>
        </w:tc>
      </w:tr>
      <w:tr w:rsidR="00F93336" w:rsidRPr="00F333C6" w:rsidTr="00DD0780">
        <w:tc>
          <w:tcPr>
            <w:tcW w:w="3832" w:type="dxa"/>
            <w:shd w:val="clear" w:color="auto" w:fill="auto"/>
          </w:tcPr>
          <w:p w:rsidR="00F93336" w:rsidRPr="00F333C6" w:rsidRDefault="00F93336" w:rsidP="00AB31FD">
            <w:pPr>
              <w:spacing w:after="0" w:line="240" w:lineRule="auto"/>
              <w:ind w:right="45"/>
              <w:jc w:val="both"/>
              <w:rPr>
                <w:rFonts w:ascii="Tahoma" w:hAnsi="Tahoma" w:cs="Tahoma"/>
                <w:sz w:val="24"/>
                <w:szCs w:val="24"/>
              </w:rPr>
            </w:pPr>
            <w:r w:rsidRPr="00F333C6">
              <w:rPr>
                <w:rFonts w:ascii="Tahoma" w:hAnsi="Tahoma" w:cs="Tahoma"/>
                <w:sz w:val="24"/>
                <w:szCs w:val="24"/>
              </w:rPr>
              <w:t>Opatření:</w:t>
            </w:r>
          </w:p>
        </w:tc>
        <w:tc>
          <w:tcPr>
            <w:tcW w:w="4300" w:type="dxa"/>
            <w:shd w:val="clear" w:color="auto" w:fill="auto"/>
          </w:tcPr>
          <w:p w:rsidR="00F93336" w:rsidRPr="00F333C6" w:rsidRDefault="00F93336" w:rsidP="00AB31FD">
            <w:pPr>
              <w:spacing w:after="0" w:line="240" w:lineRule="auto"/>
              <w:ind w:right="45"/>
              <w:jc w:val="both"/>
              <w:rPr>
                <w:rFonts w:ascii="Tahoma" w:hAnsi="Tahoma" w:cs="Tahoma"/>
                <w:sz w:val="24"/>
                <w:szCs w:val="24"/>
              </w:rPr>
            </w:pPr>
            <w:r w:rsidRPr="00F333C6">
              <w:rPr>
                <w:rFonts w:ascii="Tahoma" w:hAnsi="Tahoma" w:cs="Tahoma"/>
                <w:sz w:val="24"/>
                <w:szCs w:val="24"/>
              </w:rPr>
              <w:t>Celoroční schéma pravidelných ročních aktivit</w:t>
            </w:r>
          </w:p>
        </w:tc>
      </w:tr>
      <w:tr w:rsidR="00F93336" w:rsidRPr="00F333C6" w:rsidTr="00DD0780">
        <w:tc>
          <w:tcPr>
            <w:tcW w:w="3832" w:type="dxa"/>
            <w:shd w:val="clear" w:color="auto" w:fill="auto"/>
          </w:tcPr>
          <w:p w:rsidR="00F93336" w:rsidRPr="00F333C6" w:rsidRDefault="00F93336" w:rsidP="00AB31FD">
            <w:pPr>
              <w:spacing w:after="0" w:line="240" w:lineRule="auto"/>
              <w:ind w:right="45"/>
              <w:jc w:val="both"/>
              <w:rPr>
                <w:rFonts w:ascii="Tahoma" w:hAnsi="Tahoma" w:cs="Tahoma"/>
                <w:sz w:val="24"/>
                <w:szCs w:val="24"/>
              </w:rPr>
            </w:pPr>
            <w:r w:rsidRPr="00F333C6">
              <w:rPr>
                <w:rFonts w:ascii="Tahoma" w:hAnsi="Tahoma" w:cs="Tahoma"/>
                <w:sz w:val="24"/>
                <w:szCs w:val="24"/>
              </w:rPr>
              <w:t>Výstup:</w:t>
            </w:r>
          </w:p>
        </w:tc>
        <w:tc>
          <w:tcPr>
            <w:tcW w:w="4300" w:type="dxa"/>
            <w:shd w:val="clear" w:color="auto" w:fill="auto"/>
          </w:tcPr>
          <w:p w:rsidR="00F93336" w:rsidRPr="00F333C6" w:rsidRDefault="00F93336" w:rsidP="00AB31FD">
            <w:pPr>
              <w:spacing w:after="0" w:line="240" w:lineRule="auto"/>
              <w:ind w:right="45"/>
              <w:jc w:val="both"/>
              <w:rPr>
                <w:rFonts w:ascii="Tahoma" w:hAnsi="Tahoma" w:cs="Tahoma"/>
                <w:sz w:val="24"/>
                <w:szCs w:val="24"/>
              </w:rPr>
            </w:pPr>
            <w:r>
              <w:rPr>
                <w:rFonts w:ascii="Tahoma" w:hAnsi="Tahoma" w:cs="Tahoma"/>
                <w:sz w:val="24"/>
                <w:szCs w:val="24"/>
              </w:rPr>
              <w:t>P</w:t>
            </w:r>
            <w:r w:rsidRPr="00F333C6">
              <w:rPr>
                <w:rFonts w:ascii="Tahoma" w:hAnsi="Tahoma" w:cs="Tahoma"/>
                <w:sz w:val="24"/>
                <w:szCs w:val="24"/>
              </w:rPr>
              <w:t>oužívání jednotných komunikačních a prezentačních strategických prostředků ke zvýšení účinnosti jednotlivých akcí</w:t>
            </w:r>
          </w:p>
        </w:tc>
      </w:tr>
      <w:tr w:rsidR="00F93336" w:rsidRPr="00F333C6" w:rsidTr="00DD0780">
        <w:tc>
          <w:tcPr>
            <w:tcW w:w="3832" w:type="dxa"/>
            <w:shd w:val="clear" w:color="auto" w:fill="auto"/>
          </w:tcPr>
          <w:p w:rsidR="00F93336" w:rsidRPr="00F333C6" w:rsidRDefault="00F93336" w:rsidP="00AB31FD">
            <w:pPr>
              <w:spacing w:after="0" w:line="240" w:lineRule="auto"/>
              <w:ind w:right="45"/>
              <w:jc w:val="both"/>
              <w:rPr>
                <w:rFonts w:ascii="Tahoma" w:hAnsi="Tahoma" w:cs="Tahoma"/>
                <w:sz w:val="24"/>
                <w:szCs w:val="24"/>
              </w:rPr>
            </w:pPr>
            <w:r w:rsidRPr="00F333C6">
              <w:rPr>
                <w:rFonts w:ascii="Tahoma" w:hAnsi="Tahoma" w:cs="Tahoma"/>
                <w:sz w:val="24"/>
                <w:szCs w:val="24"/>
              </w:rPr>
              <w:t>Cílová skupina:</w:t>
            </w:r>
          </w:p>
        </w:tc>
        <w:tc>
          <w:tcPr>
            <w:tcW w:w="4300" w:type="dxa"/>
            <w:shd w:val="clear" w:color="auto" w:fill="auto"/>
          </w:tcPr>
          <w:p w:rsidR="00F93336" w:rsidRPr="00F333C6" w:rsidRDefault="00F93336" w:rsidP="00AB31FD">
            <w:pPr>
              <w:spacing w:after="0" w:line="240" w:lineRule="auto"/>
              <w:ind w:right="45"/>
              <w:jc w:val="both"/>
              <w:rPr>
                <w:rFonts w:ascii="Tahoma" w:hAnsi="Tahoma" w:cs="Tahoma"/>
                <w:sz w:val="24"/>
                <w:szCs w:val="24"/>
              </w:rPr>
            </w:pPr>
            <w:r>
              <w:rPr>
                <w:rFonts w:ascii="Tahoma" w:hAnsi="Tahoma" w:cs="Tahoma"/>
                <w:sz w:val="24"/>
                <w:szCs w:val="24"/>
              </w:rPr>
              <w:t>V</w:t>
            </w:r>
            <w:r w:rsidRPr="00F333C6">
              <w:rPr>
                <w:rFonts w:ascii="Tahoma" w:hAnsi="Tahoma" w:cs="Tahoma"/>
                <w:sz w:val="24"/>
                <w:szCs w:val="24"/>
              </w:rPr>
              <w:t>šechny cílové skupiny</w:t>
            </w:r>
          </w:p>
        </w:tc>
      </w:tr>
      <w:tr w:rsidR="00F93336" w:rsidRPr="00F333C6" w:rsidTr="00DD0780">
        <w:tc>
          <w:tcPr>
            <w:tcW w:w="3832" w:type="dxa"/>
            <w:shd w:val="clear" w:color="auto" w:fill="auto"/>
          </w:tcPr>
          <w:p w:rsidR="00F93336" w:rsidRPr="00F333C6" w:rsidRDefault="00F93336" w:rsidP="00AB31FD">
            <w:pPr>
              <w:spacing w:after="0" w:line="240" w:lineRule="auto"/>
              <w:ind w:right="45"/>
              <w:jc w:val="both"/>
              <w:rPr>
                <w:rFonts w:ascii="Tahoma" w:hAnsi="Tahoma" w:cs="Tahoma"/>
                <w:sz w:val="24"/>
                <w:szCs w:val="24"/>
              </w:rPr>
            </w:pPr>
            <w:r w:rsidRPr="00F333C6">
              <w:rPr>
                <w:rFonts w:ascii="Tahoma" w:hAnsi="Tahoma" w:cs="Tahoma"/>
                <w:sz w:val="24"/>
                <w:szCs w:val="24"/>
              </w:rPr>
              <w:t>Spolupracující subjekty:</w:t>
            </w:r>
          </w:p>
        </w:tc>
        <w:tc>
          <w:tcPr>
            <w:tcW w:w="4300" w:type="dxa"/>
            <w:shd w:val="clear" w:color="auto" w:fill="auto"/>
          </w:tcPr>
          <w:p w:rsidR="00F93336" w:rsidRPr="00F333C6" w:rsidRDefault="00F93336" w:rsidP="00AB31FD">
            <w:pPr>
              <w:spacing w:after="0" w:line="240" w:lineRule="auto"/>
              <w:ind w:right="45"/>
              <w:jc w:val="both"/>
              <w:rPr>
                <w:rFonts w:ascii="Tahoma" w:hAnsi="Tahoma" w:cs="Tahoma"/>
                <w:sz w:val="24"/>
                <w:szCs w:val="24"/>
              </w:rPr>
            </w:pPr>
            <w:r w:rsidRPr="00F333C6">
              <w:rPr>
                <w:rFonts w:ascii="Tahoma" w:hAnsi="Tahoma" w:cs="Tahoma"/>
                <w:sz w:val="24"/>
                <w:szCs w:val="24"/>
              </w:rPr>
              <w:t>Odbory KÚ MSK + externí subjekty</w:t>
            </w:r>
          </w:p>
        </w:tc>
      </w:tr>
      <w:tr w:rsidR="00F93336" w:rsidRPr="00F333C6" w:rsidTr="00DD0780">
        <w:tc>
          <w:tcPr>
            <w:tcW w:w="3832" w:type="dxa"/>
            <w:shd w:val="clear" w:color="auto" w:fill="auto"/>
          </w:tcPr>
          <w:p w:rsidR="00F93336" w:rsidRPr="00F333C6" w:rsidRDefault="00F93336" w:rsidP="00AB31FD">
            <w:pPr>
              <w:spacing w:after="0" w:line="240" w:lineRule="auto"/>
              <w:ind w:right="45"/>
              <w:jc w:val="both"/>
              <w:rPr>
                <w:rFonts w:ascii="Tahoma" w:hAnsi="Tahoma" w:cs="Tahoma"/>
                <w:sz w:val="24"/>
                <w:szCs w:val="24"/>
              </w:rPr>
            </w:pPr>
            <w:r w:rsidRPr="00F333C6">
              <w:rPr>
                <w:rFonts w:ascii="Tahoma" w:hAnsi="Tahoma" w:cs="Tahoma"/>
                <w:sz w:val="24"/>
                <w:szCs w:val="24"/>
              </w:rPr>
              <w:t>Garant:</w:t>
            </w:r>
          </w:p>
        </w:tc>
        <w:tc>
          <w:tcPr>
            <w:tcW w:w="4300" w:type="dxa"/>
            <w:shd w:val="clear" w:color="auto" w:fill="auto"/>
          </w:tcPr>
          <w:p w:rsidR="00F93336" w:rsidRPr="00F333C6" w:rsidRDefault="00F93336" w:rsidP="00AB31FD">
            <w:pPr>
              <w:spacing w:after="0" w:line="240" w:lineRule="auto"/>
              <w:ind w:right="45"/>
              <w:jc w:val="both"/>
              <w:rPr>
                <w:rFonts w:ascii="Tahoma" w:hAnsi="Tahoma" w:cs="Tahoma"/>
                <w:sz w:val="24"/>
                <w:szCs w:val="24"/>
              </w:rPr>
            </w:pPr>
            <w:r w:rsidRPr="00F333C6">
              <w:rPr>
                <w:rFonts w:ascii="Tahoma" w:hAnsi="Tahoma" w:cs="Tahoma"/>
                <w:sz w:val="24"/>
                <w:szCs w:val="24"/>
              </w:rPr>
              <w:t>Kancelář hejtmana KÚ MSK</w:t>
            </w:r>
          </w:p>
        </w:tc>
      </w:tr>
      <w:tr w:rsidR="00AB31FD" w:rsidRPr="00F333C6" w:rsidTr="00AB31FD">
        <w:tc>
          <w:tcPr>
            <w:tcW w:w="3832" w:type="dxa"/>
            <w:tcBorders>
              <w:top w:val="single" w:sz="4" w:space="0" w:color="auto"/>
              <w:left w:val="single" w:sz="4" w:space="0" w:color="auto"/>
              <w:bottom w:val="single" w:sz="4" w:space="0" w:color="auto"/>
              <w:right w:val="single" w:sz="4" w:space="0" w:color="auto"/>
            </w:tcBorders>
            <w:shd w:val="clear" w:color="auto" w:fill="auto"/>
          </w:tcPr>
          <w:p w:rsidR="00AB31FD" w:rsidRPr="00F333C6" w:rsidRDefault="00AB31FD" w:rsidP="00302844">
            <w:pPr>
              <w:spacing w:after="0" w:line="240" w:lineRule="auto"/>
              <w:ind w:right="45"/>
              <w:jc w:val="both"/>
              <w:rPr>
                <w:rFonts w:ascii="Tahoma" w:hAnsi="Tahoma" w:cs="Tahoma"/>
                <w:sz w:val="24"/>
                <w:szCs w:val="24"/>
              </w:rPr>
            </w:pPr>
            <w:r>
              <w:rPr>
                <w:rFonts w:ascii="Tahoma" w:hAnsi="Tahoma" w:cs="Tahoma"/>
                <w:sz w:val="24"/>
                <w:szCs w:val="24"/>
              </w:rPr>
              <w:t>Termín:</w:t>
            </w:r>
          </w:p>
        </w:tc>
        <w:tc>
          <w:tcPr>
            <w:tcW w:w="4300" w:type="dxa"/>
            <w:tcBorders>
              <w:top w:val="single" w:sz="4" w:space="0" w:color="auto"/>
              <w:left w:val="single" w:sz="4" w:space="0" w:color="auto"/>
              <w:bottom w:val="single" w:sz="4" w:space="0" w:color="auto"/>
              <w:right w:val="single" w:sz="4" w:space="0" w:color="auto"/>
            </w:tcBorders>
            <w:shd w:val="clear" w:color="auto" w:fill="auto"/>
          </w:tcPr>
          <w:p w:rsidR="00AB31FD" w:rsidRPr="00F333C6" w:rsidRDefault="00AB31FD" w:rsidP="00AB31FD">
            <w:pPr>
              <w:spacing w:after="0" w:line="240" w:lineRule="auto"/>
              <w:ind w:right="45"/>
              <w:jc w:val="both"/>
              <w:rPr>
                <w:rFonts w:ascii="Tahoma" w:hAnsi="Tahoma" w:cs="Tahoma"/>
                <w:sz w:val="24"/>
                <w:szCs w:val="24"/>
              </w:rPr>
            </w:pPr>
            <w:r>
              <w:rPr>
                <w:rFonts w:ascii="Tahoma" w:hAnsi="Tahoma" w:cs="Tahoma"/>
                <w:sz w:val="24"/>
                <w:szCs w:val="24"/>
              </w:rPr>
              <w:t xml:space="preserve">1. dle termínů akcí </w:t>
            </w:r>
          </w:p>
        </w:tc>
      </w:tr>
    </w:tbl>
    <w:p w:rsidR="00F93336" w:rsidRPr="00F333C6" w:rsidRDefault="00F93336" w:rsidP="00F93336">
      <w:pPr>
        <w:spacing w:before="240" w:after="240" w:line="360" w:lineRule="auto"/>
        <w:ind w:right="45"/>
        <w:jc w:val="both"/>
        <w:rPr>
          <w:rFonts w:ascii="Tahoma" w:hAnsi="Tahoma" w:cs="Tahoma"/>
          <w:b/>
          <w:sz w:val="24"/>
          <w:szCs w:val="24"/>
        </w:rPr>
      </w:pPr>
    </w:p>
    <w:p w:rsidR="00AB31FD" w:rsidRDefault="00AB31FD" w:rsidP="00DD0780">
      <w:pPr>
        <w:pStyle w:val="Nadpis1"/>
      </w:pPr>
    </w:p>
    <w:p w:rsidR="00AB31FD" w:rsidRDefault="00AB31FD" w:rsidP="00DD0780">
      <w:pPr>
        <w:pStyle w:val="Nadpis1"/>
      </w:pPr>
    </w:p>
    <w:p w:rsidR="00AB31FD" w:rsidRDefault="00AB31FD" w:rsidP="00DD0780">
      <w:pPr>
        <w:pStyle w:val="Nadpis1"/>
      </w:pPr>
    </w:p>
    <w:p w:rsidR="00AB31FD" w:rsidRDefault="00AB31FD" w:rsidP="00DD0780">
      <w:pPr>
        <w:pStyle w:val="Nadpis1"/>
      </w:pPr>
    </w:p>
    <w:p w:rsidR="00AB31FD" w:rsidRDefault="00AB31FD" w:rsidP="00DD0780">
      <w:pPr>
        <w:pStyle w:val="Nadpis1"/>
      </w:pPr>
    </w:p>
    <w:p w:rsidR="00AB31FD" w:rsidRDefault="00AB31FD" w:rsidP="00DD0780">
      <w:pPr>
        <w:pStyle w:val="Nadpis1"/>
      </w:pPr>
    </w:p>
    <w:p w:rsidR="00AB31FD" w:rsidRDefault="00AB31FD" w:rsidP="00DD0780">
      <w:pPr>
        <w:pStyle w:val="Nadpis1"/>
      </w:pPr>
    </w:p>
    <w:p w:rsidR="00F93336" w:rsidRPr="00934C05" w:rsidRDefault="00AB31FD" w:rsidP="00DD0780">
      <w:pPr>
        <w:pStyle w:val="Nadpis1"/>
      </w:pPr>
      <w:bookmarkStart w:id="34" w:name="_Toc483824064"/>
      <w:r>
        <w:t>S</w:t>
      </w:r>
      <w:r w:rsidR="00934C05" w:rsidRPr="00934C05">
        <w:t>eznam literatury</w:t>
      </w:r>
      <w:r w:rsidR="00934C05">
        <w:t>:</w:t>
      </w:r>
      <w:bookmarkEnd w:id="34"/>
    </w:p>
    <w:p w:rsidR="00934C05" w:rsidRPr="00934C05" w:rsidRDefault="00934C05" w:rsidP="00934C05">
      <w:pPr>
        <w:autoSpaceDE w:val="0"/>
        <w:autoSpaceDN w:val="0"/>
        <w:adjustRightInd w:val="0"/>
        <w:spacing w:after="0" w:line="360" w:lineRule="auto"/>
        <w:rPr>
          <w:rFonts w:ascii="Tahoma" w:hAnsi="Tahoma" w:cs="Tahoma"/>
          <w:sz w:val="24"/>
          <w:szCs w:val="24"/>
        </w:rPr>
      </w:pPr>
      <w:r>
        <w:rPr>
          <w:rFonts w:ascii="Tahoma" w:hAnsi="Tahoma" w:cs="Tahoma"/>
          <w:sz w:val="24"/>
          <w:szCs w:val="24"/>
        </w:rPr>
        <w:t xml:space="preserve">1. </w:t>
      </w:r>
      <w:r w:rsidRPr="00934C05">
        <w:rPr>
          <w:rFonts w:ascii="Tahoma" w:hAnsi="Tahoma" w:cs="Tahoma"/>
          <w:sz w:val="24"/>
          <w:szCs w:val="24"/>
        </w:rPr>
        <w:t xml:space="preserve">PHILLIPS, D., </w:t>
      </w:r>
      <w:r w:rsidRPr="00934C05">
        <w:rPr>
          <w:rFonts w:ascii="Tahoma" w:hAnsi="Tahoma" w:cs="Tahoma"/>
          <w:i/>
          <w:iCs/>
          <w:sz w:val="24"/>
          <w:szCs w:val="24"/>
        </w:rPr>
        <w:t>Online public relations</w:t>
      </w:r>
      <w:r w:rsidRPr="00934C05">
        <w:rPr>
          <w:rFonts w:ascii="Tahoma" w:hAnsi="Tahoma" w:cs="Tahoma"/>
          <w:sz w:val="24"/>
          <w:szCs w:val="24"/>
        </w:rPr>
        <w:t xml:space="preserve">, Grada Publishing, 2001, 216 s., </w:t>
      </w:r>
      <w:r>
        <w:rPr>
          <w:rFonts w:ascii="Tahoma" w:hAnsi="Tahoma" w:cs="Tahoma"/>
          <w:sz w:val="24"/>
          <w:szCs w:val="24"/>
        </w:rPr>
        <w:br/>
        <w:t xml:space="preserve">    </w:t>
      </w:r>
      <w:r w:rsidRPr="00934C05">
        <w:rPr>
          <w:rFonts w:ascii="Tahoma" w:hAnsi="Tahoma" w:cs="Tahoma"/>
          <w:sz w:val="24"/>
          <w:szCs w:val="24"/>
        </w:rPr>
        <w:t>ISBN 80-247-0368-8</w:t>
      </w:r>
    </w:p>
    <w:p w:rsidR="00934C05" w:rsidRDefault="00934C05" w:rsidP="00934C05">
      <w:pPr>
        <w:autoSpaceDE w:val="0"/>
        <w:autoSpaceDN w:val="0"/>
        <w:adjustRightInd w:val="0"/>
        <w:spacing w:after="0" w:line="360" w:lineRule="auto"/>
        <w:rPr>
          <w:rFonts w:ascii="Tahoma" w:hAnsi="Tahoma" w:cs="Tahoma"/>
          <w:sz w:val="24"/>
          <w:szCs w:val="24"/>
        </w:rPr>
      </w:pPr>
      <w:r>
        <w:rPr>
          <w:rFonts w:ascii="Tahoma" w:hAnsi="Tahoma" w:cs="Tahoma"/>
          <w:sz w:val="24"/>
          <w:szCs w:val="24"/>
        </w:rPr>
        <w:t xml:space="preserve">2. </w:t>
      </w:r>
      <w:r w:rsidRPr="00934C05">
        <w:rPr>
          <w:rFonts w:ascii="Tahoma" w:hAnsi="Tahoma" w:cs="Tahoma"/>
          <w:sz w:val="24"/>
          <w:szCs w:val="24"/>
        </w:rPr>
        <w:t xml:space="preserve">POSPÍŠIL, P., </w:t>
      </w:r>
      <w:r w:rsidRPr="00934C05">
        <w:rPr>
          <w:rFonts w:ascii="Tahoma" w:hAnsi="Tahoma" w:cs="Tahoma"/>
          <w:i/>
          <w:iCs/>
          <w:sz w:val="24"/>
          <w:szCs w:val="24"/>
        </w:rPr>
        <w:t>Efektivní Public relations a Media relations</w:t>
      </w:r>
      <w:r w:rsidRPr="00934C05">
        <w:rPr>
          <w:rFonts w:ascii="Tahoma" w:hAnsi="Tahoma" w:cs="Tahoma"/>
          <w:sz w:val="24"/>
          <w:szCs w:val="24"/>
        </w:rPr>
        <w:t xml:space="preserve">, 1. vyd., </w:t>
      </w:r>
      <w:r>
        <w:rPr>
          <w:rFonts w:ascii="Tahoma" w:hAnsi="Tahoma" w:cs="Tahoma"/>
          <w:sz w:val="24"/>
          <w:szCs w:val="24"/>
        </w:rPr>
        <w:br/>
        <w:t xml:space="preserve">    </w:t>
      </w:r>
      <w:r w:rsidRPr="00934C05">
        <w:rPr>
          <w:rFonts w:ascii="Tahoma" w:hAnsi="Tahoma" w:cs="Tahoma"/>
          <w:sz w:val="24"/>
          <w:szCs w:val="24"/>
        </w:rPr>
        <w:t>Computer</w:t>
      </w:r>
      <w:r>
        <w:rPr>
          <w:rFonts w:ascii="Tahoma" w:hAnsi="Tahoma" w:cs="Tahoma"/>
          <w:sz w:val="24"/>
          <w:szCs w:val="24"/>
        </w:rPr>
        <w:t xml:space="preserve"> </w:t>
      </w:r>
      <w:r w:rsidRPr="00934C05">
        <w:rPr>
          <w:rFonts w:ascii="Tahoma" w:hAnsi="Tahoma" w:cs="Tahoma"/>
          <w:sz w:val="24"/>
          <w:szCs w:val="24"/>
        </w:rPr>
        <w:t>press, Praha 2002, 153 s., ISBN 80-7226-823-6</w:t>
      </w:r>
    </w:p>
    <w:p w:rsidR="00934C05" w:rsidRPr="00934C05" w:rsidRDefault="00934C05" w:rsidP="00934C05">
      <w:pPr>
        <w:autoSpaceDE w:val="0"/>
        <w:autoSpaceDN w:val="0"/>
        <w:adjustRightInd w:val="0"/>
        <w:spacing w:after="0" w:line="360" w:lineRule="auto"/>
        <w:rPr>
          <w:rFonts w:ascii="Tahoma" w:hAnsi="Tahoma" w:cs="Tahoma"/>
          <w:sz w:val="24"/>
          <w:szCs w:val="24"/>
        </w:rPr>
      </w:pPr>
      <w:r>
        <w:rPr>
          <w:rFonts w:ascii="Tahoma" w:hAnsi="Tahoma" w:cs="Tahoma"/>
          <w:sz w:val="24"/>
          <w:szCs w:val="24"/>
        </w:rPr>
        <w:t xml:space="preserve">3. </w:t>
      </w:r>
      <w:r w:rsidRPr="00934C05">
        <w:rPr>
          <w:rFonts w:ascii="Tahoma" w:hAnsi="Tahoma" w:cs="Tahoma"/>
          <w:sz w:val="24"/>
          <w:szCs w:val="24"/>
        </w:rPr>
        <w:t>FORET, M., Image místa uvedeno v sborník p</w:t>
      </w:r>
      <w:r>
        <w:rPr>
          <w:rFonts w:ascii="Tahoma" w:hAnsi="Tahoma" w:cs="Tahoma"/>
          <w:sz w:val="24"/>
          <w:szCs w:val="24"/>
        </w:rPr>
        <w:t>ř</w:t>
      </w:r>
      <w:r w:rsidRPr="00934C05">
        <w:rPr>
          <w:rFonts w:ascii="Tahoma" w:hAnsi="Tahoma" w:cs="Tahoma"/>
          <w:sz w:val="24"/>
          <w:szCs w:val="24"/>
        </w:rPr>
        <w:t>ísp</w:t>
      </w:r>
      <w:r>
        <w:rPr>
          <w:rFonts w:ascii="Tahoma" w:hAnsi="Tahoma" w:cs="Tahoma"/>
          <w:sz w:val="24"/>
          <w:szCs w:val="24"/>
        </w:rPr>
        <w:t>ě</w:t>
      </w:r>
      <w:r w:rsidRPr="00934C05">
        <w:rPr>
          <w:rFonts w:ascii="Tahoma" w:hAnsi="Tahoma" w:cs="Tahoma"/>
          <w:sz w:val="24"/>
          <w:szCs w:val="24"/>
        </w:rPr>
        <w:t>vku z konference Image m</w:t>
      </w:r>
      <w:r>
        <w:rPr>
          <w:rFonts w:ascii="Tahoma" w:hAnsi="Tahoma" w:cs="Tahoma"/>
          <w:sz w:val="24"/>
          <w:szCs w:val="24"/>
        </w:rPr>
        <w:t>ě</w:t>
      </w:r>
      <w:r w:rsidRPr="00934C05">
        <w:rPr>
          <w:rFonts w:ascii="Tahoma" w:hAnsi="Tahoma" w:cs="Tahoma"/>
          <w:sz w:val="24"/>
          <w:szCs w:val="24"/>
        </w:rPr>
        <w:t>st a</w:t>
      </w:r>
    </w:p>
    <w:p w:rsidR="00934C05" w:rsidRPr="00934C05" w:rsidRDefault="00934C05" w:rsidP="00934C05">
      <w:pPr>
        <w:autoSpaceDE w:val="0"/>
        <w:autoSpaceDN w:val="0"/>
        <w:adjustRightInd w:val="0"/>
        <w:spacing w:after="0" w:line="360" w:lineRule="auto"/>
        <w:rPr>
          <w:rFonts w:ascii="Tahoma" w:hAnsi="Tahoma" w:cs="Tahoma"/>
          <w:sz w:val="24"/>
          <w:szCs w:val="24"/>
        </w:rPr>
      </w:pPr>
      <w:r>
        <w:rPr>
          <w:rFonts w:ascii="Tahoma" w:hAnsi="Tahoma" w:cs="Tahoma"/>
          <w:sz w:val="24"/>
          <w:szCs w:val="24"/>
        </w:rPr>
        <w:t xml:space="preserve">   </w:t>
      </w:r>
      <w:r w:rsidRPr="00934C05">
        <w:rPr>
          <w:rFonts w:ascii="Tahoma" w:hAnsi="Tahoma" w:cs="Tahoma"/>
          <w:sz w:val="24"/>
          <w:szCs w:val="24"/>
        </w:rPr>
        <w:t>rozvoj regionu, 1. vyd., Konvoj, Brno 2001, ISBN 80-7302-018-1</w:t>
      </w:r>
    </w:p>
    <w:p w:rsidR="00934C05" w:rsidRDefault="00934C05" w:rsidP="00934C05">
      <w:pPr>
        <w:autoSpaceDE w:val="0"/>
        <w:autoSpaceDN w:val="0"/>
        <w:adjustRightInd w:val="0"/>
        <w:spacing w:after="0" w:line="360" w:lineRule="auto"/>
        <w:rPr>
          <w:rFonts w:ascii="Tahoma" w:hAnsi="Tahoma" w:cs="Tahoma"/>
          <w:sz w:val="24"/>
          <w:szCs w:val="24"/>
        </w:rPr>
      </w:pPr>
      <w:r>
        <w:rPr>
          <w:rFonts w:ascii="Tahoma" w:hAnsi="Tahoma" w:cs="Tahoma"/>
          <w:sz w:val="24"/>
          <w:szCs w:val="24"/>
        </w:rPr>
        <w:t xml:space="preserve">4. </w:t>
      </w:r>
      <w:r w:rsidRPr="00934C05">
        <w:rPr>
          <w:rFonts w:ascii="Tahoma" w:hAnsi="Tahoma" w:cs="Tahoma"/>
          <w:sz w:val="24"/>
          <w:szCs w:val="24"/>
        </w:rPr>
        <w:t>FORETOVÁ, V., FORET, M., Komunikující m</w:t>
      </w:r>
      <w:r>
        <w:rPr>
          <w:rFonts w:ascii="Tahoma" w:hAnsi="Tahoma" w:cs="Tahoma"/>
          <w:sz w:val="24"/>
          <w:szCs w:val="24"/>
        </w:rPr>
        <w:t>ě</w:t>
      </w:r>
      <w:r w:rsidRPr="00934C05">
        <w:rPr>
          <w:rFonts w:ascii="Tahoma" w:hAnsi="Tahoma" w:cs="Tahoma"/>
          <w:sz w:val="24"/>
          <w:szCs w:val="24"/>
        </w:rPr>
        <w:t>sto, Masarykova univerzita</w:t>
      </w:r>
      <w:r>
        <w:rPr>
          <w:rFonts w:ascii="Tahoma" w:hAnsi="Tahoma" w:cs="Tahoma"/>
          <w:sz w:val="24"/>
          <w:szCs w:val="24"/>
        </w:rPr>
        <w:t xml:space="preserve"> v </w:t>
      </w:r>
      <w:r w:rsidRPr="00934C05">
        <w:rPr>
          <w:rFonts w:ascii="Tahoma" w:hAnsi="Tahoma" w:cs="Tahoma"/>
          <w:sz w:val="24"/>
          <w:szCs w:val="24"/>
        </w:rPr>
        <w:t>Brn</w:t>
      </w:r>
      <w:r>
        <w:rPr>
          <w:rFonts w:ascii="Tahoma" w:hAnsi="Tahoma" w:cs="Tahoma"/>
          <w:sz w:val="24"/>
          <w:szCs w:val="24"/>
        </w:rPr>
        <w:t>ě</w:t>
      </w:r>
      <w:r w:rsidRPr="00934C05">
        <w:rPr>
          <w:rFonts w:ascii="Tahoma" w:hAnsi="Tahoma" w:cs="Tahoma"/>
          <w:sz w:val="24"/>
          <w:szCs w:val="24"/>
        </w:rPr>
        <w:t xml:space="preserve">, </w:t>
      </w:r>
      <w:r>
        <w:rPr>
          <w:rFonts w:ascii="Tahoma" w:hAnsi="Tahoma" w:cs="Tahoma"/>
          <w:sz w:val="24"/>
          <w:szCs w:val="24"/>
        </w:rPr>
        <w:t xml:space="preserve"> </w:t>
      </w:r>
    </w:p>
    <w:p w:rsidR="00934C05" w:rsidRDefault="00934C05" w:rsidP="00934C05">
      <w:pPr>
        <w:autoSpaceDE w:val="0"/>
        <w:autoSpaceDN w:val="0"/>
        <w:adjustRightInd w:val="0"/>
        <w:spacing w:after="0" w:line="360" w:lineRule="auto"/>
        <w:rPr>
          <w:rFonts w:ascii="Tahoma" w:hAnsi="Tahoma" w:cs="Tahoma"/>
          <w:sz w:val="24"/>
          <w:szCs w:val="24"/>
        </w:rPr>
      </w:pPr>
      <w:r>
        <w:rPr>
          <w:rFonts w:ascii="Tahoma" w:hAnsi="Tahoma" w:cs="Tahoma"/>
          <w:sz w:val="24"/>
          <w:szCs w:val="24"/>
        </w:rPr>
        <w:t xml:space="preserve">   </w:t>
      </w:r>
      <w:r w:rsidRPr="00934C05">
        <w:rPr>
          <w:rFonts w:ascii="Tahoma" w:hAnsi="Tahoma" w:cs="Tahoma"/>
          <w:sz w:val="24"/>
          <w:szCs w:val="24"/>
        </w:rPr>
        <w:t>1996, 108 s., ISBN 80-210-1287-0</w:t>
      </w:r>
    </w:p>
    <w:p w:rsidR="00934C05" w:rsidRDefault="00934C05" w:rsidP="00934C05">
      <w:pPr>
        <w:autoSpaceDE w:val="0"/>
        <w:autoSpaceDN w:val="0"/>
        <w:adjustRightInd w:val="0"/>
        <w:spacing w:after="0" w:line="360" w:lineRule="auto"/>
        <w:rPr>
          <w:rFonts w:ascii="Tahoma" w:hAnsi="Tahoma" w:cs="Tahoma"/>
          <w:sz w:val="24"/>
          <w:szCs w:val="24"/>
        </w:rPr>
      </w:pPr>
    </w:p>
    <w:p w:rsidR="00934C05" w:rsidRDefault="00934C05" w:rsidP="00DD0780">
      <w:pPr>
        <w:pStyle w:val="Nadpis1"/>
      </w:pPr>
      <w:bookmarkStart w:id="35" w:name="_Toc483824065"/>
      <w:r w:rsidRPr="00934C05">
        <w:t>Jiné zdroje</w:t>
      </w:r>
      <w:r>
        <w:t>:</w:t>
      </w:r>
      <w:bookmarkEnd w:id="35"/>
    </w:p>
    <w:p w:rsidR="00267382" w:rsidRDefault="00267382" w:rsidP="00267382">
      <w:pPr>
        <w:autoSpaceDE w:val="0"/>
        <w:autoSpaceDN w:val="0"/>
        <w:adjustRightInd w:val="0"/>
        <w:spacing w:after="0" w:line="360" w:lineRule="auto"/>
        <w:rPr>
          <w:rFonts w:ascii="Tahoma" w:hAnsi="Tahoma" w:cs="Tahoma"/>
          <w:sz w:val="24"/>
          <w:szCs w:val="24"/>
        </w:rPr>
      </w:pPr>
      <w:r>
        <w:rPr>
          <w:rFonts w:ascii="Tahoma" w:hAnsi="Tahoma" w:cs="Tahoma"/>
          <w:sz w:val="24"/>
          <w:szCs w:val="24"/>
        </w:rPr>
        <w:t xml:space="preserve">1. </w:t>
      </w:r>
      <w:r w:rsidR="00934C05" w:rsidRPr="00934C05">
        <w:rPr>
          <w:rFonts w:ascii="Tahoma" w:hAnsi="Tahoma" w:cs="Tahoma"/>
          <w:sz w:val="24"/>
          <w:szCs w:val="24"/>
        </w:rPr>
        <w:t>Business Attraction Management for</w:t>
      </w:r>
      <w:r w:rsidR="00934C05">
        <w:rPr>
          <w:rFonts w:ascii="Tahoma" w:hAnsi="Tahoma" w:cs="Tahoma"/>
          <w:sz w:val="24"/>
          <w:szCs w:val="24"/>
        </w:rPr>
        <w:t xml:space="preserve"> </w:t>
      </w:r>
      <w:r w:rsidR="00934C05" w:rsidRPr="00934C05">
        <w:rPr>
          <w:rFonts w:ascii="Tahoma" w:hAnsi="Tahoma" w:cs="Tahoma"/>
          <w:sz w:val="24"/>
          <w:szCs w:val="24"/>
        </w:rPr>
        <w:t>Cities and Regions</w:t>
      </w:r>
      <w:r w:rsidR="00934C05">
        <w:rPr>
          <w:rFonts w:ascii="Tahoma" w:hAnsi="Tahoma" w:cs="Tahoma"/>
          <w:sz w:val="24"/>
          <w:szCs w:val="24"/>
        </w:rPr>
        <w:t xml:space="preserve"> </w:t>
      </w:r>
      <w:r w:rsidR="00934C05" w:rsidRPr="00934C05">
        <w:rPr>
          <w:rFonts w:ascii="Tahoma" w:hAnsi="Tahoma" w:cs="Tahoma"/>
          <w:sz w:val="24"/>
          <w:szCs w:val="24"/>
        </w:rPr>
        <w:t xml:space="preserve">– Handbook of strategies, </w:t>
      </w:r>
      <w:r>
        <w:rPr>
          <w:rFonts w:ascii="Tahoma" w:hAnsi="Tahoma" w:cs="Tahoma"/>
          <w:sz w:val="24"/>
          <w:szCs w:val="24"/>
        </w:rPr>
        <w:t xml:space="preserve">  </w:t>
      </w:r>
    </w:p>
    <w:p w:rsidR="00267382" w:rsidRDefault="00267382" w:rsidP="00267382">
      <w:pPr>
        <w:autoSpaceDE w:val="0"/>
        <w:autoSpaceDN w:val="0"/>
        <w:adjustRightInd w:val="0"/>
        <w:spacing w:after="0" w:line="360" w:lineRule="auto"/>
        <w:rPr>
          <w:rFonts w:ascii="Tahoma" w:hAnsi="Tahoma" w:cs="Tahoma"/>
          <w:sz w:val="24"/>
          <w:szCs w:val="24"/>
        </w:rPr>
      </w:pPr>
      <w:r>
        <w:rPr>
          <w:rFonts w:ascii="Tahoma" w:hAnsi="Tahoma" w:cs="Tahoma"/>
          <w:sz w:val="24"/>
          <w:szCs w:val="24"/>
        </w:rPr>
        <w:t xml:space="preserve">    </w:t>
      </w:r>
      <w:r w:rsidR="00934C05" w:rsidRPr="00934C05">
        <w:rPr>
          <w:rFonts w:ascii="Tahoma" w:hAnsi="Tahoma" w:cs="Tahoma"/>
          <w:sz w:val="24"/>
          <w:szCs w:val="24"/>
        </w:rPr>
        <w:t>tools and activities</w:t>
      </w:r>
      <w:r>
        <w:rPr>
          <w:rFonts w:ascii="Tahoma" w:hAnsi="Tahoma" w:cs="Tahoma"/>
          <w:sz w:val="24"/>
          <w:szCs w:val="24"/>
        </w:rPr>
        <w:t xml:space="preserve">, </w:t>
      </w:r>
      <w:r w:rsidRPr="00267382">
        <w:rPr>
          <w:rFonts w:ascii="Tahoma" w:hAnsi="Tahoma" w:cs="Tahoma"/>
          <w:sz w:val="24"/>
          <w:szCs w:val="24"/>
        </w:rPr>
        <w:t>Version 1, January 2016, co</w:t>
      </w:r>
      <w:r>
        <w:rPr>
          <w:rFonts w:ascii="Tahoma" w:hAnsi="Tahoma" w:cs="Tahoma"/>
          <w:sz w:val="24"/>
          <w:szCs w:val="24"/>
        </w:rPr>
        <w:t>p</w:t>
      </w:r>
      <w:r w:rsidRPr="00267382">
        <w:rPr>
          <w:rFonts w:ascii="Tahoma" w:hAnsi="Tahoma" w:cs="Tahoma"/>
          <w:sz w:val="24"/>
          <w:szCs w:val="24"/>
        </w:rPr>
        <w:t>yrigh</w:t>
      </w:r>
      <w:r>
        <w:rPr>
          <w:rFonts w:ascii="Tahoma" w:hAnsi="Tahoma" w:cs="Tahoma"/>
          <w:sz w:val="24"/>
          <w:szCs w:val="24"/>
        </w:rPr>
        <w:t>t</w:t>
      </w:r>
      <w:r w:rsidRPr="00267382">
        <w:rPr>
          <w:rFonts w:ascii="Tahoma" w:hAnsi="Tahoma" w:cs="Tahoma"/>
          <w:sz w:val="24"/>
          <w:szCs w:val="24"/>
        </w:rPr>
        <w:t xml:space="preserve">: Nordic Place Academy and </w:t>
      </w:r>
      <w:r>
        <w:rPr>
          <w:rFonts w:ascii="Tahoma" w:hAnsi="Tahoma" w:cs="Tahoma"/>
          <w:sz w:val="24"/>
          <w:szCs w:val="24"/>
        </w:rPr>
        <w:t xml:space="preserve"> </w:t>
      </w:r>
    </w:p>
    <w:p w:rsidR="00267382" w:rsidRDefault="00267382" w:rsidP="00267382">
      <w:pPr>
        <w:autoSpaceDE w:val="0"/>
        <w:autoSpaceDN w:val="0"/>
        <w:adjustRightInd w:val="0"/>
        <w:spacing w:after="0" w:line="360" w:lineRule="auto"/>
        <w:rPr>
          <w:rFonts w:ascii="Tahoma" w:hAnsi="Tahoma" w:cs="Tahoma"/>
          <w:sz w:val="24"/>
          <w:szCs w:val="24"/>
        </w:rPr>
      </w:pPr>
      <w:r>
        <w:rPr>
          <w:rFonts w:ascii="Tahoma" w:hAnsi="Tahoma" w:cs="Tahoma"/>
          <w:sz w:val="24"/>
          <w:szCs w:val="24"/>
        </w:rPr>
        <w:t xml:space="preserve">    </w:t>
      </w:r>
      <w:r w:rsidRPr="00267382">
        <w:rPr>
          <w:rFonts w:ascii="Tahoma" w:hAnsi="Tahoma" w:cs="Tahoma"/>
          <w:sz w:val="24"/>
          <w:szCs w:val="24"/>
        </w:rPr>
        <w:t>the authors</w:t>
      </w:r>
      <w:r>
        <w:rPr>
          <w:rFonts w:ascii="Tahoma" w:hAnsi="Tahoma" w:cs="Tahoma"/>
          <w:sz w:val="24"/>
          <w:szCs w:val="24"/>
        </w:rPr>
        <w:t xml:space="preserve"> </w:t>
      </w:r>
      <w:r w:rsidRPr="00267382">
        <w:rPr>
          <w:rFonts w:ascii="Tahoma" w:hAnsi="Tahoma" w:cs="Tahoma"/>
          <w:sz w:val="24"/>
          <w:szCs w:val="24"/>
        </w:rPr>
        <w:t>au</w:t>
      </w:r>
      <w:r>
        <w:rPr>
          <w:rFonts w:ascii="Tahoma" w:hAnsi="Tahoma" w:cs="Tahoma"/>
          <w:sz w:val="24"/>
          <w:szCs w:val="24"/>
        </w:rPr>
        <w:t>t</w:t>
      </w:r>
      <w:r w:rsidRPr="00267382">
        <w:rPr>
          <w:rFonts w:ascii="Tahoma" w:hAnsi="Tahoma" w:cs="Tahoma"/>
          <w:sz w:val="24"/>
          <w:szCs w:val="24"/>
        </w:rPr>
        <w:t xml:space="preserve">hors: Marcus Andersson, Per Ekman, Mats Segerström, Jan Snygg, </w:t>
      </w:r>
    </w:p>
    <w:p w:rsidR="00934C05" w:rsidRDefault="00267382" w:rsidP="00267382">
      <w:pPr>
        <w:autoSpaceDE w:val="0"/>
        <w:autoSpaceDN w:val="0"/>
        <w:adjustRightInd w:val="0"/>
        <w:spacing w:after="0" w:line="360" w:lineRule="auto"/>
        <w:rPr>
          <w:rFonts w:ascii="Tahoma" w:hAnsi="Tahoma" w:cs="Tahoma"/>
          <w:sz w:val="24"/>
          <w:szCs w:val="24"/>
        </w:rPr>
      </w:pPr>
      <w:r>
        <w:rPr>
          <w:rFonts w:ascii="Tahoma" w:hAnsi="Tahoma" w:cs="Tahoma"/>
          <w:sz w:val="24"/>
          <w:szCs w:val="24"/>
        </w:rPr>
        <w:t xml:space="preserve">    </w:t>
      </w:r>
      <w:r w:rsidRPr="00267382">
        <w:rPr>
          <w:rFonts w:ascii="Tahoma" w:hAnsi="Tahoma" w:cs="Tahoma"/>
          <w:sz w:val="24"/>
          <w:szCs w:val="24"/>
        </w:rPr>
        <w:t>Christer Asplund, Katarzyna Dygul, Magnus Fransson and Pärtel-Peeter Pere</w:t>
      </w:r>
      <w:r>
        <w:rPr>
          <w:rFonts w:ascii="Tahoma" w:hAnsi="Tahoma" w:cs="Tahoma"/>
          <w:sz w:val="24"/>
          <w:szCs w:val="24"/>
        </w:rPr>
        <w:t>.</w:t>
      </w:r>
    </w:p>
    <w:p w:rsidR="00267382" w:rsidRPr="00934C05" w:rsidRDefault="00267382" w:rsidP="00267382">
      <w:pPr>
        <w:autoSpaceDE w:val="0"/>
        <w:autoSpaceDN w:val="0"/>
        <w:adjustRightInd w:val="0"/>
        <w:spacing w:after="0" w:line="360" w:lineRule="auto"/>
        <w:rPr>
          <w:rFonts w:ascii="Tahoma" w:hAnsi="Tahoma" w:cs="Tahoma"/>
          <w:sz w:val="24"/>
          <w:szCs w:val="24"/>
        </w:rPr>
      </w:pPr>
    </w:p>
    <w:sectPr w:rsidR="00267382" w:rsidRPr="00934C05" w:rsidSect="00013C4D">
      <w:headerReference w:type="default" r:id="rId8"/>
      <w:footerReference w:type="defaul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777" w:rsidRDefault="00F04777" w:rsidP="007B2E53">
      <w:pPr>
        <w:spacing w:after="0" w:line="240" w:lineRule="auto"/>
      </w:pPr>
      <w:r>
        <w:separator/>
      </w:r>
    </w:p>
  </w:endnote>
  <w:endnote w:type="continuationSeparator" w:id="0">
    <w:p w:rsidR="00F04777" w:rsidRDefault="00F04777" w:rsidP="007B2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859629"/>
      <w:docPartObj>
        <w:docPartGallery w:val="Page Numbers (Bottom of Page)"/>
        <w:docPartUnique/>
      </w:docPartObj>
    </w:sdtPr>
    <w:sdtEndPr/>
    <w:sdtContent>
      <w:p w:rsidR="00DD0780" w:rsidRDefault="00DD0780">
        <w:pPr>
          <w:pStyle w:val="Zpat"/>
        </w:pPr>
        <w:r>
          <w:fldChar w:fldCharType="begin"/>
        </w:r>
        <w:r>
          <w:instrText>PAGE   \* MERGEFORMAT</w:instrText>
        </w:r>
        <w:r>
          <w:fldChar w:fldCharType="separate"/>
        </w:r>
        <w:r w:rsidR="00A13218">
          <w:rPr>
            <w:noProof/>
          </w:rPr>
          <w:t>20</w:t>
        </w:r>
        <w:r>
          <w:fldChar w:fldCharType="end"/>
        </w:r>
      </w:p>
    </w:sdtContent>
  </w:sdt>
  <w:p w:rsidR="00DD0780" w:rsidRDefault="00DD078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777" w:rsidRDefault="00F04777" w:rsidP="007B2E53">
      <w:pPr>
        <w:spacing w:after="0" w:line="240" w:lineRule="auto"/>
      </w:pPr>
      <w:r>
        <w:separator/>
      </w:r>
    </w:p>
  </w:footnote>
  <w:footnote w:type="continuationSeparator" w:id="0">
    <w:p w:rsidR="00F04777" w:rsidRDefault="00F04777" w:rsidP="007B2E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780" w:rsidRPr="00F31CA0" w:rsidRDefault="00DD0780" w:rsidP="007B2E53">
    <w:pPr>
      <w:pStyle w:val="Zhlav"/>
      <w:pBdr>
        <w:bottom w:val="single" w:sz="4" w:space="1" w:color="auto"/>
      </w:pBdr>
      <w:jc w:val="both"/>
      <w:rPr>
        <w:rFonts w:ascii="Tahoma" w:hAnsi="Tahoma" w:cs="Tahoma"/>
        <w:color w:val="999999"/>
        <w:sz w:val="22"/>
        <w:szCs w:val="22"/>
      </w:rPr>
    </w:pPr>
    <w:r w:rsidRPr="00F31CA0">
      <w:rPr>
        <w:rFonts w:ascii="Tahoma" w:hAnsi="Tahoma" w:cs="Tahoma"/>
        <w:color w:val="999999"/>
        <w:sz w:val="22"/>
        <w:szCs w:val="22"/>
      </w:rPr>
      <w:t xml:space="preserve">Komunikační strategie Moravskoslezského kraje </w:t>
    </w:r>
    <w:r>
      <w:rPr>
        <w:rFonts w:ascii="Tahoma" w:hAnsi="Tahoma" w:cs="Tahoma"/>
        <w:color w:val="999999"/>
        <w:sz w:val="22"/>
        <w:szCs w:val="22"/>
      </w:rPr>
      <w:t>2017 - 2020</w:t>
    </w:r>
  </w:p>
  <w:p w:rsidR="00DD0780" w:rsidRDefault="00DD0780">
    <w:pPr>
      <w:pStyle w:val="Zhlav"/>
    </w:pPr>
  </w:p>
  <w:p w:rsidR="00DD0780" w:rsidRDefault="00DD078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651FC"/>
    <w:multiLevelType w:val="hybridMultilevel"/>
    <w:tmpl w:val="D7403E64"/>
    <w:lvl w:ilvl="0" w:tplc="D4900F26">
      <w:start w:val="1"/>
      <w:numFmt w:val="bullet"/>
      <w:lvlText w:val="‒"/>
      <w:lvlJc w:val="left"/>
      <w:pPr>
        <w:tabs>
          <w:tab w:val="num" w:pos="720"/>
        </w:tabs>
        <w:ind w:left="720" w:hanging="360"/>
      </w:pPr>
      <w:rPr>
        <w:rFonts w:ascii="Tahoma" w:hAnsi="Tahoma" w:hint="default"/>
      </w:rPr>
    </w:lvl>
    <w:lvl w:ilvl="1" w:tplc="88BC32B4" w:tentative="1">
      <w:start w:val="1"/>
      <w:numFmt w:val="bullet"/>
      <w:lvlText w:val="‒"/>
      <w:lvlJc w:val="left"/>
      <w:pPr>
        <w:tabs>
          <w:tab w:val="num" w:pos="1440"/>
        </w:tabs>
        <w:ind w:left="1440" w:hanging="360"/>
      </w:pPr>
      <w:rPr>
        <w:rFonts w:ascii="Tahoma" w:hAnsi="Tahoma" w:hint="default"/>
      </w:rPr>
    </w:lvl>
    <w:lvl w:ilvl="2" w:tplc="AC2EEC4A" w:tentative="1">
      <w:start w:val="1"/>
      <w:numFmt w:val="bullet"/>
      <w:lvlText w:val="‒"/>
      <w:lvlJc w:val="left"/>
      <w:pPr>
        <w:tabs>
          <w:tab w:val="num" w:pos="2160"/>
        </w:tabs>
        <w:ind w:left="2160" w:hanging="360"/>
      </w:pPr>
      <w:rPr>
        <w:rFonts w:ascii="Tahoma" w:hAnsi="Tahoma" w:hint="default"/>
      </w:rPr>
    </w:lvl>
    <w:lvl w:ilvl="3" w:tplc="562070A6" w:tentative="1">
      <w:start w:val="1"/>
      <w:numFmt w:val="bullet"/>
      <w:lvlText w:val="‒"/>
      <w:lvlJc w:val="left"/>
      <w:pPr>
        <w:tabs>
          <w:tab w:val="num" w:pos="2880"/>
        </w:tabs>
        <w:ind w:left="2880" w:hanging="360"/>
      </w:pPr>
      <w:rPr>
        <w:rFonts w:ascii="Tahoma" w:hAnsi="Tahoma" w:hint="default"/>
      </w:rPr>
    </w:lvl>
    <w:lvl w:ilvl="4" w:tplc="15CC7446" w:tentative="1">
      <w:start w:val="1"/>
      <w:numFmt w:val="bullet"/>
      <w:lvlText w:val="‒"/>
      <w:lvlJc w:val="left"/>
      <w:pPr>
        <w:tabs>
          <w:tab w:val="num" w:pos="3600"/>
        </w:tabs>
        <w:ind w:left="3600" w:hanging="360"/>
      </w:pPr>
      <w:rPr>
        <w:rFonts w:ascii="Tahoma" w:hAnsi="Tahoma" w:hint="default"/>
      </w:rPr>
    </w:lvl>
    <w:lvl w:ilvl="5" w:tplc="1E76DEBE" w:tentative="1">
      <w:start w:val="1"/>
      <w:numFmt w:val="bullet"/>
      <w:lvlText w:val="‒"/>
      <w:lvlJc w:val="left"/>
      <w:pPr>
        <w:tabs>
          <w:tab w:val="num" w:pos="4320"/>
        </w:tabs>
        <w:ind w:left="4320" w:hanging="360"/>
      </w:pPr>
      <w:rPr>
        <w:rFonts w:ascii="Tahoma" w:hAnsi="Tahoma" w:hint="default"/>
      </w:rPr>
    </w:lvl>
    <w:lvl w:ilvl="6" w:tplc="D9F4F278" w:tentative="1">
      <w:start w:val="1"/>
      <w:numFmt w:val="bullet"/>
      <w:lvlText w:val="‒"/>
      <w:lvlJc w:val="left"/>
      <w:pPr>
        <w:tabs>
          <w:tab w:val="num" w:pos="5040"/>
        </w:tabs>
        <w:ind w:left="5040" w:hanging="360"/>
      </w:pPr>
      <w:rPr>
        <w:rFonts w:ascii="Tahoma" w:hAnsi="Tahoma" w:hint="default"/>
      </w:rPr>
    </w:lvl>
    <w:lvl w:ilvl="7" w:tplc="AE9AF5C0" w:tentative="1">
      <w:start w:val="1"/>
      <w:numFmt w:val="bullet"/>
      <w:lvlText w:val="‒"/>
      <w:lvlJc w:val="left"/>
      <w:pPr>
        <w:tabs>
          <w:tab w:val="num" w:pos="5760"/>
        </w:tabs>
        <w:ind w:left="5760" w:hanging="360"/>
      </w:pPr>
      <w:rPr>
        <w:rFonts w:ascii="Tahoma" w:hAnsi="Tahoma" w:hint="default"/>
      </w:rPr>
    </w:lvl>
    <w:lvl w:ilvl="8" w:tplc="645EE842" w:tentative="1">
      <w:start w:val="1"/>
      <w:numFmt w:val="bullet"/>
      <w:lvlText w:val="‒"/>
      <w:lvlJc w:val="left"/>
      <w:pPr>
        <w:tabs>
          <w:tab w:val="num" w:pos="6480"/>
        </w:tabs>
        <w:ind w:left="6480" w:hanging="360"/>
      </w:pPr>
      <w:rPr>
        <w:rFonts w:ascii="Tahoma" w:hAnsi="Tahoma" w:hint="default"/>
      </w:rPr>
    </w:lvl>
  </w:abstractNum>
  <w:abstractNum w:abstractNumId="1" w15:restartNumberingAfterBreak="0">
    <w:nsid w:val="15F6280A"/>
    <w:multiLevelType w:val="hybridMultilevel"/>
    <w:tmpl w:val="666E00C8"/>
    <w:lvl w:ilvl="0" w:tplc="EF9A8FC0">
      <w:start w:val="1"/>
      <w:numFmt w:val="bullet"/>
      <w:lvlText w:val="―"/>
      <w:lvlJc w:val="left"/>
      <w:pPr>
        <w:ind w:left="720" w:hanging="360"/>
      </w:pPr>
      <w:rPr>
        <w:rFonts w:ascii="Verdana" w:hAnsi="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2F84834"/>
    <w:multiLevelType w:val="hybridMultilevel"/>
    <w:tmpl w:val="5A003704"/>
    <w:lvl w:ilvl="0" w:tplc="EF9A8FC0">
      <w:start w:val="1"/>
      <w:numFmt w:val="bullet"/>
      <w:lvlText w:val="―"/>
      <w:lvlJc w:val="left"/>
      <w:pPr>
        <w:tabs>
          <w:tab w:val="num" w:pos="720"/>
        </w:tabs>
        <w:ind w:left="720" w:hanging="360"/>
      </w:pPr>
      <w:rPr>
        <w:rFonts w:ascii="Verdana" w:hAnsi="Verdana"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D02A23"/>
    <w:multiLevelType w:val="hybridMultilevel"/>
    <w:tmpl w:val="717037FA"/>
    <w:lvl w:ilvl="0" w:tplc="EF9A8FC0">
      <w:start w:val="1"/>
      <w:numFmt w:val="bullet"/>
      <w:lvlText w:val="―"/>
      <w:lvlJc w:val="left"/>
      <w:pPr>
        <w:ind w:left="720" w:hanging="360"/>
      </w:pPr>
      <w:rPr>
        <w:rFonts w:ascii="Verdana" w:hAnsi="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23B3B14"/>
    <w:multiLevelType w:val="hybridMultilevel"/>
    <w:tmpl w:val="55E6EC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30F7EC8"/>
    <w:multiLevelType w:val="hybridMultilevel"/>
    <w:tmpl w:val="05F879AC"/>
    <w:lvl w:ilvl="0" w:tplc="EF9A8FC0">
      <w:start w:val="1"/>
      <w:numFmt w:val="bullet"/>
      <w:lvlText w:val="―"/>
      <w:lvlJc w:val="left"/>
      <w:pPr>
        <w:ind w:left="720" w:hanging="360"/>
      </w:pPr>
      <w:rPr>
        <w:rFonts w:ascii="Verdana" w:hAnsi="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6713E92"/>
    <w:multiLevelType w:val="hybridMultilevel"/>
    <w:tmpl w:val="52C26C56"/>
    <w:lvl w:ilvl="0" w:tplc="EF9A8FC0">
      <w:start w:val="1"/>
      <w:numFmt w:val="bullet"/>
      <w:lvlText w:val="―"/>
      <w:lvlJc w:val="left"/>
      <w:pPr>
        <w:ind w:left="720" w:hanging="360"/>
      </w:pPr>
      <w:rPr>
        <w:rFonts w:ascii="Verdana" w:hAnsi="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8097C3B"/>
    <w:multiLevelType w:val="hybridMultilevel"/>
    <w:tmpl w:val="8A4AD6A2"/>
    <w:lvl w:ilvl="0" w:tplc="0409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D4372AF"/>
    <w:multiLevelType w:val="hybridMultilevel"/>
    <w:tmpl w:val="E2683B66"/>
    <w:lvl w:ilvl="0" w:tplc="EF9A8FC0">
      <w:start w:val="1"/>
      <w:numFmt w:val="bullet"/>
      <w:lvlText w:val="―"/>
      <w:lvlJc w:val="left"/>
      <w:pPr>
        <w:ind w:left="720" w:hanging="360"/>
      </w:pPr>
      <w:rPr>
        <w:rFonts w:ascii="Verdana" w:hAnsi="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FE32AD5"/>
    <w:multiLevelType w:val="hybridMultilevel"/>
    <w:tmpl w:val="EBD6EF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251652"/>
    <w:multiLevelType w:val="hybridMultilevel"/>
    <w:tmpl w:val="E2B83550"/>
    <w:lvl w:ilvl="0" w:tplc="EF9A8FC0">
      <w:start w:val="1"/>
      <w:numFmt w:val="bullet"/>
      <w:lvlText w:val="―"/>
      <w:lvlJc w:val="left"/>
      <w:pPr>
        <w:ind w:left="720" w:hanging="360"/>
      </w:pPr>
      <w:rPr>
        <w:rFonts w:ascii="Verdana" w:hAnsi="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5C86BE4"/>
    <w:multiLevelType w:val="hybridMultilevel"/>
    <w:tmpl w:val="CA5A625A"/>
    <w:lvl w:ilvl="0" w:tplc="EF9A8FC0">
      <w:start w:val="1"/>
      <w:numFmt w:val="bullet"/>
      <w:lvlText w:val="―"/>
      <w:lvlJc w:val="left"/>
      <w:pPr>
        <w:ind w:left="720" w:hanging="360"/>
      </w:pPr>
      <w:rPr>
        <w:rFonts w:ascii="Verdana" w:hAnsi="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33748A4"/>
    <w:multiLevelType w:val="hybridMultilevel"/>
    <w:tmpl w:val="EA4618BE"/>
    <w:lvl w:ilvl="0" w:tplc="EF9A8FC0">
      <w:start w:val="1"/>
      <w:numFmt w:val="bullet"/>
      <w:lvlText w:val="―"/>
      <w:lvlJc w:val="left"/>
      <w:pPr>
        <w:ind w:left="720" w:hanging="360"/>
      </w:pPr>
      <w:rPr>
        <w:rFonts w:ascii="Verdana" w:hAnsi="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F1A62A6"/>
    <w:multiLevelType w:val="hybridMultilevel"/>
    <w:tmpl w:val="CE702F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5"/>
  </w:num>
  <w:num w:numId="3">
    <w:abstractNumId w:val="9"/>
  </w:num>
  <w:num w:numId="4">
    <w:abstractNumId w:val="12"/>
  </w:num>
  <w:num w:numId="5">
    <w:abstractNumId w:val="0"/>
  </w:num>
  <w:num w:numId="6">
    <w:abstractNumId w:val="6"/>
  </w:num>
  <w:num w:numId="7">
    <w:abstractNumId w:val="11"/>
  </w:num>
  <w:num w:numId="8">
    <w:abstractNumId w:val="8"/>
  </w:num>
  <w:num w:numId="9">
    <w:abstractNumId w:val="4"/>
  </w:num>
  <w:num w:numId="10">
    <w:abstractNumId w:val="10"/>
  </w:num>
  <w:num w:numId="11">
    <w:abstractNumId w:val="2"/>
  </w:num>
  <w:num w:numId="12">
    <w:abstractNumId w:val="13"/>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30D"/>
    <w:rsid w:val="00013C4D"/>
    <w:rsid w:val="0002187E"/>
    <w:rsid w:val="00035F68"/>
    <w:rsid w:val="000A0A53"/>
    <w:rsid w:val="000C3A9A"/>
    <w:rsid w:val="000F583A"/>
    <w:rsid w:val="0011548C"/>
    <w:rsid w:val="001179F1"/>
    <w:rsid w:val="001533EE"/>
    <w:rsid w:val="0018092D"/>
    <w:rsid w:val="00191F4F"/>
    <w:rsid w:val="0019415D"/>
    <w:rsid w:val="001E5F58"/>
    <w:rsid w:val="00267382"/>
    <w:rsid w:val="00271763"/>
    <w:rsid w:val="002A0852"/>
    <w:rsid w:val="002F1A56"/>
    <w:rsid w:val="002F2079"/>
    <w:rsid w:val="002F7DC7"/>
    <w:rsid w:val="00357FD3"/>
    <w:rsid w:val="00375EDD"/>
    <w:rsid w:val="003811AD"/>
    <w:rsid w:val="003920A9"/>
    <w:rsid w:val="003F155E"/>
    <w:rsid w:val="00424647"/>
    <w:rsid w:val="00474811"/>
    <w:rsid w:val="0050101C"/>
    <w:rsid w:val="00510369"/>
    <w:rsid w:val="00543C17"/>
    <w:rsid w:val="005473DE"/>
    <w:rsid w:val="0057672C"/>
    <w:rsid w:val="005D7F17"/>
    <w:rsid w:val="00636917"/>
    <w:rsid w:val="006A4516"/>
    <w:rsid w:val="007315A6"/>
    <w:rsid w:val="0078579B"/>
    <w:rsid w:val="007B2E53"/>
    <w:rsid w:val="007F7576"/>
    <w:rsid w:val="00844483"/>
    <w:rsid w:val="008510F8"/>
    <w:rsid w:val="00853EE1"/>
    <w:rsid w:val="00861885"/>
    <w:rsid w:val="008A0ADA"/>
    <w:rsid w:val="008D0095"/>
    <w:rsid w:val="00922E2E"/>
    <w:rsid w:val="009317EF"/>
    <w:rsid w:val="00934C05"/>
    <w:rsid w:val="0093536B"/>
    <w:rsid w:val="00994F6D"/>
    <w:rsid w:val="00A13218"/>
    <w:rsid w:val="00A16573"/>
    <w:rsid w:val="00A50345"/>
    <w:rsid w:val="00A52900"/>
    <w:rsid w:val="00A55F9B"/>
    <w:rsid w:val="00A91A05"/>
    <w:rsid w:val="00AB06BE"/>
    <w:rsid w:val="00AB31FD"/>
    <w:rsid w:val="00B1107B"/>
    <w:rsid w:val="00B21F2E"/>
    <w:rsid w:val="00B4702D"/>
    <w:rsid w:val="00B47E5F"/>
    <w:rsid w:val="00B50CDA"/>
    <w:rsid w:val="00B74256"/>
    <w:rsid w:val="00BD6C75"/>
    <w:rsid w:val="00BE01A8"/>
    <w:rsid w:val="00BE61F4"/>
    <w:rsid w:val="00C913F1"/>
    <w:rsid w:val="00C95571"/>
    <w:rsid w:val="00CC330D"/>
    <w:rsid w:val="00D12B45"/>
    <w:rsid w:val="00DD0780"/>
    <w:rsid w:val="00E64520"/>
    <w:rsid w:val="00E73B18"/>
    <w:rsid w:val="00F04777"/>
    <w:rsid w:val="00F1120E"/>
    <w:rsid w:val="00F333C6"/>
    <w:rsid w:val="00F8450B"/>
    <w:rsid w:val="00F93336"/>
    <w:rsid w:val="00FC2422"/>
    <w:rsid w:val="00FF02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2218F0-EE52-4356-9210-465C9CC87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73B18"/>
  </w:style>
  <w:style w:type="paragraph" w:styleId="Nadpis1">
    <w:name w:val="heading 1"/>
    <w:basedOn w:val="Normln"/>
    <w:next w:val="Normln"/>
    <w:link w:val="Nadpis1Char"/>
    <w:uiPriority w:val="9"/>
    <w:qFormat/>
    <w:rsid w:val="00DD0780"/>
    <w:pPr>
      <w:keepNext/>
      <w:keepLines/>
      <w:spacing w:before="480" w:after="240"/>
      <w:outlineLvl w:val="0"/>
    </w:pPr>
    <w:rPr>
      <w:rFonts w:ascii="Tahoma" w:eastAsiaTheme="majorEastAsia" w:hAnsi="Tahoma" w:cstheme="majorBidi"/>
      <w:b/>
      <w:sz w:val="28"/>
      <w:szCs w:val="32"/>
    </w:rPr>
  </w:style>
  <w:style w:type="paragraph" w:styleId="Nadpis2">
    <w:name w:val="heading 2"/>
    <w:basedOn w:val="Normln"/>
    <w:next w:val="Normln"/>
    <w:link w:val="Nadpis2Char"/>
    <w:uiPriority w:val="9"/>
    <w:unhideWhenUsed/>
    <w:qFormat/>
    <w:rsid w:val="00DD0780"/>
    <w:pPr>
      <w:keepNext/>
      <w:keepLines/>
      <w:spacing w:before="520" w:after="480"/>
      <w:outlineLvl w:val="1"/>
    </w:pPr>
    <w:rPr>
      <w:rFonts w:ascii="Tahoma" w:eastAsiaTheme="majorEastAsia" w:hAnsi="Tahoma" w:cstheme="majorBidi"/>
      <w:b/>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16573"/>
    <w:pPr>
      <w:ind w:left="720"/>
      <w:contextualSpacing/>
    </w:pPr>
  </w:style>
  <w:style w:type="paragraph" w:styleId="Zhlav">
    <w:name w:val="header"/>
    <w:basedOn w:val="Normln"/>
    <w:link w:val="ZhlavChar"/>
    <w:rsid w:val="009317EF"/>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rsid w:val="009317E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2E53"/>
    <w:pPr>
      <w:tabs>
        <w:tab w:val="center" w:pos="4536"/>
        <w:tab w:val="right" w:pos="9072"/>
      </w:tabs>
      <w:spacing w:after="0" w:line="240" w:lineRule="auto"/>
    </w:pPr>
  </w:style>
  <w:style w:type="character" w:customStyle="1" w:styleId="ZpatChar">
    <w:name w:val="Zápatí Char"/>
    <w:basedOn w:val="Standardnpsmoodstavce"/>
    <w:link w:val="Zpat"/>
    <w:uiPriority w:val="99"/>
    <w:rsid w:val="007B2E53"/>
  </w:style>
  <w:style w:type="character" w:customStyle="1" w:styleId="Nadpis1Char">
    <w:name w:val="Nadpis 1 Char"/>
    <w:basedOn w:val="Standardnpsmoodstavce"/>
    <w:link w:val="Nadpis1"/>
    <w:uiPriority w:val="9"/>
    <w:rsid w:val="00DD0780"/>
    <w:rPr>
      <w:rFonts w:ascii="Tahoma" w:eastAsiaTheme="majorEastAsia" w:hAnsi="Tahoma" w:cstheme="majorBidi"/>
      <w:b/>
      <w:sz w:val="28"/>
      <w:szCs w:val="32"/>
    </w:rPr>
  </w:style>
  <w:style w:type="paragraph" w:styleId="Nadpisobsahu">
    <w:name w:val="TOC Heading"/>
    <w:basedOn w:val="Nadpis1"/>
    <w:next w:val="Normln"/>
    <w:uiPriority w:val="39"/>
    <w:unhideWhenUsed/>
    <w:qFormat/>
    <w:rsid w:val="002F7DC7"/>
    <w:pPr>
      <w:outlineLvl w:val="9"/>
    </w:pPr>
    <w:rPr>
      <w:lang w:eastAsia="cs-CZ"/>
    </w:rPr>
  </w:style>
  <w:style w:type="paragraph" w:styleId="Nzev">
    <w:name w:val="Title"/>
    <w:basedOn w:val="Normln"/>
    <w:next w:val="Normln"/>
    <w:link w:val="NzevChar"/>
    <w:uiPriority w:val="10"/>
    <w:qFormat/>
    <w:rsid w:val="00DD0780"/>
    <w:pPr>
      <w:spacing w:after="0" w:line="240" w:lineRule="auto"/>
      <w:contextualSpacing/>
    </w:pPr>
    <w:rPr>
      <w:rFonts w:ascii="Tahoma" w:eastAsiaTheme="majorEastAsia" w:hAnsi="Tahoma" w:cstheme="majorBidi"/>
      <w:b/>
      <w:spacing w:val="-10"/>
      <w:kern w:val="28"/>
      <w:sz w:val="28"/>
      <w:szCs w:val="56"/>
    </w:rPr>
  </w:style>
  <w:style w:type="character" w:customStyle="1" w:styleId="NzevChar">
    <w:name w:val="Název Char"/>
    <w:basedOn w:val="Standardnpsmoodstavce"/>
    <w:link w:val="Nzev"/>
    <w:uiPriority w:val="10"/>
    <w:rsid w:val="00DD0780"/>
    <w:rPr>
      <w:rFonts w:ascii="Tahoma" w:eastAsiaTheme="majorEastAsia" w:hAnsi="Tahoma" w:cstheme="majorBidi"/>
      <w:b/>
      <w:spacing w:val="-10"/>
      <w:kern w:val="28"/>
      <w:sz w:val="28"/>
      <w:szCs w:val="56"/>
    </w:rPr>
  </w:style>
  <w:style w:type="paragraph" w:styleId="Podtitul">
    <w:name w:val="Subtitle"/>
    <w:basedOn w:val="Normln"/>
    <w:next w:val="Normln"/>
    <w:link w:val="PodtitulChar"/>
    <w:uiPriority w:val="11"/>
    <w:qFormat/>
    <w:rsid w:val="00DD0780"/>
    <w:pPr>
      <w:numPr>
        <w:ilvl w:val="1"/>
      </w:numPr>
    </w:pPr>
    <w:rPr>
      <w:rFonts w:ascii="Tahoma" w:eastAsiaTheme="minorEastAsia" w:hAnsi="Tahoma"/>
      <w:b/>
      <w:spacing w:val="15"/>
      <w:sz w:val="24"/>
    </w:rPr>
  </w:style>
  <w:style w:type="character" w:customStyle="1" w:styleId="PodtitulChar">
    <w:name w:val="Podtitul Char"/>
    <w:basedOn w:val="Standardnpsmoodstavce"/>
    <w:link w:val="Podtitul"/>
    <w:uiPriority w:val="11"/>
    <w:rsid w:val="00DD0780"/>
    <w:rPr>
      <w:rFonts w:ascii="Tahoma" w:eastAsiaTheme="minorEastAsia" w:hAnsi="Tahoma"/>
      <w:b/>
      <w:spacing w:val="15"/>
      <w:sz w:val="24"/>
    </w:rPr>
  </w:style>
  <w:style w:type="character" w:customStyle="1" w:styleId="Nadpis2Char">
    <w:name w:val="Nadpis 2 Char"/>
    <w:basedOn w:val="Standardnpsmoodstavce"/>
    <w:link w:val="Nadpis2"/>
    <w:uiPriority w:val="9"/>
    <w:rsid w:val="00DD0780"/>
    <w:rPr>
      <w:rFonts w:ascii="Tahoma" w:eastAsiaTheme="majorEastAsia" w:hAnsi="Tahoma" w:cstheme="majorBidi"/>
      <w:b/>
      <w:sz w:val="24"/>
      <w:szCs w:val="26"/>
    </w:rPr>
  </w:style>
  <w:style w:type="paragraph" w:styleId="Obsah1">
    <w:name w:val="toc 1"/>
    <w:basedOn w:val="Normln"/>
    <w:next w:val="Normln"/>
    <w:autoRedefine/>
    <w:uiPriority w:val="39"/>
    <w:unhideWhenUsed/>
    <w:rsid w:val="00271763"/>
    <w:pPr>
      <w:spacing w:after="100"/>
    </w:pPr>
  </w:style>
  <w:style w:type="paragraph" w:styleId="Obsah2">
    <w:name w:val="toc 2"/>
    <w:basedOn w:val="Normln"/>
    <w:next w:val="Normln"/>
    <w:autoRedefine/>
    <w:uiPriority w:val="39"/>
    <w:unhideWhenUsed/>
    <w:rsid w:val="00271763"/>
    <w:pPr>
      <w:spacing w:after="100"/>
      <w:ind w:left="220"/>
    </w:pPr>
  </w:style>
  <w:style w:type="character" w:styleId="Hypertextovodkaz">
    <w:name w:val="Hyperlink"/>
    <w:basedOn w:val="Standardnpsmoodstavce"/>
    <w:uiPriority w:val="99"/>
    <w:unhideWhenUsed/>
    <w:rsid w:val="002717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574074">
      <w:bodyDiv w:val="1"/>
      <w:marLeft w:val="0"/>
      <w:marRight w:val="0"/>
      <w:marTop w:val="0"/>
      <w:marBottom w:val="0"/>
      <w:divBdr>
        <w:top w:val="none" w:sz="0" w:space="0" w:color="auto"/>
        <w:left w:val="none" w:sz="0" w:space="0" w:color="auto"/>
        <w:bottom w:val="none" w:sz="0" w:space="0" w:color="auto"/>
        <w:right w:val="none" w:sz="0" w:space="0" w:color="auto"/>
      </w:divBdr>
    </w:div>
    <w:div w:id="1301425424">
      <w:bodyDiv w:val="1"/>
      <w:marLeft w:val="0"/>
      <w:marRight w:val="0"/>
      <w:marTop w:val="0"/>
      <w:marBottom w:val="0"/>
      <w:divBdr>
        <w:top w:val="none" w:sz="0" w:space="0" w:color="auto"/>
        <w:left w:val="none" w:sz="0" w:space="0" w:color="auto"/>
        <w:bottom w:val="none" w:sz="0" w:space="0" w:color="auto"/>
        <w:right w:val="none" w:sz="0" w:space="0" w:color="auto"/>
      </w:divBdr>
      <w:divsChild>
        <w:div w:id="1733456976">
          <w:marLeft w:val="0"/>
          <w:marRight w:val="0"/>
          <w:marTop w:val="0"/>
          <w:marBottom w:val="0"/>
          <w:divBdr>
            <w:top w:val="none" w:sz="0" w:space="0" w:color="auto"/>
            <w:left w:val="none" w:sz="0" w:space="0" w:color="auto"/>
            <w:bottom w:val="none" w:sz="0" w:space="0" w:color="auto"/>
            <w:right w:val="none" w:sz="0" w:space="0" w:color="auto"/>
          </w:divBdr>
          <w:divsChild>
            <w:div w:id="1005670645">
              <w:marLeft w:val="0"/>
              <w:marRight w:val="0"/>
              <w:marTop w:val="0"/>
              <w:marBottom w:val="0"/>
              <w:divBdr>
                <w:top w:val="none" w:sz="0" w:space="0" w:color="auto"/>
                <w:left w:val="none" w:sz="0" w:space="0" w:color="auto"/>
                <w:bottom w:val="none" w:sz="0" w:space="0" w:color="auto"/>
                <w:right w:val="none" w:sz="0" w:space="0" w:color="auto"/>
              </w:divBdr>
              <w:divsChild>
                <w:div w:id="22946363">
                  <w:marLeft w:val="0"/>
                  <w:marRight w:val="0"/>
                  <w:marTop w:val="0"/>
                  <w:marBottom w:val="0"/>
                  <w:divBdr>
                    <w:top w:val="none" w:sz="0" w:space="0" w:color="auto"/>
                    <w:left w:val="none" w:sz="0" w:space="0" w:color="auto"/>
                    <w:bottom w:val="none" w:sz="0" w:space="0" w:color="auto"/>
                    <w:right w:val="none" w:sz="0" w:space="0" w:color="auto"/>
                  </w:divBdr>
                  <w:divsChild>
                    <w:div w:id="972559194">
                      <w:marLeft w:val="0"/>
                      <w:marRight w:val="0"/>
                      <w:marTop w:val="0"/>
                      <w:marBottom w:val="0"/>
                      <w:divBdr>
                        <w:top w:val="none" w:sz="0" w:space="0" w:color="auto"/>
                        <w:left w:val="none" w:sz="0" w:space="0" w:color="auto"/>
                        <w:bottom w:val="none" w:sz="0" w:space="0" w:color="auto"/>
                        <w:right w:val="none" w:sz="0" w:space="0" w:color="auto"/>
                      </w:divBdr>
                      <w:divsChild>
                        <w:div w:id="1961912262">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196411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8FDDE-6F27-4154-B724-3EEEA8716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7831</Words>
  <Characters>46209</Characters>
  <Application>Microsoft Office Word</Application>
  <DocSecurity>0</DocSecurity>
  <Lines>385</Lines>
  <Paragraphs>107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53933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Veselá Karin</dc:creator>
  <cp:keywords/>
  <dc:description/>
  <cp:lastModifiedBy>Veselá Karin</cp:lastModifiedBy>
  <cp:revision>2</cp:revision>
  <dcterms:created xsi:type="dcterms:W3CDTF">2017-05-29T11:05:00Z</dcterms:created>
  <dcterms:modified xsi:type="dcterms:W3CDTF">2017-05-29T11:05:00Z</dcterms:modified>
</cp:coreProperties>
</file>