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3" w:rsidRPr="00862456" w:rsidRDefault="004E6D83" w:rsidP="004E6D83">
      <w:pPr>
        <w:rPr>
          <w:rFonts w:ascii="Tahoma" w:hAnsi="Tahoma" w:cs="Tahoma"/>
          <w:sz w:val="20"/>
          <w:szCs w:val="20"/>
        </w:rPr>
      </w:pPr>
      <w:bookmarkStart w:id="0" w:name="_Toc257276445"/>
      <w:bookmarkStart w:id="1" w:name="_Toc257276560"/>
      <w:bookmarkStart w:id="2" w:name="_Toc257276777"/>
      <w:bookmarkStart w:id="3" w:name="_Toc257277113"/>
    </w:p>
    <w:p w:rsidR="004E6D83" w:rsidRPr="0043369F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Pr="0043369F" w:rsidRDefault="00094C2B" w:rsidP="004E6D8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Komentář k Ú</w:t>
      </w:r>
      <w:r w:rsidR="004E6D83" w:rsidRPr="0043369F">
        <w:rPr>
          <w:rFonts w:ascii="Tahoma" w:hAnsi="Tahoma" w:cs="Tahoma"/>
          <w:b/>
          <w:sz w:val="32"/>
          <w:szCs w:val="32"/>
        </w:rPr>
        <w:t>četní závěrce Moravskoslezského kraje</w:t>
      </w:r>
    </w:p>
    <w:p w:rsidR="004E6D83" w:rsidRPr="0043369F" w:rsidRDefault="004E6D83" w:rsidP="004E6D83">
      <w:pPr>
        <w:spacing w:after="720"/>
        <w:jc w:val="center"/>
        <w:rPr>
          <w:rFonts w:ascii="Tahoma" w:hAnsi="Tahoma" w:cs="Tahoma"/>
          <w:b/>
          <w:sz w:val="32"/>
          <w:szCs w:val="32"/>
        </w:rPr>
      </w:pPr>
      <w:r w:rsidRPr="0043369F">
        <w:rPr>
          <w:rFonts w:ascii="Tahoma" w:hAnsi="Tahoma" w:cs="Tahoma"/>
          <w:b/>
          <w:sz w:val="32"/>
          <w:szCs w:val="32"/>
        </w:rPr>
        <w:t>k rozvahovému dni 31. 12. </w:t>
      </w:r>
      <w:r>
        <w:rPr>
          <w:rFonts w:ascii="Tahoma" w:hAnsi="Tahoma" w:cs="Tahoma"/>
          <w:b/>
          <w:sz w:val="32"/>
          <w:szCs w:val="32"/>
        </w:rPr>
        <w:t>201</w:t>
      </w:r>
      <w:r w:rsidR="009F7995">
        <w:rPr>
          <w:rFonts w:ascii="Tahoma" w:hAnsi="Tahoma" w:cs="Tahoma"/>
          <w:b/>
          <w:sz w:val="32"/>
          <w:szCs w:val="32"/>
        </w:rPr>
        <w:t>6</w:t>
      </w:r>
    </w:p>
    <w:p w:rsidR="004E6D83" w:rsidRDefault="004E6D83" w:rsidP="004E6D83">
      <w:pPr>
        <w:pStyle w:val="Obsah1"/>
      </w:pPr>
      <w:r>
        <w:t>Obsah:</w:t>
      </w:r>
    </w:p>
    <w:p w:rsidR="004E6D83" w:rsidRPr="00DB4E66" w:rsidRDefault="004E6D83" w:rsidP="004E6D83"/>
    <w:p w:rsidR="00233FF0" w:rsidRDefault="004E6D83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"1-1" \h \z \t "Nadpis 2;2;Nadpis 3;3" </w:instrText>
      </w:r>
      <w:r>
        <w:fldChar w:fldCharType="separate"/>
      </w:r>
      <w:hyperlink w:anchor="_Toc482708019" w:history="1">
        <w:r w:rsidR="00233FF0" w:rsidRPr="007A121C">
          <w:rPr>
            <w:rStyle w:val="Hypertextovodkaz"/>
          </w:rPr>
          <w:t>1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Právní rámec účetní závěrky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_Toc482708019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2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20" w:history="1">
        <w:r w:rsidR="00233FF0" w:rsidRPr="007A121C">
          <w:rPr>
            <w:rStyle w:val="Hypertextovodkaz"/>
            <w:noProof/>
          </w:rPr>
          <w:t>1.1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Účetní metody a postupy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_Toc482708020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21" w:history="1">
        <w:r w:rsidR="00233FF0" w:rsidRPr="007A121C">
          <w:rPr>
            <w:rStyle w:val="Hypertextovodkaz"/>
            <w:noProof/>
          </w:rPr>
          <w:t>1.2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Inventarizace majetku a závazků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_Toc482708021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3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22" w:history="1">
        <w:r w:rsidR="00233FF0" w:rsidRPr="007A121C">
          <w:rPr>
            <w:rStyle w:val="Hypertextovodkaz"/>
            <w:noProof/>
          </w:rPr>
          <w:t>1.3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Výkazy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_Toc482708022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4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23" w:history="1">
        <w:r w:rsidR="00233FF0" w:rsidRPr="007A121C">
          <w:rPr>
            <w:rStyle w:val="Hypertextovodkaz"/>
          </w:rPr>
          <w:t>2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Rozvaha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_Toc482708023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4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24" w:history="1">
        <w:r w:rsidR="00233FF0" w:rsidRPr="007A121C">
          <w:rPr>
            <w:rStyle w:val="Hypertextovodkaz"/>
            <w:noProof/>
          </w:rPr>
          <w:t>2.1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Aktiva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_Toc482708024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5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25" w:history="1">
        <w:r w:rsidR="00233FF0" w:rsidRPr="007A121C">
          <w:rPr>
            <w:rStyle w:val="Hypertextovodkaz"/>
            <w:noProof/>
          </w:rPr>
          <w:t>2.1.1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Stálá aktiva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_Toc482708025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5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26" w:history="1">
        <w:r w:rsidR="00233FF0" w:rsidRPr="007A121C">
          <w:rPr>
            <w:rStyle w:val="Hypertextovodkaz"/>
            <w:noProof/>
          </w:rPr>
          <w:t>2.1.2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Oběžná aktiva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_Toc482708026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10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27" w:history="1">
        <w:r w:rsidR="00233FF0" w:rsidRPr="007A121C">
          <w:rPr>
            <w:rStyle w:val="Hypertextovodkaz"/>
            <w:noProof/>
          </w:rPr>
          <w:t>2.2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Pasiva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_Toc482708027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13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28" w:history="1">
        <w:r w:rsidR="00233FF0" w:rsidRPr="007A121C">
          <w:rPr>
            <w:rStyle w:val="Hypertextovodkaz"/>
            <w:noProof/>
          </w:rPr>
          <w:t>2.2.1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Vlastní kapitál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_Toc482708028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13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29" w:history="1">
        <w:r w:rsidR="00233FF0" w:rsidRPr="007A121C">
          <w:rPr>
            <w:rStyle w:val="Hypertextovodkaz"/>
            <w:noProof/>
          </w:rPr>
          <w:t>2.2.2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Cizí zdroje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_Toc482708029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16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30" w:history="1">
        <w:r w:rsidR="00233FF0" w:rsidRPr="007A121C">
          <w:rPr>
            <w:rStyle w:val="Hypertextovodkaz"/>
          </w:rPr>
          <w:t>3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Výkaz zisku a ztráty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_Toc482708030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19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31" w:history="1">
        <w:r w:rsidR="00233FF0" w:rsidRPr="007A121C">
          <w:rPr>
            <w:rStyle w:val="Hypertextovodkaz"/>
            <w:noProof/>
          </w:rPr>
          <w:t>3.1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Náklady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_Toc482708031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20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2" w:history="1">
        <w:r w:rsidR="00233FF0" w:rsidRPr="007A121C">
          <w:rPr>
            <w:rStyle w:val="Hypertextovodkaz"/>
            <w:noProof/>
          </w:rPr>
          <w:t>3.1.1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Náklady z činnosti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_Toc482708032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20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3" w:history="1">
        <w:r w:rsidR="00233FF0" w:rsidRPr="007A121C">
          <w:rPr>
            <w:rStyle w:val="Hypertextovodkaz"/>
            <w:noProof/>
          </w:rPr>
          <w:t>3.1.2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Finanční náklady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_Toc482708033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24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4" w:history="1">
        <w:r w:rsidR="00233FF0" w:rsidRPr="007A121C">
          <w:rPr>
            <w:rStyle w:val="Hypertextovodkaz"/>
            <w:noProof/>
          </w:rPr>
          <w:t>3.1.3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Náklady na transfery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_Toc482708034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24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5" w:history="1">
        <w:r w:rsidR="00233FF0" w:rsidRPr="007A121C">
          <w:rPr>
            <w:rStyle w:val="Hypertextovodkaz"/>
            <w:noProof/>
          </w:rPr>
          <w:t>3.1.4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Daň z příjmů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_Toc482708035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26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36" w:history="1">
        <w:r w:rsidR="00233FF0" w:rsidRPr="007A121C">
          <w:rPr>
            <w:rStyle w:val="Hypertextovodkaz"/>
            <w:noProof/>
          </w:rPr>
          <w:t>3.2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Výnosy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_Toc482708036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26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7" w:history="1">
        <w:r w:rsidR="00233FF0" w:rsidRPr="007A121C">
          <w:rPr>
            <w:rStyle w:val="Hypertextovodkaz"/>
            <w:noProof/>
          </w:rPr>
          <w:t>3.2.1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Výnosy z činnosti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_Toc482708037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27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8" w:history="1">
        <w:r w:rsidR="00233FF0" w:rsidRPr="007A121C">
          <w:rPr>
            <w:rStyle w:val="Hypertextovodkaz"/>
            <w:noProof/>
          </w:rPr>
          <w:t>3.2.2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Finanční výnosy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_Toc482708038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28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39" w:history="1">
        <w:r w:rsidR="00233FF0" w:rsidRPr="007A121C">
          <w:rPr>
            <w:rStyle w:val="Hypertextovodkaz"/>
            <w:noProof/>
          </w:rPr>
          <w:t>3.2.3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Výnosy z transferů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_Toc482708039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29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08040" w:history="1">
        <w:r w:rsidR="00233FF0" w:rsidRPr="007A121C">
          <w:rPr>
            <w:rStyle w:val="Hypertextovodkaz"/>
            <w:noProof/>
          </w:rPr>
          <w:t>3.2.4</w:t>
        </w:r>
        <w:r w:rsidR="0023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Výnosy ze sdílených daní a poplatků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_Toc482708040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30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2708041" w:history="1">
        <w:r w:rsidR="00233FF0" w:rsidRPr="007A121C">
          <w:rPr>
            <w:rStyle w:val="Hypertextovodkaz"/>
            <w:noProof/>
          </w:rPr>
          <w:t>3.3</w:t>
        </w:r>
        <w:r w:rsidR="00233FF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33FF0" w:rsidRPr="007A121C">
          <w:rPr>
            <w:rStyle w:val="Hypertextovodkaz"/>
            <w:noProof/>
          </w:rPr>
          <w:t>Výsledek hospodaření</w:t>
        </w:r>
        <w:r w:rsidR="00233FF0">
          <w:rPr>
            <w:noProof/>
            <w:webHidden/>
          </w:rPr>
          <w:tab/>
        </w:r>
        <w:r w:rsidR="00233FF0">
          <w:rPr>
            <w:noProof/>
            <w:webHidden/>
          </w:rPr>
          <w:fldChar w:fldCharType="begin"/>
        </w:r>
        <w:r w:rsidR="00233FF0">
          <w:rPr>
            <w:noProof/>
            <w:webHidden/>
          </w:rPr>
          <w:instrText xml:space="preserve"> PAGEREF _Toc482708041 \h </w:instrText>
        </w:r>
        <w:r w:rsidR="00233FF0">
          <w:rPr>
            <w:noProof/>
            <w:webHidden/>
          </w:rPr>
        </w:r>
        <w:r w:rsidR="00233FF0">
          <w:rPr>
            <w:noProof/>
            <w:webHidden/>
          </w:rPr>
          <w:fldChar w:fldCharType="separate"/>
        </w:r>
        <w:r w:rsidR="00094C2B">
          <w:rPr>
            <w:noProof/>
            <w:webHidden/>
          </w:rPr>
          <w:t>31</w:t>
        </w:r>
        <w:r w:rsidR="00233FF0">
          <w:rPr>
            <w:noProof/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42" w:history="1">
        <w:r w:rsidR="00233FF0" w:rsidRPr="007A121C">
          <w:rPr>
            <w:rStyle w:val="Hypertextovodkaz"/>
          </w:rPr>
          <w:t>4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Příloha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_Toc482708042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31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43" w:history="1">
        <w:r w:rsidR="00233FF0" w:rsidRPr="007A121C">
          <w:rPr>
            <w:rStyle w:val="Hypertextovodkaz"/>
          </w:rPr>
          <w:t>5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Přehled o peněžních tocích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_Toc482708043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33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44" w:history="1">
        <w:r w:rsidR="00233FF0" w:rsidRPr="007A121C">
          <w:rPr>
            <w:rStyle w:val="Hypertextovodkaz"/>
          </w:rPr>
          <w:t>6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Přehled o změnách vlastního kapitálu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_Toc482708044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34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45" w:history="1">
        <w:r w:rsidR="00233FF0" w:rsidRPr="007A121C">
          <w:rPr>
            <w:rStyle w:val="Hypertextovodkaz"/>
          </w:rPr>
          <w:t>7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Pomocný analytický přehled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_Toc482708045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35</w:t>
        </w:r>
        <w:r w:rsidR="00233FF0">
          <w:rPr>
            <w:webHidden/>
          </w:rPr>
          <w:fldChar w:fldCharType="end"/>
        </w:r>
      </w:hyperlink>
    </w:p>
    <w:p w:rsidR="00233FF0" w:rsidRDefault="00490532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2708046" w:history="1">
        <w:r w:rsidR="00233FF0" w:rsidRPr="007A121C">
          <w:rPr>
            <w:rStyle w:val="Hypertextovodkaz"/>
          </w:rPr>
          <w:t>8</w:t>
        </w:r>
        <w:r w:rsidR="00233F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233FF0" w:rsidRPr="007A121C">
          <w:rPr>
            <w:rStyle w:val="Hypertextovodkaz"/>
          </w:rPr>
          <w:t>Závěr</w:t>
        </w:r>
        <w:r w:rsidR="00233FF0">
          <w:rPr>
            <w:webHidden/>
          </w:rPr>
          <w:tab/>
        </w:r>
        <w:r w:rsidR="00233FF0">
          <w:rPr>
            <w:webHidden/>
          </w:rPr>
          <w:fldChar w:fldCharType="begin"/>
        </w:r>
        <w:r w:rsidR="00233FF0">
          <w:rPr>
            <w:webHidden/>
          </w:rPr>
          <w:instrText xml:space="preserve"> PAGEREF _Toc482708046 \h </w:instrText>
        </w:r>
        <w:r w:rsidR="00233FF0">
          <w:rPr>
            <w:webHidden/>
          </w:rPr>
        </w:r>
        <w:r w:rsidR="00233FF0">
          <w:rPr>
            <w:webHidden/>
          </w:rPr>
          <w:fldChar w:fldCharType="separate"/>
        </w:r>
        <w:r w:rsidR="00094C2B">
          <w:rPr>
            <w:webHidden/>
          </w:rPr>
          <w:t>35</w:t>
        </w:r>
        <w:r w:rsidR="00233FF0">
          <w:rPr>
            <w:webHidden/>
          </w:rPr>
          <w:fldChar w:fldCharType="end"/>
        </w:r>
      </w:hyperlink>
    </w:p>
    <w:p w:rsidR="004E6D83" w:rsidRPr="00D33873" w:rsidRDefault="004E6D83" w:rsidP="004E6D83">
      <w:pPr>
        <w:rPr>
          <w:sz w:val="12"/>
          <w:szCs w:val="12"/>
        </w:rPr>
      </w:pPr>
      <w:r>
        <w:fldChar w:fldCharType="end"/>
      </w:r>
    </w:p>
    <w:p w:rsidR="004E6D83" w:rsidRPr="00DE5847" w:rsidRDefault="004E6D83" w:rsidP="004E6D83">
      <w:pPr>
        <w:tabs>
          <w:tab w:val="right" w:leader="dot" w:pos="9015"/>
        </w:tabs>
        <w:jc w:val="both"/>
        <w:rPr>
          <w:rFonts w:ascii="Tahoma" w:hAnsi="Tahoma" w:cs="Tahoma"/>
          <w:sz w:val="20"/>
          <w:szCs w:val="20"/>
        </w:rPr>
      </w:pPr>
      <w:r w:rsidRPr="003622C4">
        <w:rPr>
          <w:rFonts w:ascii="Tahoma" w:hAnsi="Tahoma" w:cs="Tahoma"/>
          <w:sz w:val="20"/>
          <w:szCs w:val="20"/>
        </w:rPr>
        <w:t>Seznam použitých zkratek</w:t>
      </w:r>
      <w:r w:rsidRPr="00DE58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3</w:t>
      </w:r>
      <w:r w:rsidR="00604E12">
        <w:rPr>
          <w:rFonts w:ascii="Tahoma" w:hAnsi="Tahoma" w:cs="Tahoma"/>
          <w:sz w:val="20"/>
          <w:szCs w:val="20"/>
        </w:rPr>
        <w:t>6</w:t>
      </w:r>
    </w:p>
    <w:p w:rsidR="004E6D83" w:rsidRDefault="004E6D83" w:rsidP="004E6D83">
      <w:pPr>
        <w:sectPr w:rsidR="004E6D83" w:rsidSect="006961AA">
          <w:headerReference w:type="default" r:id="rId8"/>
          <w:footerReference w:type="even" r:id="rId9"/>
          <w:footerReference w:type="default" r:id="rId10"/>
          <w:pgSz w:w="11906" w:h="16838"/>
          <w:pgMar w:top="1259" w:right="1418" w:bottom="1077" w:left="1418" w:header="709" w:footer="709" w:gutter="0"/>
          <w:cols w:space="708"/>
          <w:docGrid w:linePitch="360"/>
        </w:sectPr>
      </w:pPr>
    </w:p>
    <w:p w:rsidR="004E6D83" w:rsidRPr="00811E75" w:rsidRDefault="004E6D83" w:rsidP="004E6D83">
      <w:pPr>
        <w:pStyle w:val="Nadpis1"/>
      </w:pPr>
      <w:bookmarkStart w:id="4" w:name="_Toc482708019"/>
      <w:r w:rsidRPr="00FB3163">
        <w:lastRenderedPageBreak/>
        <w:t>Právní rámec účetní závěrky</w:t>
      </w:r>
      <w:bookmarkEnd w:id="4"/>
    </w:p>
    <w:p w:rsidR="004E6D83" w:rsidRDefault="00852AD9" w:rsidP="004E6D83">
      <w:pPr>
        <w:pStyle w:val="Mjtext"/>
        <w:rPr>
          <w:szCs w:val="20"/>
        </w:rPr>
      </w:pPr>
      <w:bookmarkStart w:id="5" w:name="_Toc39281424"/>
      <w:bookmarkStart w:id="6" w:name="_Toc40237207"/>
      <w:bookmarkStart w:id="7" w:name="_Toc67881877"/>
      <w:bookmarkStart w:id="8" w:name="_Toc230590115"/>
      <w:bookmarkStart w:id="9" w:name="_Toc257276561"/>
      <w:bookmarkStart w:id="10" w:name="_Toc257276778"/>
      <w:bookmarkStart w:id="11" w:name="_Toc257277114"/>
      <w:bookmarkEnd w:id="0"/>
      <w:bookmarkEnd w:id="1"/>
      <w:bookmarkEnd w:id="2"/>
      <w:bookmarkEnd w:id="3"/>
      <w:r>
        <w:rPr>
          <w:szCs w:val="20"/>
        </w:rPr>
        <w:t>Moravskoslezský kraj, IČ 70890692, jako účetní jednotka je povinen n</w:t>
      </w:r>
      <w:r w:rsidR="004E6D83" w:rsidRPr="00392E8E">
        <w:rPr>
          <w:szCs w:val="20"/>
        </w:rPr>
        <w:t>a základě zákona č. 56</w:t>
      </w:r>
      <w:r w:rsidR="004E6D83">
        <w:rPr>
          <w:szCs w:val="20"/>
        </w:rPr>
        <w:t>3</w:t>
      </w:r>
      <w:r w:rsidR="004E6D83" w:rsidRPr="00392E8E">
        <w:rPr>
          <w:szCs w:val="20"/>
        </w:rPr>
        <w:t>/1991 Sb., o účetnictví,</w:t>
      </w:r>
      <w:r w:rsidR="004E6D83">
        <w:rPr>
          <w:szCs w:val="20"/>
        </w:rPr>
        <w:t xml:space="preserve"> ve znění pozdějších předpisů (dále jen „zákon o</w:t>
      </w:r>
      <w:r w:rsidR="004E6D83" w:rsidRPr="00392E8E">
        <w:rPr>
          <w:szCs w:val="20"/>
        </w:rPr>
        <w:t> </w:t>
      </w:r>
      <w:r w:rsidR="004E6D83">
        <w:rPr>
          <w:szCs w:val="20"/>
        </w:rPr>
        <w:t>účetnictví“)</w:t>
      </w:r>
      <w:r w:rsidR="004E6D83" w:rsidRPr="00392E8E">
        <w:rPr>
          <w:szCs w:val="20"/>
        </w:rPr>
        <w:t xml:space="preserve"> </w:t>
      </w:r>
      <w:r>
        <w:rPr>
          <w:szCs w:val="20"/>
        </w:rPr>
        <w:t xml:space="preserve">vést účetnictví a zpracovávat </w:t>
      </w:r>
      <w:r w:rsidR="004E6D83" w:rsidRPr="00392E8E">
        <w:rPr>
          <w:szCs w:val="20"/>
        </w:rPr>
        <w:t>k rozvahovému dni, tj. k 31. 12. daného roku, účetní závěrku</w:t>
      </w:r>
      <w:r w:rsidR="004E6D83">
        <w:rPr>
          <w:szCs w:val="20"/>
        </w:rPr>
        <w:t xml:space="preserve"> (účetním obdobím je kalendářní rok)</w:t>
      </w:r>
      <w:r w:rsidR="004E6D83" w:rsidRPr="00392E8E">
        <w:rPr>
          <w:szCs w:val="20"/>
        </w:rPr>
        <w:t xml:space="preserve">. </w:t>
      </w:r>
    </w:p>
    <w:p w:rsidR="004E6D83" w:rsidRPr="00732900" w:rsidRDefault="004E6D83" w:rsidP="004E6D83">
      <w:pPr>
        <w:pStyle w:val="Mjtext"/>
        <w:spacing w:before="0" w:after="0"/>
        <w:rPr>
          <w:szCs w:val="20"/>
        </w:rPr>
      </w:pPr>
      <w:r w:rsidRPr="00732900">
        <w:rPr>
          <w:szCs w:val="20"/>
        </w:rPr>
        <w:t xml:space="preserve">Kraj vede účetnictví v souladu se zákonnými předpisy, tj. zejména </w:t>
      </w:r>
      <w:proofErr w:type="gramStart"/>
      <w:r w:rsidRPr="00732900">
        <w:rPr>
          <w:szCs w:val="20"/>
        </w:rPr>
        <w:t>se</w:t>
      </w:r>
      <w:proofErr w:type="gramEnd"/>
      <w:r w:rsidRPr="00732900">
        <w:rPr>
          <w:szCs w:val="20"/>
        </w:rPr>
        <w:t>: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 xml:space="preserve">zákonem o účetnictví, 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  410/2009 Sb., kterou se provádějí některá ustanovení zákona č. 563/1991 Sb., o účetnictví, ve znění pozdějších předpisů, pro některé vybrané účetní jednotky (dále jen „vyhláška č. 410/2009 Sb.“),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 383/2009 Sb., o účetních záznamech v technické formě vybraných účetních jednotek a jejich předávání do centrálního systému účetních informací státu (CSÚIS) a</w:t>
      </w:r>
      <w:r>
        <w:rPr>
          <w:szCs w:val="20"/>
        </w:rPr>
        <w:t> </w:t>
      </w:r>
      <w:r w:rsidRPr="00732900">
        <w:rPr>
          <w:szCs w:val="20"/>
        </w:rPr>
        <w:t>o požadavcích na technické a smíšené formy účetních záznamů (technická vyhláška o účetních záznamech) – dále jen „vyhláška č. 383/2009 Sb.“,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 270/2010 Sb., o inventarizaci majetku a závazků</w:t>
      </w:r>
      <w:r>
        <w:rPr>
          <w:szCs w:val="20"/>
        </w:rPr>
        <w:t xml:space="preserve"> (dále jen „inventarizační vyhláška“)</w:t>
      </w:r>
      <w:r w:rsidRPr="00732900">
        <w:rPr>
          <w:szCs w:val="20"/>
        </w:rPr>
        <w:t>,</w:t>
      </w:r>
    </w:p>
    <w:p w:rsidR="004E6D83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Českými účetními standardy pro některé vybrané účetní jednotky, které vedou účetnictví podle vyhlášky č. 410/2009 Sb. (dále jen „ČÚS“) – v r. 201</w:t>
      </w:r>
      <w:r w:rsidR="00F20703">
        <w:rPr>
          <w:szCs w:val="20"/>
        </w:rPr>
        <w:t>6</w:t>
      </w:r>
      <w:r w:rsidRPr="00732900">
        <w:rPr>
          <w:szCs w:val="20"/>
        </w:rPr>
        <w:t xml:space="preserve"> to byly ČÚS č. 701 až 710. </w:t>
      </w:r>
    </w:p>
    <w:p w:rsidR="004E6D83" w:rsidRPr="00732900" w:rsidRDefault="004E6D83" w:rsidP="004E6D83">
      <w:pPr>
        <w:pStyle w:val="Mjtext"/>
        <w:spacing w:before="0" w:after="0"/>
        <w:ind w:left="714"/>
        <w:rPr>
          <w:szCs w:val="20"/>
        </w:rPr>
      </w:pPr>
    </w:p>
    <w:p w:rsidR="004E6D83" w:rsidRPr="00D06194" w:rsidRDefault="004E6D83" w:rsidP="004E6D83">
      <w:pPr>
        <w:pStyle w:val="Mjtext"/>
        <w:spacing w:before="0" w:after="0"/>
        <w:rPr>
          <w:szCs w:val="20"/>
        </w:rPr>
      </w:pPr>
      <w:r w:rsidRPr="00D06194">
        <w:rPr>
          <w:szCs w:val="20"/>
        </w:rPr>
        <w:t>Dále se účetnictví kraje řídí vnitřními</w:t>
      </w:r>
      <w:r>
        <w:rPr>
          <w:szCs w:val="20"/>
        </w:rPr>
        <w:t xml:space="preserve"> předpisy (</w:t>
      </w:r>
      <w:r w:rsidRPr="00D06194">
        <w:rPr>
          <w:szCs w:val="20"/>
        </w:rPr>
        <w:t>směrnicemi</w:t>
      </w:r>
      <w:r>
        <w:rPr>
          <w:szCs w:val="20"/>
        </w:rPr>
        <w:t>)</w:t>
      </w:r>
      <w:r w:rsidRPr="00D06194">
        <w:rPr>
          <w:szCs w:val="20"/>
        </w:rPr>
        <w:t xml:space="preserve">, </w:t>
      </w:r>
      <w:r w:rsidR="00C771B2">
        <w:rPr>
          <w:szCs w:val="20"/>
        </w:rPr>
        <w:t xml:space="preserve">v r. 2016 to byly </w:t>
      </w:r>
      <w:r w:rsidRPr="00D06194">
        <w:rPr>
          <w:szCs w:val="20"/>
        </w:rPr>
        <w:t>zejména:</w:t>
      </w:r>
    </w:p>
    <w:p w:rsidR="004E6D83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k oběhu účetních dokladů a vedení účetnictví, </w:t>
      </w:r>
    </w:p>
    <w:p w:rsidR="00175AA5" w:rsidRPr="00732900" w:rsidRDefault="00175AA5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>
        <w:rPr>
          <w:szCs w:val="20"/>
        </w:rPr>
        <w:t>Směrnice k rozpočtu Moravskoslezského kraje,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k  inventarizaci, 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pro </w:t>
      </w:r>
      <w:r w:rsidR="00175AA5">
        <w:rPr>
          <w:szCs w:val="20"/>
        </w:rPr>
        <w:t>evidenci a správu</w:t>
      </w:r>
      <w:r w:rsidRPr="00732900">
        <w:rPr>
          <w:szCs w:val="20"/>
        </w:rPr>
        <w:t xml:space="preserve"> majetku </w:t>
      </w:r>
      <w:r w:rsidR="00175AA5">
        <w:rPr>
          <w:szCs w:val="20"/>
        </w:rPr>
        <w:t>Moravskoslezského kraje</w:t>
      </w:r>
      <w:r w:rsidRPr="00732900">
        <w:rPr>
          <w:szCs w:val="20"/>
        </w:rPr>
        <w:t xml:space="preserve">, 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k vnitřnímu kontrolnímu systému,</w:t>
      </w:r>
    </w:p>
    <w:p w:rsidR="004E6D83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o správě pohledávek. </w:t>
      </w:r>
    </w:p>
    <w:p w:rsidR="00852AD9" w:rsidRDefault="00852AD9" w:rsidP="00852AD9">
      <w:pPr>
        <w:pStyle w:val="Mjtext"/>
        <w:spacing w:before="0" w:after="0"/>
        <w:ind w:left="720"/>
        <w:rPr>
          <w:szCs w:val="20"/>
        </w:rPr>
      </w:pPr>
    </w:p>
    <w:p w:rsidR="004E6D83" w:rsidRDefault="004E6D83" w:rsidP="004E6D83">
      <w:pPr>
        <w:pStyle w:val="Mjtext"/>
        <w:rPr>
          <w:szCs w:val="20"/>
        </w:rPr>
      </w:pPr>
      <w:r w:rsidRPr="00C95380">
        <w:rPr>
          <w:szCs w:val="20"/>
        </w:rPr>
        <w:t>Od r.</w:t>
      </w:r>
      <w:r>
        <w:rPr>
          <w:szCs w:val="20"/>
        </w:rPr>
        <w:t> </w:t>
      </w:r>
      <w:r w:rsidRPr="00C95380">
        <w:rPr>
          <w:szCs w:val="20"/>
        </w:rPr>
        <w:t>2013 je kraj povinen schvalovat účetní závěrku zastupitelstvem kraje, a to na základě zákona č. 129/2000 Sb.</w:t>
      </w:r>
      <w:r>
        <w:rPr>
          <w:szCs w:val="20"/>
        </w:rPr>
        <w:t>, o krajích (krajské zřízení), ve znění pozdějších předpisů</w:t>
      </w:r>
      <w:r w:rsidRPr="00C95380">
        <w:rPr>
          <w:szCs w:val="20"/>
        </w:rPr>
        <w:t xml:space="preserve"> (§ 35, odst. 2, písm. i). </w:t>
      </w:r>
      <w:r>
        <w:rPr>
          <w:szCs w:val="20"/>
        </w:rPr>
        <w:t xml:space="preserve">Schvalování účetních závěrek vybraných účetních jednotek upravuje vyhláška č. 220/2013 Sb., o požadavcích na schvalování účetních závěrek některých vybraných účetních jednotek; postup schvalování účetních závěrek je upraven také ve vnitřním předpise kraje, a to v čl. 12 Jednacího řádu zastupitelstva </w:t>
      </w:r>
      <w:r w:rsidR="00EC536B">
        <w:rPr>
          <w:szCs w:val="20"/>
        </w:rPr>
        <w:t xml:space="preserve">kraje </w:t>
      </w:r>
      <w:r>
        <w:rPr>
          <w:szCs w:val="20"/>
        </w:rPr>
        <w:t>a výborů zastupitelstva kraje</w:t>
      </w:r>
      <w:r w:rsidR="00EC536B">
        <w:rPr>
          <w:szCs w:val="20"/>
        </w:rPr>
        <w:t>, úkoly výborů zastupitelstva kraje</w:t>
      </w:r>
      <w:r w:rsidR="0014235E">
        <w:rPr>
          <w:szCs w:val="20"/>
        </w:rPr>
        <w:t>.</w:t>
      </w:r>
    </w:p>
    <w:p w:rsidR="004E6D83" w:rsidRPr="00086342" w:rsidRDefault="00BA528B" w:rsidP="004E6D83">
      <w:pPr>
        <w:pStyle w:val="Nadpis2"/>
      </w:pPr>
      <w:bookmarkStart w:id="12" w:name="_Toc482708020"/>
      <w:r>
        <w:t>Účetní metody a postupy</w:t>
      </w:r>
      <w:bookmarkEnd w:id="12"/>
    </w:p>
    <w:p w:rsidR="00BA528B" w:rsidRDefault="00BA528B" w:rsidP="00BA528B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Kraj v roce 2016 používal účetní metody, které odpovídají </w:t>
      </w:r>
      <w:r w:rsidR="009F3F18">
        <w:rPr>
          <w:szCs w:val="20"/>
        </w:rPr>
        <w:t>platným právním předpisům</w:t>
      </w:r>
      <w:r>
        <w:rPr>
          <w:szCs w:val="20"/>
        </w:rPr>
        <w:t xml:space="preserve"> a jsou upřesněny ve výše uvedených vnitřních předpisech. </w:t>
      </w:r>
      <w:r w:rsidRPr="00B5256B">
        <w:rPr>
          <w:szCs w:val="20"/>
        </w:rPr>
        <w:t>Pro vedení účetnictví je používán ekonomicko-informační systém GINIS</w:t>
      </w:r>
      <w:r w:rsidR="00604E12">
        <w:rPr>
          <w:szCs w:val="20"/>
        </w:rPr>
        <w:t>-</w:t>
      </w:r>
      <w:r>
        <w:rPr>
          <w:szCs w:val="20"/>
        </w:rPr>
        <w:t>EKO</w:t>
      </w:r>
      <w:r w:rsidRPr="00B5256B">
        <w:rPr>
          <w:szCs w:val="20"/>
        </w:rPr>
        <w:t xml:space="preserve"> - programové vybavení firmy GORDIC spol. s r.o., Jihlava s dodržením stanovené metodiky a</w:t>
      </w:r>
      <w:r>
        <w:rPr>
          <w:szCs w:val="20"/>
        </w:rPr>
        <w:t> </w:t>
      </w:r>
      <w:r w:rsidRPr="00B5256B">
        <w:rPr>
          <w:szCs w:val="20"/>
        </w:rPr>
        <w:t xml:space="preserve">závazných analytik účtů pro zajištění správnosti </w:t>
      </w:r>
      <w:r w:rsidR="009F3F18">
        <w:rPr>
          <w:szCs w:val="20"/>
        </w:rPr>
        <w:t xml:space="preserve">vygenerování </w:t>
      </w:r>
      <w:r w:rsidRPr="00B5256B">
        <w:rPr>
          <w:szCs w:val="20"/>
        </w:rPr>
        <w:t>jednotlivých výkazů.</w:t>
      </w:r>
      <w:r>
        <w:rPr>
          <w:szCs w:val="20"/>
        </w:rPr>
        <w:t xml:space="preserve"> Mezi základní účetní metody a postupy patří: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705CFC">
        <w:rPr>
          <w:szCs w:val="20"/>
        </w:rPr>
        <w:t>kraj v roce 201</w:t>
      </w:r>
      <w:r>
        <w:rPr>
          <w:szCs w:val="20"/>
        </w:rPr>
        <w:t>6, jako i v období let 2010 až 2015, účtoval</w:t>
      </w:r>
      <w:r w:rsidRPr="00705CFC">
        <w:rPr>
          <w:szCs w:val="20"/>
        </w:rPr>
        <w:t xml:space="preserve"> pouze o hlavní činnosti, hospodářská (podnik</w:t>
      </w:r>
      <w:r>
        <w:rPr>
          <w:szCs w:val="20"/>
        </w:rPr>
        <w:t>atelská) činnost nebyla na kraji vymezena,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v r. 2016 neúčtoval o peněžních operacích, týkajících se sdružených prostředků, kraj neměl uzavřenou žádnou smlouvu o sdružených prostředcích,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v r. 2016 nenakládal a nehospodařil s majetkem státu,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v r. 2016, ani v předchozích letech, nezřídil zástavní právo k nemovitým a movitým věcem ve prospěch třetích osob,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k 31. 12. 2016 měl 2 ručitelské závazky (jsou uvedeny ve výkazu Příloha, v části K.</w:t>
      </w:r>
      <w:r w:rsidR="00E1230D" w:rsidRPr="009F3F18">
        <w:rPr>
          <w:szCs w:val="20"/>
        </w:rPr>
        <w:t>)</w:t>
      </w:r>
      <w:r w:rsidRPr="009F3F18">
        <w:rPr>
          <w:szCs w:val="20"/>
        </w:rPr>
        <w:t>,</w:t>
      </w:r>
    </w:p>
    <w:p w:rsidR="00BA528B" w:rsidRPr="00B5256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o</w:t>
      </w:r>
      <w:r w:rsidRPr="00B5256B">
        <w:rPr>
          <w:szCs w:val="20"/>
        </w:rPr>
        <w:t>d 01. 07. 2009 je kraj plátcem daně z přidané hodnoty (DPH), od 01. 0</w:t>
      </w:r>
      <w:r>
        <w:rPr>
          <w:szCs w:val="20"/>
        </w:rPr>
        <w:t>1. 2010 je měsíčním plátcem DPH,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3A4667">
        <w:rPr>
          <w:szCs w:val="20"/>
        </w:rPr>
        <w:t xml:space="preserve">oceňování majetku se od roku 2010 nezměnilo - majetek určený k prodeji je oceňován reálnou hodnotu definovanou zákonem, bližší upřesnění </w:t>
      </w:r>
      <w:r>
        <w:rPr>
          <w:szCs w:val="20"/>
        </w:rPr>
        <w:t xml:space="preserve">je </w:t>
      </w:r>
      <w:r w:rsidRPr="003A4667">
        <w:rPr>
          <w:szCs w:val="20"/>
        </w:rPr>
        <w:t xml:space="preserve">uvedeno </w:t>
      </w:r>
      <w:r>
        <w:rPr>
          <w:szCs w:val="20"/>
        </w:rPr>
        <w:t>ve vnitřním předpisu,</w:t>
      </w:r>
    </w:p>
    <w:p w:rsidR="00BA528B" w:rsidRPr="003A4667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3A4667">
        <w:rPr>
          <w:szCs w:val="20"/>
        </w:rPr>
        <w:lastRenderedPageBreak/>
        <w:t xml:space="preserve">používání cizí měny je v účetnictví </w:t>
      </w:r>
      <w:r>
        <w:rPr>
          <w:szCs w:val="20"/>
        </w:rPr>
        <w:t>upraveno</w:t>
      </w:r>
      <w:r w:rsidRPr="003A4667">
        <w:rPr>
          <w:szCs w:val="20"/>
        </w:rPr>
        <w:t xml:space="preserve"> ve </w:t>
      </w:r>
      <w:r>
        <w:rPr>
          <w:szCs w:val="20"/>
        </w:rPr>
        <w:t xml:space="preserve">vnitřním předpisu - </w:t>
      </w:r>
      <w:r w:rsidRPr="003A4667">
        <w:rPr>
          <w:szCs w:val="20"/>
        </w:rPr>
        <w:t>pohledávky a závazky se oceňují stanoveným pevným kurzem, který je určen podle kurzu cizích měn vyhlášených ČNB k prvnímu dni období, pro který je kurz používán,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5C219A">
        <w:rPr>
          <w:szCs w:val="20"/>
        </w:rPr>
        <w:t>pořizování a vyřazování majetku se provádí v souladu s interní metodikou, stanovenou ve</w:t>
      </w:r>
      <w:r>
        <w:rPr>
          <w:szCs w:val="20"/>
        </w:rPr>
        <w:t xml:space="preserve"> vnitřním předpisu;</w:t>
      </w:r>
      <w:r w:rsidRPr="005C219A">
        <w:rPr>
          <w:szCs w:val="20"/>
        </w:rPr>
        <w:t xml:space="preserve"> dlouhodobý majetek se účtuje prostřednictvím účtů pořízení (mimo drobného dlouhodobého majetku), dlouhodobý majetek je od roku 2013 měsíčně (v roce 2012 čtvrtletně) odepisován rovnoměrným způsobem, 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5C219A">
        <w:rPr>
          <w:szCs w:val="20"/>
        </w:rPr>
        <w:t>pořizování zásob v průběhu účetního období je účtováno přímo do spotřeby</w:t>
      </w:r>
      <w:r>
        <w:rPr>
          <w:szCs w:val="20"/>
        </w:rPr>
        <w:t xml:space="preserve"> a na účty zásob je účtováno k rozvahovému dni</w:t>
      </w:r>
      <w:r w:rsidRPr="005C219A">
        <w:rPr>
          <w:szCs w:val="20"/>
        </w:rPr>
        <w:t xml:space="preserve"> (způsob B),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C95E99">
        <w:rPr>
          <w:szCs w:val="20"/>
        </w:rPr>
        <w:t>účtování o provozních zálohách se řídí metodikou účetního software, o přijatých a poskytnutých zálohách u transferů je účtováno podle typů jednotlivých transferů</w:t>
      </w:r>
      <w:r>
        <w:rPr>
          <w:szCs w:val="20"/>
        </w:rPr>
        <w:t xml:space="preserve"> (v r. 2016 byly dotace z MPSV na sociální služby a dotace z Ministerstva dopravy na dopravní obslužnost účtovány </w:t>
      </w:r>
      <w:proofErr w:type="spellStart"/>
      <w:r>
        <w:rPr>
          <w:szCs w:val="20"/>
        </w:rPr>
        <w:t>neprůtokově</w:t>
      </w:r>
      <w:proofErr w:type="spellEnd"/>
      <w:r>
        <w:rPr>
          <w:szCs w:val="20"/>
        </w:rPr>
        <w:t>, což ovlivnilo v r. 2016 zvýšení nákladů o 1.274 mil. Kč a zvýšení výnosy o 1.276 mil. Kč)</w:t>
      </w:r>
      <w:r w:rsidRPr="00C95E99">
        <w:rPr>
          <w:szCs w:val="20"/>
        </w:rPr>
        <w:t>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C95E99">
        <w:rPr>
          <w:szCs w:val="20"/>
        </w:rPr>
        <w:t>tvorba a čerpání fondů se účtuje i v roce 201</w:t>
      </w:r>
      <w:r>
        <w:rPr>
          <w:szCs w:val="20"/>
        </w:rPr>
        <w:t>6</w:t>
      </w:r>
      <w:r w:rsidRPr="00C95E99">
        <w:rPr>
          <w:szCs w:val="20"/>
        </w:rPr>
        <w:t xml:space="preserve"> stejně jako v létech 2010 až 201</w:t>
      </w:r>
      <w:r>
        <w:rPr>
          <w:szCs w:val="20"/>
        </w:rPr>
        <w:t>5</w:t>
      </w:r>
      <w:r w:rsidRPr="00C95E99">
        <w:rPr>
          <w:szCs w:val="20"/>
        </w:rPr>
        <w:t>, tzn. prostřednictvím příslušnýc</w:t>
      </w:r>
      <w:r>
        <w:rPr>
          <w:szCs w:val="20"/>
        </w:rPr>
        <w:t>h nákladových a výnosových účtů (v r. 2016 byl zřízen nový fond – Fond sociálních služeb),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č</w:t>
      </w:r>
      <w:r w:rsidRPr="00705CFC">
        <w:rPr>
          <w:szCs w:val="20"/>
        </w:rPr>
        <w:t>asové rozlišení nákladů a výnosů bylo provedeno až ke dni 31. 12. 201</w:t>
      </w:r>
      <w:r>
        <w:rPr>
          <w:szCs w:val="20"/>
        </w:rPr>
        <w:t>6</w:t>
      </w:r>
      <w:r w:rsidRPr="00705CFC">
        <w:rPr>
          <w:szCs w:val="20"/>
        </w:rPr>
        <w:t xml:space="preserve"> (v průběhu roku se náklady a výnosy časově nerozlišují)</w:t>
      </w:r>
      <w:r>
        <w:rPr>
          <w:szCs w:val="20"/>
        </w:rPr>
        <w:t>, časové rozlišení vč. hladin významnosti je upraveno ve vnitřním předpisu,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s</w:t>
      </w:r>
      <w:r w:rsidRPr="00705CFC">
        <w:rPr>
          <w:szCs w:val="20"/>
        </w:rPr>
        <w:t xml:space="preserve">tav podrozvahových účtů je dokumentován v samostatné části přílohy </w:t>
      </w:r>
      <w:proofErr w:type="gramStart"/>
      <w:r w:rsidRPr="00705CFC">
        <w:rPr>
          <w:szCs w:val="20"/>
        </w:rPr>
        <w:t>A.4;</w:t>
      </w:r>
      <w:proofErr w:type="gramEnd"/>
      <w:r w:rsidRPr="00705CFC">
        <w:rPr>
          <w:szCs w:val="20"/>
        </w:rPr>
        <w:t xml:space="preserve"> </w:t>
      </w:r>
      <w:r>
        <w:rPr>
          <w:szCs w:val="20"/>
        </w:rPr>
        <w:t>hladiny významnosti pro účtování na podrozvahových účtech jsou uvedeny ve vnitřním předpisu,</w:t>
      </w:r>
    </w:p>
    <w:p w:rsidR="00BA528B" w:rsidRPr="00B5256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kraj</w:t>
      </w:r>
      <w:r w:rsidRPr="00705CFC">
        <w:rPr>
          <w:szCs w:val="20"/>
        </w:rPr>
        <w:t xml:space="preserve"> od roku 2012 zpracovává Pomocný analytický přehled</w:t>
      </w:r>
      <w:r>
        <w:rPr>
          <w:szCs w:val="20"/>
        </w:rPr>
        <w:t xml:space="preserve"> (PAP), od r. 2015 zpracovává pro účely konsolidace státu rozšířený PAP.</w:t>
      </w:r>
    </w:p>
    <w:p w:rsidR="00BA528B" w:rsidRDefault="00BA528B" w:rsidP="00BA528B">
      <w:pPr>
        <w:pStyle w:val="Mjtext"/>
        <w:rPr>
          <w:szCs w:val="20"/>
        </w:rPr>
      </w:pPr>
      <w:r w:rsidRPr="00732900">
        <w:rPr>
          <w:szCs w:val="20"/>
        </w:rPr>
        <w:t>Účetní závěrka k rozvahovému dni 31. 12. 201</w:t>
      </w:r>
      <w:r>
        <w:rPr>
          <w:szCs w:val="20"/>
        </w:rPr>
        <w:t>6</w:t>
      </w:r>
      <w:r w:rsidRPr="00732900">
        <w:rPr>
          <w:szCs w:val="20"/>
        </w:rPr>
        <w:t xml:space="preserve"> byla sestavena ve stanoveném termínu (termíny pro zpracování a předávání výkazů do CSÚIS stanoví vyhláška č. 383/2009 Sb.) a dne </w:t>
      </w:r>
      <w:r w:rsidRPr="00CE6DE8">
        <w:rPr>
          <w:szCs w:val="20"/>
        </w:rPr>
        <w:t>23. 2. 2017</w:t>
      </w:r>
      <w:r w:rsidRPr="00732900">
        <w:rPr>
          <w:szCs w:val="20"/>
        </w:rPr>
        <w:t xml:space="preserve"> byly výkazy vloženy do CSÚIS</w:t>
      </w:r>
      <w:r>
        <w:rPr>
          <w:szCs w:val="20"/>
        </w:rPr>
        <w:t>, včetně výkazů PAP.</w:t>
      </w:r>
    </w:p>
    <w:p w:rsidR="004E6D83" w:rsidRPr="00BA528B" w:rsidRDefault="00BA528B" w:rsidP="004E6D83">
      <w:pPr>
        <w:pStyle w:val="Nadpis2"/>
      </w:pPr>
      <w:bookmarkStart w:id="13" w:name="_Toc482708021"/>
      <w:r w:rsidRPr="00BA528B">
        <w:t>Inventarizace majetku a závazků</w:t>
      </w:r>
      <w:bookmarkEnd w:id="13"/>
    </w:p>
    <w:p w:rsidR="00BA528B" w:rsidRDefault="00BA528B" w:rsidP="00BA528B">
      <w:pPr>
        <w:pStyle w:val="Mjtext"/>
      </w:pPr>
      <w:r>
        <w:t xml:space="preserve">Jednou ze základních povinností účetních jednotek ve vztahu k účetní závěrce je </w:t>
      </w:r>
      <w:r w:rsidR="009F3F18">
        <w:t xml:space="preserve">zajistit </w:t>
      </w:r>
      <w:r>
        <w:t xml:space="preserve">průkaznost vykazovaných hodnot. V případě položek rozvahy a podrozvahy je průkaznost zajišťována prostřednictvím inventarizací. Účetní jednotky inventarizací zjišťují skutečný stav veškerého majetku a  závazků vč. ostatních aktiv a pasiv a ověřují, zda zjištěný stav odpovídá jejich stavům vykázaným v účetnictví. </w:t>
      </w:r>
    </w:p>
    <w:p w:rsidR="00BA528B" w:rsidRPr="00E51D58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t xml:space="preserve">Povinnost kraje jako účetní jednotky inventarizovat majetek a závazky byla splněna v souladu s ustanoveními § 6, 29 a 30 zákona o účetnictví, </w:t>
      </w:r>
      <w:r>
        <w:rPr>
          <w:szCs w:val="20"/>
        </w:rPr>
        <w:t xml:space="preserve">s </w:t>
      </w:r>
      <w:r w:rsidRPr="00E51D58">
        <w:rPr>
          <w:szCs w:val="20"/>
        </w:rPr>
        <w:t xml:space="preserve">prováděcí </w:t>
      </w:r>
      <w:r>
        <w:rPr>
          <w:szCs w:val="20"/>
        </w:rPr>
        <w:t xml:space="preserve">inventarizační </w:t>
      </w:r>
      <w:r w:rsidRPr="00E51D58">
        <w:rPr>
          <w:szCs w:val="20"/>
        </w:rPr>
        <w:t>vyhláškou</w:t>
      </w:r>
      <w:r>
        <w:rPr>
          <w:szCs w:val="20"/>
        </w:rPr>
        <w:t xml:space="preserve">, </w:t>
      </w:r>
      <w:r w:rsidRPr="00E51D58">
        <w:rPr>
          <w:szCs w:val="20"/>
        </w:rPr>
        <w:t>vnitřní</w:t>
      </w:r>
      <w:r>
        <w:rPr>
          <w:szCs w:val="20"/>
        </w:rPr>
        <w:t>m</w:t>
      </w:r>
      <w:r w:rsidRPr="00E51D58">
        <w:rPr>
          <w:szCs w:val="20"/>
        </w:rPr>
        <w:t xml:space="preserve"> předpis</w:t>
      </w:r>
      <w:r>
        <w:rPr>
          <w:szCs w:val="20"/>
        </w:rPr>
        <w:t>em</w:t>
      </w:r>
      <w:r w:rsidRPr="00E51D58">
        <w:rPr>
          <w:szCs w:val="20"/>
        </w:rPr>
        <w:t xml:space="preserve"> č. 24, kterým se vydává Směrnice k inventarizaci a vydaný</w:t>
      </w:r>
      <w:r>
        <w:rPr>
          <w:szCs w:val="20"/>
        </w:rPr>
        <w:t>m</w:t>
      </w:r>
      <w:r w:rsidRPr="00E51D58">
        <w:rPr>
          <w:szCs w:val="20"/>
        </w:rPr>
        <w:t xml:space="preserve"> </w:t>
      </w:r>
      <w:r>
        <w:rPr>
          <w:szCs w:val="20"/>
        </w:rPr>
        <w:t>P</w:t>
      </w:r>
      <w:r w:rsidRPr="00E51D58">
        <w:rPr>
          <w:szCs w:val="20"/>
        </w:rPr>
        <w:t>lán</w:t>
      </w:r>
      <w:r>
        <w:rPr>
          <w:szCs w:val="20"/>
        </w:rPr>
        <w:t>em</w:t>
      </w:r>
      <w:r w:rsidRPr="00E51D58">
        <w:rPr>
          <w:szCs w:val="20"/>
        </w:rPr>
        <w:t xml:space="preserve"> inventur k provedení inventarizace majetku a závazků Moravskoslezského kraje k rozvahovému dni 31. 12. 201</w:t>
      </w:r>
      <w:r>
        <w:rPr>
          <w:szCs w:val="20"/>
        </w:rPr>
        <w:t>6.</w:t>
      </w:r>
      <w:r w:rsidRPr="00E51D58">
        <w:rPr>
          <w:szCs w:val="20"/>
        </w:rPr>
        <w:t xml:space="preserve"> </w:t>
      </w:r>
    </w:p>
    <w:p w:rsidR="00BA528B" w:rsidRPr="00E51D58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t>Dlouhodobý hmotný a nehmotný majetek včetně drobného, dlouhodobý finanční majete</w:t>
      </w:r>
      <w:r>
        <w:rPr>
          <w:szCs w:val="20"/>
        </w:rPr>
        <w:t xml:space="preserve">k, ostatní majetek, pohledávky, </w:t>
      </w:r>
      <w:r w:rsidRPr="00E51D58">
        <w:rPr>
          <w:szCs w:val="20"/>
        </w:rPr>
        <w:t>závazky, ostatní aktiva a pasiva</w:t>
      </w:r>
      <w:r>
        <w:rPr>
          <w:szCs w:val="20"/>
        </w:rPr>
        <w:t xml:space="preserve">, a také </w:t>
      </w:r>
      <w:r w:rsidRPr="00E51D58">
        <w:rPr>
          <w:szCs w:val="20"/>
        </w:rPr>
        <w:t>podrozvahov</w:t>
      </w:r>
      <w:r>
        <w:rPr>
          <w:szCs w:val="20"/>
        </w:rPr>
        <w:t>é</w:t>
      </w:r>
      <w:r w:rsidRPr="00E51D58">
        <w:rPr>
          <w:szCs w:val="20"/>
        </w:rPr>
        <w:t xml:space="preserve"> účt</w:t>
      </w:r>
      <w:r>
        <w:rPr>
          <w:szCs w:val="20"/>
        </w:rPr>
        <w:t>y</w:t>
      </w:r>
      <w:r w:rsidRPr="00E51D58">
        <w:rPr>
          <w:szCs w:val="20"/>
        </w:rPr>
        <w:t xml:space="preserve"> byly inventarizová</w:t>
      </w:r>
      <w:r>
        <w:rPr>
          <w:szCs w:val="20"/>
        </w:rPr>
        <w:t>ny k rozhodnému dni 31. 12. 2016</w:t>
      </w:r>
      <w:r w:rsidRPr="00E51D58">
        <w:rPr>
          <w:szCs w:val="20"/>
        </w:rPr>
        <w:t>. Fyzické inventury hmotného majetku v užívání orgánů kraje byly provedeny pomocí elektronických snímacích zařízení (</w:t>
      </w:r>
      <w:r w:rsidRPr="00086342">
        <w:rPr>
          <w:szCs w:val="20"/>
        </w:rPr>
        <w:t>tablety)</w:t>
      </w:r>
      <w:r w:rsidRPr="00E51D58">
        <w:rPr>
          <w:szCs w:val="20"/>
        </w:rPr>
        <w:t xml:space="preserve"> – celkem bylo </w:t>
      </w:r>
      <w:r>
        <w:rPr>
          <w:szCs w:val="20"/>
        </w:rPr>
        <w:t xml:space="preserve">snímacím zařízením zinventarizováno </w:t>
      </w:r>
      <w:r w:rsidRPr="00CE0194">
        <w:rPr>
          <w:szCs w:val="20"/>
        </w:rPr>
        <w:t>16.</w:t>
      </w:r>
      <w:r>
        <w:rPr>
          <w:szCs w:val="20"/>
        </w:rPr>
        <w:t>836</w:t>
      </w:r>
      <w:r w:rsidRPr="00086342">
        <w:rPr>
          <w:szCs w:val="20"/>
        </w:rPr>
        <w:t xml:space="preserve"> položek</w:t>
      </w:r>
      <w:r w:rsidRPr="00E51D58">
        <w:rPr>
          <w:szCs w:val="20"/>
        </w:rPr>
        <w:t xml:space="preserve"> v celkové hodnotě </w:t>
      </w:r>
      <w:r>
        <w:rPr>
          <w:szCs w:val="20"/>
        </w:rPr>
        <w:t>310.723</w:t>
      </w:r>
      <w:r w:rsidRPr="004B5FF9">
        <w:rPr>
          <w:szCs w:val="20"/>
        </w:rPr>
        <w:t> </w:t>
      </w:r>
      <w:r>
        <w:rPr>
          <w:szCs w:val="20"/>
        </w:rPr>
        <w:t>tis.</w:t>
      </w:r>
      <w:r w:rsidRPr="004B5FF9">
        <w:rPr>
          <w:szCs w:val="20"/>
        </w:rPr>
        <w:t> Kč.</w:t>
      </w:r>
      <w:r w:rsidRPr="00E51D58">
        <w:rPr>
          <w:szCs w:val="20"/>
        </w:rPr>
        <w:t xml:space="preserve"> Ostatní položky byly inventarizovány dokladově, fyzicky nebo kombinovanou metodou. Celkem bylo zinventarizováno </w:t>
      </w:r>
      <w:r>
        <w:rPr>
          <w:szCs w:val="20"/>
        </w:rPr>
        <w:t xml:space="preserve">105 syntetických účtů a </w:t>
      </w:r>
      <w:r w:rsidRPr="00A809E5">
        <w:rPr>
          <w:szCs w:val="20"/>
        </w:rPr>
        <w:t>671</w:t>
      </w:r>
      <w:r w:rsidRPr="00086342">
        <w:rPr>
          <w:szCs w:val="20"/>
        </w:rPr>
        <w:t xml:space="preserve"> analytických účtů</w:t>
      </w:r>
      <w:r>
        <w:rPr>
          <w:szCs w:val="20"/>
        </w:rPr>
        <w:t>,</w:t>
      </w:r>
      <w:r w:rsidRPr="00086342">
        <w:rPr>
          <w:szCs w:val="20"/>
        </w:rPr>
        <w:t xml:space="preserve"> s vykazovanou hodnotou aktiv a pasiv v rozvaze i podrozvaze v absolutní výši </w:t>
      </w:r>
      <w:r>
        <w:rPr>
          <w:szCs w:val="20"/>
        </w:rPr>
        <w:t>81.427.495</w:t>
      </w:r>
      <w:r w:rsidRPr="00CC525B">
        <w:rPr>
          <w:szCs w:val="20"/>
        </w:rPr>
        <w:t> tis. Kč</w:t>
      </w:r>
      <w:r w:rsidRPr="00F20703">
        <w:rPr>
          <w:szCs w:val="20"/>
        </w:rPr>
        <w:t xml:space="preserve">. </w:t>
      </w:r>
      <w:r w:rsidRPr="00E51D58">
        <w:rPr>
          <w:szCs w:val="20"/>
        </w:rPr>
        <w:t>Skutečný stav majetku, pohledávek, závazků a ostatních aktiv a pasiv byl porovnán s účetním a evidenčním stavem podle inventurních seznamů</w:t>
      </w:r>
      <w:r>
        <w:rPr>
          <w:szCs w:val="20"/>
        </w:rPr>
        <w:t>. Inventarizace byla provedena</w:t>
      </w:r>
      <w:r w:rsidRPr="00E51D58">
        <w:rPr>
          <w:szCs w:val="20"/>
        </w:rPr>
        <w:t xml:space="preserve"> členy pěti dílčích inventarizačních komisí, které vytvořily inventurní soupisy v rozsahu seskupení inventarizačních položek</w:t>
      </w:r>
      <w:r>
        <w:rPr>
          <w:szCs w:val="20"/>
        </w:rPr>
        <w:t xml:space="preserve"> (jednotlivých syntetických účtů)</w:t>
      </w:r>
      <w:r w:rsidRPr="00E51D58">
        <w:rPr>
          <w:szCs w:val="20"/>
        </w:rPr>
        <w:t xml:space="preserve"> s</w:t>
      </w:r>
      <w:r>
        <w:rPr>
          <w:szCs w:val="20"/>
        </w:rPr>
        <w:t xml:space="preserve"> tímto</w:t>
      </w:r>
      <w:r w:rsidRPr="00E51D58">
        <w:rPr>
          <w:szCs w:val="20"/>
        </w:rPr>
        <w:t> výsledkem:</w:t>
      </w:r>
      <w:r>
        <w:rPr>
          <w:szCs w:val="20"/>
        </w:rPr>
        <w:t xml:space="preserve"> nebyl shledán žádný inventarizační rozdíl ani zúčtovatelný rozdíl.</w:t>
      </w:r>
    </w:p>
    <w:p w:rsidR="00BA528B" w:rsidRPr="00E51D58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t xml:space="preserve">Hlavní inventarizační komise v souladu s ustanovením § 2 písm. e) prováděcí vyhlášky sestavila Inventarizační </w:t>
      </w:r>
      <w:r w:rsidRPr="006439E4">
        <w:rPr>
          <w:szCs w:val="20"/>
        </w:rPr>
        <w:t xml:space="preserve">zprávu (viz </w:t>
      </w:r>
      <w:r w:rsidRPr="00651095">
        <w:rPr>
          <w:b/>
          <w:szCs w:val="20"/>
        </w:rPr>
        <w:t xml:space="preserve">příloha č. </w:t>
      </w:r>
      <w:r w:rsidR="005B7273">
        <w:rPr>
          <w:b/>
          <w:szCs w:val="20"/>
        </w:rPr>
        <w:t>8</w:t>
      </w:r>
      <w:bookmarkStart w:id="14" w:name="_GoBack"/>
      <w:bookmarkEnd w:id="14"/>
      <w:r w:rsidR="00651095">
        <w:rPr>
          <w:b/>
          <w:szCs w:val="20"/>
        </w:rPr>
        <w:t xml:space="preserve"> </w:t>
      </w:r>
      <w:r w:rsidR="00651095" w:rsidRPr="00651095">
        <w:rPr>
          <w:szCs w:val="20"/>
        </w:rPr>
        <w:t>materiálu</w:t>
      </w:r>
      <w:r w:rsidRPr="006439E4">
        <w:rPr>
          <w:szCs w:val="20"/>
        </w:rPr>
        <w:t xml:space="preserve">), </w:t>
      </w:r>
      <w:r w:rsidRPr="009A4C1C">
        <w:rPr>
          <w:szCs w:val="20"/>
        </w:rPr>
        <w:t>ve</w:t>
      </w:r>
      <w:r w:rsidRPr="00E51D58">
        <w:rPr>
          <w:szCs w:val="20"/>
        </w:rPr>
        <w:t xml:space="preserve"> které shrnula všechny podstatné skutečnosti z provedené inventarizace a konstatovala, že inventarizační činnosti proběhly podle vydaného plánu a rámcového harmonogramu ve stanoveném rozsahu a termínech. </w:t>
      </w:r>
      <w:r w:rsidRPr="00926094">
        <w:rPr>
          <w:szCs w:val="20"/>
        </w:rPr>
        <w:t>Inventarizační zpráva byla předána řediteli KÚ, který ji dne</w:t>
      </w:r>
      <w:r>
        <w:rPr>
          <w:szCs w:val="20"/>
        </w:rPr>
        <w:t xml:space="preserve"> 30.</w:t>
      </w:r>
      <w:r w:rsidRPr="00926094">
        <w:rPr>
          <w:szCs w:val="20"/>
        </w:rPr>
        <w:t xml:space="preserve"> 3. 201</w:t>
      </w:r>
      <w:r>
        <w:rPr>
          <w:szCs w:val="20"/>
        </w:rPr>
        <w:t>7</w:t>
      </w:r>
      <w:r w:rsidRPr="00926094">
        <w:rPr>
          <w:szCs w:val="20"/>
        </w:rPr>
        <w:t xml:space="preserve"> schválil.</w:t>
      </w:r>
    </w:p>
    <w:p w:rsidR="004E6D83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lastRenderedPageBreak/>
        <w:t>V rámci řádné inventarizace byl</w:t>
      </w:r>
      <w:r>
        <w:rPr>
          <w:szCs w:val="20"/>
        </w:rPr>
        <w:t>y</w:t>
      </w:r>
      <w:r w:rsidRPr="00E51D58">
        <w:rPr>
          <w:szCs w:val="20"/>
        </w:rPr>
        <w:t xml:space="preserve"> také zhodnocen</w:t>
      </w:r>
      <w:r>
        <w:rPr>
          <w:szCs w:val="20"/>
        </w:rPr>
        <w:t>y</w:t>
      </w:r>
      <w:r w:rsidRPr="00E51D58">
        <w:rPr>
          <w:szCs w:val="20"/>
        </w:rPr>
        <w:t xml:space="preserve"> „</w:t>
      </w:r>
      <w:r>
        <w:rPr>
          <w:szCs w:val="20"/>
        </w:rPr>
        <w:t xml:space="preserve">Závěrečné inventarizační </w:t>
      </w:r>
      <w:r w:rsidRPr="00151DD7">
        <w:rPr>
          <w:szCs w:val="20"/>
        </w:rPr>
        <w:t>zprávy 22</w:t>
      </w:r>
      <w:r>
        <w:rPr>
          <w:szCs w:val="20"/>
        </w:rPr>
        <w:t xml:space="preserve">3 </w:t>
      </w:r>
      <w:r w:rsidRPr="00E51D58">
        <w:rPr>
          <w:szCs w:val="20"/>
        </w:rPr>
        <w:t>příspěvkových organizací</w:t>
      </w:r>
      <w:r>
        <w:rPr>
          <w:szCs w:val="20"/>
        </w:rPr>
        <w:t>“,</w:t>
      </w:r>
      <w:r w:rsidRPr="00E51D58">
        <w:rPr>
          <w:szCs w:val="20"/>
        </w:rPr>
        <w:t xml:space="preserve"> jejichž zřizovatelem byl k 31. 12. 201</w:t>
      </w:r>
      <w:r>
        <w:rPr>
          <w:szCs w:val="20"/>
        </w:rPr>
        <w:t>6</w:t>
      </w:r>
      <w:r w:rsidRPr="00E51D58">
        <w:rPr>
          <w:szCs w:val="20"/>
        </w:rPr>
        <w:t xml:space="preserve"> Moravskoslezský kraj</w:t>
      </w:r>
      <w:r>
        <w:rPr>
          <w:szCs w:val="20"/>
        </w:rPr>
        <w:t>,</w:t>
      </w:r>
      <w:r w:rsidRPr="00E51D58">
        <w:rPr>
          <w:szCs w:val="20"/>
        </w:rPr>
        <w:t xml:space="preserve"> a bylo konstatováno, že příspěvkové organizace plní zákonnou povinnost, provádějí inventarizaci a informují o</w:t>
      </w:r>
      <w:r>
        <w:rPr>
          <w:szCs w:val="20"/>
        </w:rPr>
        <w:t xml:space="preserve"> jejich </w:t>
      </w:r>
      <w:r w:rsidRPr="00E51D58">
        <w:rPr>
          <w:szCs w:val="20"/>
        </w:rPr>
        <w:t>výsledcích svého zřizovatele</w:t>
      </w:r>
      <w:r>
        <w:rPr>
          <w:szCs w:val="20"/>
        </w:rPr>
        <w:t>.</w:t>
      </w:r>
    </w:p>
    <w:p w:rsidR="004E6D83" w:rsidRPr="002C14AA" w:rsidRDefault="004E6D83" w:rsidP="004E6D83">
      <w:pPr>
        <w:pStyle w:val="Nadpis2"/>
      </w:pPr>
      <w:bookmarkStart w:id="15" w:name="_Toc482708022"/>
      <w:r w:rsidRPr="002C14AA">
        <w:t>Výkazy</w:t>
      </w:r>
      <w:bookmarkEnd w:id="15"/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</w:rPr>
        <w:t xml:space="preserve">Kraj vede účetnictví v plném rozsahu a </w:t>
      </w:r>
      <w:r w:rsidRPr="002C14AA">
        <w:rPr>
          <w:szCs w:val="20"/>
          <w:u w:val="single"/>
        </w:rPr>
        <w:t>účetní závěrku jakožto nedílný celek tvoří tyto výkazy</w:t>
      </w:r>
      <w:r w:rsidRPr="002C14AA">
        <w:rPr>
          <w:szCs w:val="20"/>
        </w:rPr>
        <w:t xml:space="preserve"> (rozsah a náplň jednotlivých výkazů je dána vyhláškou č. 410/2009 Sb.):</w:t>
      </w:r>
    </w:p>
    <w:p w:rsidR="004E6D83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rozvaha (bilance),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výkaz zisku a ztráty</w:t>
      </w:r>
      <w:r>
        <w:rPr>
          <w:szCs w:val="20"/>
        </w:rPr>
        <w:t>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příloha,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přehled o peněžních tocích a</w:t>
      </w:r>
    </w:p>
    <w:p w:rsidR="004E6D83" w:rsidRDefault="004E6D83" w:rsidP="004E6D83">
      <w:pPr>
        <w:pStyle w:val="Mjtext"/>
        <w:numPr>
          <w:ilvl w:val="0"/>
          <w:numId w:val="10"/>
        </w:numPr>
        <w:rPr>
          <w:szCs w:val="20"/>
        </w:rPr>
      </w:pPr>
      <w:r w:rsidRPr="002C14AA">
        <w:rPr>
          <w:szCs w:val="20"/>
        </w:rPr>
        <w:t>přehled o změnách vlastního kapitálu.</w:t>
      </w:r>
    </w:p>
    <w:p w:rsidR="004E6D83" w:rsidRPr="002C14AA" w:rsidRDefault="004E6D83" w:rsidP="004E6D83">
      <w:pPr>
        <w:pStyle w:val="Mjtext"/>
        <w:rPr>
          <w:szCs w:val="20"/>
        </w:rPr>
      </w:pPr>
      <w:r>
        <w:rPr>
          <w:szCs w:val="20"/>
        </w:rPr>
        <w:t xml:space="preserve">Výkazy, které tvoří řádnou účetní závěrku, jsou do 10 pracovních dnů po termínu jejich zpracování zveřejněny </w:t>
      </w:r>
      <w:r w:rsidRPr="00986EEF">
        <w:rPr>
          <w:szCs w:val="20"/>
        </w:rPr>
        <w:t>v souladu s vnitřním předpisem</w:t>
      </w:r>
      <w:r>
        <w:rPr>
          <w:szCs w:val="20"/>
        </w:rPr>
        <w:t xml:space="preserve"> na webových stránkách kraje (v průběhu účetního období jsou na webových stránkách kraje zveřejňovány také </w:t>
      </w:r>
      <w:r w:rsidRPr="00151DD7">
        <w:rPr>
          <w:szCs w:val="20"/>
        </w:rPr>
        <w:t>aktuální</w:t>
      </w:r>
      <w:r>
        <w:rPr>
          <w:szCs w:val="20"/>
        </w:rPr>
        <w:t xml:space="preserve"> výkazy k mezitímním účetním závěrkám, </w:t>
      </w:r>
      <w:r w:rsidRPr="00986EEF">
        <w:rPr>
          <w:szCs w:val="20"/>
        </w:rPr>
        <w:t>které se sestavují čtvrtletně; mezitímní účetní závěrky nejsou schvalovány zastupitelstvem kraje).</w:t>
      </w:r>
    </w:p>
    <w:p w:rsidR="004E6D83" w:rsidRPr="002C14AA" w:rsidRDefault="004E6D83" w:rsidP="004E6D83">
      <w:pPr>
        <w:pStyle w:val="Nadpis1"/>
      </w:pPr>
      <w:bookmarkStart w:id="16" w:name="_Toc482708023"/>
      <w:r w:rsidRPr="002C14AA">
        <w:t>Rozvaha</w:t>
      </w:r>
      <w:bookmarkEnd w:id="16"/>
    </w:p>
    <w:p w:rsidR="00110488" w:rsidRDefault="004E6D83" w:rsidP="004E6D83">
      <w:pPr>
        <w:pStyle w:val="Mjtext"/>
        <w:rPr>
          <w:szCs w:val="20"/>
        </w:rPr>
      </w:pPr>
      <w:r w:rsidRPr="00661D52">
        <w:rPr>
          <w:szCs w:val="20"/>
        </w:rPr>
        <w:t>Ve výkaze</w:t>
      </w:r>
      <w:r w:rsidRPr="001276BA">
        <w:rPr>
          <w:szCs w:val="20"/>
        </w:rPr>
        <w:t> </w:t>
      </w:r>
      <w:r>
        <w:rPr>
          <w:szCs w:val="20"/>
          <w:u w:val="single"/>
        </w:rPr>
        <w:t>R</w:t>
      </w:r>
      <w:r w:rsidRPr="002C14AA">
        <w:rPr>
          <w:szCs w:val="20"/>
          <w:u w:val="single"/>
        </w:rPr>
        <w:t>ozva</w:t>
      </w:r>
      <w:r>
        <w:rPr>
          <w:szCs w:val="20"/>
          <w:u w:val="single"/>
        </w:rPr>
        <w:t>ha</w:t>
      </w:r>
      <w:r w:rsidRPr="002C14AA">
        <w:rPr>
          <w:szCs w:val="20"/>
        </w:rPr>
        <w:t xml:space="preserve"> jsou uspořádány položky majetku a jiných aktiv a závazků a jiných pasiv. Uspořádání a označování položek rozvahy je stanoveno v Příloze č. 1</w:t>
      </w:r>
      <w:r>
        <w:rPr>
          <w:szCs w:val="20"/>
        </w:rPr>
        <w:t xml:space="preserve"> </w:t>
      </w:r>
      <w:r w:rsidRPr="002C14AA">
        <w:rPr>
          <w:szCs w:val="20"/>
        </w:rPr>
        <w:t>vyhlášky č. 410/2009 Sb. Rozvaha v části a</w:t>
      </w:r>
      <w:r>
        <w:rPr>
          <w:szCs w:val="20"/>
        </w:rPr>
        <w:t>ktiv se vykazuje ve 4 sloupcích;</w:t>
      </w:r>
      <w:r w:rsidRPr="002C14AA">
        <w:rPr>
          <w:szCs w:val="20"/>
        </w:rPr>
        <w:t xml:space="preserve"> v prvním sloupci se vykazují údaje „brutto“, ve druhém</w:t>
      </w:r>
      <w:r w:rsidRPr="002C14AA">
        <w:t xml:space="preserve"> </w:t>
      </w:r>
      <w:r w:rsidRPr="002C14AA">
        <w:rPr>
          <w:szCs w:val="20"/>
        </w:rPr>
        <w:t>se vyjadřuje „korekce“ (tj. výše opravných položek a oprávek) a ve třetím sloupci se vyjadřují informace o dané položce upravené o korekci – jde o údaj „netto“; všechny první tři sloupce vykazují hodnoty k okamžiku sestavení účetní závěrky za běžné účetní období, tj. k 31. 12. 201</w:t>
      </w:r>
      <w:r w:rsidR="00C636CA">
        <w:rPr>
          <w:szCs w:val="20"/>
        </w:rPr>
        <w:t>6</w:t>
      </w:r>
      <w:r w:rsidRPr="002C14AA">
        <w:rPr>
          <w:szCs w:val="20"/>
        </w:rPr>
        <w:t>. Ve čtvrtém sloupci jsou pak údaje o stavu jednotlivých položek za minulé účetní období, tj. k 31. 12. 201</w:t>
      </w:r>
      <w:r w:rsidR="00C636CA">
        <w:rPr>
          <w:szCs w:val="20"/>
        </w:rPr>
        <w:t>5</w:t>
      </w:r>
      <w:r w:rsidRPr="002C14AA">
        <w:rPr>
          <w:szCs w:val="20"/>
        </w:rPr>
        <w:t>, a to v hodnotě „netto“. Rozvaha se v část</w:t>
      </w:r>
      <w:r>
        <w:rPr>
          <w:szCs w:val="20"/>
        </w:rPr>
        <w:t>i pasiv vykazuje ve 2 sloupcích;</w:t>
      </w:r>
      <w:r w:rsidRPr="002C14AA">
        <w:rPr>
          <w:szCs w:val="20"/>
        </w:rPr>
        <w:t xml:space="preserve"> první sloupec obsahuje informace o dané položce k okamžiku sestavení účetní závěrky za běžné účetní období, tj. k 31. 12. 201</w:t>
      </w:r>
      <w:r w:rsidR="00C636CA">
        <w:rPr>
          <w:szCs w:val="20"/>
        </w:rPr>
        <w:t>6</w:t>
      </w:r>
      <w:r w:rsidRPr="002C14AA">
        <w:rPr>
          <w:szCs w:val="20"/>
        </w:rPr>
        <w:t>, ve druhém sloupci jsou pak údaje o stavu jednotlivých položek za minulé účetní období, tj. k 31. 12. 201</w:t>
      </w:r>
      <w:r w:rsidR="00C636CA">
        <w:rPr>
          <w:szCs w:val="20"/>
        </w:rPr>
        <w:t>5</w:t>
      </w:r>
      <w:r>
        <w:rPr>
          <w:szCs w:val="20"/>
        </w:rPr>
        <w:t xml:space="preserve"> (korekce se u pasiv neuvádí)</w:t>
      </w:r>
      <w:r w:rsidRPr="002C14AA">
        <w:rPr>
          <w:szCs w:val="20"/>
        </w:rPr>
        <w:t xml:space="preserve">. </w:t>
      </w:r>
      <w:r>
        <w:rPr>
          <w:szCs w:val="20"/>
        </w:rPr>
        <w:t>Aktiva (netto) se musí rovnat pasivům; jejich stav k 31.</w:t>
      </w:r>
      <w:r w:rsidRPr="002C14AA">
        <w:rPr>
          <w:szCs w:val="20"/>
        </w:rPr>
        <w:t> </w:t>
      </w:r>
      <w:r>
        <w:rPr>
          <w:szCs w:val="20"/>
        </w:rPr>
        <w:t>12.</w:t>
      </w:r>
      <w:r w:rsidRPr="002C14AA">
        <w:rPr>
          <w:szCs w:val="20"/>
        </w:rPr>
        <w:t> </w:t>
      </w:r>
      <w:r>
        <w:rPr>
          <w:szCs w:val="20"/>
        </w:rPr>
        <w:t>201</w:t>
      </w:r>
      <w:r w:rsidR="00C636CA">
        <w:rPr>
          <w:szCs w:val="20"/>
        </w:rPr>
        <w:t>6</w:t>
      </w:r>
      <w:r>
        <w:rPr>
          <w:szCs w:val="20"/>
        </w:rPr>
        <w:t xml:space="preserve"> je ve výši </w:t>
      </w:r>
      <w:r w:rsidR="00C636CA">
        <w:rPr>
          <w:szCs w:val="20"/>
        </w:rPr>
        <w:t>10.168.222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Kč. Aktiva celkem (netto) a pasiva celkem se v r.</w:t>
      </w:r>
      <w:r w:rsidRPr="002C14AA">
        <w:rPr>
          <w:szCs w:val="20"/>
        </w:rPr>
        <w:t> </w:t>
      </w:r>
      <w:r>
        <w:rPr>
          <w:szCs w:val="20"/>
        </w:rPr>
        <w:t>201</w:t>
      </w:r>
      <w:r w:rsidR="00C636CA">
        <w:rPr>
          <w:szCs w:val="20"/>
        </w:rPr>
        <w:t>6</w:t>
      </w:r>
      <w:r>
        <w:rPr>
          <w:szCs w:val="20"/>
        </w:rPr>
        <w:t xml:space="preserve"> ve</w:t>
      </w:r>
      <w:r w:rsidRPr="002C14AA">
        <w:rPr>
          <w:szCs w:val="20"/>
        </w:rPr>
        <w:t> </w:t>
      </w:r>
      <w:r>
        <w:rPr>
          <w:szCs w:val="20"/>
        </w:rPr>
        <w:t>srovnání s rokem 201</w:t>
      </w:r>
      <w:r w:rsidR="00C636CA">
        <w:rPr>
          <w:szCs w:val="20"/>
        </w:rPr>
        <w:t>5</w:t>
      </w:r>
      <w:r>
        <w:rPr>
          <w:szCs w:val="20"/>
        </w:rPr>
        <w:t xml:space="preserve"> snížila o </w:t>
      </w:r>
      <w:r w:rsidR="00C636CA">
        <w:rPr>
          <w:szCs w:val="20"/>
        </w:rPr>
        <w:t>827.576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Kč. Pokles u</w:t>
      </w:r>
      <w:r w:rsidRPr="002C14AA">
        <w:rPr>
          <w:szCs w:val="20"/>
        </w:rPr>
        <w:t> </w:t>
      </w:r>
      <w:r>
        <w:rPr>
          <w:szCs w:val="20"/>
        </w:rPr>
        <w:t xml:space="preserve">aktiv byl způsoben </w:t>
      </w:r>
      <w:r w:rsidR="00C636CA">
        <w:rPr>
          <w:szCs w:val="20"/>
        </w:rPr>
        <w:t xml:space="preserve">jak </w:t>
      </w:r>
      <w:r>
        <w:rPr>
          <w:szCs w:val="20"/>
        </w:rPr>
        <w:t>snížením stálých aktiv (pokles o</w:t>
      </w:r>
      <w:r w:rsidRPr="002C14AA">
        <w:rPr>
          <w:szCs w:val="20"/>
        </w:rPr>
        <w:t> </w:t>
      </w:r>
      <w:r w:rsidR="00C636CA">
        <w:rPr>
          <w:szCs w:val="20"/>
        </w:rPr>
        <w:t>307.149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="00C636CA">
        <w:rPr>
          <w:szCs w:val="20"/>
        </w:rPr>
        <w:t>, tak také snížením oběžných aktiv (pokles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C636CA">
        <w:rPr>
          <w:szCs w:val="20"/>
        </w:rPr>
        <w:t>5</w:t>
      </w:r>
      <w:r w:rsidR="00F20703">
        <w:rPr>
          <w:szCs w:val="20"/>
        </w:rPr>
        <w:t>20.427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Kč). </w:t>
      </w:r>
      <w:r w:rsidR="00C636CA">
        <w:rPr>
          <w:szCs w:val="20"/>
        </w:rPr>
        <w:t>Stav pasiv o</w:t>
      </w:r>
      <w:r>
        <w:rPr>
          <w:szCs w:val="20"/>
        </w:rPr>
        <w:t>vliv</w:t>
      </w:r>
      <w:r w:rsidR="00C636CA">
        <w:rPr>
          <w:szCs w:val="20"/>
        </w:rPr>
        <w:t>nilo</w:t>
      </w:r>
      <w:r>
        <w:rPr>
          <w:szCs w:val="20"/>
        </w:rPr>
        <w:t xml:space="preserve"> jednak zvýšení vlastního kapitálu (nárůst o</w:t>
      </w:r>
      <w:r w:rsidRPr="002C14AA">
        <w:rPr>
          <w:szCs w:val="20"/>
        </w:rPr>
        <w:t> </w:t>
      </w:r>
      <w:r w:rsidR="00C636CA">
        <w:rPr>
          <w:szCs w:val="20"/>
        </w:rPr>
        <w:t>272.792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Kč), tak také zejména pokles cizích zdrojů, kde došlo ke snížení o</w:t>
      </w:r>
      <w:r w:rsidRPr="002C14AA">
        <w:rPr>
          <w:szCs w:val="20"/>
        </w:rPr>
        <w:t> </w:t>
      </w:r>
      <w:r w:rsidR="00C636CA">
        <w:rPr>
          <w:szCs w:val="20"/>
        </w:rPr>
        <w:t>1.100.368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Kč. </w:t>
      </w:r>
      <w:r w:rsidRPr="002C14AA">
        <w:rPr>
          <w:szCs w:val="20"/>
        </w:rPr>
        <w:t>V následující tabulce 1.1 jsou uvedeny základní informace o stavu aktiv a pasiv v tis. Kč za běžné a minulé účetní období</w:t>
      </w:r>
      <w:r>
        <w:rPr>
          <w:szCs w:val="20"/>
        </w:rPr>
        <w:t>,</w:t>
      </w:r>
      <w:r w:rsidRPr="002C14AA">
        <w:rPr>
          <w:szCs w:val="20"/>
        </w:rPr>
        <w:t xml:space="preserve"> včetně vyčíslení rozdílů za období 201</w:t>
      </w:r>
      <w:r w:rsidR="00C636CA">
        <w:rPr>
          <w:szCs w:val="20"/>
        </w:rPr>
        <w:t>6</w:t>
      </w:r>
      <w:r w:rsidRPr="002C14AA">
        <w:rPr>
          <w:szCs w:val="20"/>
        </w:rPr>
        <w:t xml:space="preserve"> </w:t>
      </w:r>
      <w:r>
        <w:rPr>
          <w:szCs w:val="20"/>
        </w:rPr>
        <w:t>ve srovnání s obdobím</w:t>
      </w:r>
      <w:r w:rsidRPr="002C14AA">
        <w:rPr>
          <w:szCs w:val="20"/>
        </w:rPr>
        <w:t> </w:t>
      </w:r>
      <w:r>
        <w:rPr>
          <w:szCs w:val="20"/>
        </w:rPr>
        <w:t>2</w:t>
      </w:r>
      <w:r w:rsidRPr="002C14AA">
        <w:rPr>
          <w:szCs w:val="20"/>
        </w:rPr>
        <w:t>01</w:t>
      </w:r>
      <w:r w:rsidR="00C636CA">
        <w:rPr>
          <w:szCs w:val="20"/>
        </w:rPr>
        <w:t>5</w:t>
      </w:r>
      <w:r w:rsidRPr="002C14AA">
        <w:rPr>
          <w:szCs w:val="20"/>
        </w:rPr>
        <w:t>.</w:t>
      </w:r>
      <w:r w:rsidRPr="002C14AA">
        <w:rPr>
          <w:color w:val="0000FF"/>
          <w:szCs w:val="20"/>
        </w:rPr>
        <w:t xml:space="preserve"> </w:t>
      </w:r>
      <w:r w:rsidRPr="009A4C1C">
        <w:rPr>
          <w:szCs w:val="20"/>
        </w:rPr>
        <w:t xml:space="preserve">Výkaz </w:t>
      </w:r>
      <w:r w:rsidRPr="00553798">
        <w:rPr>
          <w:szCs w:val="20"/>
        </w:rPr>
        <w:t xml:space="preserve">Rozvaha </w:t>
      </w:r>
      <w:r w:rsidRPr="009A4C1C">
        <w:rPr>
          <w:szCs w:val="20"/>
        </w:rPr>
        <w:t xml:space="preserve">je </w:t>
      </w:r>
      <w:r>
        <w:rPr>
          <w:szCs w:val="20"/>
        </w:rPr>
        <w:t>uvedena v</w:t>
      </w:r>
      <w:r w:rsidRPr="009A4C1C">
        <w:rPr>
          <w:szCs w:val="20"/>
        </w:rPr>
        <w:t xml:space="preserve"> </w:t>
      </w:r>
      <w:r w:rsidRPr="00FA389A">
        <w:rPr>
          <w:b/>
          <w:szCs w:val="20"/>
        </w:rPr>
        <w:t>příloze č. 1</w:t>
      </w:r>
      <w:r w:rsidRPr="009A4C1C">
        <w:rPr>
          <w:szCs w:val="20"/>
        </w:rPr>
        <w:t xml:space="preserve"> materiálu – Účetní závěrka Moravskoslezského kraje k rozvahovému dni 31. 12. 201</w:t>
      </w:r>
      <w:r w:rsidR="00C636CA">
        <w:rPr>
          <w:szCs w:val="20"/>
        </w:rPr>
        <w:t>6</w:t>
      </w:r>
      <w:r>
        <w:rPr>
          <w:szCs w:val="20"/>
        </w:rPr>
        <w:t xml:space="preserve"> – Rozvaha.</w:t>
      </w:r>
    </w:p>
    <w:p w:rsidR="00110488" w:rsidRDefault="00110488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Mjtext"/>
        <w:rPr>
          <w:szCs w:val="20"/>
        </w:rPr>
      </w:pPr>
    </w:p>
    <w:p w:rsidR="004E6D83" w:rsidRPr="00B2549B" w:rsidRDefault="004E6D83" w:rsidP="004E6D83">
      <w:pPr>
        <w:pStyle w:val="Mjtext"/>
        <w:spacing w:before="0" w:after="0"/>
        <w:rPr>
          <w:szCs w:val="20"/>
        </w:rPr>
      </w:pPr>
    </w:p>
    <w:p w:rsidR="004E6D83" w:rsidRDefault="004E6D83" w:rsidP="004E6D83">
      <w:pPr>
        <w:pStyle w:val="Styltab"/>
      </w:pPr>
      <w:r w:rsidRPr="00E638A1">
        <w:t>Základní údaje z rozvahy k 31.</w:t>
      </w:r>
      <w:r>
        <w:t xml:space="preserve"> </w:t>
      </w:r>
      <w:r w:rsidRPr="00E638A1">
        <w:t>12.</w:t>
      </w:r>
      <w:r w:rsidR="00C636CA">
        <w:t xml:space="preserve"> 2016</w:t>
      </w:r>
      <w:r>
        <w:tab/>
        <w:t>v 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276"/>
        <w:gridCol w:w="1134"/>
        <w:gridCol w:w="1276"/>
        <w:gridCol w:w="1275"/>
        <w:gridCol w:w="1134"/>
      </w:tblGrid>
      <w:tr w:rsidR="004E6D83" w:rsidTr="006961AA">
        <w:trPr>
          <w:trHeight w:val="540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C636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C636CA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C636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C636CA"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C636CA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Rozdíl</w:t>
            </w: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 w:rsidR="00C636CA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 w:rsidR="00C636CA">
              <w:rPr>
                <w:rFonts w:ascii="Tahoma" w:hAnsi="Tahoma" w:cs="Tahoma"/>
                <w:bCs/>
                <w:i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Korekce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</w:tr>
      <w:tr w:rsidR="00C636CA" w:rsidRPr="002050C5" w:rsidTr="00914D39">
        <w:trPr>
          <w:trHeight w:val="5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>AKTIVA CELKEM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11 908 189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1 739 967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10 168 222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10 995 798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-827 576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A. Stálá aktiva, </w:t>
            </w:r>
            <w:r w:rsidRPr="002050C5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7 520 542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1 708 883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5 811 659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6 118 808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-307 149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050C5">
              <w:rPr>
                <w:rFonts w:ascii="Tahoma" w:hAnsi="Tahoma" w:cs="Tahoma"/>
                <w:sz w:val="18"/>
                <w:szCs w:val="18"/>
              </w:rPr>
              <w:t>I.    Dlouhodobý</w:t>
            </w:r>
            <w:proofErr w:type="gramEnd"/>
            <w:r w:rsidRPr="002050C5">
              <w:rPr>
                <w:rFonts w:ascii="Tahoma" w:hAnsi="Tahoma" w:cs="Tahoma"/>
                <w:sz w:val="18"/>
                <w:szCs w:val="18"/>
              </w:rPr>
              <w:t xml:space="preserve"> nehmotný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271 521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195 494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76 027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-13 599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II.   Dlouhodobý hmotný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5 087 781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1 390 944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3 696 837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4 217 028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-520 191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III.  Dlouhodobý finanční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979 862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122 445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857 417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848 284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i/>
                <w:iCs/>
                <w:sz w:val="18"/>
                <w:szCs w:val="18"/>
              </w:rPr>
              <w:t>9 133</w:t>
            </w:r>
          </w:p>
        </w:tc>
      </w:tr>
      <w:tr w:rsidR="00C636CA" w:rsidRPr="002050C5" w:rsidTr="00914D39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IV.  Dlouhodobé pohledávky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1 181 378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1 181 378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963 870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217 508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B. Oběžná aktiva, </w:t>
            </w:r>
            <w:r w:rsidRPr="002050C5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4 387 647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31 084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4 356 563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4 876 990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-520 427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050C5">
              <w:rPr>
                <w:rFonts w:ascii="Tahoma" w:hAnsi="Tahoma" w:cs="Tahoma"/>
                <w:sz w:val="18"/>
                <w:szCs w:val="18"/>
              </w:rPr>
              <w:t>I.    Zásoby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-120</w:t>
            </w:r>
          </w:p>
        </w:tc>
      </w:tr>
      <w:tr w:rsidR="00C636CA" w:rsidRPr="002050C5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II.   Krátkodobé pohledávky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1 774 305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31 084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1 743 221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3 078 760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-1 335 539</w:t>
            </w:r>
          </w:p>
        </w:tc>
      </w:tr>
      <w:tr w:rsidR="00C636CA" w:rsidRPr="002050C5" w:rsidTr="00914D39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2050C5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III.  Krátkodobý finanční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2 609 778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2 609 778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1 794 546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815 232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4E6D83" w:rsidTr="006961AA">
        <w:trPr>
          <w:trHeight w:val="54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E27090" w:rsidRDefault="004E6D83" w:rsidP="00C636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90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C636CA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E27090" w:rsidRDefault="004E6D83" w:rsidP="00C636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90">
              <w:rPr>
                <w:rFonts w:ascii="Tahoma" w:hAnsi="Tahoma" w:cs="Tahoma"/>
                <w:b/>
                <w:bCs/>
                <w:sz w:val="18"/>
                <w:szCs w:val="18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C636CA"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E27090" w:rsidRDefault="004E6D83" w:rsidP="00C636CA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Rozdíl</w:t>
            </w: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 w:rsidR="00C636CA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 w:rsidR="00C636CA">
              <w:rPr>
                <w:rFonts w:ascii="Tahoma" w:hAnsi="Tahoma" w:cs="Tahoma"/>
                <w:bCs/>
                <w:i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C636CA" w:rsidTr="00914D39">
        <w:trPr>
          <w:trHeight w:val="51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PASIVA CELKEM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10 168 222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10 995 798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-827 576</w:t>
            </w:r>
          </w:p>
        </w:tc>
      </w:tr>
      <w:tr w:rsidR="00C636CA" w:rsidTr="00914D39">
        <w:trPr>
          <w:trHeight w:val="25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C. Vlastní kapitál, </w:t>
            </w: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5 544 339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5 271 547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272 792</w:t>
            </w:r>
          </w:p>
        </w:tc>
      </w:tr>
      <w:tr w:rsidR="00C636CA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I.   </w:t>
            </w:r>
            <w:r w:rsidRPr="00F71C9E">
              <w:rPr>
                <w:rFonts w:ascii="Tahoma" w:hAnsi="Tahoma" w:cs="Tahoma"/>
                <w:sz w:val="18"/>
                <w:szCs w:val="18"/>
              </w:rPr>
              <w:t>Jmění</w:t>
            </w:r>
            <w:proofErr w:type="gramEnd"/>
            <w:r w:rsidRPr="00F71C9E">
              <w:rPr>
                <w:rFonts w:ascii="Tahoma" w:hAnsi="Tahoma" w:cs="Tahoma"/>
                <w:sz w:val="18"/>
                <w:szCs w:val="18"/>
              </w:rPr>
              <w:t xml:space="preserve"> účetní jednotky a</w:t>
            </w:r>
            <w:r>
              <w:rPr>
                <w:rFonts w:ascii="Tahoma" w:hAnsi="Tahoma" w:cs="Tahoma"/>
                <w:sz w:val="18"/>
                <w:szCs w:val="18"/>
              </w:rPr>
              <w:t> u</w:t>
            </w:r>
            <w:r w:rsidRPr="00F71C9E">
              <w:rPr>
                <w:rFonts w:ascii="Tahoma" w:hAnsi="Tahoma" w:cs="Tahoma"/>
                <w:sz w:val="18"/>
                <w:szCs w:val="18"/>
              </w:rPr>
              <w:t>pravuj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F71C9E">
              <w:rPr>
                <w:rFonts w:ascii="Tahoma" w:hAnsi="Tahoma" w:cs="Tahoma"/>
                <w:sz w:val="18"/>
                <w:szCs w:val="18"/>
              </w:rPr>
              <w:t>cí pol</w:t>
            </w:r>
            <w:r>
              <w:rPr>
                <w:rFonts w:ascii="Tahoma" w:hAnsi="Tahoma" w:cs="Tahoma"/>
                <w:sz w:val="18"/>
                <w:szCs w:val="18"/>
              </w:rPr>
              <w:t>ožky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1 467 683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2 187 187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-719 504</w:t>
            </w:r>
          </w:p>
        </w:tc>
      </w:tr>
      <w:tr w:rsidR="00C636CA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Fondy účetní jednotky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152 410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136 690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i/>
                <w:iCs/>
                <w:sz w:val="18"/>
                <w:szCs w:val="18"/>
              </w:rPr>
              <w:t>15 720</w:t>
            </w:r>
          </w:p>
        </w:tc>
      </w:tr>
      <w:tr w:rsidR="00C636CA" w:rsidTr="00914D39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Výsledek hospodaření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3 924 246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2 947 670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976 576</w:t>
            </w:r>
          </w:p>
        </w:tc>
      </w:tr>
      <w:tr w:rsidR="00C636CA" w:rsidTr="00914D39">
        <w:trPr>
          <w:trHeight w:val="25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D. Cizí zdroje, </w:t>
            </w: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4 623 883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5 724 251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-1 100 368</w:t>
            </w:r>
          </w:p>
        </w:tc>
      </w:tr>
      <w:tr w:rsidR="00C636CA" w:rsidRPr="00E27090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71C9E">
              <w:rPr>
                <w:rFonts w:ascii="Tahoma" w:hAnsi="Tahoma" w:cs="Tahoma"/>
                <w:sz w:val="18"/>
                <w:szCs w:val="18"/>
              </w:rPr>
              <w:t>I.    Rezervy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0</w:t>
            </w:r>
          </w:p>
        </w:tc>
      </w:tr>
      <w:tr w:rsidR="00C636CA" w:rsidRPr="00E27090" w:rsidTr="00914D39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Dlouhodobé závazky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2 892 888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5 308 208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-2 415 320</w:t>
            </w:r>
          </w:p>
        </w:tc>
      </w:tr>
      <w:tr w:rsidR="00C636CA" w:rsidRPr="00E27090" w:rsidTr="00914D39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36CA" w:rsidRPr="00F71C9E" w:rsidRDefault="00C636CA" w:rsidP="00C636C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Krátkodobé závazky</w:t>
            </w:r>
          </w:p>
        </w:tc>
        <w:tc>
          <w:tcPr>
            <w:tcW w:w="36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1 730 995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Default="00C636CA" w:rsidP="00914D3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416 043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6CA" w:rsidRPr="00F20703" w:rsidRDefault="00C636CA" w:rsidP="00914D39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F2070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1 314 952</w:t>
            </w:r>
          </w:p>
        </w:tc>
      </w:tr>
    </w:tbl>
    <w:p w:rsidR="004E6D83" w:rsidRDefault="004E6D83" w:rsidP="004E6D83">
      <w:pPr>
        <w:pStyle w:val="Nadpis2"/>
      </w:pPr>
      <w:bookmarkStart w:id="17" w:name="_Toc482708024"/>
      <w:r w:rsidRPr="009D1AEE">
        <w:t>Aktiva</w:t>
      </w:r>
      <w:bookmarkEnd w:id="17"/>
    </w:p>
    <w:p w:rsidR="004E6D83" w:rsidRDefault="004E6D83" w:rsidP="004E6D83">
      <w:pPr>
        <w:pStyle w:val="Mjtext"/>
      </w:pPr>
      <w:r w:rsidRPr="00F52155">
        <w:rPr>
          <w:u w:val="single"/>
        </w:rPr>
        <w:t>Aktiva</w:t>
      </w:r>
      <w:r w:rsidRPr="00687743">
        <w:t xml:space="preserve"> </w:t>
      </w:r>
      <w:r>
        <w:t>se dělí na stálá a oběžná. Mezi stálá aktiva patří dlouhodobý majetek (doba použitelnosti je delší než jeden rok) a dlouhodobé pohledávky (sjednaná doba splatnosti je delší než jeden rok); ostatní majetek a pohledávky jsou považovány za krátkodobé. Mezi oběžná aktiva patří zásoby, krátkodobé pohledávky (mezi které se řadí i aktivní účty časového rozlišení) a krátkodobý finanční majetek.</w:t>
      </w:r>
    </w:p>
    <w:p w:rsidR="004E6D83" w:rsidRDefault="004E6D83" w:rsidP="004E6D83">
      <w:pPr>
        <w:pStyle w:val="Nadpis3"/>
      </w:pPr>
      <w:bookmarkStart w:id="18" w:name="_Toc482708025"/>
      <w:r>
        <w:t>Stálá aktiva</w:t>
      </w:r>
      <w:bookmarkEnd w:id="18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05595A">
        <w:rPr>
          <w:rFonts w:ascii="Tahoma" w:hAnsi="Tahoma" w:cs="Tahoma"/>
          <w:sz w:val="20"/>
          <w:szCs w:val="20"/>
          <w:u w:val="single"/>
        </w:rPr>
        <w:t>stálá aktiva</w:t>
      </w:r>
      <w:r>
        <w:rPr>
          <w:rFonts w:ascii="Tahoma" w:hAnsi="Tahoma" w:cs="Tahoma"/>
          <w:sz w:val="20"/>
          <w:szCs w:val="20"/>
        </w:rPr>
        <w:t xml:space="preserve"> patří dlouhodobý nehmotný majetek, dlouhodobý hmotný majetek, dlouhodobý finanční majetek a dlouhodobé pohledávky. Běžné období obsahuje údaje k datu 31. 12. 201</w:t>
      </w:r>
      <w:r w:rsidR="00CB2455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, minulé období údaje v hodnotách netto k datu 31. 12. 201</w:t>
      </w:r>
      <w:r w:rsidR="00CB2455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 V korekci je vykázána výše oprávek</w:t>
      </w:r>
      <w:r w:rsidR="00CB2455">
        <w:rPr>
          <w:rFonts w:ascii="Tahoma" w:hAnsi="Tahoma" w:cs="Tahoma"/>
          <w:sz w:val="20"/>
          <w:szCs w:val="20"/>
        </w:rPr>
        <w:t xml:space="preserve"> a opravných položek</w:t>
      </w:r>
      <w:r>
        <w:rPr>
          <w:rFonts w:ascii="Tahoma" w:hAnsi="Tahoma" w:cs="Tahoma"/>
          <w:sz w:val="20"/>
          <w:szCs w:val="20"/>
        </w:rPr>
        <w:t xml:space="preserve"> (u dlouhodobého hmotného a nehmotného majetku) a výše opravných položek (u</w:t>
      </w:r>
      <w:r w:rsidR="00CB245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dlouhodobých pohledávek a dlouhodobého finančního majetku) k 31. 12. 201</w:t>
      </w:r>
      <w:r w:rsidR="00CB2455">
        <w:rPr>
          <w:rFonts w:ascii="Tahoma" w:hAnsi="Tahoma" w:cs="Tahoma"/>
          <w:sz w:val="20"/>
          <w:szCs w:val="20"/>
        </w:rPr>
        <w:t>6</w:t>
      </w:r>
      <w:r w:rsidRPr="002C14AA">
        <w:rPr>
          <w:rFonts w:ascii="Tahoma" w:hAnsi="Tahoma" w:cs="Tahoma"/>
          <w:sz w:val="20"/>
          <w:szCs w:val="20"/>
        </w:rPr>
        <w:t>. V tabulce 1.2 jsou uvedeny údaje z rozvahy</w:t>
      </w:r>
      <w:r>
        <w:rPr>
          <w:rFonts w:ascii="Tahoma" w:hAnsi="Tahoma" w:cs="Tahoma"/>
          <w:sz w:val="20"/>
          <w:szCs w:val="20"/>
        </w:rPr>
        <w:t xml:space="preserve"> v </w:t>
      </w:r>
      <w:r w:rsidRPr="005762F4">
        <w:rPr>
          <w:rFonts w:ascii="Tahoma" w:hAnsi="Tahoma" w:cs="Tahoma"/>
          <w:sz w:val="20"/>
          <w:szCs w:val="20"/>
        </w:rPr>
        <w:t>tis. Kč s vyčíslením rozdílů u jednotlivých položek stálých aktiv za období 201</w:t>
      </w:r>
      <w:r w:rsidR="00CB2455">
        <w:rPr>
          <w:rFonts w:ascii="Tahoma" w:hAnsi="Tahoma" w:cs="Tahoma"/>
          <w:sz w:val="20"/>
          <w:szCs w:val="20"/>
        </w:rPr>
        <w:t>6</w:t>
      </w:r>
      <w:r w:rsidRPr="005762F4">
        <w:rPr>
          <w:rFonts w:ascii="Tahoma" w:hAnsi="Tahoma" w:cs="Tahoma"/>
          <w:sz w:val="20"/>
          <w:szCs w:val="20"/>
        </w:rPr>
        <w:t xml:space="preserve"> a 201</w:t>
      </w:r>
      <w:r w:rsidR="00CB2455">
        <w:rPr>
          <w:rFonts w:ascii="Tahoma" w:hAnsi="Tahoma" w:cs="Tahoma"/>
          <w:sz w:val="20"/>
          <w:szCs w:val="20"/>
        </w:rPr>
        <w:t>5</w:t>
      </w:r>
      <w:r w:rsidRPr="005762F4">
        <w:rPr>
          <w:rFonts w:ascii="Tahoma" w:hAnsi="Tahoma" w:cs="Tahoma"/>
          <w:sz w:val="20"/>
          <w:szCs w:val="20"/>
        </w:rPr>
        <w:t>.</w:t>
      </w:r>
      <w:r w:rsidR="00DB7B21">
        <w:rPr>
          <w:rFonts w:ascii="Tahoma" w:hAnsi="Tahoma" w:cs="Tahoma"/>
          <w:sz w:val="20"/>
          <w:szCs w:val="20"/>
        </w:rPr>
        <w:t xml:space="preserve"> Oproti r. 2015 došlo k poklesu stálých aktiv o 307.149 tis. Kč (pokles byl zejména u dlouhodobého hmotného majetku – snížení o 520.191 tis. Kč).</w:t>
      </w:r>
    </w:p>
    <w:p w:rsidR="007943D0" w:rsidRDefault="007943D0" w:rsidP="004E6D83">
      <w:pPr>
        <w:jc w:val="both"/>
        <w:rPr>
          <w:rFonts w:ascii="Tahoma" w:hAnsi="Tahoma" w:cs="Tahoma"/>
          <w:sz w:val="20"/>
          <w:szCs w:val="20"/>
        </w:rPr>
      </w:pPr>
    </w:p>
    <w:p w:rsidR="007943D0" w:rsidRDefault="007943D0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pStyle w:val="Styltab"/>
      </w:pPr>
      <w:r w:rsidRPr="009D1AEE">
        <w:lastRenderedPageBreak/>
        <w:t>Stálá aktiva</w:t>
      </w:r>
      <w:r>
        <w:t xml:space="preserve"> </w:t>
      </w:r>
      <w:r w:rsidRPr="00E638A1">
        <w:t>k 31.</w:t>
      </w:r>
      <w:r>
        <w:t xml:space="preserve"> </w:t>
      </w:r>
      <w:r w:rsidRPr="00E638A1">
        <w:t>12.</w:t>
      </w:r>
      <w:r w:rsidR="00CB2455">
        <w:t xml:space="preserve"> 2016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1122"/>
        <w:gridCol w:w="1122"/>
        <w:gridCol w:w="1122"/>
        <w:gridCol w:w="1309"/>
        <w:gridCol w:w="1122"/>
      </w:tblGrid>
      <w:tr w:rsidR="004E6D83" w:rsidRPr="003C4183" w:rsidTr="006961AA">
        <w:trPr>
          <w:trHeight w:val="540"/>
        </w:trPr>
        <w:tc>
          <w:tcPr>
            <w:tcW w:w="3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Běžné </w:t>
            </w:r>
            <w:proofErr w:type="gramStart"/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(2</w:t>
            </w:r>
            <w:r w:rsidR="00CB2455">
              <w:rPr>
                <w:rFonts w:ascii="Tahoma" w:hAnsi="Tahoma" w:cs="Tahoma"/>
                <w:bCs/>
                <w:sz w:val="16"/>
                <w:szCs w:val="16"/>
              </w:rPr>
              <w:t>016</w:t>
            </w:r>
            <w:proofErr w:type="gramEnd"/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B2455">
              <w:rPr>
                <w:rFonts w:ascii="Tahoma" w:hAnsi="Tahoma" w:cs="Tahoma"/>
                <w:bCs/>
                <w:sz w:val="16"/>
                <w:szCs w:val="16"/>
              </w:rPr>
              <w:t>(2015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A625DD" w:rsidRDefault="004E6D83" w:rsidP="00CB2455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A625DD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CB2455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-201</w:t>
            </w:r>
            <w:r w:rsidR="00CB2455">
              <w:rPr>
                <w:rFonts w:ascii="Tahoma" w:hAnsi="Tahoma" w:cs="Tahoma"/>
                <w:bCs/>
                <w:i/>
                <w:sz w:val="16"/>
                <w:szCs w:val="16"/>
              </w:rPr>
              <w:t>5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</w:tr>
      <w:tr w:rsidR="00CB2455" w:rsidRPr="003C4183" w:rsidTr="00CE6DE8">
        <w:trPr>
          <w:trHeight w:val="510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A. STÁLÁ AKTIVA,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7 520 542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1 708 883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5 811 659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6 118 808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-307 149</w:t>
            </w:r>
          </w:p>
        </w:tc>
      </w:tr>
      <w:tr w:rsidR="00CB2455" w:rsidRPr="001D0A8B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nehmotný majetek (DNM)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271 521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195 494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76 027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89 626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-13 599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013-software</w:t>
            </w:r>
            <w:proofErr w:type="gram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158 297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104 874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53 423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64 964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-11 541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014-ocenitelná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práva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3 402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-45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018-drobný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36 067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019-ostatní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73 082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51 151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21 931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24 494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-2 563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041-nedokončený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DNM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550</w:t>
            </w:r>
          </w:p>
        </w:tc>
      </w:tr>
      <w:tr w:rsidR="00770682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70682" w:rsidRDefault="00770682" w:rsidP="007706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82">
              <w:rPr>
                <w:rFonts w:ascii="Tahoma" w:hAnsi="Tahoma" w:cs="Tahoma"/>
                <w:b/>
                <w:bCs/>
                <w:sz w:val="16"/>
                <w:szCs w:val="16"/>
              </w:rPr>
              <w:t>Dlouhodobý hmotný majetek (DHM)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82" w:rsidRDefault="00770682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5 087 781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70682" w:rsidRDefault="00770682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1 390 944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82" w:rsidRDefault="00770682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3 696 837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70682" w:rsidRDefault="00770682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4 217 028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82" w:rsidRDefault="00770682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-520 191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031-pozemky</w:t>
            </w:r>
            <w:proofErr w:type="gram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128 061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128 061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129 839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-1 778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032-kulturní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předměty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021-stavby</w:t>
            </w:r>
            <w:proofErr w:type="gramEnd"/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2 950 782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539 589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2 411 193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1 658 548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752 645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022-samostatné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hmotné </w:t>
            </w:r>
            <w:r w:rsidRPr="003C4183">
              <w:rPr>
                <w:rFonts w:ascii="Tahoma" w:hAnsi="Tahoma" w:cs="Tahoma"/>
                <w:sz w:val="16"/>
                <w:szCs w:val="16"/>
              </w:rPr>
              <w:t>movité věci a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soubory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hmotných movitých věcí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1 593 355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667 083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926 272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1 059 390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-133 118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028-drobný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184 233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184 233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029-ostatní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dlouhodobý hmotný majetek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692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13</w:t>
            </w:r>
          </w:p>
        </w:tc>
      </w:tr>
      <w:tr w:rsidR="00CB2455" w:rsidRPr="003C4183" w:rsidTr="008D3E48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042-nedokončený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187 208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187 208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1 328 209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-1 141 001</w:t>
            </w:r>
          </w:p>
        </w:tc>
      </w:tr>
      <w:tr w:rsidR="00CB2455" w:rsidRPr="003C4183" w:rsidTr="008D3E48">
        <w:trPr>
          <w:trHeight w:val="270"/>
        </w:trPr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052-</w:t>
            </w:r>
            <w:r>
              <w:rPr>
                <w:rFonts w:ascii="Tahoma" w:hAnsi="Tahoma" w:cs="Tahoma"/>
                <w:sz w:val="16"/>
                <w:szCs w:val="16"/>
              </w:rPr>
              <w:t>poskytnuté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zálohy na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28 330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28 781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-451</w:t>
            </w:r>
          </w:p>
        </w:tc>
      </w:tr>
      <w:tr w:rsidR="00CB2455" w:rsidRPr="003C4183" w:rsidTr="00CE6DE8">
        <w:trPr>
          <w:trHeight w:val="270"/>
        </w:trPr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036-dlouhodobý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hmotný majetek určený k prodeji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3 499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3 499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77068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finanční majetek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979 862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122 445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857 417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848 284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9 133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061-majetkové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účasti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osobách s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rozhodujícím vlivem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927 333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118 398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808 935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828 818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-19 883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062-majetkové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účasti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osobách s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podstatným vlivem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4 047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13 413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13 413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06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dlouhodobé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půjčky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-500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069-ostatní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CB2455" w:rsidRPr="003C4183" w:rsidTr="00CE6DE8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043-pořizovaný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29 516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Dlouhodobé pohledávky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1 181 378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1 181 378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963 870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217 508</w:t>
            </w:r>
          </w:p>
        </w:tc>
      </w:tr>
      <w:tr w:rsidR="00CB2455" w:rsidRPr="003C4183" w:rsidTr="00CE6DE8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462-poskytnuté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návratné finanční výpomoci 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dlouhodobé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-500</w:t>
            </w:r>
          </w:p>
        </w:tc>
      </w:tr>
      <w:tr w:rsidR="00CB2455" w:rsidRPr="003C4183" w:rsidTr="00914D39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469-ostatní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dlouhodobé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1 017 729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1 017 729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791 805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225 924</w:t>
            </w:r>
          </w:p>
        </w:tc>
      </w:tr>
      <w:tr w:rsidR="00CB2455" w:rsidRPr="003C4183" w:rsidTr="00914D39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Pr="003C4183" w:rsidRDefault="00CB2455" w:rsidP="00CB2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471-dlouhodobé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poskytnuté zálohy na transfery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163 649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163 649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171 565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455" w:rsidRDefault="00CB2455" w:rsidP="00914D3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-7 916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AD1A5B">
        <w:rPr>
          <w:szCs w:val="20"/>
          <w:u w:val="single"/>
        </w:rPr>
        <w:t>Dlouhodobý nehmotný majetek</w:t>
      </w:r>
      <w:r>
        <w:rPr>
          <w:szCs w:val="20"/>
          <w:u w:val="single"/>
        </w:rPr>
        <w:t xml:space="preserve"> (DNM)</w:t>
      </w:r>
      <w:r>
        <w:rPr>
          <w:szCs w:val="20"/>
        </w:rPr>
        <w:t xml:space="preserve"> obsahuje tyto položky: software, ocenitelná </w:t>
      </w:r>
      <w:r w:rsidR="00770682">
        <w:rPr>
          <w:szCs w:val="20"/>
        </w:rPr>
        <w:t>práva, drobný DNM, ostatní DNM</w:t>
      </w:r>
      <w:r w:rsidR="003D191B">
        <w:rPr>
          <w:szCs w:val="20"/>
        </w:rPr>
        <w:t xml:space="preserve"> </w:t>
      </w:r>
      <w:r w:rsidR="00770682">
        <w:rPr>
          <w:szCs w:val="20"/>
        </w:rPr>
        <w:t>a</w:t>
      </w:r>
      <w:r w:rsidR="003D191B">
        <w:rPr>
          <w:szCs w:val="20"/>
        </w:rPr>
        <w:t xml:space="preserve"> </w:t>
      </w:r>
      <w:r>
        <w:rPr>
          <w:szCs w:val="20"/>
        </w:rPr>
        <w:t>nedokončený DNM</w:t>
      </w:r>
      <w:r w:rsidR="003D191B">
        <w:rPr>
          <w:szCs w:val="20"/>
        </w:rPr>
        <w:t>.</w:t>
      </w:r>
      <w:r>
        <w:rPr>
          <w:szCs w:val="20"/>
        </w:rPr>
        <w:t xml:space="preserve"> Zásady pro evidenci a oceňování dlouhodobého nehmotného majetku a hmotného majetku stanoví vnitřní předpis kraje - Směrnice pro evidenci a správu majetku Moravskoslezského kraje.</w:t>
      </w:r>
    </w:p>
    <w:p w:rsidR="004E6D83" w:rsidRPr="002D356A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 w:rsidRPr="00AD1A5B">
        <w:rPr>
          <w:u w:val="single"/>
        </w:rPr>
        <w:t>Software</w:t>
      </w:r>
      <w:r>
        <w:t xml:space="preserve"> – na účtu 013 je evidován software, jehož ocenění je vyšší než 60.000 Kč a doba použitelnosti je delší než 1 rok, a to v celkové výši </w:t>
      </w:r>
      <w:r w:rsidR="003D191B">
        <w:t>158.297 </w:t>
      </w:r>
      <w:r>
        <w:t>tis.</w:t>
      </w:r>
      <w:r w:rsidR="003D191B">
        <w:t> </w:t>
      </w:r>
      <w:r>
        <w:t xml:space="preserve">Kč (brutto). V korekci jsou vykázány oprávky k tomuto majetku ve výši </w:t>
      </w:r>
      <w:r w:rsidR="003D191B">
        <w:t>104.874 </w:t>
      </w:r>
      <w:r>
        <w:t>tis.</w:t>
      </w:r>
      <w:r w:rsidR="003D191B">
        <w:t> </w:t>
      </w:r>
      <w:r>
        <w:t xml:space="preserve">Kč, opravné položky k software nebyly vytvořeny. 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Ocenitelná práva</w:t>
      </w:r>
      <w:r w:rsidRPr="00687743">
        <w:t xml:space="preserve"> </w:t>
      </w:r>
      <w:r>
        <w:rPr>
          <w:szCs w:val="20"/>
        </w:rPr>
        <w:t>– na účtu 014 jsou evidována ocenitelná práva v ocenění vyšším než 60.000 Kč a dobou použitelnosti delší než 1 rok, a to v celkové výši 3.525 tis. Kč (brutto); jedná se např. o panoramatické pohledy, licence k TV spotům, licence k virtuálním prohlídkám objektů MSK. V korekci jsou vykázány oprávky k tomuto majetku ve výši 3</w:t>
      </w:r>
      <w:r w:rsidR="003D191B">
        <w:rPr>
          <w:szCs w:val="20"/>
        </w:rPr>
        <w:t>.402 </w:t>
      </w:r>
      <w:r>
        <w:rPr>
          <w:szCs w:val="20"/>
        </w:rPr>
        <w:t>tis.</w:t>
      </w:r>
      <w:r w:rsidR="003D191B">
        <w:rPr>
          <w:szCs w:val="20"/>
        </w:rPr>
        <w:t> </w:t>
      </w:r>
      <w:r>
        <w:rPr>
          <w:szCs w:val="20"/>
        </w:rPr>
        <w:t>Kč, opravné položky k ocenitelným právům nebyly vytvořeny.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Drobný DNM</w:t>
      </w:r>
      <w:r w:rsidRPr="00687743">
        <w:t xml:space="preserve"> </w:t>
      </w:r>
      <w:r>
        <w:rPr>
          <w:szCs w:val="20"/>
        </w:rPr>
        <w:t xml:space="preserve">– na účtu 018 je evidován drobný DNM, jehož ocenění je v částce 7.000 Kč a vyšší a nepřevyšuje částku 60.000 Kč, v celkové výši brutto </w:t>
      </w:r>
      <w:r w:rsidR="003D191B">
        <w:rPr>
          <w:szCs w:val="20"/>
        </w:rPr>
        <w:t>36.067</w:t>
      </w:r>
      <w:r>
        <w:rPr>
          <w:szCs w:val="20"/>
        </w:rPr>
        <w:t> tis. Kč (v r. 201</w:t>
      </w:r>
      <w:r w:rsidR="003D191B">
        <w:rPr>
          <w:szCs w:val="20"/>
        </w:rPr>
        <w:t>5</w:t>
      </w:r>
      <w:r>
        <w:rPr>
          <w:szCs w:val="20"/>
        </w:rPr>
        <w:t xml:space="preserve"> byl na účtu evidován majetek ve výši brutto </w:t>
      </w:r>
      <w:r w:rsidR="003D191B">
        <w:rPr>
          <w:szCs w:val="20"/>
        </w:rPr>
        <w:t>30.667</w:t>
      </w:r>
      <w:r>
        <w:rPr>
          <w:szCs w:val="20"/>
        </w:rPr>
        <w:t xml:space="preserve"> tis. Kč, což představuje nárůst majetku o </w:t>
      </w:r>
      <w:r w:rsidR="003D191B">
        <w:rPr>
          <w:szCs w:val="20"/>
        </w:rPr>
        <w:t>5.400</w:t>
      </w:r>
      <w:r>
        <w:rPr>
          <w:szCs w:val="20"/>
        </w:rPr>
        <w:t xml:space="preserve"> tis. Kč); je zde evidován zejména software, dále pak DVD spoty a licence v daném ocenění. Při zavedení majetku </w:t>
      </w:r>
      <w:r>
        <w:rPr>
          <w:szCs w:val="20"/>
        </w:rPr>
        <w:lastRenderedPageBreak/>
        <w:t>do používání se dle platné metodiky celá částka zaúčtuje proti účtu oprávek, který je vykázán v korekci. V hodnotě netto je proto v r. 201</w:t>
      </w:r>
      <w:r w:rsidR="003D191B">
        <w:rPr>
          <w:szCs w:val="20"/>
        </w:rPr>
        <w:t>6 a také v r. 2015</w:t>
      </w:r>
      <w:r>
        <w:rPr>
          <w:szCs w:val="20"/>
        </w:rPr>
        <w:t xml:space="preserve"> vykázán nulový stav.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Ostatní DNM</w:t>
      </w:r>
      <w:r w:rsidRPr="00687743">
        <w:t xml:space="preserve"> </w:t>
      </w:r>
      <w:r>
        <w:rPr>
          <w:szCs w:val="20"/>
        </w:rPr>
        <w:t xml:space="preserve">– na účtu 019 je evidován ostatní DNM (bez ohledu na výši ocenění), který není vykázán na ostatních majetkových účtech, v celkové výši </w:t>
      </w:r>
      <w:r w:rsidR="003D191B">
        <w:rPr>
          <w:szCs w:val="20"/>
        </w:rPr>
        <w:t>73.082</w:t>
      </w:r>
      <w:r>
        <w:rPr>
          <w:szCs w:val="20"/>
        </w:rPr>
        <w:t xml:space="preserve"> tis. Kč (brutto); patří zde například </w:t>
      </w:r>
      <w:proofErr w:type="spellStart"/>
      <w:r>
        <w:rPr>
          <w:szCs w:val="20"/>
        </w:rPr>
        <w:t>ortofotomapy</w:t>
      </w:r>
      <w:proofErr w:type="spellEnd"/>
      <w:r>
        <w:rPr>
          <w:szCs w:val="20"/>
        </w:rPr>
        <w:t xml:space="preserve">, státní mapová díla, webový portál MSK, různé studie, </w:t>
      </w:r>
      <w:r w:rsidRPr="00651095">
        <w:rPr>
          <w:szCs w:val="20"/>
        </w:rPr>
        <w:t>analýzy a</w:t>
      </w:r>
      <w:r>
        <w:rPr>
          <w:szCs w:val="20"/>
        </w:rPr>
        <w:t xml:space="preserve"> koncepce. V korekci jsou vykázány oprávky k tomuto majetku ve výši </w:t>
      </w:r>
      <w:r w:rsidR="003D191B">
        <w:rPr>
          <w:szCs w:val="20"/>
        </w:rPr>
        <w:t>51.151</w:t>
      </w:r>
      <w:r>
        <w:rPr>
          <w:szCs w:val="20"/>
        </w:rPr>
        <w:t> tis. Kč, opravné položky k majetku nebyly vytvořeny.</w:t>
      </w:r>
    </w:p>
    <w:p w:rsidR="0082636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 w:rsidRPr="00826363">
        <w:rPr>
          <w:u w:val="single"/>
        </w:rPr>
        <w:t>Nedokončený DNM</w:t>
      </w:r>
      <w:r w:rsidRPr="00E85F2F">
        <w:t xml:space="preserve"> </w:t>
      </w:r>
      <w:r w:rsidRPr="00826363">
        <w:rPr>
          <w:szCs w:val="20"/>
        </w:rPr>
        <w:t>– na účtu 041</w:t>
      </w:r>
      <w:r w:rsidR="00826363" w:rsidRPr="00826363">
        <w:rPr>
          <w:szCs w:val="20"/>
        </w:rPr>
        <w:t xml:space="preserve"> </w:t>
      </w:r>
      <w:r w:rsidR="003D191B" w:rsidRPr="00826363">
        <w:rPr>
          <w:szCs w:val="20"/>
        </w:rPr>
        <w:t>j</w:t>
      </w:r>
      <w:r w:rsidR="00826363" w:rsidRPr="00826363">
        <w:rPr>
          <w:szCs w:val="20"/>
        </w:rPr>
        <w:t>sou k 31. 12. 2016</w:t>
      </w:r>
      <w:r w:rsidR="003D191B" w:rsidRPr="00826363">
        <w:rPr>
          <w:szCs w:val="20"/>
        </w:rPr>
        <w:t xml:space="preserve"> </w:t>
      </w:r>
      <w:r w:rsidR="00826363" w:rsidRPr="00826363">
        <w:rPr>
          <w:szCs w:val="20"/>
        </w:rPr>
        <w:t xml:space="preserve">evidovány </w:t>
      </w:r>
      <w:r w:rsidRPr="00826363">
        <w:rPr>
          <w:szCs w:val="20"/>
        </w:rPr>
        <w:t>náklady</w:t>
      </w:r>
      <w:r w:rsidR="00826363" w:rsidRPr="00826363">
        <w:rPr>
          <w:szCs w:val="20"/>
        </w:rPr>
        <w:t xml:space="preserve"> na software v rámci projektu „Návrh architektury ICT kraje“ ve výši 550 tis. Kč;</w:t>
      </w:r>
      <w:r w:rsidRPr="00826363">
        <w:rPr>
          <w:szCs w:val="20"/>
        </w:rPr>
        <w:t xml:space="preserve"> v r. 201</w:t>
      </w:r>
      <w:r w:rsidR="00826363" w:rsidRPr="00826363">
        <w:rPr>
          <w:szCs w:val="20"/>
        </w:rPr>
        <w:t>5</w:t>
      </w:r>
      <w:r w:rsidRPr="00826363">
        <w:rPr>
          <w:szCs w:val="20"/>
        </w:rPr>
        <w:t xml:space="preserve"> </w:t>
      </w:r>
      <w:r w:rsidR="00826363" w:rsidRPr="00826363">
        <w:rPr>
          <w:szCs w:val="20"/>
        </w:rPr>
        <w:t>nebyly na účtu evidovány žádné</w:t>
      </w:r>
      <w:r w:rsidRPr="00826363">
        <w:rPr>
          <w:szCs w:val="20"/>
        </w:rPr>
        <w:t xml:space="preserve"> náklady</w:t>
      </w:r>
      <w:r w:rsidR="00826363" w:rsidRPr="00826363">
        <w:rPr>
          <w:szCs w:val="20"/>
        </w:rPr>
        <w:t>.</w:t>
      </w:r>
      <w:r w:rsidRPr="00826363">
        <w:rPr>
          <w:szCs w:val="20"/>
        </w:rPr>
        <w:t xml:space="preserve"> </w:t>
      </w:r>
    </w:p>
    <w:p w:rsidR="004E6D83" w:rsidRDefault="004E6D83" w:rsidP="004E6D83">
      <w:pPr>
        <w:pStyle w:val="Mjtext"/>
      </w:pPr>
      <w:r w:rsidRPr="00230194">
        <w:rPr>
          <w:u w:val="single"/>
        </w:rPr>
        <w:t>Dlouhodobý hmotný majetek</w:t>
      </w:r>
      <w:r>
        <w:rPr>
          <w:u w:val="single"/>
        </w:rPr>
        <w:t xml:space="preserve"> (DHM)</w:t>
      </w:r>
      <w:r>
        <w:t xml:space="preserve"> obsahuje tyto položky: pozemky, kulturní předměty, stavby, samostatné hmotné movité věci a soubory hmotných movitých věcí, drobný DHM, ostatní dlouhodobý hmotný majetek, nedokončený DHM</w:t>
      </w:r>
      <w:r w:rsidR="00826363">
        <w:t xml:space="preserve">, </w:t>
      </w:r>
      <w:r>
        <w:t>poskytnuté zálohy na DHM</w:t>
      </w:r>
      <w:r w:rsidR="00826363">
        <w:t xml:space="preserve"> a dlouhodobý hmotný majetek určený k prodeji (je oceněn reálnou hodnotou).</w:t>
      </w:r>
      <w:r w:rsidR="00855123">
        <w:t xml:space="preserve"> Oproti r. 2015 došlo k po</w:t>
      </w:r>
      <w:r w:rsidR="00C250DC">
        <w:t>klesu</w:t>
      </w:r>
      <w:r w:rsidR="00855123">
        <w:t xml:space="preserve"> DHM o 520.191 tis. Kč, a to zejména snížením stavu nedokončeného DHM (pokles o 1.141.001 tis. Kč).</w:t>
      </w:r>
    </w:p>
    <w:p w:rsidR="004E6D83" w:rsidRPr="009001E1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9001E1">
        <w:rPr>
          <w:u w:val="single"/>
        </w:rPr>
        <w:t>Pozemky</w:t>
      </w:r>
      <w:r w:rsidRPr="009001E1">
        <w:t xml:space="preserve"> – na účtu 031 jsou evidovány poze</w:t>
      </w:r>
      <w:r>
        <w:t>mky bez ohledu na výši ocenění (</w:t>
      </w:r>
      <w:r w:rsidRPr="009001E1">
        <w:t xml:space="preserve">pozemky se </w:t>
      </w:r>
      <w:r>
        <w:t xml:space="preserve">podle platné metodiky </w:t>
      </w:r>
      <w:r w:rsidRPr="009001E1">
        <w:t>neodpisují</w:t>
      </w:r>
      <w:r>
        <w:t xml:space="preserve">), k majetku nebyly vytvořeny </w:t>
      </w:r>
      <w:r w:rsidRPr="009001E1">
        <w:t xml:space="preserve">opravné položky - v korekci je nula. Z celkového stavu pozemků ve výši </w:t>
      </w:r>
      <w:r w:rsidR="00B5562B">
        <w:t>128.061</w:t>
      </w:r>
      <w:r w:rsidRPr="009001E1">
        <w:rPr>
          <w:szCs w:val="20"/>
        </w:rPr>
        <w:t> </w:t>
      </w:r>
      <w:r w:rsidRPr="009001E1">
        <w:t>tis.</w:t>
      </w:r>
      <w:r w:rsidRPr="009001E1">
        <w:rPr>
          <w:szCs w:val="20"/>
        </w:rPr>
        <w:t> </w:t>
      </w:r>
      <w:r w:rsidRPr="009001E1">
        <w:t>Kč tvoří největší položku pozemky v </w:t>
      </w:r>
      <w:proofErr w:type="spellStart"/>
      <w:proofErr w:type="gramStart"/>
      <w:r w:rsidRPr="009001E1">
        <w:t>k.ú</w:t>
      </w:r>
      <w:proofErr w:type="spellEnd"/>
      <w:r w:rsidRPr="009001E1">
        <w:t>.</w:t>
      </w:r>
      <w:proofErr w:type="gramEnd"/>
      <w:r w:rsidRPr="009001E1">
        <w:t xml:space="preserve"> Nošovice ve výši </w:t>
      </w:r>
      <w:r w:rsidR="00855123">
        <w:t>55.674</w:t>
      </w:r>
      <w:r w:rsidRPr="00947F62">
        <w:t> tis.</w:t>
      </w:r>
      <w:r w:rsidRPr="00947F62">
        <w:rPr>
          <w:szCs w:val="20"/>
        </w:rPr>
        <w:t> </w:t>
      </w:r>
      <w:r w:rsidRPr="00947F62">
        <w:t>Kč.</w:t>
      </w:r>
      <w:r w:rsidRPr="009001E1">
        <w:t xml:space="preserve"> </w:t>
      </w:r>
    </w:p>
    <w:p w:rsidR="004E6D83" w:rsidRPr="008E0C9C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>
        <w:rPr>
          <w:u w:val="single"/>
        </w:rPr>
        <w:t>Kulturní předměty</w:t>
      </w:r>
      <w:r w:rsidRPr="00687743">
        <w:t xml:space="preserve"> </w:t>
      </w:r>
      <w:r>
        <w:t>–</w:t>
      </w:r>
      <w:r w:rsidRPr="00E240DE">
        <w:t xml:space="preserve"> na</w:t>
      </w:r>
      <w:r>
        <w:t xml:space="preserve"> účtu 032 </w:t>
      </w:r>
      <w:r w:rsidR="00855123">
        <w:t>se evidují</w:t>
      </w:r>
      <w:r>
        <w:t xml:space="preserve"> bez ohledu na výši ocenění předměty kulturní hodnoty, movité kulturní památky, sbírky muzejní povahy a umělecká díla. Na kraji jsou na tomto účtu evidována umělecká díla v hodnotě 11.569</w:t>
      </w:r>
      <w:r w:rsidR="00855123">
        <w:t> </w:t>
      </w:r>
      <w:r>
        <w:t>tis.</w:t>
      </w:r>
      <w:r w:rsidR="00855123">
        <w:t> </w:t>
      </w:r>
      <w:r>
        <w:t xml:space="preserve">Kč; kulturní předměty se podle platné metodiky neodpisují, k majetku nebyly vytvořeny opravné položky – v korekci je nula. </w:t>
      </w:r>
    </w:p>
    <w:p w:rsidR="004E6D83" w:rsidRPr="00FC005F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151DD7">
        <w:rPr>
          <w:u w:val="single"/>
        </w:rPr>
        <w:t>Stavby</w:t>
      </w:r>
      <w:r w:rsidRPr="00FC005F">
        <w:t xml:space="preserve"> – na účtu 021 jsou evidovány bez ohledu na výši ocenění a dobu použitelnosti stavby a dále technické zhodnocení</w:t>
      </w:r>
      <w:r>
        <w:t xml:space="preserve"> (TZ)</w:t>
      </w:r>
      <w:r w:rsidRPr="00FC005F">
        <w:t xml:space="preserve"> majetku, jehož ocenění převyšuje částku 40.000 Kč. Z celkové</w:t>
      </w:r>
      <w:r>
        <w:t>ho</w:t>
      </w:r>
      <w:r w:rsidRPr="00FC005F">
        <w:t xml:space="preserve"> </w:t>
      </w:r>
      <w:r>
        <w:t xml:space="preserve">objemu </w:t>
      </w:r>
      <w:r w:rsidRPr="00FC005F">
        <w:t>staveb</w:t>
      </w:r>
      <w:r>
        <w:t xml:space="preserve"> v pořizovacích cenách (brutto)</w:t>
      </w:r>
      <w:r w:rsidRPr="00FC005F">
        <w:t xml:space="preserve"> ve výši </w:t>
      </w:r>
      <w:r w:rsidR="00855123">
        <w:t xml:space="preserve">2.950.782 tis. Kč (v r. 2015 - </w:t>
      </w:r>
      <w:r>
        <w:t>2.175.247</w:t>
      </w:r>
      <w:r w:rsidRPr="00FC005F">
        <w:rPr>
          <w:szCs w:val="20"/>
        </w:rPr>
        <w:t> </w:t>
      </w:r>
      <w:r w:rsidRPr="00FC005F">
        <w:t>tis.</w:t>
      </w:r>
      <w:r w:rsidRPr="00FC005F">
        <w:rPr>
          <w:szCs w:val="20"/>
        </w:rPr>
        <w:t> </w:t>
      </w:r>
      <w:r w:rsidRPr="00FC005F">
        <w:t>Kč</w:t>
      </w:r>
      <w:r w:rsidR="00855123">
        <w:t>)</w:t>
      </w:r>
      <w:r w:rsidRPr="00FC005F">
        <w:t xml:space="preserve"> představují největší položky tyto stavby: budova krajského úřadu, </w:t>
      </w:r>
      <w:r w:rsidRPr="00B36495">
        <w:t>včetně hodnoty vedlejších budov G a H (</w:t>
      </w:r>
      <w:r w:rsidR="00F371FA">
        <w:t>725.377</w:t>
      </w:r>
      <w:r w:rsidRPr="00B36495">
        <w:t> tis. Kč),</w:t>
      </w:r>
      <w:r w:rsidRPr="00FC005F">
        <w:t xml:space="preserve"> budova a ostatní stavby IBC MSK (</w:t>
      </w:r>
      <w:r w:rsidR="003E250A">
        <w:t>423.924</w:t>
      </w:r>
      <w:r w:rsidRPr="005F66F7">
        <w:t> tis. Kč</w:t>
      </w:r>
      <w:r w:rsidRPr="00FC005F">
        <w:t xml:space="preserve">), budovy a ostatní stavby převedené na kraj ze zrušené Nemocnice s poliklinikou v Novém Jičíně, </w:t>
      </w:r>
      <w:proofErr w:type="spellStart"/>
      <w:proofErr w:type="gramStart"/>
      <w:r w:rsidRPr="00FC005F">
        <w:t>p.o</w:t>
      </w:r>
      <w:proofErr w:type="spellEnd"/>
      <w:r w:rsidRPr="00FC005F">
        <w:t>.</w:t>
      </w:r>
      <w:proofErr w:type="gramEnd"/>
      <w:r w:rsidRPr="00FC005F">
        <w:t xml:space="preserve"> (</w:t>
      </w:r>
      <w:r w:rsidRPr="005F66F7">
        <w:t>6</w:t>
      </w:r>
      <w:r w:rsidR="003E250A">
        <w:t>28</w:t>
      </w:r>
      <w:r w:rsidRPr="005F66F7">
        <w:t>.</w:t>
      </w:r>
      <w:r w:rsidR="003E250A">
        <w:t>115</w:t>
      </w:r>
      <w:r w:rsidRPr="005F66F7">
        <w:rPr>
          <w:szCs w:val="20"/>
        </w:rPr>
        <w:t> tis</w:t>
      </w:r>
      <w:r w:rsidRPr="00FC005F">
        <w:rPr>
          <w:szCs w:val="20"/>
        </w:rPr>
        <w:t>. Kč)</w:t>
      </w:r>
      <w:r w:rsidR="00674F11">
        <w:rPr>
          <w:szCs w:val="20"/>
        </w:rPr>
        <w:t>,</w:t>
      </w:r>
      <w:r w:rsidR="00D26553">
        <w:rPr>
          <w:szCs w:val="20"/>
        </w:rPr>
        <w:t xml:space="preserve"> </w:t>
      </w:r>
      <w:r w:rsidR="00D6438F">
        <w:rPr>
          <w:szCs w:val="20"/>
        </w:rPr>
        <w:t>kolejové napojení LLJO (504.693 tis</w:t>
      </w:r>
      <w:r w:rsidRPr="00FC005F">
        <w:rPr>
          <w:szCs w:val="20"/>
        </w:rPr>
        <w:t>.</w:t>
      </w:r>
      <w:r w:rsidR="00D6438F">
        <w:rPr>
          <w:szCs w:val="20"/>
        </w:rPr>
        <w:t> Kč)</w:t>
      </w:r>
      <w:r w:rsidR="00D26553">
        <w:rPr>
          <w:szCs w:val="20"/>
        </w:rPr>
        <w:t>,</w:t>
      </w:r>
      <w:r w:rsidR="00674F11">
        <w:rPr>
          <w:szCs w:val="20"/>
        </w:rPr>
        <w:t xml:space="preserve"> IVC Třinec (240.897 tis. Kč)</w:t>
      </w:r>
      <w:r w:rsidR="00D26553">
        <w:rPr>
          <w:szCs w:val="20"/>
        </w:rPr>
        <w:t xml:space="preserve"> a IVC Ostrava-Jih </w:t>
      </w:r>
      <w:r w:rsidR="00D26553" w:rsidRPr="00353423">
        <w:rPr>
          <w:szCs w:val="20"/>
        </w:rPr>
        <w:t>(</w:t>
      </w:r>
      <w:r w:rsidR="00353423" w:rsidRPr="00353423">
        <w:rPr>
          <w:szCs w:val="20"/>
        </w:rPr>
        <w:t>2</w:t>
      </w:r>
      <w:r w:rsidR="00353423">
        <w:rPr>
          <w:szCs w:val="20"/>
        </w:rPr>
        <w:t>24.596 tis. Kč</w:t>
      </w:r>
      <w:r w:rsidR="00D26553">
        <w:rPr>
          <w:szCs w:val="20"/>
        </w:rPr>
        <w:t>)</w:t>
      </w:r>
      <w:r w:rsidR="00D6438F">
        <w:rPr>
          <w:szCs w:val="20"/>
        </w:rPr>
        <w:t>.</w:t>
      </w:r>
      <w:r w:rsidRPr="00FC005F">
        <w:rPr>
          <w:szCs w:val="20"/>
        </w:rPr>
        <w:t xml:space="preserve"> </w:t>
      </w:r>
      <w:r w:rsidRPr="00FC005F">
        <w:t>Výše korekce představuje výši oprávek ke stavbám (</w:t>
      </w:r>
      <w:r w:rsidR="00692262">
        <w:t>539.589</w:t>
      </w:r>
      <w:r w:rsidRPr="00FC005F">
        <w:t> tis. Kč), opravné položky nebyly vytvořeny. Oproti roku 201</w:t>
      </w:r>
      <w:r w:rsidR="00692262">
        <w:t>5</w:t>
      </w:r>
      <w:r w:rsidRPr="00FC005F">
        <w:t xml:space="preserve"> došlo k</w:t>
      </w:r>
      <w:r>
        <w:t>e</w:t>
      </w:r>
      <w:r w:rsidRPr="00FC005F">
        <w:t> </w:t>
      </w:r>
      <w:r>
        <w:t>zvýšení hodnoty</w:t>
      </w:r>
      <w:r w:rsidRPr="00FC005F">
        <w:t xml:space="preserve"> staveb v</w:t>
      </w:r>
      <w:r>
        <w:t xml:space="preserve">e vyjádření </w:t>
      </w:r>
      <w:r w:rsidRPr="00FC005F">
        <w:t>netto o </w:t>
      </w:r>
      <w:r w:rsidR="00692262">
        <w:t>752.645</w:t>
      </w:r>
      <w:r>
        <w:t> </w:t>
      </w:r>
      <w:r w:rsidRPr="00FC005F">
        <w:t>tis.</w:t>
      </w:r>
      <w:r>
        <w:t> Kč (</w:t>
      </w:r>
      <w:r w:rsidRPr="00FC005F">
        <w:t xml:space="preserve">v brutto hodnotě o </w:t>
      </w:r>
      <w:r w:rsidR="00692262">
        <w:t>775.535 </w:t>
      </w:r>
      <w:r>
        <w:rPr>
          <w:szCs w:val="20"/>
        </w:rPr>
        <w:t>tis. Kč</w:t>
      </w:r>
      <w:r w:rsidR="00674F11">
        <w:rPr>
          <w:szCs w:val="20"/>
        </w:rPr>
        <w:t>); stavby v hodnotě netto jsou ve výši 2.411.193 tis. Kč. N</w:t>
      </w:r>
      <w:r>
        <w:rPr>
          <w:szCs w:val="20"/>
        </w:rPr>
        <w:t>a zvýšení staveb brutto i netto se podílelo zejména zavedení do majetku</w:t>
      </w:r>
      <w:r w:rsidR="00353423">
        <w:rPr>
          <w:szCs w:val="20"/>
        </w:rPr>
        <w:t xml:space="preserve"> IVC Ostrava-Jih, IVC Třinec a </w:t>
      </w:r>
      <w:r w:rsidR="00692262">
        <w:rPr>
          <w:szCs w:val="20"/>
        </w:rPr>
        <w:t>kolejové</w:t>
      </w:r>
      <w:r w:rsidR="00674F11">
        <w:rPr>
          <w:szCs w:val="20"/>
        </w:rPr>
        <w:t>ho</w:t>
      </w:r>
      <w:r w:rsidR="00692262">
        <w:rPr>
          <w:szCs w:val="20"/>
        </w:rPr>
        <w:t xml:space="preserve"> napojení LLJO</w:t>
      </w:r>
      <w:r w:rsidR="00054E21">
        <w:rPr>
          <w:szCs w:val="20"/>
        </w:rPr>
        <w:t>.</w:t>
      </w:r>
    </w:p>
    <w:p w:rsidR="004E6D83" w:rsidRPr="00751BB9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751BB9">
        <w:rPr>
          <w:u w:val="single"/>
        </w:rPr>
        <w:t xml:space="preserve">Samostatné </w:t>
      </w:r>
      <w:r>
        <w:rPr>
          <w:u w:val="single"/>
        </w:rPr>
        <w:t xml:space="preserve">hmotné </w:t>
      </w:r>
      <w:r w:rsidRPr="00751BB9">
        <w:rPr>
          <w:u w:val="single"/>
        </w:rPr>
        <w:t xml:space="preserve">movité věci a soubory </w:t>
      </w:r>
      <w:r>
        <w:rPr>
          <w:u w:val="single"/>
        </w:rPr>
        <w:t xml:space="preserve">hmotných </w:t>
      </w:r>
      <w:r w:rsidRPr="00751BB9">
        <w:rPr>
          <w:u w:val="single"/>
        </w:rPr>
        <w:t>movitých věcí</w:t>
      </w:r>
      <w:r w:rsidRPr="00C10386">
        <w:t xml:space="preserve"> </w:t>
      </w:r>
      <w:r w:rsidRPr="00751BB9">
        <w:t>– na účtu 022 jsou evidovány movité věci a </w:t>
      </w:r>
      <w:r>
        <w:t xml:space="preserve">jejich </w:t>
      </w:r>
      <w:r w:rsidRPr="00751BB9">
        <w:t xml:space="preserve">soubory, u kterých je ocenění vyšší než 40.000 Kč a doba použitelnosti je delší než jeden rok. Největší položkou z celkového </w:t>
      </w:r>
      <w:r>
        <w:t xml:space="preserve">objemu </w:t>
      </w:r>
      <w:r w:rsidRPr="00751BB9">
        <w:t>majetku</w:t>
      </w:r>
      <w:r>
        <w:t xml:space="preserve"> (brutto)</w:t>
      </w:r>
      <w:r w:rsidRPr="00751BB9">
        <w:t xml:space="preserve"> ve výši </w:t>
      </w:r>
      <w:r>
        <w:t>1.</w:t>
      </w:r>
      <w:r w:rsidR="00465AD3">
        <w:t>593.355</w:t>
      </w:r>
      <w:r>
        <w:rPr>
          <w:szCs w:val="20"/>
        </w:rPr>
        <w:t> </w:t>
      </w:r>
      <w:r w:rsidRPr="00751BB9">
        <w:t>tis.</w:t>
      </w:r>
      <w:r>
        <w:rPr>
          <w:szCs w:val="20"/>
        </w:rPr>
        <w:t> </w:t>
      </w:r>
      <w:r w:rsidRPr="00751BB9">
        <w:t>Kč představuj</w:t>
      </w:r>
      <w:r>
        <w:t>í vozidla (</w:t>
      </w:r>
      <w:r w:rsidR="007051E4">
        <w:t>573.520 </w:t>
      </w:r>
      <w:r>
        <w:t>tis. Kč</w:t>
      </w:r>
      <w:r w:rsidR="00E8647A">
        <w:t>)</w:t>
      </w:r>
      <w:r>
        <w:t>,</w:t>
      </w:r>
      <w:r w:rsidRPr="00751BB9">
        <w:t xml:space="preserve"> majetek převedený na kraj ze zrušené Nemocnice s poliklinikou v Novém Jičíně, </w:t>
      </w:r>
      <w:proofErr w:type="spellStart"/>
      <w:proofErr w:type="gramStart"/>
      <w:r w:rsidRPr="00751BB9">
        <w:t>p.o</w:t>
      </w:r>
      <w:proofErr w:type="spellEnd"/>
      <w:r w:rsidRPr="00751BB9">
        <w:t>.</w:t>
      </w:r>
      <w:proofErr w:type="gramEnd"/>
      <w:r w:rsidRPr="00751BB9">
        <w:t xml:space="preserve"> </w:t>
      </w:r>
      <w:r w:rsidRPr="000B4F9A">
        <w:t>(</w:t>
      </w:r>
      <w:r w:rsidR="00E8647A">
        <w:t>353.719</w:t>
      </w:r>
      <w:r w:rsidRPr="000B4F9A">
        <w:t> tis. Kč),</w:t>
      </w:r>
      <w:r w:rsidRPr="00751BB9">
        <w:t xml:space="preserve"> dále movitý majetek </w:t>
      </w:r>
      <w:r w:rsidR="002A531F">
        <w:t xml:space="preserve">v </w:t>
      </w:r>
      <w:r w:rsidRPr="00751BB9">
        <w:t xml:space="preserve">IBC MSK </w:t>
      </w:r>
      <w:r w:rsidR="00C250DC" w:rsidRPr="007051E4">
        <w:t>(</w:t>
      </w:r>
      <w:r w:rsidR="007051E4">
        <w:t>222.860</w:t>
      </w:r>
      <w:r w:rsidRPr="00200562">
        <w:t> tis. Kč)</w:t>
      </w:r>
      <w:r w:rsidRPr="00751BB9">
        <w:t xml:space="preserve"> a majetek zapůjčený Letišti Ostrava, a.s. (</w:t>
      </w:r>
      <w:r w:rsidR="00E8647A">
        <w:t>126.087</w:t>
      </w:r>
      <w:r>
        <w:t> </w:t>
      </w:r>
      <w:r w:rsidRPr="00115E82">
        <w:t>tis.</w:t>
      </w:r>
      <w:r>
        <w:t> </w:t>
      </w:r>
      <w:r w:rsidRPr="00115E82">
        <w:t>Kč</w:t>
      </w:r>
      <w:r w:rsidRPr="00751BB9">
        <w:t>)</w:t>
      </w:r>
      <w:r>
        <w:t>, zbývající část představuje majetek v užívání orgánů kraje</w:t>
      </w:r>
      <w:r w:rsidR="00054E21">
        <w:t xml:space="preserve"> (např. přístroje, zařízení, nábytek) a vypůjčený majetek</w:t>
      </w:r>
      <w:r>
        <w:t xml:space="preserve"> (</w:t>
      </w:r>
      <w:r w:rsidR="00054E21">
        <w:t>např. v objektech IVC</w:t>
      </w:r>
      <w:r w:rsidR="00222FFC">
        <w:t xml:space="preserve"> a</w:t>
      </w:r>
      <w:r w:rsidR="00C250DC">
        <w:t xml:space="preserve"> ČR-</w:t>
      </w:r>
      <w:r w:rsidR="00222FFC" w:rsidRPr="007051E4">
        <w:t>HZS MSK</w:t>
      </w:r>
      <w:r w:rsidR="00054E21" w:rsidRPr="007051E4">
        <w:t>)</w:t>
      </w:r>
      <w:r w:rsidRPr="007051E4">
        <w:t>.</w:t>
      </w:r>
      <w:r w:rsidRPr="00751BB9">
        <w:t xml:space="preserve"> </w:t>
      </w:r>
      <w:r w:rsidR="007027F6">
        <w:t>U vozidel představují největší položky (brutto): 50 ks dopravních automobilů</w:t>
      </w:r>
      <w:r w:rsidR="002A531F">
        <w:t xml:space="preserve"> pro hasiče</w:t>
      </w:r>
      <w:r w:rsidR="007027F6">
        <w:t xml:space="preserve"> (192.151 tis. Kč), hasičsk</w:t>
      </w:r>
      <w:r w:rsidR="003C6A30">
        <w:t>á</w:t>
      </w:r>
      <w:r w:rsidR="007027F6">
        <w:t xml:space="preserve"> výšková technika (100.100 tis. Kč), vozidla prvosledové techniky (110.547 tis. Kč) a hasičská vozid</w:t>
      </w:r>
      <w:r w:rsidR="003C6A30">
        <w:t>la</w:t>
      </w:r>
      <w:r w:rsidR="007027F6">
        <w:t xml:space="preserve"> se speciální IT technikou (105.060 tis. Kč). </w:t>
      </w:r>
      <w:r w:rsidRPr="00751BB9">
        <w:t>Oprávky k majetku jsou vykázány v korekci (</w:t>
      </w:r>
      <w:r w:rsidR="00054E21">
        <w:t>66</w:t>
      </w:r>
      <w:r w:rsidR="007027F6">
        <w:t>1.522</w:t>
      </w:r>
      <w:r w:rsidRPr="00751BB9">
        <w:t xml:space="preserve"> tis. Kč), </w:t>
      </w:r>
      <w:r w:rsidR="00054E21">
        <w:t xml:space="preserve">kde je také vykázána 1 </w:t>
      </w:r>
      <w:r w:rsidRPr="00751BB9">
        <w:t>opravn</w:t>
      </w:r>
      <w:r w:rsidR="00054E21">
        <w:t>á</w:t>
      </w:r>
      <w:r w:rsidRPr="00751BB9">
        <w:t xml:space="preserve"> položk</w:t>
      </w:r>
      <w:r w:rsidR="00054E21">
        <w:t xml:space="preserve">a </w:t>
      </w:r>
      <w:r w:rsidR="003C6A30">
        <w:t>(</w:t>
      </w:r>
      <w:r w:rsidR="00054E21">
        <w:t>k automobilu</w:t>
      </w:r>
      <w:r w:rsidR="003C6A30">
        <w:t>)</w:t>
      </w:r>
      <w:r w:rsidR="00054E21">
        <w:t xml:space="preserve"> ve výš</w:t>
      </w:r>
      <w:r w:rsidR="007027F6">
        <w:t>i 5.561 tis. Kč</w:t>
      </w:r>
      <w:r w:rsidR="003C6A30">
        <w:t xml:space="preserve"> – tj. korekce je celkem ve výši 667.083 tis. Kč</w:t>
      </w:r>
      <w:r w:rsidRPr="00751BB9">
        <w:t>. Oproti roku 201</w:t>
      </w:r>
      <w:r w:rsidR="007027F6">
        <w:t>5</w:t>
      </w:r>
      <w:r w:rsidRPr="00751BB9">
        <w:t xml:space="preserve"> došlo k</w:t>
      </w:r>
      <w:r>
        <w:t>e</w:t>
      </w:r>
      <w:r w:rsidRPr="00751BB9">
        <w:t> </w:t>
      </w:r>
      <w:r w:rsidR="007027F6">
        <w:t>snížení</w:t>
      </w:r>
      <w:r>
        <w:t xml:space="preserve"> hodnoty </w:t>
      </w:r>
      <w:r w:rsidRPr="00751BB9">
        <w:t xml:space="preserve">movitých věcí </w:t>
      </w:r>
      <w:r>
        <w:t xml:space="preserve">ve vyjádření netto </w:t>
      </w:r>
      <w:r w:rsidRPr="00751BB9">
        <w:t xml:space="preserve">o </w:t>
      </w:r>
      <w:r w:rsidR="007027F6">
        <w:t>133.118</w:t>
      </w:r>
      <w:r>
        <w:rPr>
          <w:szCs w:val="20"/>
        </w:rPr>
        <w:t> </w:t>
      </w:r>
      <w:r w:rsidRPr="00751BB9">
        <w:t>tis.</w:t>
      </w:r>
      <w:r>
        <w:rPr>
          <w:szCs w:val="20"/>
        </w:rPr>
        <w:t> </w:t>
      </w:r>
      <w:r w:rsidRPr="00751BB9">
        <w:t>Kč</w:t>
      </w:r>
      <w:r>
        <w:t xml:space="preserve"> (ve vyjádření brutto – tj. v pořizovacích cenách</w:t>
      </w:r>
      <w:r w:rsidRPr="00751BB9">
        <w:t>,</w:t>
      </w:r>
      <w:r>
        <w:t xml:space="preserve"> došlo ke </w:t>
      </w:r>
      <w:r w:rsidR="007027F6">
        <w:t>snížen</w:t>
      </w:r>
      <w:r>
        <w:t>í majetku oproti r. 201</w:t>
      </w:r>
      <w:r w:rsidR="007027F6">
        <w:t>5</w:t>
      </w:r>
      <w:r>
        <w:t xml:space="preserve"> o </w:t>
      </w:r>
      <w:r w:rsidR="007027F6">
        <w:t>65.014</w:t>
      </w:r>
      <w:r>
        <w:rPr>
          <w:szCs w:val="20"/>
        </w:rPr>
        <w:t> </w:t>
      </w:r>
      <w:r>
        <w:t>tis.</w:t>
      </w:r>
      <w:r>
        <w:rPr>
          <w:szCs w:val="20"/>
        </w:rPr>
        <w:t> </w:t>
      </w:r>
      <w:r>
        <w:t>Kč)</w:t>
      </w:r>
      <w:r w:rsidRPr="00751BB9">
        <w:t>.</w:t>
      </w:r>
      <w:r>
        <w:t xml:space="preserve"> Na </w:t>
      </w:r>
      <w:r w:rsidR="007027F6">
        <w:t>snížení</w:t>
      </w:r>
      <w:r>
        <w:t xml:space="preserve"> majetku se podílel</w:t>
      </w:r>
      <w:r w:rsidR="00222FFC">
        <w:t>o</w:t>
      </w:r>
      <w:r>
        <w:t xml:space="preserve"> zejména </w:t>
      </w:r>
      <w:r w:rsidR="00222FFC">
        <w:t xml:space="preserve">předání IVC LLJO Letišti Ostrava, a.s. (v rámci pronájmu podniku – 33.067 tis. Kč) a předání movitého majetku </w:t>
      </w:r>
      <w:r w:rsidR="00C0450A">
        <w:rPr>
          <w:szCs w:val="20"/>
        </w:rPr>
        <w:t xml:space="preserve">pořízeného v rámci projektu </w:t>
      </w:r>
      <w:r w:rsidR="00C0450A">
        <w:t xml:space="preserve">„podpora strojírenských oborů“ </w:t>
      </w:r>
      <w:r w:rsidR="00C0450A">
        <w:rPr>
          <w:szCs w:val="20"/>
        </w:rPr>
        <w:t xml:space="preserve">k hospodářskému využití příspěvkovým organizacím kraje </w:t>
      </w:r>
      <w:r w:rsidR="00222FFC">
        <w:t>(35.509 tis. Kč).</w:t>
      </w:r>
    </w:p>
    <w:p w:rsidR="004E6D83" w:rsidRPr="00683942" w:rsidRDefault="004E6D83" w:rsidP="00C0450A">
      <w:pPr>
        <w:pStyle w:val="Mjtext"/>
        <w:numPr>
          <w:ilvl w:val="0"/>
          <w:numId w:val="12"/>
        </w:numPr>
        <w:tabs>
          <w:tab w:val="left" w:pos="6663"/>
        </w:tabs>
        <w:rPr>
          <w:u w:val="single"/>
        </w:rPr>
      </w:pPr>
      <w:r>
        <w:rPr>
          <w:u w:val="single"/>
        </w:rPr>
        <w:lastRenderedPageBreak/>
        <w:t>Drobný DHM</w:t>
      </w:r>
      <w:r w:rsidRPr="0031001D">
        <w:t xml:space="preserve"> </w:t>
      </w:r>
      <w:r>
        <w:t>–</w:t>
      </w:r>
      <w:r w:rsidRPr="0031001D">
        <w:t xml:space="preserve"> na</w:t>
      </w:r>
      <w:r>
        <w:t xml:space="preserve"> účtu 028 </w:t>
      </w:r>
      <w:r>
        <w:rPr>
          <w:szCs w:val="20"/>
        </w:rPr>
        <w:t>je evidován drobný DHM, jehož ocenění je v částce 3.000 Kč a vyšší a nepřevyšuje částku 40.000 Kč (</w:t>
      </w:r>
      <w:r w:rsidR="00BF0357">
        <w:rPr>
          <w:szCs w:val="20"/>
        </w:rPr>
        <w:t>184.233 </w:t>
      </w:r>
      <w:r>
        <w:rPr>
          <w:szCs w:val="20"/>
        </w:rPr>
        <w:t>tis. Kč), jsou zde evidovány přístroje, výpočetní technika, nábytek a ostatní stroje a zařízení v daném ocenění. Největší položky tvoří majetek pořízený v rámci projektů (</w:t>
      </w:r>
      <w:r w:rsidR="00C0450A">
        <w:rPr>
          <w:szCs w:val="20"/>
        </w:rPr>
        <w:t>50.305</w:t>
      </w:r>
      <w:r>
        <w:rPr>
          <w:szCs w:val="20"/>
        </w:rPr>
        <w:t> tis. Kč), výpočetní technika (</w:t>
      </w:r>
      <w:r w:rsidR="00C0450A">
        <w:rPr>
          <w:szCs w:val="20"/>
        </w:rPr>
        <w:t>40.906</w:t>
      </w:r>
      <w:r>
        <w:rPr>
          <w:szCs w:val="20"/>
        </w:rPr>
        <w:t> tis. Kč), nábytek (36.</w:t>
      </w:r>
      <w:r w:rsidR="00C0450A">
        <w:rPr>
          <w:szCs w:val="20"/>
        </w:rPr>
        <w:t>923</w:t>
      </w:r>
      <w:r>
        <w:rPr>
          <w:szCs w:val="20"/>
        </w:rPr>
        <w:t xml:space="preserve"> tis. Kč) a majetek převedený ze </w:t>
      </w:r>
      <w:r>
        <w:t xml:space="preserve">zrušené Nemocnice s poliklinikou v Novém Jičíně,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a pronajatý v rámci pronájmu podniku (32.867 tis.</w:t>
      </w:r>
      <w:r>
        <w:rPr>
          <w:szCs w:val="20"/>
        </w:rPr>
        <w:t> </w:t>
      </w:r>
      <w:r>
        <w:t>Kč)</w:t>
      </w:r>
      <w:r>
        <w:rPr>
          <w:szCs w:val="20"/>
        </w:rPr>
        <w:t>. Při zavedení majetku do používání se dle platné metodiky celá částka zaúčtuje proti účtu oprávek, který je vykázán v korekci (</w:t>
      </w:r>
      <w:r w:rsidR="00C0450A">
        <w:rPr>
          <w:szCs w:val="20"/>
        </w:rPr>
        <w:t>184.233</w:t>
      </w:r>
      <w:r>
        <w:rPr>
          <w:szCs w:val="20"/>
        </w:rPr>
        <w:t> tis. Kč), v hodnotě netto je proto v r. 201</w:t>
      </w:r>
      <w:r w:rsidR="00C0450A">
        <w:rPr>
          <w:szCs w:val="20"/>
        </w:rPr>
        <w:t>6</w:t>
      </w:r>
      <w:r>
        <w:rPr>
          <w:szCs w:val="20"/>
        </w:rPr>
        <w:t xml:space="preserve"> a 201</w:t>
      </w:r>
      <w:r w:rsidR="00C0450A">
        <w:rPr>
          <w:szCs w:val="20"/>
        </w:rPr>
        <w:t>5</w:t>
      </w:r>
      <w:r>
        <w:rPr>
          <w:szCs w:val="20"/>
        </w:rPr>
        <w:t xml:space="preserve"> vykázán nulový stav. Hodnota majetku v pořizovacích cenách (brutto) se oproti r. 201</w:t>
      </w:r>
      <w:r w:rsidR="00C0450A">
        <w:rPr>
          <w:szCs w:val="20"/>
        </w:rPr>
        <w:t>5</w:t>
      </w:r>
      <w:r>
        <w:rPr>
          <w:szCs w:val="20"/>
        </w:rPr>
        <w:t xml:space="preserve"> </w:t>
      </w:r>
      <w:r w:rsidR="00C0450A">
        <w:rPr>
          <w:szCs w:val="20"/>
        </w:rPr>
        <w:t>snížila o 9.675</w:t>
      </w:r>
      <w:r>
        <w:rPr>
          <w:szCs w:val="20"/>
        </w:rPr>
        <w:t xml:space="preserve"> tis. Kč, a to zejména z důvodu </w:t>
      </w:r>
      <w:r w:rsidR="00C0450A">
        <w:rPr>
          <w:szCs w:val="20"/>
        </w:rPr>
        <w:t xml:space="preserve">předání </w:t>
      </w:r>
      <w:r>
        <w:rPr>
          <w:szCs w:val="20"/>
        </w:rPr>
        <w:t>majetku</w:t>
      </w:r>
      <w:r w:rsidR="00C0450A">
        <w:rPr>
          <w:szCs w:val="20"/>
        </w:rPr>
        <w:t xml:space="preserve"> pořízeného</w:t>
      </w:r>
      <w:r>
        <w:rPr>
          <w:szCs w:val="20"/>
        </w:rPr>
        <w:t xml:space="preserve"> v rámci projektů k hospodářskému využití příspěvkovým organizacím kraje.</w:t>
      </w:r>
    </w:p>
    <w:p w:rsidR="004E6D83" w:rsidRPr="00683942" w:rsidRDefault="004E6D83" w:rsidP="004E6D83">
      <w:pPr>
        <w:pStyle w:val="Mjtext"/>
        <w:numPr>
          <w:ilvl w:val="0"/>
          <w:numId w:val="12"/>
        </w:numPr>
      </w:pPr>
      <w:r>
        <w:rPr>
          <w:u w:val="single"/>
        </w:rPr>
        <w:t>Ostatní dlouhodobý hmotný majetek</w:t>
      </w:r>
      <w:r w:rsidRPr="00683942">
        <w:t xml:space="preserve"> </w:t>
      </w:r>
      <w:r>
        <w:t>–</w:t>
      </w:r>
      <w:r w:rsidRPr="00683942">
        <w:t xml:space="preserve"> </w:t>
      </w:r>
      <w:r>
        <w:t xml:space="preserve">na účtu 029 je evidován od r. 2015 exponát na světovou výstavu </w:t>
      </w:r>
      <w:proofErr w:type="spellStart"/>
      <w:r>
        <w:t>expo</w:t>
      </w:r>
      <w:proofErr w:type="spellEnd"/>
      <w:r>
        <w:t xml:space="preserve"> 2015 ve výši brutto 702 tis. Kč</w:t>
      </w:r>
      <w:r w:rsidR="003535B1">
        <w:t xml:space="preserve"> a od r. 2016</w:t>
      </w:r>
      <w:r>
        <w:t xml:space="preserve"> </w:t>
      </w:r>
      <w:r w:rsidR="003535B1">
        <w:t>prezentační systém MSK (42 tis. Kč)</w:t>
      </w:r>
      <w:r>
        <w:t>. V korekci jsou vykázány oprávky k</w:t>
      </w:r>
      <w:r w:rsidR="003535B1">
        <w:t> </w:t>
      </w:r>
      <w:r>
        <w:t>tomuto majetku.</w:t>
      </w:r>
    </w:p>
    <w:p w:rsidR="004E6D83" w:rsidRPr="00045A74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045A74">
        <w:rPr>
          <w:u w:val="single"/>
        </w:rPr>
        <w:t>Nedokončený DHM</w:t>
      </w:r>
      <w:r w:rsidRPr="00E42C30">
        <w:t xml:space="preserve"> </w:t>
      </w:r>
      <w:r w:rsidRPr="00045A74">
        <w:t xml:space="preserve">– na účtu 042 je evidován nedokončený </w:t>
      </w:r>
      <w:r>
        <w:t xml:space="preserve">DHM </w:t>
      </w:r>
      <w:r w:rsidRPr="00045A74">
        <w:t>do doby uvede</w:t>
      </w:r>
      <w:r>
        <w:t>ní majetku do </w:t>
      </w:r>
      <w:r w:rsidRPr="00045A74">
        <w:t>užívání (jde zejména o majetek p</w:t>
      </w:r>
      <w:r w:rsidR="003535B1">
        <w:t>ořizovaný investiční výstavbou)</w:t>
      </w:r>
      <w:r w:rsidR="002535EF">
        <w:t>; k  31. 12. 2016 byl evidován</w:t>
      </w:r>
      <w:r w:rsidR="003535B1">
        <w:t xml:space="preserve"> v celkové hodnotě 187.208 tis. Kč. Oproti r. 2015 došlo ke snížení </w:t>
      </w:r>
      <w:r w:rsidR="002535EF">
        <w:t xml:space="preserve">hodnoty majetku </w:t>
      </w:r>
      <w:r w:rsidR="003535B1">
        <w:t>o</w:t>
      </w:r>
      <w:r w:rsidR="002535EF">
        <w:t> </w:t>
      </w:r>
      <w:r w:rsidR="003535B1">
        <w:t xml:space="preserve">1.141.001 tis. Kč, a to zejména vlivem zavedením </w:t>
      </w:r>
      <w:r w:rsidR="002535EF">
        <w:t xml:space="preserve">nedokončeného </w:t>
      </w:r>
      <w:r w:rsidR="003535B1">
        <w:t>majetku do</w:t>
      </w:r>
      <w:r w:rsidRPr="00045A74">
        <w:t xml:space="preserve"> </w:t>
      </w:r>
      <w:r w:rsidR="002535EF">
        <w:t>užívání. J</w:t>
      </w:r>
      <w:r w:rsidR="003535B1">
        <w:t>edná se především o tyto akce: k</w:t>
      </w:r>
      <w:r>
        <w:t xml:space="preserve">olejového napojení </w:t>
      </w:r>
      <w:r w:rsidR="002B19F5">
        <w:t xml:space="preserve">LLJO </w:t>
      </w:r>
      <w:r w:rsidR="002535EF">
        <w:t>(523.393</w:t>
      </w:r>
      <w:r>
        <w:t> </w:t>
      </w:r>
      <w:r w:rsidRPr="005C37A4">
        <w:t>tis</w:t>
      </w:r>
      <w:r w:rsidR="004D26E7">
        <w:t>.</w:t>
      </w:r>
      <w:r>
        <w:t> </w:t>
      </w:r>
      <w:r w:rsidRPr="005C37A4">
        <w:t>Kč</w:t>
      </w:r>
      <w:r w:rsidR="002535EF">
        <w:t>)</w:t>
      </w:r>
      <w:r>
        <w:t>,</w:t>
      </w:r>
      <w:r w:rsidRPr="00045A74">
        <w:t xml:space="preserve"> </w:t>
      </w:r>
      <w:r w:rsidR="002535EF">
        <w:t>IVC</w:t>
      </w:r>
      <w:r>
        <w:t xml:space="preserve"> Třinec</w:t>
      </w:r>
      <w:r w:rsidR="002535EF">
        <w:t xml:space="preserve"> </w:t>
      </w:r>
      <w:r>
        <w:t>a</w:t>
      </w:r>
      <w:r w:rsidR="002535EF">
        <w:t> IVC</w:t>
      </w:r>
      <w:r>
        <w:t xml:space="preserve"> Ostrava-Jih (</w:t>
      </w:r>
      <w:r w:rsidR="002535EF">
        <w:t>480.389 </w:t>
      </w:r>
      <w:r>
        <w:t>tis. Kč). Korekce - opravné položky, nebyly u účtů pořízení vykázány.</w:t>
      </w:r>
    </w:p>
    <w:p w:rsidR="004E6D83" w:rsidRDefault="004E6D83" w:rsidP="004E6D83">
      <w:pPr>
        <w:pStyle w:val="Mjtext"/>
        <w:numPr>
          <w:ilvl w:val="0"/>
          <w:numId w:val="12"/>
        </w:numPr>
      </w:pPr>
      <w:r w:rsidRPr="00B36495">
        <w:rPr>
          <w:u w:val="single"/>
        </w:rPr>
        <w:t xml:space="preserve">Poskytnuté zálohy na DHM </w:t>
      </w:r>
      <w:r w:rsidRPr="00B36495">
        <w:t>– na účtu</w:t>
      </w:r>
      <w:r>
        <w:t xml:space="preserve"> 052 jsou evidovány zálohy k dlouhodobé</w:t>
      </w:r>
      <w:r w:rsidR="00BC21D2">
        <w:t>mu hmotnému majetku ve výši 28.330</w:t>
      </w:r>
      <w:r>
        <w:t xml:space="preserve"> tis. Kč – jedná se o </w:t>
      </w:r>
      <w:r w:rsidRPr="00AF1A55">
        <w:t xml:space="preserve">poskytnuté zálohy </w:t>
      </w:r>
      <w:r>
        <w:t>ke stavbám a pozemkům - zejména na Průmyslovou zónu nad Barborou ve výši 28.000 tis. Kč.</w:t>
      </w:r>
    </w:p>
    <w:p w:rsidR="00BC21D2" w:rsidRDefault="00BC21D2" w:rsidP="004E6D83">
      <w:pPr>
        <w:pStyle w:val="Mjtext"/>
        <w:numPr>
          <w:ilvl w:val="0"/>
          <w:numId w:val="12"/>
        </w:numPr>
      </w:pPr>
      <w:r>
        <w:rPr>
          <w:u w:val="single"/>
        </w:rPr>
        <w:t>Dlouhodobý hmotný majetek určený k prodeji</w:t>
      </w:r>
      <w:r>
        <w:t xml:space="preserve"> – na účtu 036 </w:t>
      </w:r>
      <w:r w:rsidR="00206CB0">
        <w:t>eviduje kraj směnu pozemku, oceněného reálnou hodnotou, za nemovité věci ve vlastnictví ČR</w:t>
      </w:r>
      <w:r w:rsidR="004D26E7">
        <w:t>-</w:t>
      </w:r>
      <w:r w:rsidR="00206CB0">
        <w:t xml:space="preserve">HZS MSK ve výši 3.499 tis. Kč. </w:t>
      </w:r>
    </w:p>
    <w:p w:rsidR="004E6D83" w:rsidRDefault="004E6D83" w:rsidP="004E6D83">
      <w:pPr>
        <w:pStyle w:val="Mjtext"/>
      </w:pPr>
      <w:r>
        <w:rPr>
          <w:u w:val="single"/>
        </w:rPr>
        <w:t>Dlouhodobý finanční majetek</w:t>
      </w:r>
      <w:r w:rsidRPr="00C92B96">
        <w:t xml:space="preserve"> obsahuje</w:t>
      </w:r>
      <w:r>
        <w:t xml:space="preserve"> majetkové účasti v osobách s rozhodujícím vlivem, v osobách s podstatným vlivem, dlouhodobé půjčky, ostatní </w:t>
      </w:r>
      <w:r w:rsidR="004D26E7">
        <w:t xml:space="preserve">dlouhodobý </w:t>
      </w:r>
      <w:r>
        <w:t>finanční majetek a majetek evidovaný na účtu pořízení dlouhodobého finančního majetku.</w:t>
      </w:r>
    </w:p>
    <w:p w:rsidR="004E6D83" w:rsidRPr="00FA5D36" w:rsidRDefault="004E6D83" w:rsidP="004E6D83">
      <w:pPr>
        <w:pStyle w:val="Mjtext"/>
        <w:numPr>
          <w:ilvl w:val="0"/>
          <w:numId w:val="13"/>
        </w:numPr>
        <w:rPr>
          <w:u w:val="single"/>
        </w:rPr>
      </w:pPr>
      <w:r>
        <w:rPr>
          <w:u w:val="single"/>
        </w:rPr>
        <w:t>Majetkové účasti v osobách s rozhodujícím vlivem</w:t>
      </w:r>
      <w:r w:rsidRPr="00877F23">
        <w:t xml:space="preserve"> </w:t>
      </w:r>
      <w:r>
        <w:t>–</w:t>
      </w:r>
      <w:r w:rsidRPr="00877F23">
        <w:t xml:space="preserve"> </w:t>
      </w:r>
      <w:r>
        <w:t>na</w:t>
      </w:r>
      <w:r w:rsidRPr="001C79F8">
        <w:t xml:space="preserve"> </w:t>
      </w:r>
      <w:r w:rsidRPr="00877F23">
        <w:t>účtu 061</w:t>
      </w:r>
      <w:r>
        <w:t xml:space="preserve"> eviduje kraj akcie a majetkové podíly společností, které jsou vlastněny krajem za účelem výkonu majetkových práv, a to ve výši </w:t>
      </w:r>
      <w:r w:rsidR="004A686B">
        <w:t>927.333</w:t>
      </w:r>
      <w:r>
        <w:t> </w:t>
      </w:r>
      <w:r w:rsidRPr="007122A9">
        <w:t>tis. Kč</w:t>
      </w:r>
      <w:r>
        <w:t xml:space="preserve"> (brutto). Jedná se o akcie a obchodní podíly těchto společností: ARR, a.s.</w:t>
      </w:r>
      <w:r w:rsidRPr="00FD2309">
        <w:t xml:space="preserve"> </w:t>
      </w:r>
      <w:r>
        <w:t>(7.980</w:t>
      </w:r>
      <w:r w:rsidRPr="00E778B6">
        <w:t> </w:t>
      </w:r>
      <w:r>
        <w:t>tis.</w:t>
      </w:r>
      <w:r w:rsidRPr="00E778B6">
        <w:t> </w:t>
      </w:r>
      <w:r>
        <w:t>Kč), Letiště Ostrava, a.s. (</w:t>
      </w:r>
      <w:r w:rsidR="004A686B">
        <w:t>527.852</w:t>
      </w:r>
      <w:r w:rsidRPr="00E778B6">
        <w:t> </w:t>
      </w:r>
      <w:r>
        <w:t>tis.</w:t>
      </w:r>
      <w:r w:rsidRPr="00E778B6">
        <w:t> </w:t>
      </w:r>
      <w:r>
        <w:t>Kč), Bílovecká nemocnice, a.s. (</w:t>
      </w:r>
      <w:r w:rsidR="004A686B">
        <w:t>193.28</w:t>
      </w:r>
      <w:r w:rsidR="00573E48">
        <w:t>8</w:t>
      </w:r>
      <w:r w:rsidRPr="00E778B6">
        <w:t> </w:t>
      </w:r>
      <w:r>
        <w:t>tis.</w:t>
      </w:r>
      <w:r w:rsidRPr="00E778B6">
        <w:t> </w:t>
      </w:r>
      <w:r>
        <w:t>Kč), Sanatorium Jablunkov, a.s. (</w:t>
      </w:r>
      <w:r w:rsidR="004A686B">
        <w:t>187.213</w:t>
      </w:r>
      <w:r w:rsidRPr="00E778B6">
        <w:t> </w:t>
      </w:r>
      <w:r>
        <w:t>tis.</w:t>
      </w:r>
      <w:r w:rsidRPr="00E778B6">
        <w:t> </w:t>
      </w:r>
      <w:r>
        <w:t xml:space="preserve">Kč) a </w:t>
      </w:r>
      <w:proofErr w:type="spellStart"/>
      <w:r>
        <w:t>Moravian-Silesian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>, s.r.o. (</w:t>
      </w:r>
      <w:r w:rsidR="004A686B">
        <w:t>11</w:t>
      </w:r>
      <w:r>
        <w:t>.000 tis. Kč) - kraj vlastní 100 % akcií a podílů v těchto společnostech. K úč</w:t>
      </w:r>
      <w:r w:rsidR="004A686B">
        <w:t>tu 061 byla</w:t>
      </w:r>
      <w:r>
        <w:t xml:space="preserve"> vytvořen</w:t>
      </w:r>
      <w:r w:rsidR="004A686B">
        <w:t xml:space="preserve">a opravná </w:t>
      </w:r>
      <w:r>
        <w:t>položk</w:t>
      </w:r>
      <w:r w:rsidR="004A686B">
        <w:t>a</w:t>
      </w:r>
      <w:r>
        <w:t xml:space="preserve"> z důvodu poklesu vlastního kapitálu v</w:t>
      </w:r>
      <w:r w:rsidR="004A686B">
        <w:t xml:space="preserve"> Bílovecké nemocnici, a.s. ve </w:t>
      </w:r>
      <w:r>
        <w:t>výši 118.</w:t>
      </w:r>
      <w:r w:rsidR="004A686B">
        <w:t>398</w:t>
      </w:r>
      <w:r>
        <w:t> tis.</w:t>
      </w:r>
      <w:r w:rsidRPr="00E778B6">
        <w:t> </w:t>
      </w:r>
      <w:r>
        <w:t>Kč</w:t>
      </w:r>
      <w:r w:rsidR="00573E48">
        <w:t xml:space="preserve"> (majetkové účasti v netto hodnotě jsou tedy ve výši 808.935 tis. Kč).</w:t>
      </w:r>
      <w:r>
        <w:t xml:space="preserve"> Opravné položky jsou vykázány v korekci u účtu 061. Oproti roku 201</w:t>
      </w:r>
      <w:r w:rsidR="004A686B">
        <w:t>5 došlo ke snížen</w:t>
      </w:r>
      <w:r>
        <w:t>í objemu majetkových účastí v netto hodnotě o </w:t>
      </w:r>
      <w:r w:rsidR="004A686B">
        <w:t>19.883</w:t>
      </w:r>
      <w:r w:rsidRPr="00E778B6">
        <w:t> </w:t>
      </w:r>
      <w:r>
        <w:t>tis.</w:t>
      </w:r>
      <w:r w:rsidRPr="00E778B6">
        <w:t> </w:t>
      </w:r>
      <w:r>
        <w:t>Kč (v brutto hodnotě</w:t>
      </w:r>
      <w:r w:rsidR="00573E48">
        <w:t xml:space="preserve"> pok</w:t>
      </w:r>
      <w:r w:rsidR="00914D39">
        <w:t>l</w:t>
      </w:r>
      <w:r w:rsidR="00573E48">
        <w:t>es o 20.185 tis. Kč</w:t>
      </w:r>
      <w:r w:rsidR="004A686B">
        <w:t>. Kč),</w:t>
      </w:r>
      <w:r>
        <w:t xml:space="preserve"> </w:t>
      </w:r>
      <w:r w:rsidR="004A686B">
        <w:t xml:space="preserve">a to </w:t>
      </w:r>
      <w:r>
        <w:t xml:space="preserve">zejména </w:t>
      </w:r>
      <w:r w:rsidR="004A686B">
        <w:t xml:space="preserve">snížením majetkové účasti </w:t>
      </w:r>
      <w:r>
        <w:t>u</w:t>
      </w:r>
      <w:r w:rsidRPr="00E778B6">
        <w:t> </w:t>
      </w:r>
      <w:r>
        <w:t>Letiště Ostrava, a.s.</w:t>
      </w:r>
      <w:r w:rsidR="004A686B">
        <w:t>, z důvodu snížení vlastního kapitálu společnosti (bezúplatným vzetím akcií z oběhu)</w:t>
      </w:r>
      <w:r w:rsidR="00573E48">
        <w:t xml:space="preserve"> </w:t>
      </w:r>
      <w:r w:rsidR="004A686B">
        <w:t>ve výši 44.185 tis.</w:t>
      </w:r>
      <w:r>
        <w:t> 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>Majetkové účasti v osobách s podstatným vlivem</w:t>
      </w:r>
      <w:r w:rsidRPr="00E42C30">
        <w:t xml:space="preserve"> </w:t>
      </w:r>
      <w:r w:rsidRPr="00FA5D36">
        <w:t xml:space="preserve">– na účtu 062 eviduje kraj akcie a majetkové podíly </w:t>
      </w:r>
      <w:r>
        <w:t>společností za účelem výkonu majetkových práv ve výši 17.460</w:t>
      </w:r>
      <w:r w:rsidRPr="00E778B6">
        <w:t> </w:t>
      </w:r>
      <w:r>
        <w:t>tis.</w:t>
      </w:r>
      <w:r w:rsidRPr="00E778B6">
        <w:t> </w:t>
      </w:r>
      <w:r>
        <w:t>Kč (brutto). Jedná se o 50% majetkovou účast ve společnosti Koordinátor ODIS, s.r.o. (460</w:t>
      </w:r>
      <w:r w:rsidRPr="00E778B6">
        <w:t> </w:t>
      </w:r>
      <w:r>
        <w:t>tis.</w:t>
      </w:r>
      <w:r w:rsidRPr="00E778B6">
        <w:t> </w:t>
      </w:r>
      <w:r>
        <w:t>Kč) a 33,7</w:t>
      </w:r>
      <w:r w:rsidR="00573E48">
        <w:t>3</w:t>
      </w:r>
      <w:r>
        <w:t>% účast ve společnosti KIC Odpady, a.s. (17.000</w:t>
      </w:r>
      <w:r w:rsidRPr="00E778B6">
        <w:t> </w:t>
      </w:r>
      <w:r>
        <w:t>tis.</w:t>
      </w:r>
      <w:r w:rsidRPr="00E778B6">
        <w:t> </w:t>
      </w:r>
      <w:r>
        <w:t>Kč). K majetkové účasti ve společnosti KIC Odpady, a.s. byla v r. 2013 vytvořena opravná položka ve výši 4.047</w:t>
      </w:r>
      <w:r w:rsidRPr="00E778B6">
        <w:t> </w:t>
      </w:r>
      <w:r>
        <w:t>tis.</w:t>
      </w:r>
      <w:r w:rsidRPr="00E778B6">
        <w:t> </w:t>
      </w:r>
      <w:r>
        <w:t xml:space="preserve">Kč, a to z důvodu poklesu vlastního kapitálu u této společnosti. Opravná položka je </w:t>
      </w:r>
      <w:r w:rsidR="00573E48">
        <w:t xml:space="preserve">beze změny a je </w:t>
      </w:r>
      <w:r>
        <w:t xml:space="preserve">vykázána v korekci. Stav </w:t>
      </w:r>
      <w:r w:rsidR="00573E48">
        <w:t xml:space="preserve">majetkových účastí v hodnotách brutto i netto </w:t>
      </w:r>
      <w:r>
        <w:t>zůstává oproti r. 201</w:t>
      </w:r>
      <w:r w:rsidR="00573E48">
        <w:t>5</w:t>
      </w:r>
      <w:r>
        <w:t xml:space="preserve"> nezměněn.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 xml:space="preserve">Dlouhodobé půjčky </w:t>
      </w:r>
      <w:r>
        <w:t xml:space="preserve">– na účtu 067 eviduje kraj 3 poskytnuté dlouhodobé půjčky - každá byla poskytnuta ve </w:t>
      </w:r>
      <w:proofErr w:type="spellStart"/>
      <w:r>
        <w:t>ve</w:t>
      </w:r>
      <w:proofErr w:type="spellEnd"/>
      <w:r>
        <w:t> výši 500 tis. Kč, a to v rámci projektu podpory malých a středních podnikatelů; půjčky jsou spláceny dle splátkových kalendářů a jejich nesplacený zůstatek činí k 31. 12. 201</w:t>
      </w:r>
      <w:r w:rsidR="00573E48">
        <w:t>6</w:t>
      </w:r>
      <w:r>
        <w:t xml:space="preserve"> částku </w:t>
      </w:r>
      <w:r w:rsidR="00573E48">
        <w:t>542</w:t>
      </w:r>
      <w:r>
        <w:t> tis.</w:t>
      </w:r>
      <w:r w:rsidR="00573E48">
        <w:t> </w:t>
      </w:r>
      <w:r>
        <w:t>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lastRenderedPageBreak/>
        <w:t>Ostatní dlouhodobý finanční majetek</w:t>
      </w:r>
      <w:r w:rsidRPr="00E42C30">
        <w:t xml:space="preserve"> </w:t>
      </w:r>
      <w:r>
        <w:t xml:space="preserve">– na účtu 069 eviduje kraj akcie společnosti </w:t>
      </w:r>
      <w:proofErr w:type="spellStart"/>
      <w:r>
        <w:t>VaK</w:t>
      </w:r>
      <w:proofErr w:type="spellEnd"/>
      <w:r>
        <w:t xml:space="preserve"> Bruntál, a.s., jedná se o 0,003% podíl ve výši 11 tis. 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 xml:space="preserve">Pořizovaný dlouhodobý finanční majetek </w:t>
      </w:r>
      <w:r>
        <w:t xml:space="preserve">– na účtu 043 eviduje kraj navýšení vkladu do základního kapitálu obchodní společnosti </w:t>
      </w:r>
      <w:r w:rsidR="00573E48">
        <w:t>Letiště Ostrava, a.s. ve 34.516 tis. Kč</w:t>
      </w:r>
      <w:r w:rsidR="00583DC2">
        <w:t>; v r. 2015 zde bylo evidováno navýšení majetkové účasti kraje ve společnost</w:t>
      </w:r>
      <w:r w:rsidR="00573E48">
        <w:t>i</w:t>
      </w:r>
      <w:r w:rsidR="00583DC2">
        <w:t xml:space="preserve"> </w:t>
      </w:r>
      <w:proofErr w:type="spellStart"/>
      <w:r>
        <w:t>Moravian-Silesian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>, s.r.o. ve výši 5.000</w:t>
      </w:r>
      <w:r w:rsidRPr="00E778B6">
        <w:t> </w:t>
      </w:r>
      <w:r>
        <w:t>tis.</w:t>
      </w:r>
      <w:r w:rsidRPr="00E778B6">
        <w:t> </w:t>
      </w:r>
      <w:r w:rsidR="00583DC2">
        <w:t xml:space="preserve">Kč, </w:t>
      </w:r>
      <w:r>
        <w:t>které bylo v r. 201</w:t>
      </w:r>
      <w:r w:rsidR="00583DC2">
        <w:t>6</w:t>
      </w:r>
      <w:r>
        <w:t xml:space="preserve"> po zapsání vkladu do obchodního rejstříku zavedeno na majetkový účet 061.</w:t>
      </w:r>
    </w:p>
    <w:p w:rsidR="004E6D83" w:rsidRDefault="004E6D83" w:rsidP="004E6D83">
      <w:pPr>
        <w:pStyle w:val="Mjtext"/>
      </w:pPr>
      <w:r>
        <w:rPr>
          <w:u w:val="single"/>
        </w:rPr>
        <w:t>Dlouhodobé pohledávky</w:t>
      </w:r>
      <w:r w:rsidRPr="007D4445">
        <w:t xml:space="preserve"> </w:t>
      </w:r>
      <w:r>
        <w:t>obsahují pohledávky kraje se splatností delší než 1 rok. Jedná se o dlouhodobé poskytnuté návratné finanční výpomoci</w:t>
      </w:r>
      <w:r w:rsidR="000133B9">
        <w:t xml:space="preserve"> (NFV)</w:t>
      </w:r>
      <w:r>
        <w:t xml:space="preserve">, dlouhodobé poskytnuté zálohy na transfery a ostatní dlouhodobé pohledávky. V korekci </w:t>
      </w:r>
      <w:r w:rsidR="00AD30AC">
        <w:t>se vykazují</w:t>
      </w:r>
      <w:r>
        <w:t xml:space="preserve"> opravné položky u dlouhodobých pohledávek po splatnosti (</w:t>
      </w:r>
      <w:r>
        <w:rPr>
          <w:szCs w:val="20"/>
        </w:rPr>
        <w:t>za každých 90 dnů po splatnosti se tvoří opravná položka ve výši 10 % z hodnoty pohledávky)</w:t>
      </w:r>
      <w:r>
        <w:t xml:space="preserve">. Z celkového objemu dlouhodobých pohledávek (brutto) ve výši </w:t>
      </w:r>
      <w:r w:rsidR="00AD30AC">
        <w:t>1.181.378 </w:t>
      </w:r>
      <w:r>
        <w:t xml:space="preserve">tis. Kč </w:t>
      </w:r>
      <w:r w:rsidR="00AD30AC">
        <w:t>ne</w:t>
      </w:r>
      <w:r>
        <w:t>byly po splatnosti</w:t>
      </w:r>
      <w:r w:rsidR="00AD30AC">
        <w:t xml:space="preserve"> žádné pohledávky, a proto není v korekci žádný údaj.</w:t>
      </w:r>
      <w:r>
        <w:t xml:space="preserve"> Oproti r. 201</w:t>
      </w:r>
      <w:r w:rsidR="00AD30AC">
        <w:t>5</w:t>
      </w:r>
      <w:r>
        <w:t xml:space="preserve"> došlo ke </w:t>
      </w:r>
      <w:r w:rsidR="00AD30AC">
        <w:t xml:space="preserve">zvýšení </w:t>
      </w:r>
      <w:r>
        <w:t xml:space="preserve">dlouhodobých pohledávek celkem o </w:t>
      </w:r>
      <w:r w:rsidR="00AD30AC">
        <w:t>217.508 </w:t>
      </w:r>
      <w:r>
        <w:t>tis. Kč</w:t>
      </w:r>
      <w:r w:rsidR="00AD30AC">
        <w:t xml:space="preserve"> (jejich stav netto je </w:t>
      </w:r>
      <w:r w:rsidR="000133B9">
        <w:t xml:space="preserve">také </w:t>
      </w:r>
      <w:r w:rsidR="00AD30AC">
        <w:t>ve výši 1.181.378 tis. Kč)</w:t>
      </w:r>
      <w:r>
        <w:t>, a to zejména</w:t>
      </w:r>
      <w:r w:rsidR="00AD30AC">
        <w:t xml:space="preserve"> zvýšením</w:t>
      </w:r>
      <w:r w:rsidR="00CF77D8">
        <w:t xml:space="preserve"> stavu ostatních dlouhodobých pohledávek</w:t>
      </w:r>
      <w:r>
        <w:t xml:space="preserve"> </w:t>
      </w:r>
      <w:r w:rsidR="00CF77D8">
        <w:t>(nárůst</w:t>
      </w:r>
      <w:r>
        <w:t xml:space="preserve"> o </w:t>
      </w:r>
      <w:r w:rsidR="00CF77D8">
        <w:t>225.924</w:t>
      </w:r>
      <w:r>
        <w:t> tis. Kč</w:t>
      </w:r>
      <w:r w:rsidR="00CF77D8">
        <w:t>)</w:t>
      </w:r>
      <w:r>
        <w:t>.</w:t>
      </w:r>
    </w:p>
    <w:p w:rsidR="004E6D83" w:rsidRDefault="004E6D83" w:rsidP="004E6D83">
      <w:pPr>
        <w:pStyle w:val="Mjtext"/>
        <w:numPr>
          <w:ilvl w:val="0"/>
          <w:numId w:val="14"/>
        </w:numPr>
      </w:pPr>
      <w:r w:rsidRPr="0086454C">
        <w:rPr>
          <w:u w:val="single"/>
        </w:rPr>
        <w:t>Poskytnuté návratné finanční výpomoci</w:t>
      </w:r>
      <w:r w:rsidR="000133B9">
        <w:rPr>
          <w:u w:val="single"/>
        </w:rPr>
        <w:t xml:space="preserve"> </w:t>
      </w:r>
      <w:r w:rsidRPr="0086454C">
        <w:rPr>
          <w:u w:val="single"/>
        </w:rPr>
        <w:t>dlouhodobé</w:t>
      </w:r>
      <w:r>
        <w:t xml:space="preserve"> – na účtu 462 </w:t>
      </w:r>
      <w:r w:rsidR="00CF77D8">
        <w:t>ne</w:t>
      </w:r>
      <w:r>
        <w:t>eviduje kraj</w:t>
      </w:r>
      <w:r w:rsidR="00CF77D8">
        <w:t xml:space="preserve"> k 31. 12. 2016</w:t>
      </w:r>
      <w:r>
        <w:t xml:space="preserve"> </w:t>
      </w:r>
      <w:r w:rsidR="00CF77D8">
        <w:t xml:space="preserve">žádnou </w:t>
      </w:r>
      <w:r>
        <w:t>návratnou finanční výpomoc</w:t>
      </w:r>
      <w:r w:rsidR="00CF77D8">
        <w:t>, k 31. 12. 2015 zde evidoval NFV</w:t>
      </w:r>
      <w:r w:rsidRPr="003F12F0">
        <w:t xml:space="preserve"> </w:t>
      </w:r>
      <w:r>
        <w:t xml:space="preserve">ve výši 500 tis. Kč, která byla poskytnuta Krajské energetické agentuře, o.p.s.; výpomoc </w:t>
      </w:r>
      <w:r w:rsidR="00CF77D8">
        <w:t>byla vypořádána v 6/</w:t>
      </w:r>
      <w:r>
        <w:t>2016.</w:t>
      </w:r>
    </w:p>
    <w:p w:rsidR="004E6D83" w:rsidRDefault="004E6D83" w:rsidP="004E6D83">
      <w:pPr>
        <w:pStyle w:val="Mjtext"/>
        <w:numPr>
          <w:ilvl w:val="0"/>
          <w:numId w:val="14"/>
        </w:numPr>
      </w:pPr>
      <w:r w:rsidRPr="00636E31">
        <w:rPr>
          <w:u w:val="single"/>
        </w:rPr>
        <w:t>Ostatní dlouhodobé pohledávky</w:t>
      </w:r>
      <w:r>
        <w:t xml:space="preserve"> – na účtu 469 eviduje kraj dlouhodobé pohledávky ve výši (brutto) </w:t>
      </w:r>
      <w:r w:rsidR="00CF77D8">
        <w:t>1.017.729</w:t>
      </w:r>
      <w:r w:rsidRPr="00E778B6">
        <w:t> </w:t>
      </w:r>
      <w:r>
        <w:t>tis.</w:t>
      </w:r>
      <w:r w:rsidRPr="00E778B6">
        <w:t> </w:t>
      </w:r>
      <w:r>
        <w:t xml:space="preserve">Kč. Největší pohledávku představuje pohledávka z pronájmu podniku Letiště Ostrava-Mošnov ve výši </w:t>
      </w:r>
      <w:r w:rsidR="00CF77D8">
        <w:t>997.110</w:t>
      </w:r>
      <w:r w:rsidRPr="00E778B6">
        <w:t> </w:t>
      </w:r>
      <w:r>
        <w:t>tis.</w:t>
      </w:r>
      <w:r w:rsidRPr="00E778B6">
        <w:t> </w:t>
      </w:r>
      <w:r>
        <w:t>Kč (jedná se o zůstatkovou cenu dlouhodobého majetku pronajatého podniku – roční snížení pohl</w:t>
      </w:r>
      <w:r w:rsidR="00CF77D8">
        <w:t xml:space="preserve">edávky ve výši ročních odpisů), ostatní pohledávky tvoří </w:t>
      </w:r>
      <w:r w:rsidR="006D7250">
        <w:t xml:space="preserve">5 </w:t>
      </w:r>
      <w:r w:rsidR="00CF77D8">
        <w:t>pohledáv</w:t>
      </w:r>
      <w:r w:rsidR="006D7250">
        <w:t>e</w:t>
      </w:r>
      <w:r w:rsidR="00CF77D8">
        <w:t>k</w:t>
      </w:r>
      <w:r>
        <w:t xml:space="preserve"> z prodeje dlouhodobého majetku (</w:t>
      </w:r>
      <w:r w:rsidR="00CF77D8">
        <w:t>20.619</w:t>
      </w:r>
      <w:r w:rsidRPr="00E778B6">
        <w:t> </w:t>
      </w:r>
      <w:r>
        <w:t>tis.</w:t>
      </w:r>
      <w:r w:rsidRPr="00E778B6">
        <w:t> </w:t>
      </w:r>
      <w:r w:rsidR="00CF77D8">
        <w:t xml:space="preserve">Kč) – pohledávky nejsou po splatnosti, jsou hrazeny dle splátkových kalendářů (splatnost pohledávek je v rozmezí </w:t>
      </w:r>
      <w:r w:rsidR="00EF7477">
        <w:t xml:space="preserve">let </w:t>
      </w:r>
      <w:r w:rsidR="00EF7477" w:rsidRPr="00ED37D5">
        <w:t>201</w:t>
      </w:r>
      <w:r w:rsidR="0094364E" w:rsidRPr="00ED37D5">
        <w:t>8</w:t>
      </w:r>
      <w:r w:rsidR="00EF7477" w:rsidRPr="00ED37D5">
        <w:t>-2025</w:t>
      </w:r>
      <w:r w:rsidR="00EF7477">
        <w:t>).</w:t>
      </w:r>
    </w:p>
    <w:p w:rsidR="0094364E" w:rsidRDefault="004E6D83" w:rsidP="004E6D83">
      <w:pPr>
        <w:pStyle w:val="Mjtext"/>
        <w:numPr>
          <w:ilvl w:val="0"/>
          <w:numId w:val="14"/>
        </w:numPr>
      </w:pPr>
      <w:r>
        <w:rPr>
          <w:u w:val="single"/>
        </w:rPr>
        <w:t>Dlouhodobé poskytnuté zálohy na transfery</w:t>
      </w:r>
      <w:r w:rsidRPr="001436FF">
        <w:t xml:space="preserve"> </w:t>
      </w:r>
      <w:r>
        <w:t xml:space="preserve">– na účtu 471 eviduje kraj zálohy na transfery ve výši </w:t>
      </w:r>
      <w:r w:rsidR="000133B9">
        <w:t>163.649</w:t>
      </w:r>
      <w:r>
        <w:t> tis. Kč. Jedná se zejména o zálohy na neinvestiční dotace, poskytnuté z rozpočtu kraje, a  to územním rozpočtů</w:t>
      </w:r>
      <w:r w:rsidR="000133B9">
        <w:t>m</w:t>
      </w:r>
      <w:r>
        <w:t xml:space="preserve"> (93.</w:t>
      </w:r>
      <w:r w:rsidR="000133B9">
        <w:t xml:space="preserve">581 tis. Kč), </w:t>
      </w:r>
      <w:r>
        <w:t>ostatním subjektům (</w:t>
      </w:r>
      <w:r w:rsidR="000133B9">
        <w:t>39.943</w:t>
      </w:r>
      <w:r>
        <w:t> tis. Kč)</w:t>
      </w:r>
      <w:r w:rsidR="000133B9">
        <w:t xml:space="preserve"> a v rámci projektů spolufinancovaných EU, které administruje kraj </w:t>
      </w:r>
      <w:r w:rsidR="0094364E">
        <w:t>(</w:t>
      </w:r>
      <w:r w:rsidR="000133B9">
        <w:t>30.125</w:t>
      </w:r>
      <w:r w:rsidR="0094364E">
        <w:t> tis. Kč). Oproti r. 2015</w:t>
      </w:r>
      <w:r>
        <w:t xml:space="preserve"> došlo</w:t>
      </w:r>
      <w:r w:rsidR="0094364E">
        <w:t xml:space="preserve"> ke snížení poskytnutých záloh o 7.916 tis. Kč</w:t>
      </w:r>
      <w:r>
        <w:t>.</w:t>
      </w:r>
    </w:p>
    <w:p w:rsidR="0094364E" w:rsidRDefault="0094364E">
      <w:pPr>
        <w:spacing w:after="160" w:line="259" w:lineRule="auto"/>
        <w:rPr>
          <w:rFonts w:ascii="Tahoma" w:hAnsi="Tahoma" w:cs="Tahoma"/>
          <w:sz w:val="20"/>
        </w:rPr>
      </w:pPr>
      <w:r>
        <w:br w:type="page"/>
      </w:r>
    </w:p>
    <w:p w:rsidR="004E6D83" w:rsidRPr="001E0830" w:rsidRDefault="004E6D83" w:rsidP="004E6D83">
      <w:pPr>
        <w:pStyle w:val="Nadpis3"/>
      </w:pPr>
      <w:bookmarkStart w:id="19" w:name="_Toc482708026"/>
      <w:r w:rsidRPr="001E0830">
        <w:lastRenderedPageBreak/>
        <w:t>Oběžná aktiva</w:t>
      </w:r>
      <w:bookmarkEnd w:id="19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05595A">
        <w:rPr>
          <w:rFonts w:ascii="Tahoma" w:hAnsi="Tahoma" w:cs="Tahoma"/>
          <w:sz w:val="20"/>
          <w:szCs w:val="20"/>
          <w:u w:val="single"/>
        </w:rPr>
        <w:t>oběžná aktiva</w:t>
      </w:r>
      <w:r>
        <w:rPr>
          <w:rFonts w:ascii="Tahoma" w:hAnsi="Tahoma" w:cs="Tahoma"/>
          <w:sz w:val="20"/>
          <w:szCs w:val="20"/>
        </w:rPr>
        <w:t xml:space="preserve"> patří zásoby, krátkodobé pohledávky se splatností do 1 roku a krátkodobý finanční majetek. Běžné období obsahuje údaje k 31.</w:t>
      </w:r>
      <w:r>
        <w:t> </w:t>
      </w:r>
      <w:r>
        <w:rPr>
          <w:rFonts w:ascii="Tahoma" w:hAnsi="Tahoma" w:cs="Tahoma"/>
          <w:sz w:val="20"/>
          <w:szCs w:val="20"/>
        </w:rPr>
        <w:t>12.</w:t>
      </w:r>
      <w:r>
        <w:t> </w:t>
      </w:r>
      <w:r>
        <w:rPr>
          <w:rFonts w:ascii="Tahoma" w:hAnsi="Tahoma" w:cs="Tahoma"/>
          <w:sz w:val="20"/>
          <w:szCs w:val="20"/>
        </w:rPr>
        <w:t>201</w:t>
      </w:r>
      <w:r w:rsidR="004129A1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, minulé období údaje k 31.</w:t>
      </w:r>
      <w:r w:rsidRPr="00E778B6">
        <w:t> </w:t>
      </w:r>
      <w:r w:rsidRPr="002C14AA">
        <w:rPr>
          <w:rFonts w:ascii="Tahoma" w:hAnsi="Tahoma" w:cs="Tahoma"/>
          <w:sz w:val="20"/>
          <w:szCs w:val="20"/>
        </w:rPr>
        <w:t>12.</w:t>
      </w:r>
      <w:r w:rsidRPr="00E778B6">
        <w:t> </w:t>
      </w:r>
      <w:r w:rsidRPr="002C14AA">
        <w:rPr>
          <w:rFonts w:ascii="Tahoma" w:hAnsi="Tahoma" w:cs="Tahoma"/>
          <w:sz w:val="20"/>
          <w:szCs w:val="20"/>
        </w:rPr>
        <w:t>201</w:t>
      </w:r>
      <w:r w:rsidR="004129A1">
        <w:rPr>
          <w:rFonts w:ascii="Tahoma" w:hAnsi="Tahoma" w:cs="Tahoma"/>
          <w:sz w:val="20"/>
          <w:szCs w:val="20"/>
        </w:rPr>
        <w:t>5</w:t>
      </w:r>
      <w:r w:rsidRPr="002C14AA">
        <w:rPr>
          <w:rFonts w:ascii="Tahoma" w:hAnsi="Tahoma" w:cs="Tahoma"/>
          <w:sz w:val="20"/>
          <w:szCs w:val="20"/>
        </w:rPr>
        <w:t>. V korekci jsou uvedeny opravné položky k pohledávkám po splatnosti. V tabulce</w:t>
      </w:r>
      <w:r w:rsidRPr="002C14AA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2C14AA">
        <w:rPr>
          <w:rFonts w:ascii="Tahoma" w:hAnsi="Tahoma" w:cs="Tahoma"/>
          <w:sz w:val="20"/>
          <w:szCs w:val="20"/>
        </w:rPr>
        <w:t>1.3 jsou uvedeny</w:t>
      </w:r>
      <w:r>
        <w:rPr>
          <w:rFonts w:ascii="Tahoma" w:hAnsi="Tahoma" w:cs="Tahoma"/>
          <w:sz w:val="20"/>
          <w:szCs w:val="20"/>
        </w:rPr>
        <w:t xml:space="preserve"> údaje z rozvahy v tis.</w:t>
      </w:r>
      <w:r w:rsidRPr="00E778B6">
        <w:t> </w:t>
      </w:r>
      <w:r>
        <w:rPr>
          <w:rFonts w:ascii="Tahoma" w:hAnsi="Tahoma" w:cs="Tahoma"/>
          <w:sz w:val="20"/>
          <w:szCs w:val="20"/>
        </w:rPr>
        <w:t>Kč s vyčíslením rozdílů u jednotlivých položek oběžných aktiv za období 201</w:t>
      </w:r>
      <w:r w:rsidR="004129A1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 201</w:t>
      </w:r>
      <w:r w:rsidR="004129A1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  <w:r w:rsidR="00DB7B21">
        <w:rPr>
          <w:rFonts w:ascii="Tahoma" w:hAnsi="Tahoma" w:cs="Tahoma"/>
          <w:sz w:val="20"/>
          <w:szCs w:val="20"/>
        </w:rPr>
        <w:t xml:space="preserve"> Oproti r. 2015 došlo k poklesu oběžných aktiv o 520.427 tis. Kč (zejména snížením krátkodobých pohledávek).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94364E" w:rsidRDefault="0094364E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Oběžná</w:t>
      </w:r>
      <w:r w:rsidRPr="007370DC">
        <w:t xml:space="preserve"> aktiva k 31. 12. 201</w:t>
      </w:r>
      <w:r w:rsidR="004129A1">
        <w:t>6</w:t>
      </w:r>
      <w:r>
        <w:tab/>
      </w:r>
      <w:r w:rsidRPr="007370DC">
        <w:t>v tis. Kč</w:t>
      </w:r>
    </w:p>
    <w:tbl>
      <w:tblPr>
        <w:tblW w:w="90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1122"/>
        <w:gridCol w:w="1122"/>
        <w:gridCol w:w="1122"/>
        <w:gridCol w:w="1080"/>
        <w:gridCol w:w="1080"/>
      </w:tblGrid>
      <w:tr w:rsidR="004E6D83" w:rsidRPr="003C4183" w:rsidTr="006961AA">
        <w:trPr>
          <w:trHeight w:val="510"/>
        </w:trPr>
        <w:tc>
          <w:tcPr>
            <w:tcW w:w="3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4129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Běžné </w:t>
            </w:r>
            <w:proofErr w:type="gramStart"/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4129A1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proofErr w:type="gramEnd"/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129A1">
              <w:rPr>
                <w:rFonts w:ascii="Tahoma" w:hAnsi="Tahoma" w:cs="Tahoma"/>
                <w:bCs/>
                <w:sz w:val="16"/>
                <w:szCs w:val="16"/>
              </w:rPr>
              <w:t>(2015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4129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5211F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85211F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4129A1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-2</w:t>
            </w:r>
            <w:r w:rsidRPr="0085211F">
              <w:rPr>
                <w:rFonts w:ascii="Tahoma" w:hAnsi="Tahoma" w:cs="Tahoma"/>
                <w:bCs/>
                <w:i/>
                <w:sz w:val="16"/>
                <w:szCs w:val="16"/>
              </w:rPr>
              <w:t>01</w:t>
            </w:r>
            <w:r w:rsidR="004129A1">
              <w:rPr>
                <w:rFonts w:ascii="Tahoma" w:hAnsi="Tahoma" w:cs="Tahoma"/>
                <w:bCs/>
                <w:i/>
                <w:sz w:val="16"/>
                <w:szCs w:val="16"/>
              </w:rPr>
              <w:t>5)</w:t>
            </w:r>
          </w:p>
        </w:tc>
      </w:tr>
      <w:tr w:rsidR="004E6D83" w:rsidRPr="003C4183" w:rsidTr="006961AA">
        <w:trPr>
          <w:trHeight w:val="270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Netto</w:t>
            </w:r>
          </w:p>
        </w:tc>
      </w:tr>
      <w:tr w:rsidR="004129A1" w:rsidRPr="003C4183" w:rsidTr="006961AA">
        <w:trPr>
          <w:trHeight w:val="510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B. OBĚŽNÁ AKTIVA,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4 387 647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31 084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4 356 563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4 876 990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-520 427</w:t>
            </w:r>
          </w:p>
        </w:tc>
      </w:tr>
      <w:tr w:rsidR="004129A1" w:rsidRPr="006006CE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Zásoby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3 564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-120</w:t>
            </w:r>
          </w:p>
        </w:tc>
      </w:tr>
      <w:tr w:rsidR="004129A1" w:rsidRPr="00CA4000" w:rsidTr="006961AA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112-materiál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na skladě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-120</w:t>
            </w:r>
          </w:p>
        </w:tc>
      </w:tr>
      <w:tr w:rsidR="004129A1" w:rsidRPr="003C4183" w:rsidTr="006961AA">
        <w:trPr>
          <w:trHeight w:val="255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Krátkodobé pohledávky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1 774 305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31 084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1 743 221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3 078 760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-1 335 539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311-odběratelé</w:t>
            </w:r>
            <w:proofErr w:type="gramEnd"/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27 958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12 941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23 312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-8 295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314-krátkodobé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poskytnuté zálohy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12 403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4 466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7 937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315-jiné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pohledávky z hlavní činnosti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33 552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18 143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17 805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-2 396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316-poskytnuté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návratné finanční výpomoci krátkodobé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9 534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-9 034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335-pohledávky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za zaměstnanci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</w:t>
            </w:r>
          </w:p>
        </w:tc>
      </w:tr>
      <w:tr w:rsidR="004129A1" w:rsidRPr="003C4183" w:rsidTr="004129A1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346-pohledávky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za vybranými ústředními vládními institucemi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-40</w:t>
            </w:r>
          </w:p>
        </w:tc>
      </w:tr>
      <w:tr w:rsidR="004129A1" w:rsidRPr="003C4183" w:rsidTr="004129A1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348-pohledávky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za vybranými místními vládními institucemi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10 395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10 395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10 168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373-krátkodobé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poskytnuté zálohy na transfery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1 178 965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1 178 965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107 854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1 071 111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381-náklady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příštích období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37 751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37 751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9 422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385-příjmy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příštích období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-632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388-dohadné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účty aktivní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470 653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470 653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2 884 331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-2 413 678</w:t>
            </w:r>
          </w:p>
        </w:tc>
      </w:tr>
      <w:tr w:rsidR="004129A1" w:rsidRPr="003C4183" w:rsidTr="00586BE9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377-ostatní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krátkodobé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-107</w:t>
            </w:r>
          </w:p>
        </w:tc>
      </w:tr>
      <w:tr w:rsidR="004129A1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2 609 778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2 609 778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1 794 546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815 232</w:t>
            </w:r>
          </w:p>
        </w:tc>
      </w:tr>
      <w:tr w:rsidR="004129A1" w:rsidRPr="00E4015A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244-termínované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vklady krátkodobé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466 156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466 156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596 185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-130 029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245-jiné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běžné účty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1 935</w:t>
            </w:r>
          </w:p>
        </w:tc>
      </w:tr>
      <w:tr w:rsidR="004129A1" w:rsidRPr="003C4183" w:rsidTr="00586BE9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241-běžný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účet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-15 817</w:t>
            </w:r>
          </w:p>
        </w:tc>
      </w:tr>
      <w:tr w:rsidR="004129A1" w:rsidRPr="003C4183" w:rsidTr="004129A1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231-základní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běžný účet územních samosprávných celků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1 981 859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1 981 859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1 038 943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942 916</w:t>
            </w:r>
          </w:p>
        </w:tc>
      </w:tr>
      <w:tr w:rsidR="004129A1" w:rsidRPr="003C4183" w:rsidTr="004129A1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236-běžné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účty fondů územních samosprávných celků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151 869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151 869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16 220</w:t>
            </w:r>
          </w:p>
        </w:tc>
      </w:tr>
      <w:tr w:rsidR="004129A1" w:rsidRPr="003C4183" w:rsidTr="00586BE9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29A1" w:rsidRPr="003C4183" w:rsidRDefault="004129A1" w:rsidP="004129A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263-ceniny</w:t>
            </w:r>
            <w:proofErr w:type="gramEnd"/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9A1" w:rsidRDefault="004129A1" w:rsidP="004129A1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</w:t>
            </w:r>
          </w:p>
        </w:tc>
      </w:tr>
    </w:tbl>
    <w:p w:rsidR="004E6D83" w:rsidRPr="00FD15C6" w:rsidRDefault="004E6D83" w:rsidP="004E6D83">
      <w:pPr>
        <w:pStyle w:val="Mjtext"/>
        <w:spacing w:before="240"/>
      </w:pPr>
      <w:r w:rsidRPr="00FD15C6">
        <w:rPr>
          <w:u w:val="single"/>
        </w:rPr>
        <w:t>Zásoby</w:t>
      </w:r>
      <w:r w:rsidRPr="00FD15C6">
        <w:t xml:space="preserve"> </w:t>
      </w:r>
      <w:r>
        <w:t>– na tomto účtu eviduje kraj zásoby materiálu</w:t>
      </w:r>
      <w:r w:rsidRPr="00FD15C6">
        <w:t xml:space="preserve">. Kraj účtuje o zásobách způsobem B, tj. že v průběhu účetního období účtuje pořízení zásob do nákladů a na účty zásob účtuje stav zásob </w:t>
      </w:r>
      <w:r>
        <w:t xml:space="preserve">až </w:t>
      </w:r>
      <w:r w:rsidRPr="00FD15C6">
        <w:t>k rozvahovému dni (tj. 31.</w:t>
      </w:r>
      <w:r w:rsidRPr="00E778B6">
        <w:t> </w:t>
      </w:r>
      <w:r w:rsidRPr="00FD15C6">
        <w:t>12. daného roku). Současně se k tomuto dni odúčtuje původní stav zásob – opět oproti účtu nákladů.</w:t>
      </w:r>
      <w:r>
        <w:t xml:space="preserve"> Stav zásob se oproti r. 201</w:t>
      </w:r>
      <w:r w:rsidR="004129A1">
        <w:t>5</w:t>
      </w:r>
      <w:r>
        <w:t xml:space="preserve"> </w:t>
      </w:r>
      <w:r w:rsidR="004129A1">
        <w:t xml:space="preserve">snížil o 120 tis. Kč </w:t>
      </w:r>
      <w:r>
        <w:t>a činí 3.</w:t>
      </w:r>
      <w:r w:rsidR="004129A1">
        <w:t>564</w:t>
      </w:r>
      <w:r>
        <w:t> tis. Kč.</w:t>
      </w:r>
      <w:r w:rsidR="004129A1">
        <w:t xml:space="preserve"> K zásobám nebyla vytvořena opravná položka, a proto není v korekci žádný údaj.</w:t>
      </w:r>
    </w:p>
    <w:p w:rsidR="004E6D83" w:rsidRPr="00FD15C6" w:rsidRDefault="004E6D83" w:rsidP="004E6D83">
      <w:pPr>
        <w:numPr>
          <w:ilvl w:val="0"/>
          <w:numId w:val="15"/>
        </w:numPr>
        <w:spacing w:after="240"/>
        <w:ind w:left="357" w:hanging="357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AC119B">
        <w:rPr>
          <w:rFonts w:ascii="Tahoma" w:hAnsi="Tahoma" w:cs="Tahoma"/>
          <w:bCs/>
          <w:sz w:val="20"/>
          <w:szCs w:val="20"/>
          <w:u w:val="single"/>
        </w:rPr>
        <w:t xml:space="preserve">Materiál </w:t>
      </w:r>
      <w:r>
        <w:rPr>
          <w:rFonts w:ascii="Tahoma" w:hAnsi="Tahoma" w:cs="Tahoma"/>
          <w:bCs/>
          <w:sz w:val="20"/>
          <w:szCs w:val="20"/>
          <w:u w:val="single"/>
        </w:rPr>
        <w:t>na skladě</w:t>
      </w:r>
      <w:r w:rsidRPr="00AC119B">
        <w:rPr>
          <w:rFonts w:ascii="Tahoma" w:hAnsi="Tahoma" w:cs="Tahoma"/>
          <w:bCs/>
          <w:sz w:val="20"/>
          <w:szCs w:val="20"/>
        </w:rPr>
        <w:t xml:space="preserve"> –</w:t>
      </w:r>
      <w:r>
        <w:rPr>
          <w:rFonts w:ascii="Tahoma" w:hAnsi="Tahoma" w:cs="Tahoma"/>
          <w:bCs/>
          <w:sz w:val="20"/>
          <w:szCs w:val="20"/>
        </w:rPr>
        <w:t xml:space="preserve"> na účtu 112 eviduje kraj zásoby kancelářského a ostatního materiálu (2</w:t>
      </w:r>
      <w:r w:rsidR="004129A1">
        <w:rPr>
          <w:rFonts w:ascii="Tahoma" w:hAnsi="Tahoma" w:cs="Tahoma"/>
          <w:bCs/>
          <w:sz w:val="20"/>
          <w:szCs w:val="20"/>
        </w:rPr>
        <w:t>49</w:t>
      </w:r>
      <w:r>
        <w:rPr>
          <w:rFonts w:ascii="Tahoma" w:hAnsi="Tahoma" w:cs="Tahoma"/>
          <w:bCs/>
          <w:sz w:val="20"/>
          <w:szCs w:val="20"/>
        </w:rPr>
        <w:t xml:space="preserve"> tis. Kč), propagačních a </w:t>
      </w:r>
      <w:r w:rsidR="004129A1">
        <w:rPr>
          <w:rFonts w:ascii="Tahoma" w:hAnsi="Tahoma" w:cs="Tahoma"/>
          <w:bCs/>
          <w:sz w:val="20"/>
          <w:szCs w:val="20"/>
        </w:rPr>
        <w:t>reklamních</w:t>
      </w:r>
      <w:r>
        <w:rPr>
          <w:rFonts w:ascii="Tahoma" w:hAnsi="Tahoma" w:cs="Tahoma"/>
          <w:bCs/>
          <w:sz w:val="20"/>
          <w:szCs w:val="20"/>
        </w:rPr>
        <w:t xml:space="preserve"> předmětů (1.</w:t>
      </w:r>
      <w:r w:rsidR="004129A1">
        <w:rPr>
          <w:rFonts w:ascii="Tahoma" w:hAnsi="Tahoma" w:cs="Tahoma"/>
          <w:bCs/>
          <w:sz w:val="20"/>
          <w:szCs w:val="20"/>
        </w:rPr>
        <w:t>387 </w:t>
      </w:r>
      <w:r>
        <w:rPr>
          <w:rFonts w:ascii="Tahoma" w:hAnsi="Tahoma" w:cs="Tahoma"/>
          <w:bCs/>
          <w:sz w:val="20"/>
          <w:szCs w:val="20"/>
        </w:rPr>
        <w:t>tis. Kč), pokutových bloků a stvrzenek (</w:t>
      </w:r>
      <w:r w:rsidR="004129A1">
        <w:rPr>
          <w:rFonts w:ascii="Tahoma" w:hAnsi="Tahoma" w:cs="Tahoma"/>
          <w:bCs/>
          <w:sz w:val="20"/>
          <w:szCs w:val="20"/>
        </w:rPr>
        <w:t>91</w:t>
      </w:r>
      <w:r w:rsidRPr="00FD15C6">
        <w:t> </w:t>
      </w:r>
      <w:r>
        <w:rPr>
          <w:rFonts w:ascii="Tahoma" w:hAnsi="Tahoma" w:cs="Tahoma"/>
          <w:bCs/>
          <w:sz w:val="20"/>
          <w:szCs w:val="20"/>
        </w:rPr>
        <w:t>tis. Kč), náhradních dílů pro Letiště Ostrava (1.</w:t>
      </w:r>
      <w:r w:rsidR="004129A1">
        <w:rPr>
          <w:rFonts w:ascii="Tahoma" w:hAnsi="Tahoma" w:cs="Tahoma"/>
          <w:bCs/>
          <w:sz w:val="20"/>
          <w:szCs w:val="20"/>
        </w:rPr>
        <w:t>790 </w:t>
      </w:r>
      <w:r>
        <w:rPr>
          <w:rFonts w:ascii="Tahoma" w:hAnsi="Tahoma" w:cs="Tahoma"/>
          <w:bCs/>
          <w:sz w:val="20"/>
          <w:szCs w:val="20"/>
        </w:rPr>
        <w:t xml:space="preserve">tis. Kč) a materiál v rámci </w:t>
      </w:r>
      <w:r w:rsidR="004129A1">
        <w:rPr>
          <w:rFonts w:ascii="Tahoma" w:hAnsi="Tahoma" w:cs="Tahoma"/>
          <w:bCs/>
          <w:sz w:val="20"/>
          <w:szCs w:val="20"/>
        </w:rPr>
        <w:t xml:space="preserve">projektu “Hrdinství MSK“ </w:t>
      </w:r>
      <w:r>
        <w:rPr>
          <w:rFonts w:ascii="Tahoma" w:hAnsi="Tahoma" w:cs="Tahoma"/>
          <w:bCs/>
          <w:sz w:val="20"/>
          <w:szCs w:val="20"/>
        </w:rPr>
        <w:t>(</w:t>
      </w:r>
      <w:r w:rsidR="004129A1">
        <w:rPr>
          <w:rFonts w:ascii="Tahoma" w:hAnsi="Tahoma" w:cs="Tahoma"/>
          <w:bCs/>
          <w:sz w:val="20"/>
          <w:szCs w:val="20"/>
        </w:rPr>
        <w:t>47</w:t>
      </w:r>
      <w:r>
        <w:rPr>
          <w:rFonts w:ascii="Tahoma" w:hAnsi="Tahoma" w:cs="Tahoma"/>
          <w:bCs/>
          <w:sz w:val="20"/>
          <w:szCs w:val="20"/>
        </w:rPr>
        <w:t> tis. Kč). Celkem kraj eviduje zásoby ve výši 3.</w:t>
      </w:r>
      <w:r w:rsidR="004129A1">
        <w:rPr>
          <w:rFonts w:ascii="Tahoma" w:hAnsi="Tahoma" w:cs="Tahoma"/>
          <w:bCs/>
          <w:sz w:val="20"/>
          <w:szCs w:val="20"/>
        </w:rPr>
        <w:t>564 tis. Kč.</w:t>
      </w:r>
    </w:p>
    <w:p w:rsidR="004E6D83" w:rsidRPr="00FD15C6" w:rsidRDefault="004E6D83" w:rsidP="004E6D83">
      <w:pPr>
        <w:spacing w:after="240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BD56DB">
        <w:rPr>
          <w:rFonts w:ascii="Tahoma" w:hAnsi="Tahoma" w:cs="Tahoma"/>
          <w:sz w:val="20"/>
          <w:szCs w:val="20"/>
          <w:u w:val="single"/>
        </w:rPr>
        <w:t>Krátkodobé pohledávky</w:t>
      </w:r>
      <w:r>
        <w:rPr>
          <w:rFonts w:ascii="Tahoma" w:hAnsi="Tahoma" w:cs="Tahoma"/>
          <w:sz w:val="20"/>
          <w:szCs w:val="20"/>
        </w:rPr>
        <w:t xml:space="preserve"> obsahují různé druhy pohledávek, např. pohledávky v oblasti soukromoprávních vztahů, pohledávky z hlavní činnosti, poskytnuté návratné finanční výpomoci</w:t>
      </w:r>
      <w:r w:rsidR="0069441E">
        <w:rPr>
          <w:rFonts w:ascii="Tahoma" w:hAnsi="Tahoma" w:cs="Tahoma"/>
          <w:sz w:val="20"/>
          <w:szCs w:val="20"/>
        </w:rPr>
        <w:t xml:space="preserve"> (NFV)</w:t>
      </w:r>
      <w:r>
        <w:rPr>
          <w:rFonts w:ascii="Tahoma" w:hAnsi="Tahoma" w:cs="Tahoma"/>
          <w:sz w:val="20"/>
          <w:szCs w:val="20"/>
        </w:rPr>
        <w:t xml:space="preserve">, pohledávky v oblasti transferů, poskytnuté zálohy a dohadné (přechodné) účty aktivní. K vybraným druhům pohledávek se tvoří opravné položky (za každých 90 dnů po splatnosti se tvoří opravná položka ve výši </w:t>
      </w:r>
      <w:r>
        <w:rPr>
          <w:rFonts w:ascii="Tahoma" w:hAnsi="Tahoma" w:cs="Tahoma"/>
          <w:sz w:val="20"/>
          <w:szCs w:val="20"/>
        </w:rPr>
        <w:lastRenderedPageBreak/>
        <w:t xml:space="preserve">10 % z hodnoty pohledávky), výše opravných položek je vykázána v korekci. K celkovému objemu krátkodobých pohledávek (brutto) ve výši </w:t>
      </w:r>
      <w:r w:rsidR="0069441E">
        <w:rPr>
          <w:rFonts w:ascii="Tahoma" w:hAnsi="Tahoma" w:cs="Tahoma"/>
          <w:sz w:val="20"/>
          <w:szCs w:val="20"/>
        </w:rPr>
        <w:t>1.774.305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Kč byly vytvořeny opravné položky ve výši </w:t>
      </w:r>
      <w:r w:rsidR="0069441E">
        <w:rPr>
          <w:rFonts w:ascii="Tahoma" w:hAnsi="Tahoma" w:cs="Tahoma"/>
          <w:sz w:val="20"/>
          <w:szCs w:val="20"/>
        </w:rPr>
        <w:t>31.084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Kč (jde zejména o opravné položky k pohledávkám za porušení rozpočtové kázně). Po splatnosti kraj eviduje </w:t>
      </w:r>
      <w:r w:rsidR="0069441E">
        <w:rPr>
          <w:rFonts w:ascii="Tahoma" w:hAnsi="Tahoma" w:cs="Tahoma"/>
          <w:sz w:val="20"/>
          <w:szCs w:val="20"/>
        </w:rPr>
        <w:t xml:space="preserve">celkem </w:t>
      </w:r>
      <w:r>
        <w:rPr>
          <w:rFonts w:ascii="Tahoma" w:hAnsi="Tahoma" w:cs="Tahoma"/>
          <w:sz w:val="20"/>
          <w:szCs w:val="20"/>
        </w:rPr>
        <w:t xml:space="preserve">pohledávky ve výši </w:t>
      </w:r>
      <w:r w:rsidR="0069441E">
        <w:rPr>
          <w:rFonts w:ascii="Tahoma" w:hAnsi="Tahoma" w:cs="Tahoma"/>
          <w:sz w:val="20"/>
          <w:szCs w:val="20"/>
        </w:rPr>
        <w:t>51.213 tis. Kč</w:t>
      </w:r>
      <w:r>
        <w:rPr>
          <w:rFonts w:ascii="Tahoma" w:hAnsi="Tahoma" w:cs="Tahoma"/>
          <w:sz w:val="20"/>
          <w:szCs w:val="20"/>
        </w:rPr>
        <w:t xml:space="preserve">; tyto pohledávky jsou vymáhány příslušnými odbory krajského úřadu v souladu s vnitřní Směrnicí o správě pohledávek. Krátkodobé pohledávky v netto hodnotě představují částku </w:t>
      </w:r>
      <w:r w:rsidR="0069441E">
        <w:rPr>
          <w:rFonts w:ascii="Tahoma" w:hAnsi="Tahoma" w:cs="Tahoma"/>
          <w:sz w:val="20"/>
          <w:szCs w:val="20"/>
        </w:rPr>
        <w:t>1.743.221</w:t>
      </w:r>
      <w:r w:rsidR="0069441E">
        <w:rPr>
          <w:rFonts w:ascii="Tahoma" w:hAnsi="Tahoma" w:cs="Tahoma"/>
          <w:bCs/>
          <w:sz w:val="20"/>
          <w:szCs w:val="20"/>
        </w:rPr>
        <w:t> tis. Kč a</w:t>
      </w:r>
      <w:r>
        <w:rPr>
          <w:rFonts w:ascii="Tahoma" w:hAnsi="Tahoma" w:cs="Tahoma"/>
          <w:bCs/>
          <w:sz w:val="20"/>
          <w:szCs w:val="20"/>
        </w:rPr>
        <w:t xml:space="preserve"> ve srovnání s r.</w:t>
      </w:r>
      <w:r w:rsidRPr="007C643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 201</w:t>
      </w:r>
      <w:r w:rsidR="0069441E">
        <w:rPr>
          <w:rFonts w:ascii="Tahoma" w:hAnsi="Tahoma" w:cs="Tahoma"/>
          <w:bCs/>
          <w:sz w:val="20"/>
          <w:szCs w:val="20"/>
        </w:rPr>
        <w:t>5</w:t>
      </w:r>
      <w:r>
        <w:rPr>
          <w:rFonts w:ascii="Tahoma" w:hAnsi="Tahoma" w:cs="Tahoma"/>
          <w:bCs/>
          <w:sz w:val="20"/>
          <w:szCs w:val="20"/>
        </w:rPr>
        <w:t xml:space="preserve"> došlo k jejich </w:t>
      </w:r>
      <w:r w:rsidR="0069441E">
        <w:rPr>
          <w:rFonts w:ascii="Tahoma" w:hAnsi="Tahoma" w:cs="Tahoma"/>
          <w:bCs/>
          <w:sz w:val="20"/>
          <w:szCs w:val="20"/>
        </w:rPr>
        <w:t>poklesu o 1.335.539</w:t>
      </w:r>
      <w:r>
        <w:rPr>
          <w:rFonts w:ascii="Tahoma" w:hAnsi="Tahoma" w:cs="Tahoma"/>
          <w:bCs/>
          <w:sz w:val="20"/>
          <w:szCs w:val="20"/>
        </w:rPr>
        <w:t xml:space="preserve"> tis. Kč, a to zejména vlivem </w:t>
      </w:r>
      <w:r w:rsidR="0069441E">
        <w:rPr>
          <w:rFonts w:ascii="Tahoma" w:hAnsi="Tahoma" w:cs="Tahoma"/>
          <w:bCs/>
          <w:sz w:val="20"/>
          <w:szCs w:val="20"/>
        </w:rPr>
        <w:t>poklesu</w:t>
      </w:r>
      <w:r>
        <w:rPr>
          <w:rFonts w:ascii="Tahoma" w:hAnsi="Tahoma" w:cs="Tahoma"/>
          <w:bCs/>
          <w:sz w:val="20"/>
          <w:szCs w:val="20"/>
        </w:rPr>
        <w:t xml:space="preserve"> dohadných účtů aktivních (účet 388 – </w:t>
      </w:r>
      <w:r w:rsidR="0069441E">
        <w:rPr>
          <w:rFonts w:ascii="Tahoma" w:hAnsi="Tahoma" w:cs="Tahoma"/>
          <w:bCs/>
          <w:sz w:val="20"/>
          <w:szCs w:val="20"/>
        </w:rPr>
        <w:t>pokles o 2.413.678 tis. Kč</w:t>
      </w:r>
      <w:r w:rsidR="004D26E7">
        <w:rPr>
          <w:rFonts w:ascii="Tahoma" w:hAnsi="Tahoma" w:cs="Tahoma"/>
          <w:bCs/>
          <w:sz w:val="20"/>
          <w:szCs w:val="20"/>
        </w:rPr>
        <w:t>);</w:t>
      </w:r>
      <w:r w:rsidR="0069441E">
        <w:rPr>
          <w:rFonts w:ascii="Tahoma" w:hAnsi="Tahoma" w:cs="Tahoma"/>
          <w:bCs/>
          <w:sz w:val="20"/>
          <w:szCs w:val="20"/>
        </w:rPr>
        <w:t xml:space="preserve"> u účtu 373 – krátkodobých poskytnutých záloh na transfery došlo naopak ke zvýšení o 1.071.111 tis. Kč</w:t>
      </w:r>
      <w:r>
        <w:rPr>
          <w:rFonts w:ascii="Tahoma" w:hAnsi="Tahoma" w:cs="Tahoma"/>
          <w:bCs/>
          <w:sz w:val="20"/>
          <w:szCs w:val="20"/>
        </w:rPr>
        <w:t>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Odběratelé</w:t>
      </w:r>
      <w:r w:rsidRPr="001F1B7E">
        <w:t xml:space="preserve"> </w:t>
      </w:r>
      <w:r w:rsidRPr="00F13FBB">
        <w:t>– na účtu</w:t>
      </w:r>
      <w:r>
        <w:t xml:space="preserve"> 311 eviduje kraj pohledávky ze soukromoprávních vztahů. Z celkové výše pohledávek (brutto) </w:t>
      </w:r>
      <w:r w:rsidR="00E40E39">
        <w:t>27.958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tvoří největší objem pohledávky ze smluvních pokut</w:t>
      </w:r>
      <w:r w:rsidR="00E40E39">
        <w:t xml:space="preserve"> a zrušených </w:t>
      </w:r>
      <w:proofErr w:type="spellStart"/>
      <w:proofErr w:type="gramStart"/>
      <w:r w:rsidR="00E40E39">
        <w:t>p.o</w:t>
      </w:r>
      <w:proofErr w:type="spellEnd"/>
      <w:r w:rsidR="00E40E39">
        <w:t>.</w:t>
      </w:r>
      <w:proofErr w:type="gramEnd"/>
      <w:r>
        <w:t xml:space="preserve"> (</w:t>
      </w:r>
      <w:r w:rsidR="00E40E39">
        <w:t>18.559</w:t>
      </w:r>
      <w:r>
        <w:t xml:space="preserve"> tis. Kč), dále za nájemné (pronájem podniku Nemocnice Nový Jičín a ostatní pronájmy v celkové výši </w:t>
      </w:r>
      <w:r w:rsidR="00E40E39">
        <w:t>9.308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 xml:space="preserve">Kč), ostatní pohledávky z odběratelsko-dodavatelských vztahů jsou ve výši </w:t>
      </w:r>
      <w:r w:rsidR="00E40E39">
        <w:t>91</w:t>
      </w:r>
      <w:r>
        <w:t xml:space="preserve"> tis. Kč. K pohledávkám po splatnosti byly vytvořeny opravné položky v celkové výši </w:t>
      </w:r>
      <w:r w:rsidR="00E40E39">
        <w:t>12.941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(jsou vykázány v</w:t>
      </w:r>
      <w:r>
        <w:rPr>
          <w:szCs w:val="20"/>
        </w:rPr>
        <w:t xml:space="preserve"> korekci), po splatnosti jsou evidovány pohledávky v celkové výši </w:t>
      </w:r>
      <w:r w:rsidR="00E40E39">
        <w:rPr>
          <w:szCs w:val="20"/>
        </w:rPr>
        <w:t>18.677</w:t>
      </w:r>
      <w:r>
        <w:rPr>
          <w:szCs w:val="20"/>
        </w:rPr>
        <w:t> </w:t>
      </w:r>
      <w:r>
        <w:rPr>
          <w:bCs/>
          <w:szCs w:val="20"/>
        </w:rPr>
        <w:t>tis. Kč a</w:t>
      </w:r>
      <w:r w:rsidR="00E40E39">
        <w:rPr>
          <w:bCs/>
          <w:szCs w:val="20"/>
        </w:rPr>
        <w:t> </w:t>
      </w:r>
      <w:r>
        <w:rPr>
          <w:bCs/>
          <w:szCs w:val="20"/>
        </w:rPr>
        <w:t>jsou vymáhány v s</w:t>
      </w:r>
      <w:r>
        <w:rPr>
          <w:szCs w:val="20"/>
        </w:rPr>
        <w:t xml:space="preserve">ouladu s vnitřní Směrnicí o správě pohledávek (po splatnosti jsou zejména pohledávky ze smluvních pokut – </w:t>
      </w:r>
      <w:r w:rsidR="00E40E39">
        <w:rPr>
          <w:szCs w:val="20"/>
        </w:rPr>
        <w:t>18.307</w:t>
      </w:r>
      <w:r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Krátkodobé poskytnuté zálohy</w:t>
      </w:r>
      <w:r w:rsidRPr="001F1B7E">
        <w:t xml:space="preserve"> </w:t>
      </w:r>
      <w:r>
        <w:t xml:space="preserve">– na účtu 314 eviduje kraj pohledávky z poskytnutých (uhrazených) záloh na materiál, cestovné, služby a jistiny. Celková výše záloh činila </w:t>
      </w:r>
      <w:r w:rsidR="00E40E39">
        <w:t>12.403</w:t>
      </w:r>
      <w:r>
        <w:t> tis.</w:t>
      </w:r>
      <w:r>
        <w:rPr>
          <w:bCs/>
          <w:szCs w:val="20"/>
        </w:rPr>
        <w:t> </w:t>
      </w:r>
      <w:r>
        <w:t xml:space="preserve">Kč, z toho zálohy na služby ve výši </w:t>
      </w:r>
      <w:r w:rsidR="00E40E39">
        <w:t>10.991</w:t>
      </w:r>
      <w:r>
        <w:t> tis. Kč</w:t>
      </w:r>
    </w:p>
    <w:p w:rsidR="004E6D83" w:rsidRPr="009072AA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Jiné pohledávky z hlavní činnosti</w:t>
      </w:r>
      <w:r w:rsidRPr="001F1B7E">
        <w:t xml:space="preserve"> </w:t>
      </w:r>
      <w:r>
        <w:t>– na účtu 315 eviduje kraj různé pohledávky z činnosti, jako jsou správní poplatky, pokuty, pohledávky za porušení rozpočtové kázně apod. Z celkové výše pohledávek (brutto) 33.</w:t>
      </w:r>
      <w:r w:rsidR="00E40E39">
        <w:t>552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tvoří největší objem pohledávky za porušení rozpočtové kázně (26.</w:t>
      </w:r>
      <w:r w:rsidR="00E40E39">
        <w:t>570</w:t>
      </w:r>
      <w:r>
        <w:t> tis. Kč) a pokuty (</w:t>
      </w:r>
      <w:r w:rsidR="00E40E39">
        <w:t>6.794</w:t>
      </w:r>
      <w:r>
        <w:t xml:space="preserve"> tis. Kč). K pohledávkám jsou podle platné metodiky vytvářeny opravné položky (korekce k účtu 315 činí </w:t>
      </w:r>
      <w:r w:rsidR="00C23443">
        <w:t>18.143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 xml:space="preserve">Kč – jedná se zejména o opravné položky k pohledávkám za porušení rozpočtové kázně). Celkově jsou evidovány pohledávky po splatnosti ve výši </w:t>
      </w:r>
      <w:r w:rsidR="00C23443">
        <w:t>32.536</w:t>
      </w:r>
      <w:r>
        <w:t xml:space="preserve"> tis. Kč a jsou vymáhány příslušnými odbory dle Směrnice o správě pohledávek (největší objem </w:t>
      </w:r>
      <w:proofErr w:type="spellStart"/>
      <w:r>
        <w:t>posplatných</w:t>
      </w:r>
      <w:proofErr w:type="spellEnd"/>
      <w:r>
        <w:t xml:space="preserve"> pohledávek tvoří pohledávky za porušení rozpočtové kázně </w:t>
      </w:r>
      <w:r w:rsidR="00C23443">
        <w:t>26.540</w:t>
      </w:r>
      <w:r>
        <w:t> tis. Kč).</w:t>
      </w:r>
    </w:p>
    <w:p w:rsidR="004E6D83" w:rsidRDefault="004E6D83" w:rsidP="004E6D83">
      <w:pPr>
        <w:pStyle w:val="Mjtext"/>
        <w:numPr>
          <w:ilvl w:val="0"/>
          <w:numId w:val="15"/>
        </w:numPr>
        <w:rPr>
          <w:szCs w:val="20"/>
        </w:rPr>
      </w:pPr>
      <w:r w:rsidRPr="00EA19CD">
        <w:rPr>
          <w:szCs w:val="20"/>
          <w:u w:val="single"/>
        </w:rPr>
        <w:t>Poskytnuté návratné finanční výpomoci krátkodobé</w:t>
      </w:r>
      <w:r w:rsidRPr="007122A9">
        <w:rPr>
          <w:szCs w:val="20"/>
        </w:rPr>
        <w:t xml:space="preserve"> </w:t>
      </w:r>
      <w:r w:rsidRPr="00EA19CD">
        <w:rPr>
          <w:szCs w:val="20"/>
        </w:rPr>
        <w:t xml:space="preserve">– na účtu 316 eviduje kraj </w:t>
      </w:r>
      <w:r w:rsidR="004D26E7">
        <w:rPr>
          <w:szCs w:val="20"/>
        </w:rPr>
        <w:t xml:space="preserve">jednu </w:t>
      </w:r>
      <w:r w:rsidRPr="00EA19CD">
        <w:rPr>
          <w:szCs w:val="20"/>
        </w:rPr>
        <w:t>NFV</w:t>
      </w:r>
      <w:r w:rsidR="004D26E7">
        <w:rPr>
          <w:szCs w:val="20"/>
        </w:rPr>
        <w:t>,</w:t>
      </w:r>
      <w:r w:rsidRPr="00EA19CD">
        <w:rPr>
          <w:szCs w:val="20"/>
        </w:rPr>
        <w:t xml:space="preserve"> poskytnut</w:t>
      </w:r>
      <w:r>
        <w:rPr>
          <w:szCs w:val="20"/>
        </w:rPr>
        <w:t>ou</w:t>
      </w:r>
      <w:r w:rsidRPr="00EA19CD">
        <w:rPr>
          <w:szCs w:val="20"/>
        </w:rPr>
        <w:t xml:space="preserve"> </w:t>
      </w:r>
      <w:r>
        <w:rPr>
          <w:szCs w:val="20"/>
        </w:rPr>
        <w:t>školsk</w:t>
      </w:r>
      <w:r w:rsidR="00C23443">
        <w:rPr>
          <w:szCs w:val="20"/>
        </w:rPr>
        <w:t>é</w:t>
      </w:r>
      <w:r>
        <w:rPr>
          <w:szCs w:val="20"/>
        </w:rPr>
        <w:t xml:space="preserve"> příspěvkov</w:t>
      </w:r>
      <w:r w:rsidR="00C23443">
        <w:rPr>
          <w:szCs w:val="20"/>
        </w:rPr>
        <w:t xml:space="preserve">é organizaci </w:t>
      </w:r>
      <w:r>
        <w:rPr>
          <w:szCs w:val="20"/>
        </w:rPr>
        <w:t xml:space="preserve">ve výši </w:t>
      </w:r>
      <w:r w:rsidR="00C23443">
        <w:rPr>
          <w:szCs w:val="20"/>
        </w:rPr>
        <w:t>500</w:t>
      </w:r>
      <w:r>
        <w:rPr>
          <w:szCs w:val="20"/>
        </w:rPr>
        <w:t xml:space="preserve"> tis. Kč </w:t>
      </w:r>
      <w:r w:rsidR="00C23443">
        <w:rPr>
          <w:szCs w:val="20"/>
        </w:rPr>
        <w:t>(NFV poklesly oproti r. 2015 o</w:t>
      </w:r>
      <w:r w:rsidR="004D26E7">
        <w:rPr>
          <w:szCs w:val="20"/>
        </w:rPr>
        <w:t> </w:t>
      </w:r>
      <w:r w:rsidR="00C23443">
        <w:rPr>
          <w:szCs w:val="20"/>
        </w:rPr>
        <w:t xml:space="preserve"> 9.034 tis. Kč).</w:t>
      </w:r>
    </w:p>
    <w:p w:rsidR="004E6D83" w:rsidRPr="00EA19CD" w:rsidRDefault="004E6D83" w:rsidP="004E6D83">
      <w:pPr>
        <w:pStyle w:val="Mjtext"/>
        <w:numPr>
          <w:ilvl w:val="0"/>
          <w:numId w:val="15"/>
        </w:numPr>
        <w:rPr>
          <w:szCs w:val="20"/>
        </w:rPr>
      </w:pPr>
      <w:r>
        <w:rPr>
          <w:szCs w:val="20"/>
          <w:u w:val="single"/>
        </w:rPr>
        <w:t xml:space="preserve">Pohledávky za zaměstnanci </w:t>
      </w:r>
      <w:r>
        <w:rPr>
          <w:szCs w:val="20"/>
        </w:rPr>
        <w:t xml:space="preserve">– na účtu 335 eviduje kraj pohledávky za zaměstnanci v celkové výši </w:t>
      </w:r>
      <w:r w:rsidR="00C23443">
        <w:rPr>
          <w:szCs w:val="20"/>
        </w:rPr>
        <w:t>8</w:t>
      </w:r>
      <w:r>
        <w:rPr>
          <w:szCs w:val="20"/>
        </w:rPr>
        <w:t> tis. Kč (stravné, škody atd. – pohledávky jsou hrazeny dle splátkového kalendáře).</w:t>
      </w:r>
    </w:p>
    <w:p w:rsidR="004E6D83" w:rsidRPr="007814A6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 w:rsidRPr="00EA19CD">
        <w:rPr>
          <w:szCs w:val="20"/>
          <w:u w:val="single"/>
        </w:rPr>
        <w:t xml:space="preserve">Pohledávky za vybranými ústředními vládními institucemi </w:t>
      </w:r>
      <w:r w:rsidRPr="00EA19CD">
        <w:rPr>
          <w:szCs w:val="20"/>
        </w:rPr>
        <w:t>– na účtu 346</w:t>
      </w:r>
      <w:r w:rsidR="0092424E">
        <w:rPr>
          <w:szCs w:val="20"/>
        </w:rPr>
        <w:t xml:space="preserve"> ne</w:t>
      </w:r>
      <w:r>
        <w:rPr>
          <w:szCs w:val="20"/>
        </w:rPr>
        <w:t xml:space="preserve">eviduje </w:t>
      </w:r>
      <w:r w:rsidRPr="00EA19CD">
        <w:rPr>
          <w:szCs w:val="20"/>
        </w:rPr>
        <w:t>kraj</w:t>
      </w:r>
      <w:r w:rsidR="0092424E">
        <w:rPr>
          <w:szCs w:val="20"/>
        </w:rPr>
        <w:t xml:space="preserve"> k 31.</w:t>
      </w:r>
      <w:r w:rsidR="00874871">
        <w:rPr>
          <w:szCs w:val="20"/>
        </w:rPr>
        <w:t> </w:t>
      </w:r>
      <w:r w:rsidR="0092424E">
        <w:rPr>
          <w:szCs w:val="20"/>
        </w:rPr>
        <w:t>12</w:t>
      </w:r>
      <w:r w:rsidR="00874871">
        <w:rPr>
          <w:szCs w:val="20"/>
        </w:rPr>
        <w:t>. </w:t>
      </w:r>
      <w:r w:rsidR="0092424E">
        <w:rPr>
          <w:szCs w:val="20"/>
        </w:rPr>
        <w:t>2016 žádnou pohledávku, k 31.</w:t>
      </w:r>
      <w:r w:rsidR="00874871">
        <w:rPr>
          <w:szCs w:val="20"/>
        </w:rPr>
        <w:t> </w:t>
      </w:r>
      <w:r w:rsidR="0092424E">
        <w:rPr>
          <w:szCs w:val="20"/>
        </w:rPr>
        <w:t>12.</w:t>
      </w:r>
      <w:r w:rsidR="00874871">
        <w:rPr>
          <w:szCs w:val="20"/>
        </w:rPr>
        <w:t> </w:t>
      </w:r>
      <w:r w:rsidR="0092424E">
        <w:rPr>
          <w:szCs w:val="20"/>
        </w:rPr>
        <w:t>2015 zde evidoval</w:t>
      </w:r>
      <w:r w:rsidRPr="00EA19CD">
        <w:rPr>
          <w:szCs w:val="20"/>
        </w:rPr>
        <w:t xml:space="preserve"> </w:t>
      </w:r>
      <w:r>
        <w:rPr>
          <w:szCs w:val="20"/>
        </w:rPr>
        <w:t xml:space="preserve">2 </w:t>
      </w:r>
      <w:r w:rsidRPr="00EA19CD">
        <w:rPr>
          <w:szCs w:val="20"/>
        </w:rPr>
        <w:t>pohledávk</w:t>
      </w:r>
      <w:r>
        <w:rPr>
          <w:szCs w:val="20"/>
        </w:rPr>
        <w:t>y</w:t>
      </w:r>
      <w:r w:rsidRPr="00EA19CD">
        <w:rPr>
          <w:szCs w:val="20"/>
        </w:rPr>
        <w:t xml:space="preserve"> za Finančním úřadem Ostrava – jedn</w:t>
      </w:r>
      <w:r w:rsidR="0092424E">
        <w:rPr>
          <w:szCs w:val="20"/>
        </w:rPr>
        <w:t>alo</w:t>
      </w:r>
      <w:r w:rsidRPr="00EA19CD">
        <w:rPr>
          <w:szCs w:val="20"/>
        </w:rPr>
        <w:t xml:space="preserve"> se o vratk</w:t>
      </w:r>
      <w:r>
        <w:rPr>
          <w:szCs w:val="20"/>
        </w:rPr>
        <w:t>y - prominutí daně, pohledávky byly uhrazeny v lednu 2016.</w:t>
      </w:r>
    </w:p>
    <w:p w:rsidR="004E6D83" w:rsidRPr="00EA19CD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 w:rsidRPr="00EA19CD">
        <w:rPr>
          <w:u w:val="single"/>
        </w:rPr>
        <w:t>Pohledávky za vybranými místními vládními institucemi</w:t>
      </w:r>
      <w:r w:rsidRPr="009072AA">
        <w:t xml:space="preserve"> </w:t>
      </w:r>
      <w:r>
        <w:t>–</w:t>
      </w:r>
      <w:r w:rsidRPr="009072AA">
        <w:t xml:space="preserve"> na</w:t>
      </w:r>
      <w:r>
        <w:t xml:space="preserve"> </w:t>
      </w:r>
      <w:r w:rsidR="0092424E">
        <w:t>účtu 348 eviduje kraj pohledávky v celkové výši 10.395 tis. Kč – jedná s</w:t>
      </w:r>
      <w:r w:rsidR="00874871">
        <w:t>e o pohledávky za obcemi kraje v rámci</w:t>
      </w:r>
      <w:r w:rsidR="0092424E">
        <w:t xml:space="preserve"> projektu „kotlíkové dotace</w:t>
      </w:r>
      <w:r w:rsidR="00973891">
        <w:t xml:space="preserve">“ </w:t>
      </w:r>
      <w:r w:rsidR="00874871">
        <w:t>(10</w:t>
      </w:r>
      <w:r w:rsidR="00973891">
        <w:t>.</w:t>
      </w:r>
      <w:r w:rsidR="00874871">
        <w:t>296 tis. Kč</w:t>
      </w:r>
      <w:r w:rsidR="00973891">
        <w:t>) a pohledávky za příspěvkovými organizacemi kraje (finanční vypořádání dotací – 99 tis. Kč).</w:t>
      </w:r>
      <w:r w:rsidR="0092424E">
        <w:t xml:space="preserve"> </w:t>
      </w:r>
      <w:r w:rsidR="00973891">
        <w:t>Oproti r. 2015 došlo k nárůstu o 10.168 tis. Kč, zejména vlivem pohledávek u „kotlíkových dotací“.</w:t>
      </w:r>
    </w:p>
    <w:p w:rsidR="004E6D83" w:rsidRPr="00435464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>
        <w:rPr>
          <w:u w:val="single"/>
        </w:rPr>
        <w:t>Krátkodobé poskytnuté zálohy na transfery</w:t>
      </w:r>
      <w:r w:rsidRPr="00450DAF">
        <w:t xml:space="preserve"> – na účtu </w:t>
      </w:r>
      <w:r>
        <w:t xml:space="preserve">373 eviduje kraj poskytnuté zálohy na investiční a neinvestiční transfery v celkové výši </w:t>
      </w:r>
      <w:r w:rsidR="00973891">
        <w:t>1.178.965 tis.</w:t>
      </w:r>
      <w:r w:rsidRPr="00EA19CD">
        <w:rPr>
          <w:szCs w:val="20"/>
        </w:rPr>
        <w:t> </w:t>
      </w:r>
      <w:r>
        <w:t xml:space="preserve">Kč. Jedná se o zálohy na dotace, poskytnuté z rozpočtu kraje, a to </w:t>
      </w:r>
      <w:r w:rsidR="00973891">
        <w:t xml:space="preserve">zejména na sociální služby ve výši 1.066.765 tis. Kč (v r. 2015 byly tyto transfery poskytovány průtokově, tj. prostřednictvím účtu 375 – v nákladech a výnosech tyto transfery v r. 2015 nebyly obsaženy). Další </w:t>
      </w:r>
      <w:r w:rsidR="00EE3D06">
        <w:t xml:space="preserve">zálohy byly určeny </w:t>
      </w:r>
      <w:r>
        <w:t>pro obce a jejich příspěvkové organizace (</w:t>
      </w:r>
      <w:r w:rsidR="00EE3D06">
        <w:t>39.721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Kč), dále pro příspěvkové organizace zřízené krajem (</w:t>
      </w:r>
      <w:r w:rsidR="00EE3D06">
        <w:t>6.289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</w:t>
      </w:r>
      <w:r w:rsidR="00EE3D06">
        <w:t>,</w:t>
      </w:r>
      <w:r>
        <w:t> pro ostatní subjekty (</w:t>
      </w:r>
      <w:r w:rsidR="00EE3D06">
        <w:t>65.154 </w:t>
      </w:r>
      <w:r>
        <w:t>tis.</w:t>
      </w:r>
      <w:r w:rsidRPr="00EA19CD">
        <w:rPr>
          <w:szCs w:val="20"/>
        </w:rPr>
        <w:t> </w:t>
      </w:r>
      <w:r>
        <w:t>Kč)</w:t>
      </w:r>
      <w:r w:rsidR="00EE3D06">
        <w:t xml:space="preserve"> a v rámci projektu SMART RIS 3 (1.036 tis. Kč). Oproti r. 2015</w:t>
      </w:r>
      <w:r>
        <w:t xml:space="preserve"> došlo k </w:t>
      </w:r>
      <w:r w:rsidR="00C84950">
        <w:t xml:space="preserve">výraznému </w:t>
      </w:r>
      <w:r>
        <w:t xml:space="preserve">zvýšení poskytnutých záloh </w:t>
      </w:r>
      <w:r w:rsidR="00C84950">
        <w:t xml:space="preserve">(nárůst </w:t>
      </w:r>
      <w:r>
        <w:t xml:space="preserve">o </w:t>
      </w:r>
      <w:r w:rsidR="00EE3D06">
        <w:t>1.071.111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C84950">
        <w:t>)</w:t>
      </w:r>
      <w:r>
        <w:t xml:space="preserve">, a to zejména </w:t>
      </w:r>
      <w:r w:rsidR="00EE3D06">
        <w:t xml:space="preserve">vlivem </w:t>
      </w:r>
      <w:r w:rsidR="00C84950">
        <w:t>změny metodiky u účtování transferů</w:t>
      </w:r>
      <w:r w:rsidR="00EE3D06">
        <w:t xml:space="preserve"> na sociální služby </w:t>
      </w:r>
      <w:r>
        <w:t>(nárůst</w:t>
      </w:r>
      <w:r w:rsidR="00C84950">
        <w:t xml:space="preserve"> záloh</w:t>
      </w:r>
      <w:r>
        <w:t xml:space="preserve"> </w:t>
      </w:r>
      <w:r w:rsidR="00C84950">
        <w:t xml:space="preserve">o </w:t>
      </w:r>
      <w:r w:rsidR="00EE3D06">
        <w:t>1.066.765</w:t>
      </w:r>
      <w:r>
        <w:t> tis. Kč</w:t>
      </w:r>
      <w:r w:rsidR="00C84950">
        <w:t>)</w:t>
      </w:r>
      <w:r>
        <w:t>.</w:t>
      </w:r>
    </w:p>
    <w:p w:rsidR="004E6D83" w:rsidRPr="001E7BF2" w:rsidRDefault="004E6D83" w:rsidP="00694603">
      <w:pPr>
        <w:pStyle w:val="Mjtext"/>
        <w:numPr>
          <w:ilvl w:val="0"/>
          <w:numId w:val="15"/>
        </w:numPr>
      </w:pPr>
      <w:r w:rsidRPr="00694603">
        <w:rPr>
          <w:u w:val="single"/>
        </w:rPr>
        <w:lastRenderedPageBreak/>
        <w:t>Náklady příštích období</w:t>
      </w:r>
      <w:r w:rsidRPr="001E7BF2">
        <w:t xml:space="preserve"> – na účtu 381 eviduje kraj položky, které představují náklad až v příštích účetních obdobích. Z celkové výše </w:t>
      </w:r>
      <w:r w:rsidR="00694603">
        <w:t>37.751</w:t>
      </w:r>
      <w:r w:rsidR="004D26E7">
        <w:t> </w:t>
      </w:r>
      <w:r w:rsidR="00694603">
        <w:t>tis. Kč</w:t>
      </w:r>
      <w:r w:rsidRPr="001E7BF2">
        <w:t xml:space="preserve"> představují</w:t>
      </w:r>
      <w:r>
        <w:t xml:space="preserve"> nejvyšší položku</w:t>
      </w:r>
      <w:r w:rsidRPr="001E7BF2">
        <w:t xml:space="preserve"> hrazené úroky za</w:t>
      </w:r>
      <w:r w:rsidRPr="00694603">
        <w:rPr>
          <w:szCs w:val="20"/>
        </w:rPr>
        <w:t> </w:t>
      </w:r>
      <w:r w:rsidRPr="001E7BF2">
        <w:t>akce realizované v oblasti energetických úspor, které byly provedeny u </w:t>
      </w:r>
      <w:r>
        <w:t>příspěvkových organizací kraje (</w:t>
      </w:r>
      <w:r w:rsidR="00694603">
        <w:t>19.427</w:t>
      </w:r>
      <w:r>
        <w:t> </w:t>
      </w:r>
      <w:r w:rsidRPr="001E7BF2">
        <w:t>tis. Kč</w:t>
      </w:r>
      <w:r>
        <w:t>)</w:t>
      </w:r>
      <w:r w:rsidR="00694603">
        <w:t xml:space="preserve"> a náklady na akci Kontinentální pohár IAAF 2018 (10.000 tis. Kč); oproti r. 2015</w:t>
      </w:r>
      <w:r>
        <w:t xml:space="preserve"> došlo k </w:t>
      </w:r>
      <w:r w:rsidR="00694603">
        <w:t>nárůstu</w:t>
      </w:r>
      <w:r>
        <w:t xml:space="preserve"> nákladů příštích období o </w:t>
      </w:r>
      <w:r w:rsidR="00694603">
        <w:t>9.422</w:t>
      </w:r>
      <w:r>
        <w:t> tis.</w:t>
      </w:r>
      <w:r w:rsidRPr="00694603">
        <w:rPr>
          <w:smallCaps/>
        </w:rPr>
        <w:t> K</w:t>
      </w:r>
      <w:r w:rsidRPr="00D344A1">
        <w:t>č</w:t>
      </w:r>
      <w:r w:rsidRPr="00694603">
        <w:rPr>
          <w:smallCaps/>
        </w:rPr>
        <w:t>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Příjmy příštích období</w:t>
      </w:r>
      <w:r w:rsidRPr="00653FBE">
        <w:t xml:space="preserve"> </w:t>
      </w:r>
      <w:r>
        <w:t xml:space="preserve">– na účtu 385 eviduje kraj výnosy z úroků </w:t>
      </w:r>
      <w:r w:rsidR="00752C59">
        <w:t xml:space="preserve">z </w:t>
      </w:r>
      <w:r>
        <w:t>termínovan</w:t>
      </w:r>
      <w:r w:rsidR="00752C59">
        <w:t>ého</w:t>
      </w:r>
      <w:r>
        <w:t xml:space="preserve"> vklad</w:t>
      </w:r>
      <w:r w:rsidR="00752C59">
        <w:t>u u J</w:t>
      </w:r>
      <w:r w:rsidR="00752C59">
        <w:rPr>
          <w:rFonts w:ascii="Arial" w:hAnsi="Arial" w:cs="Arial"/>
        </w:rPr>
        <w:t>&amp;</w:t>
      </w:r>
      <w:r w:rsidR="00752C59">
        <w:t>T</w:t>
      </w:r>
      <w:r>
        <w:t xml:space="preserve"> </w:t>
      </w:r>
      <w:r w:rsidR="00752C59">
        <w:t>banky, a.s., kter</w:t>
      </w:r>
      <w:r w:rsidR="004D26E7">
        <w:t>é</w:t>
      </w:r>
      <w:r>
        <w:t xml:space="preserve"> se </w:t>
      </w:r>
      <w:r w:rsidR="00752C59">
        <w:t>vztahoval</w:t>
      </w:r>
      <w:r w:rsidR="004D26E7">
        <w:t>y</w:t>
      </w:r>
      <w:r w:rsidR="00752C59">
        <w:t xml:space="preserve"> k</w:t>
      </w:r>
      <w:r>
        <w:t xml:space="preserve"> účetní</w:t>
      </w:r>
      <w:r w:rsidR="00752C59">
        <w:t>mu</w:t>
      </w:r>
      <w:r>
        <w:t xml:space="preserve"> období r. 201</w:t>
      </w:r>
      <w:r w:rsidR="00752C59">
        <w:t>6</w:t>
      </w:r>
      <w:r>
        <w:t>, ale na bankovní účty byly připsány až v r. 201</w:t>
      </w:r>
      <w:r w:rsidR="00752C59">
        <w:t>7</w:t>
      </w:r>
      <w:r>
        <w:t xml:space="preserve"> (</w:t>
      </w:r>
      <w:r w:rsidR="00752C59">
        <w:t>1.450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Kč).</w:t>
      </w:r>
    </w:p>
    <w:p w:rsidR="004E6D83" w:rsidRPr="00653FBE" w:rsidRDefault="004E6D83" w:rsidP="004E6D83">
      <w:pPr>
        <w:pStyle w:val="Mjtext"/>
        <w:numPr>
          <w:ilvl w:val="0"/>
          <w:numId w:val="15"/>
        </w:numPr>
      </w:pPr>
      <w:r w:rsidRPr="005762F4">
        <w:rPr>
          <w:u w:val="single"/>
        </w:rPr>
        <w:t>Dohadné účty aktivní</w:t>
      </w:r>
      <w:r w:rsidRPr="00653FBE">
        <w:t xml:space="preserve"> </w:t>
      </w:r>
      <w:r w:rsidRPr="005762F4">
        <w:t>– na účtu 388 eviduje kraj dohady investičních a neinvestičních transferů a dohad výnosu z</w:t>
      </w:r>
      <w:r w:rsidR="00752C59">
        <w:t xml:space="preserve"> vlastní </w:t>
      </w:r>
      <w:r w:rsidRPr="005762F4">
        <w:t>daně z</w:t>
      </w:r>
      <w:r>
        <w:t> </w:t>
      </w:r>
      <w:r w:rsidRPr="005762F4">
        <w:t>příjm</w:t>
      </w:r>
      <w:r w:rsidR="00691AF4">
        <w:t>ů</w:t>
      </w:r>
      <w:r w:rsidRPr="005762F4">
        <w:t xml:space="preserve"> kraje. Z</w:t>
      </w:r>
      <w:r>
        <w:t> </w:t>
      </w:r>
      <w:r w:rsidRPr="005762F4">
        <w:t xml:space="preserve">celkového objemu dohadů výnosů ve výši </w:t>
      </w:r>
      <w:r w:rsidR="00752C59">
        <w:t>470.653</w:t>
      </w:r>
      <w:r w:rsidRPr="005762F4">
        <w:t> tis. Kč představují největší položk</w:t>
      </w:r>
      <w:r>
        <w:t xml:space="preserve">y dohady </w:t>
      </w:r>
      <w:r w:rsidR="00752C59">
        <w:t>ne</w:t>
      </w:r>
      <w:r w:rsidRPr="005762F4">
        <w:t>investičních transferů (</w:t>
      </w:r>
      <w:r w:rsidR="00752C59">
        <w:t>437.555</w:t>
      </w:r>
      <w:r w:rsidRPr="00EA19CD">
        <w:rPr>
          <w:szCs w:val="20"/>
        </w:rPr>
        <w:t> </w:t>
      </w:r>
      <w:r w:rsidRPr="005762F4">
        <w:t>tis.</w:t>
      </w:r>
      <w:r w:rsidRPr="00EA19CD">
        <w:rPr>
          <w:szCs w:val="20"/>
        </w:rPr>
        <w:t> </w:t>
      </w:r>
      <w:r w:rsidRPr="005762F4">
        <w:t>Kč) a</w:t>
      </w:r>
      <w:r>
        <w:t> </w:t>
      </w:r>
      <w:r w:rsidRPr="005762F4">
        <w:t>dohady</w:t>
      </w:r>
      <w:r w:rsidR="00752C59">
        <w:t xml:space="preserve"> </w:t>
      </w:r>
      <w:r w:rsidRPr="005762F4">
        <w:t>investičních transferů (</w:t>
      </w:r>
      <w:r w:rsidR="00752C59">
        <w:t>6.515 </w:t>
      </w:r>
      <w:r>
        <w:t>tis.</w:t>
      </w:r>
      <w:r w:rsidRPr="00EA19CD">
        <w:rPr>
          <w:szCs w:val="20"/>
        </w:rPr>
        <w:t> </w:t>
      </w:r>
      <w:r w:rsidRPr="005762F4">
        <w:t>Kč)</w:t>
      </w:r>
      <w:r w:rsidR="004D26E7">
        <w:t xml:space="preserve"> </w:t>
      </w:r>
      <w:r w:rsidR="00752C59">
        <w:t>a dohad daně z příjm</w:t>
      </w:r>
      <w:r w:rsidR="00691AF4">
        <w:t>ů</w:t>
      </w:r>
      <w:r w:rsidR="00752C59">
        <w:t xml:space="preserve"> kraje (26.547 tis. Kč). V oblasti transferů se jedná </w:t>
      </w:r>
      <w:r w:rsidRPr="005762F4">
        <w:t>zejména o dohady transferů u</w:t>
      </w:r>
      <w:r>
        <w:t xml:space="preserve"> projektů spolufinancovaných EU</w:t>
      </w:r>
      <w:r w:rsidR="00752C59">
        <w:t>.</w:t>
      </w:r>
      <w:r w:rsidRPr="005762F4">
        <w:t xml:space="preserve"> Dohady výnosů u transferů jsou tvořeny </w:t>
      </w:r>
      <w:r w:rsidRPr="006B28C2">
        <w:t>na základě akruálního principu – tj. k</w:t>
      </w:r>
      <w:r>
        <w:t> </w:t>
      </w:r>
      <w:r w:rsidRPr="006B28C2">
        <w:t>vynaloženým nákladům u jednotlivých projektů dan</w:t>
      </w:r>
      <w:r w:rsidR="00752C59">
        <w:t>ého účetního období (tj. r. 2016)</w:t>
      </w:r>
      <w:r w:rsidRPr="006B28C2">
        <w:t xml:space="preserve"> se tvoří formou dohadů očekávané výnosy z</w:t>
      </w:r>
      <w:r>
        <w:t> </w:t>
      </w:r>
      <w:r w:rsidRPr="006B28C2">
        <w:t>transferů do téhož účetního obd</w:t>
      </w:r>
      <w:r>
        <w:t>obí (tj. do r. 201</w:t>
      </w:r>
      <w:r w:rsidR="00752C59">
        <w:t>6</w:t>
      </w:r>
      <w:r>
        <w:t xml:space="preserve"> – náklady a</w:t>
      </w:r>
      <w:r w:rsidRPr="00EA19CD">
        <w:rPr>
          <w:szCs w:val="20"/>
        </w:rPr>
        <w:t> </w:t>
      </w:r>
      <w:r w:rsidRPr="006B28C2">
        <w:t>výnosy se vztahují k</w:t>
      </w:r>
      <w:r>
        <w:t> </w:t>
      </w:r>
      <w:r w:rsidRPr="006B28C2">
        <w:t>témuž účetnímu období). Dohady se tvoří v</w:t>
      </w:r>
      <w:r>
        <w:t> </w:t>
      </w:r>
      <w:r w:rsidRPr="005762F4">
        <w:t xml:space="preserve">případě, že transfer je poskytován formou zálohy </w:t>
      </w:r>
      <w:r w:rsidRPr="00814EED">
        <w:t xml:space="preserve">(výše </w:t>
      </w:r>
      <w:r w:rsidRPr="005762F4">
        <w:t>dohadu se tvoří vzhledem k</w:t>
      </w:r>
      <w:r>
        <w:t> </w:t>
      </w:r>
      <w:r w:rsidRPr="005762F4">
        <w:t>realizovaný</w:t>
      </w:r>
      <w:r>
        <w:t>m</w:t>
      </w:r>
      <w:r w:rsidRPr="005762F4">
        <w:t xml:space="preserve"> nákladům daného projektu v</w:t>
      </w:r>
      <w:r>
        <w:t> </w:t>
      </w:r>
      <w:r w:rsidRPr="005762F4">
        <w:t>r. 201</w:t>
      </w:r>
      <w:r w:rsidR="00752C59">
        <w:t>6</w:t>
      </w:r>
      <w:r w:rsidRPr="005762F4">
        <w:t>) nebo v</w:t>
      </w:r>
      <w:r>
        <w:t> </w:t>
      </w:r>
      <w:r w:rsidRPr="005762F4">
        <w:t>případě, že jsou transfery poskytovány ex-post, tj. proplácejí se náklady daného projektu zpětně po jeho realizaci (dohad výnosů je ve výši realizovaných náklad</w:t>
      </w:r>
      <w:r>
        <w:t>ů daného projektu v r. 201</w:t>
      </w:r>
      <w:r w:rsidR="00752C59">
        <w:t>6</w:t>
      </w:r>
      <w:r w:rsidRPr="005762F4">
        <w:t>). Oproti roku 201</w:t>
      </w:r>
      <w:r w:rsidR="00752C59">
        <w:t>5</w:t>
      </w:r>
      <w:r w:rsidRPr="005762F4">
        <w:t xml:space="preserve"> došlo k</w:t>
      </w:r>
      <w:r>
        <w:t> </w:t>
      </w:r>
      <w:r w:rsidRPr="005762F4">
        <w:t xml:space="preserve">výraznému </w:t>
      </w:r>
      <w:r w:rsidR="00752C59">
        <w:t>snížen</w:t>
      </w:r>
      <w:r w:rsidRPr="005762F4">
        <w:t>í dohadů</w:t>
      </w:r>
      <w:r w:rsidR="00C84950">
        <w:t xml:space="preserve"> (pokles o 2.413.678 tis. Kč)</w:t>
      </w:r>
      <w:r w:rsidRPr="005762F4">
        <w:t>, a to zejména v</w:t>
      </w:r>
      <w:r>
        <w:t> </w:t>
      </w:r>
      <w:r w:rsidRPr="005762F4">
        <w:t xml:space="preserve">oblasti dohadů investičních </w:t>
      </w:r>
      <w:r>
        <w:t>transferů (</w:t>
      </w:r>
      <w:r w:rsidR="00C84950">
        <w:t xml:space="preserve">snížení </w:t>
      </w:r>
      <w:r>
        <w:t>o</w:t>
      </w:r>
      <w:r w:rsidR="00C84950">
        <w:t> 1.683.259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</w:t>
      </w:r>
      <w:r w:rsidR="00C84950">
        <w:t xml:space="preserve"> – investiční transfery, poskytované většinou z RRRS MSK, byly v r. 2016 finančně vypořádány.</w:t>
      </w:r>
    </w:p>
    <w:p w:rsidR="004E6D83" w:rsidRPr="00653FBE" w:rsidRDefault="004E6D83" w:rsidP="004E6D83">
      <w:pPr>
        <w:pStyle w:val="Mjtext"/>
        <w:numPr>
          <w:ilvl w:val="0"/>
          <w:numId w:val="15"/>
        </w:numPr>
      </w:pPr>
      <w:r w:rsidRPr="00653FBE">
        <w:rPr>
          <w:u w:val="single"/>
        </w:rPr>
        <w:t>Ostatní krátkodobé pohledávky</w:t>
      </w:r>
      <w:r w:rsidRPr="00653FBE">
        <w:t xml:space="preserve"> – na účtu 377 eviduje kraj ostatní pohledávky ve výši </w:t>
      </w:r>
      <w:r w:rsidR="00C84950">
        <w:t>670</w:t>
      </w:r>
      <w:r>
        <w:t> </w:t>
      </w:r>
      <w:r w:rsidRPr="00653FBE">
        <w:t>tis.</w:t>
      </w:r>
      <w:r>
        <w:t> </w:t>
      </w:r>
      <w:r w:rsidRPr="00653FBE">
        <w:t>Kč, a to zejména v</w:t>
      </w:r>
      <w:r>
        <w:t> </w:t>
      </w:r>
      <w:r w:rsidRPr="00653FBE">
        <w:t xml:space="preserve">oblasti </w:t>
      </w:r>
      <w:r>
        <w:t>dobropisů</w:t>
      </w:r>
      <w:r w:rsidRPr="00653FBE">
        <w:t xml:space="preserve"> </w:t>
      </w:r>
      <w:r>
        <w:t xml:space="preserve">a </w:t>
      </w:r>
      <w:proofErr w:type="spellStart"/>
      <w:r w:rsidRPr="00653FBE">
        <w:t>přefakturace</w:t>
      </w:r>
      <w:proofErr w:type="spellEnd"/>
      <w:r w:rsidRPr="00653FBE">
        <w:t xml:space="preserve"> </w:t>
      </w:r>
      <w:r>
        <w:t>služeb.</w:t>
      </w:r>
    </w:p>
    <w:p w:rsidR="004E6D83" w:rsidRPr="00653FBE" w:rsidRDefault="004E6D83" w:rsidP="004E6D83">
      <w:pPr>
        <w:pStyle w:val="Mjtext"/>
      </w:pPr>
      <w:r w:rsidRPr="00653FBE">
        <w:rPr>
          <w:u w:val="single"/>
        </w:rPr>
        <w:t>Krátkodobý finanční majetek</w:t>
      </w:r>
      <w:r w:rsidRPr="00653FBE">
        <w:t xml:space="preserve"> obsahuje finanční prostředky umístěné na krátkodobých termínovaných vkladech, běžných účtech, zákl</w:t>
      </w:r>
      <w:r>
        <w:t xml:space="preserve">adních běžných účtech, jiných běžných účtech (např. depozitním účtu), </w:t>
      </w:r>
      <w:r w:rsidRPr="00653FBE">
        <w:t>a</w:t>
      </w:r>
      <w:r>
        <w:t> běžných účtech fondů;</w:t>
      </w:r>
      <w:r w:rsidRPr="00653FBE">
        <w:t xml:space="preserve"> dále </w:t>
      </w:r>
      <w:r>
        <w:t>zde patří</w:t>
      </w:r>
      <w:r w:rsidRPr="00653FBE">
        <w:t xml:space="preserve"> </w:t>
      </w:r>
      <w:r w:rsidR="00586BE9">
        <w:t xml:space="preserve">pokladny a </w:t>
      </w:r>
      <w:r w:rsidRPr="00653FBE">
        <w:t xml:space="preserve">ceniny. Pokladny, korunové i </w:t>
      </w:r>
      <w:r>
        <w:t>valutové</w:t>
      </w:r>
      <w:r w:rsidRPr="00653FBE">
        <w:t xml:space="preserve">, </w:t>
      </w:r>
      <w:r w:rsidR="00EB49D1">
        <w:t>byly</w:t>
      </w:r>
      <w:r w:rsidRPr="00653FBE">
        <w:t xml:space="preserve"> vzhledem k</w:t>
      </w:r>
      <w:r>
        <w:t> </w:t>
      </w:r>
      <w:r w:rsidRPr="00653FBE">
        <w:t xml:space="preserve">rozpočtovému principu hospodaření </w:t>
      </w:r>
      <w:r w:rsidR="00EB49D1">
        <w:t xml:space="preserve">a zvolenému způsobu </w:t>
      </w:r>
      <w:r w:rsidR="00586BE9">
        <w:t xml:space="preserve">jeho </w:t>
      </w:r>
      <w:r w:rsidR="00EB49D1">
        <w:t xml:space="preserve">vykazování, </w:t>
      </w:r>
      <w:r w:rsidRPr="00653FBE">
        <w:t>k</w:t>
      </w:r>
      <w:r>
        <w:t> termínu 31.</w:t>
      </w:r>
      <w:r w:rsidRPr="00EA19CD">
        <w:rPr>
          <w:szCs w:val="20"/>
        </w:rPr>
        <w:t> </w:t>
      </w:r>
      <w:r w:rsidRPr="00653FBE">
        <w:t xml:space="preserve">12. </w:t>
      </w:r>
      <w:r>
        <w:t>d</w:t>
      </w:r>
      <w:r w:rsidRPr="00653FBE">
        <w:t>aného roku vy</w:t>
      </w:r>
      <w:r w:rsidR="00EB49D1">
        <w:t xml:space="preserve">nulovány, tj. finanční prostředky </w:t>
      </w:r>
      <w:r w:rsidR="00586BE9">
        <w:t xml:space="preserve">(hotovosti) </w:t>
      </w:r>
      <w:r w:rsidR="00EB49D1">
        <w:t>byly</w:t>
      </w:r>
      <w:r w:rsidRPr="00653FBE">
        <w:t xml:space="preserve"> převedeny na bankovní účty kraje.</w:t>
      </w:r>
      <w:r>
        <w:t xml:space="preserve"> Oproti r.</w:t>
      </w:r>
      <w:r w:rsidR="00586BE9">
        <w:t> </w:t>
      </w:r>
      <w:r>
        <w:t>201</w:t>
      </w:r>
      <w:r w:rsidR="00EB49D1">
        <w:t>5</w:t>
      </w:r>
      <w:r>
        <w:t xml:space="preserve"> došlo ke </w:t>
      </w:r>
      <w:r w:rsidR="00EB49D1">
        <w:t>zvýšení</w:t>
      </w:r>
      <w:r>
        <w:t xml:space="preserve"> krátkodobého finančního majetku o</w:t>
      </w:r>
      <w:r w:rsidRPr="00EA19CD">
        <w:rPr>
          <w:szCs w:val="20"/>
        </w:rPr>
        <w:t> </w:t>
      </w:r>
      <w:r w:rsidR="00EB49D1">
        <w:t>815.232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 xml:space="preserve">Kč a jeho celkový objem činí </w:t>
      </w:r>
      <w:r w:rsidR="00586BE9">
        <w:rPr>
          <w:szCs w:val="20"/>
        </w:rPr>
        <w:t xml:space="preserve">k 31. 12. 2016 částku </w:t>
      </w:r>
      <w:r w:rsidR="00EB49D1">
        <w:rPr>
          <w:szCs w:val="20"/>
        </w:rPr>
        <w:t>2.609.778</w:t>
      </w:r>
      <w:r>
        <w:rPr>
          <w:szCs w:val="20"/>
        </w:rPr>
        <w:t xml:space="preserve"> tis. Kč. </w:t>
      </w:r>
    </w:p>
    <w:p w:rsidR="004E6D83" w:rsidRPr="00653FBE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653FBE">
        <w:rPr>
          <w:u w:val="single"/>
        </w:rPr>
        <w:t>Termínované vklady krátkodobé</w:t>
      </w:r>
      <w:r w:rsidRPr="00653FBE">
        <w:t xml:space="preserve"> – na účtu 244 eviduje kraj</w:t>
      </w:r>
      <w:r w:rsidR="00B62C85">
        <w:t xml:space="preserve"> finanční prostředky na 2</w:t>
      </w:r>
      <w:r w:rsidRPr="00653FBE">
        <w:t xml:space="preserve"> </w:t>
      </w:r>
      <w:r>
        <w:t xml:space="preserve">bankovních účtech </w:t>
      </w:r>
      <w:r w:rsidRPr="00653FBE">
        <w:t xml:space="preserve">u J&amp;T Banky, a.s. </w:t>
      </w:r>
      <w:r>
        <w:t xml:space="preserve">pro </w:t>
      </w:r>
      <w:r w:rsidRPr="00653FBE">
        <w:t>krátkodob</w:t>
      </w:r>
      <w:r>
        <w:t>é</w:t>
      </w:r>
      <w:r w:rsidRPr="00653FBE">
        <w:t xml:space="preserve"> vklad</w:t>
      </w:r>
      <w:r>
        <w:t>y</w:t>
      </w:r>
      <w:r w:rsidRPr="00653FBE">
        <w:t xml:space="preserve"> </w:t>
      </w:r>
      <w:r w:rsidR="005065B7">
        <w:t>(</w:t>
      </w:r>
      <w:r w:rsidR="00B62C85">
        <w:t>220.000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</w:t>
      </w:r>
      <w:r w:rsidRPr="00653FBE">
        <w:t>č</w:t>
      </w:r>
      <w:r>
        <w:t xml:space="preserve">) a jeden vklad u </w:t>
      </w:r>
      <w:proofErr w:type="spellStart"/>
      <w:r>
        <w:t>Sberbank</w:t>
      </w:r>
      <w:proofErr w:type="spellEnd"/>
      <w:r>
        <w:t xml:space="preserve"> CZ, a.s. (</w:t>
      </w:r>
      <w:r w:rsidR="00B62C85">
        <w:t>246.156</w:t>
      </w:r>
      <w:r>
        <w:t xml:space="preserve"> tis. Kč) – tj. celkové vklady jsou ve výši </w:t>
      </w:r>
      <w:r w:rsidR="00B62C85">
        <w:t>466.156</w:t>
      </w:r>
      <w:r>
        <w:t> tis. Kč.</w:t>
      </w:r>
      <w:r w:rsidRPr="00653FBE">
        <w:t xml:space="preserve"> Vklad</w:t>
      </w:r>
      <w:r>
        <w:t>y</w:t>
      </w:r>
      <w:r w:rsidRPr="00653FBE">
        <w:t xml:space="preserve"> byl</w:t>
      </w:r>
      <w:r>
        <w:t>y</w:t>
      </w:r>
      <w:r w:rsidRPr="00653FBE">
        <w:t xml:space="preserve"> realizován</w:t>
      </w:r>
      <w:r>
        <w:t>y</w:t>
      </w:r>
      <w:r w:rsidRPr="00653FBE">
        <w:t xml:space="preserve"> za účelem vyššího zhodnocení finančních prostředků</w:t>
      </w:r>
      <w:r w:rsidR="004D26E7">
        <w:t>.</w:t>
      </w:r>
      <w:r>
        <w:t xml:space="preserve"> </w:t>
      </w:r>
      <w:r w:rsidR="00B62C85">
        <w:t>Oba</w:t>
      </w:r>
      <w:r>
        <w:t xml:space="preserve"> vklad</w:t>
      </w:r>
      <w:r w:rsidR="00B62C85">
        <w:t>y</w:t>
      </w:r>
      <w:r>
        <w:t xml:space="preserve"> u </w:t>
      </w:r>
      <w:r w:rsidRPr="00653FBE">
        <w:t xml:space="preserve">J&amp;T Banky, a.s. </w:t>
      </w:r>
      <w:r>
        <w:t>ve výši 1</w:t>
      </w:r>
      <w:r w:rsidR="004D26E7">
        <w:t>7</w:t>
      </w:r>
      <w:r>
        <w:t>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B62C85">
        <w:t xml:space="preserve"> a </w:t>
      </w:r>
      <w:r>
        <w:t>50.000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 w:rsidR="00B62C85">
        <w:t>Kč</w:t>
      </w:r>
      <w:r>
        <w:t xml:space="preserve"> </w:t>
      </w:r>
      <w:r w:rsidR="00B62C85">
        <w:t xml:space="preserve">jsou </w:t>
      </w:r>
      <w:r>
        <w:t xml:space="preserve">s tříměsíční výpovědní lhůtou. Vklad u </w:t>
      </w:r>
      <w:proofErr w:type="spellStart"/>
      <w:r>
        <w:t>Sberbank</w:t>
      </w:r>
      <w:proofErr w:type="spellEnd"/>
      <w:r>
        <w:t xml:space="preserve"> CZ, a.s. je s výpovědní lhůtou 31 dnů. Oproti r. 201</w:t>
      </w:r>
      <w:r w:rsidR="00B62C85">
        <w:t>5</w:t>
      </w:r>
      <w:r>
        <w:t xml:space="preserve"> došlo k </w:t>
      </w:r>
      <w:r w:rsidR="00B62C85">
        <w:t>poklesu</w:t>
      </w:r>
      <w:r>
        <w:t xml:space="preserve"> termínovaných vkladů o </w:t>
      </w:r>
      <w:r w:rsidR="00B62C85">
        <w:t>130.029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>Jiné běžné účty</w:t>
      </w:r>
      <w:r w:rsidRPr="00653FBE">
        <w:t xml:space="preserve"> </w:t>
      </w:r>
      <w:r w:rsidRPr="005762F4">
        <w:t>– na účtu 245 eviduje k</w:t>
      </w:r>
      <w:r>
        <w:t xml:space="preserve">raj finanční prostředky ve výši </w:t>
      </w:r>
      <w:r w:rsidR="005065B7">
        <w:t>9.779</w:t>
      </w:r>
      <w:r w:rsidRPr="00653FBE">
        <w:t> </w:t>
      </w:r>
      <w:r w:rsidRPr="005762F4">
        <w:t>tis.</w:t>
      </w:r>
      <w:r w:rsidRPr="00653FBE">
        <w:t> </w:t>
      </w:r>
      <w:r w:rsidRPr="005762F4">
        <w:t>Kč</w:t>
      </w:r>
      <w:r>
        <w:t>;</w:t>
      </w:r>
      <w:r w:rsidRPr="005762F4">
        <w:t xml:space="preserve"> jedná se </w:t>
      </w:r>
      <w:r>
        <w:t>o</w:t>
      </w:r>
      <w:r w:rsidRPr="00EA19CD">
        <w:rPr>
          <w:szCs w:val="20"/>
        </w:rPr>
        <w:t> </w:t>
      </w:r>
      <w:r>
        <w:t>cizí finanční prostředky, vedené na depozitním účtu. Na depozitním bankovním účtu jsou uloženy zejména</w:t>
      </w:r>
      <w:r w:rsidRPr="005762F4">
        <w:t xml:space="preserve"> </w:t>
      </w:r>
      <w:r>
        <w:t xml:space="preserve">složené </w:t>
      </w:r>
      <w:r w:rsidRPr="005762F4">
        <w:t xml:space="preserve">kauce zahraničních dopravců, které jsou zde </w:t>
      </w:r>
      <w:r>
        <w:t xml:space="preserve">uloženy </w:t>
      </w:r>
      <w:r w:rsidRPr="005762F4">
        <w:t>do konečnéh</w:t>
      </w:r>
      <w:r>
        <w:t>o vyřešení dopravních přestupků (</w:t>
      </w:r>
      <w:r w:rsidR="005065B7">
        <w:t>8.996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</w:t>
      </w:r>
      <w:r>
        <w:t>) – buď jsou vráceny dopravcům zpět, nebo se stávají příjmem kraje.</w:t>
      </w:r>
      <w:r w:rsidR="000E44BF">
        <w:t xml:space="preserve"> Oproti r. 2015 došlo k nárůstu finančních prostředků o 1.935 tis. Kč.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>Běžný účet</w:t>
      </w:r>
      <w:r w:rsidRPr="00653FBE">
        <w:t xml:space="preserve"> </w:t>
      </w:r>
      <w:r w:rsidRPr="005762F4">
        <w:t>– na účtu 241 eviduje kraj finanční prostředky na úhradu své daňové povinnosti vůči finančnímu úřadu v</w:t>
      </w:r>
      <w:r>
        <w:t> </w:t>
      </w:r>
      <w:r w:rsidRPr="005762F4">
        <w:t>oblasti DPH</w:t>
      </w:r>
      <w:r>
        <w:t xml:space="preserve">, </w:t>
      </w:r>
      <w:r w:rsidRPr="005762F4">
        <w:t>a to v</w:t>
      </w:r>
      <w:r>
        <w:t> </w:t>
      </w:r>
      <w:r w:rsidRPr="005762F4">
        <w:t>souvislosti se zavedením nového institutu přenesené daňové povinnosti</w:t>
      </w:r>
      <w:r>
        <w:t xml:space="preserve"> (účet byl založen v r. 2012)</w:t>
      </w:r>
      <w:r w:rsidRPr="005762F4">
        <w:t>.</w:t>
      </w:r>
      <w:r>
        <w:t xml:space="preserve"> Stav účtu je ve výši </w:t>
      </w:r>
      <w:r w:rsidR="005065B7">
        <w:t>75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5065B7">
        <w:t xml:space="preserve"> (oproti r. 2015 byl pokles o 15.817 tis. Kč)</w:t>
      </w:r>
      <w:r>
        <w:t>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 xml:space="preserve">Základní běžný účet </w:t>
      </w:r>
      <w:r>
        <w:rPr>
          <w:u w:val="single"/>
        </w:rPr>
        <w:t xml:space="preserve">(ZBÚ) </w:t>
      </w:r>
      <w:r w:rsidRPr="005762F4">
        <w:rPr>
          <w:u w:val="single"/>
        </w:rPr>
        <w:t>územních samosprávných celků</w:t>
      </w:r>
      <w:r w:rsidRPr="005762F4">
        <w:t xml:space="preserve"> </w:t>
      </w:r>
      <w:r>
        <w:t>–</w:t>
      </w:r>
      <w:r w:rsidRPr="005762F4">
        <w:t xml:space="preserve"> na účtu 231 eviduje kraj finanční prostředky na bankovních účtech</w:t>
      </w:r>
      <w:r>
        <w:t>,</w:t>
      </w:r>
      <w:r w:rsidRPr="005762F4">
        <w:t xml:space="preserve"> které má založeny v</w:t>
      </w:r>
      <w:r>
        <w:t> </w:t>
      </w:r>
      <w:r w:rsidRPr="005762F4">
        <w:t>rámci svého rozpočtového hospodaření</w:t>
      </w:r>
      <w:r>
        <w:t xml:space="preserve"> </w:t>
      </w:r>
      <w:r w:rsidRPr="005762F4">
        <w:t>u</w:t>
      </w:r>
      <w:r>
        <w:t xml:space="preserve">  </w:t>
      </w:r>
      <w:r w:rsidR="005065B7">
        <w:t>10</w:t>
      </w:r>
      <w:r w:rsidRPr="005762F4">
        <w:t xml:space="preserve"> bank (Česká spořitelna, a.s., Komerční banka, a.s., PPF </w:t>
      </w:r>
      <w:r>
        <w:t>B</w:t>
      </w:r>
      <w:r w:rsidRPr="005762F4">
        <w:t xml:space="preserve">anka, a.s., </w:t>
      </w:r>
      <w:r>
        <w:t>UCB</w:t>
      </w:r>
      <w:r w:rsidRPr="005762F4">
        <w:t>, a.s., ČSOB, a.</w:t>
      </w:r>
      <w:r>
        <w:t xml:space="preserve">s., </w:t>
      </w:r>
      <w:r w:rsidRPr="005762F4">
        <w:t>ČNB</w:t>
      </w:r>
      <w:r>
        <w:t xml:space="preserve">, </w:t>
      </w:r>
      <w:proofErr w:type="spellStart"/>
      <w:r>
        <w:t>Raiffeisenbank</w:t>
      </w:r>
      <w:proofErr w:type="spellEnd"/>
      <w:r>
        <w:t xml:space="preserve">, a.s., </w:t>
      </w:r>
      <w:proofErr w:type="spellStart"/>
      <w:r>
        <w:t>Sberbank</w:t>
      </w:r>
      <w:proofErr w:type="spellEnd"/>
      <w:r>
        <w:t xml:space="preserve">, </w:t>
      </w:r>
      <w:proofErr w:type="spellStart"/>
      <w:r>
        <w:t>a.</w:t>
      </w:r>
      <w:proofErr w:type="gramStart"/>
      <w:r>
        <w:t>s.</w:t>
      </w:r>
      <w:r w:rsidR="005065B7">
        <w:t>,</w:t>
      </w:r>
      <w:r>
        <w:t>a</w:t>
      </w:r>
      <w:proofErr w:type="spellEnd"/>
      <w:r w:rsidRPr="00B13FD0">
        <w:t xml:space="preserve"> </w:t>
      </w:r>
      <w:r>
        <w:t>J&amp;T</w:t>
      </w:r>
      <w:proofErr w:type="gramEnd"/>
      <w:r>
        <w:t xml:space="preserve"> Banka</w:t>
      </w:r>
      <w:r w:rsidRPr="00653FBE">
        <w:t>, a.s.</w:t>
      </w:r>
      <w:r w:rsidR="005065B7">
        <w:t xml:space="preserve"> a </w:t>
      </w:r>
      <w:proofErr w:type="spellStart"/>
      <w:r w:rsidR="005065B7">
        <w:t>Oberbank</w:t>
      </w:r>
      <w:proofErr w:type="spellEnd"/>
      <w:r w:rsidR="005065B7">
        <w:t xml:space="preserve"> AG, pobočka ČR</w:t>
      </w:r>
      <w:r w:rsidRPr="005762F4">
        <w:t>) v</w:t>
      </w:r>
      <w:r>
        <w:t> </w:t>
      </w:r>
      <w:r w:rsidRPr="005762F4">
        <w:t xml:space="preserve">celkovém </w:t>
      </w:r>
      <w:r w:rsidRPr="005762F4">
        <w:lastRenderedPageBreak/>
        <w:t xml:space="preserve">objemu </w:t>
      </w:r>
      <w:r>
        <w:t>1.</w:t>
      </w:r>
      <w:r w:rsidR="004E0D39">
        <w:t>981.859</w:t>
      </w:r>
      <w:r>
        <w:t> </w:t>
      </w:r>
      <w:r w:rsidRPr="005762F4">
        <w:t>tis.</w:t>
      </w:r>
      <w:r>
        <w:t> </w:t>
      </w:r>
      <w:r w:rsidRPr="005762F4">
        <w:t xml:space="preserve">Kč. Kraj </w:t>
      </w:r>
      <w:r>
        <w:t>v roce 201</w:t>
      </w:r>
      <w:r w:rsidR="004E0D39">
        <w:t>6</w:t>
      </w:r>
      <w:r>
        <w:t xml:space="preserve"> </w:t>
      </w:r>
      <w:r w:rsidRPr="001B4831">
        <w:t xml:space="preserve">prováděl bankovní operace celkem na </w:t>
      </w:r>
      <w:r w:rsidR="004E0D39">
        <w:t>85</w:t>
      </w:r>
      <w:r w:rsidRPr="001B4831">
        <w:t xml:space="preserve"> ZBÚ,</w:t>
      </w:r>
      <w:r w:rsidRPr="005762F4">
        <w:t xml:space="preserve"> které byly zřízeny především na základě požadavku poskytovatelů dotací na samostatné vykazování finančních prostředků u</w:t>
      </w:r>
      <w:r>
        <w:t xml:space="preserve"> akcí </w:t>
      </w:r>
      <w:r w:rsidRPr="005762F4">
        <w:t>spolufinancovaných EU.</w:t>
      </w:r>
      <w:r>
        <w:t xml:space="preserve"> Oproti r. 201</w:t>
      </w:r>
      <w:r w:rsidR="004E0D39">
        <w:t>5</w:t>
      </w:r>
      <w:r>
        <w:t xml:space="preserve"> došlo k</w:t>
      </w:r>
      <w:r w:rsidR="004E0D39">
        <w:t> nárůstu f</w:t>
      </w:r>
      <w:r>
        <w:t>inančních prostředků o </w:t>
      </w:r>
      <w:r w:rsidR="004E0D39">
        <w:t>942.916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084387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>
        <w:rPr>
          <w:u w:val="single"/>
        </w:rPr>
        <w:t>Běžné účty fondů územních samosprávných celků</w:t>
      </w:r>
      <w:r w:rsidRPr="00F9347A">
        <w:t xml:space="preserve"> </w:t>
      </w:r>
      <w:r>
        <w:t>– na účtu 236 eviduje kr</w:t>
      </w:r>
      <w:r w:rsidR="004E0D39">
        <w:t>aj finanční prostředky na 5</w:t>
      </w:r>
      <w:r>
        <w:t xml:space="preserve"> bankovních účtech účelových fondů v celkové výši </w:t>
      </w:r>
      <w:r w:rsidR="004E0D39">
        <w:t>151.869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Kč. Pro každý fond má kraj zřízen samostatný bankovní účet – jsou to bankovní účty u České spořitelny, a.s. pro </w:t>
      </w:r>
      <w:r w:rsidR="004E0D39">
        <w:t xml:space="preserve">Regionální rozvojový fond </w:t>
      </w:r>
      <w:r>
        <w:t>(</w:t>
      </w:r>
      <w:r w:rsidR="004E0D39">
        <w:t>3.44</w:t>
      </w:r>
      <w:r w:rsidR="004D26E7">
        <w:t>4</w:t>
      </w:r>
      <w:r>
        <w:t> tis.</w:t>
      </w:r>
      <w:r w:rsidRPr="00EA19CD">
        <w:rPr>
          <w:szCs w:val="20"/>
        </w:rPr>
        <w:t> </w:t>
      </w:r>
      <w:r w:rsidR="004E0D39">
        <w:t>Kč)</w:t>
      </w:r>
      <w:r>
        <w:t>, bankovní účet u PPF Banky a.s. pro Zajišťovací fond (</w:t>
      </w:r>
      <w:r w:rsidR="004E0D39">
        <w:t>102.198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 a bankovní úč</w:t>
      </w:r>
      <w:r w:rsidR="004E0D39">
        <w:t>ty</w:t>
      </w:r>
      <w:r>
        <w:t xml:space="preserve"> u UCB, a.s. pro</w:t>
      </w:r>
      <w:r w:rsidR="004E0D39">
        <w:t xml:space="preserve"> Fond životního prostředí MSK (1</w:t>
      </w:r>
      <w:r>
        <w:t>9.</w:t>
      </w:r>
      <w:r w:rsidR="004E0D39">
        <w:t>538</w:t>
      </w:r>
      <w:r>
        <w:t> tis.</w:t>
      </w:r>
      <w:r w:rsidRPr="00EA19CD">
        <w:rPr>
          <w:szCs w:val="20"/>
        </w:rPr>
        <w:t> </w:t>
      </w:r>
      <w:r>
        <w:t>Kč)</w:t>
      </w:r>
      <w:r w:rsidR="004E0D39">
        <w:t>, pro</w:t>
      </w:r>
      <w:r>
        <w:t xml:space="preserve"> </w:t>
      </w:r>
      <w:r w:rsidR="004E0D39">
        <w:t xml:space="preserve">Sociální fond (1.765 tis. Kč) a pro Fond sociálních služeb (24.924 tis. Kč) – tento fond byl nově zřízen v r. 2016. </w:t>
      </w:r>
      <w:r>
        <w:t>Oproti r. 201</w:t>
      </w:r>
      <w:r w:rsidR="004E0D39">
        <w:t>5</w:t>
      </w:r>
      <w:r>
        <w:t xml:space="preserve"> došlo k </w:t>
      </w:r>
      <w:r w:rsidR="004E0D39">
        <w:t>nárůstu</w:t>
      </w:r>
      <w:r>
        <w:t xml:space="preserve"> finančních prostředků fondů o </w:t>
      </w:r>
      <w:r w:rsidR="004E0D39">
        <w:t>16.220</w:t>
      </w:r>
      <w:r>
        <w:t> tis. Kč.</w:t>
      </w:r>
    </w:p>
    <w:p w:rsidR="004E6D83" w:rsidRDefault="004E6D83" w:rsidP="004E6D83">
      <w:pPr>
        <w:pStyle w:val="Mjtext"/>
        <w:numPr>
          <w:ilvl w:val="0"/>
          <w:numId w:val="16"/>
        </w:numPr>
      </w:pPr>
      <w:r>
        <w:rPr>
          <w:u w:val="single"/>
        </w:rPr>
        <w:t>Ceniny</w:t>
      </w:r>
      <w:r>
        <w:t xml:space="preserve"> – na účtu 263 eviduje kraj ceniny, a to kolky a jízdenky DPO ve výši </w:t>
      </w:r>
      <w:r w:rsidR="000E44BF">
        <w:rPr>
          <w:szCs w:val="20"/>
        </w:rPr>
        <w:t>40 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Default="004E6D83" w:rsidP="004E6D83">
      <w:pPr>
        <w:pStyle w:val="Nadpis2"/>
      </w:pPr>
      <w:bookmarkStart w:id="20" w:name="_Toc482708027"/>
      <w:r>
        <w:t>Pasiva</w:t>
      </w:r>
      <w:bookmarkEnd w:id="20"/>
    </w:p>
    <w:p w:rsidR="004E6D83" w:rsidRDefault="004E6D83" w:rsidP="004E6D83">
      <w:pPr>
        <w:pStyle w:val="Mjtext"/>
      </w:pPr>
      <w:r w:rsidRPr="00692B4A">
        <w:rPr>
          <w:u w:val="single"/>
        </w:rPr>
        <w:t>Pasiva</w:t>
      </w:r>
      <w:r w:rsidRPr="00AE7759">
        <w:t xml:space="preserve"> </w:t>
      </w:r>
      <w:r>
        <w:t>se dělí na vlastní kapitál a cizí zdroje. Mezi vlastní kapitál patří jmění účetní jednotky a upravující položky, fondy účetní jednotky a výsledek hospodaření. Mezi cizí zdroje patří rezervy, dlouhodobé závazky (sjednaná doba splatnosti je delší než jeden rok) a krátkodobé závazky (doba splatnosti je do jednoho roku). K těmto účtům se korekce nevytváří, a proto jsou pasiva vykázána jen ve 2 sloupcích, a to za běžné období (tj. ve stavu k 31.</w:t>
      </w:r>
      <w:r w:rsidRPr="00EA19CD">
        <w:rPr>
          <w:szCs w:val="20"/>
        </w:rPr>
        <w:t> </w:t>
      </w:r>
      <w:r>
        <w:t>12. 201</w:t>
      </w:r>
      <w:r w:rsidR="000E44BF">
        <w:t>6</w:t>
      </w:r>
      <w:r>
        <w:t>) a za minulé období (tj. ve stavu k 31. 12.</w:t>
      </w:r>
      <w:r w:rsidRPr="00EA19CD">
        <w:rPr>
          <w:szCs w:val="20"/>
        </w:rPr>
        <w:t> </w:t>
      </w:r>
      <w:r>
        <w:rPr>
          <w:szCs w:val="20"/>
        </w:rPr>
        <w:t>2</w:t>
      </w:r>
      <w:r>
        <w:t>01</w:t>
      </w:r>
      <w:r w:rsidR="000E44BF">
        <w:t>5</w:t>
      </w:r>
      <w:r>
        <w:t>).</w:t>
      </w:r>
    </w:p>
    <w:p w:rsidR="004E6D83" w:rsidRDefault="004E6D83" w:rsidP="004E6D83">
      <w:pPr>
        <w:pStyle w:val="Nadpis3"/>
      </w:pPr>
      <w:bookmarkStart w:id="21" w:name="_Toc482708028"/>
      <w:r>
        <w:t>Vlastní kapitál</w:t>
      </w:r>
      <w:bookmarkEnd w:id="21"/>
    </w:p>
    <w:p w:rsidR="004E6D83" w:rsidRPr="00267BAE" w:rsidRDefault="004E6D83" w:rsidP="004E6D83">
      <w:pPr>
        <w:pStyle w:val="Mjtext"/>
      </w:pPr>
      <w:r w:rsidRPr="00AE7759">
        <w:rPr>
          <w:u w:val="single"/>
        </w:rPr>
        <w:t>Vlastní kapitál</w:t>
      </w:r>
      <w:r>
        <w:t xml:space="preserve"> obsahuje jmění účetní jednotky a upravující položky, fondy a výsledek hospodaření.</w:t>
      </w:r>
      <w:r w:rsidRPr="001A0A77">
        <w:t xml:space="preserve"> </w:t>
      </w:r>
      <w:r>
        <w:t>Základní informace o</w:t>
      </w:r>
      <w:r w:rsidRPr="00EA19CD">
        <w:rPr>
          <w:szCs w:val="20"/>
        </w:rPr>
        <w:t> </w:t>
      </w:r>
      <w:r>
        <w:t xml:space="preserve">přírůstcích a úbytcích jednotlivých položek vlastního kapitálu </w:t>
      </w:r>
      <w:r w:rsidRPr="00372D09">
        <w:t xml:space="preserve">jsou uvedeny také </w:t>
      </w:r>
      <w:r w:rsidRPr="002C14AA">
        <w:t>ve</w:t>
      </w:r>
      <w:r w:rsidRPr="002C14AA">
        <w:rPr>
          <w:color w:val="0000FF"/>
        </w:rPr>
        <w:t xml:space="preserve"> </w:t>
      </w:r>
      <w:r w:rsidRPr="002C14AA">
        <w:t>výkazu Přehled o</w:t>
      </w:r>
      <w:r w:rsidRPr="00EA19CD">
        <w:rPr>
          <w:szCs w:val="20"/>
        </w:rPr>
        <w:t> </w:t>
      </w:r>
      <w:r w:rsidRPr="002C14AA">
        <w:t xml:space="preserve">změnách vlastního kapitálu, který </w:t>
      </w:r>
      <w:r w:rsidRPr="002C14AA">
        <w:rPr>
          <w:szCs w:val="20"/>
        </w:rPr>
        <w:t xml:space="preserve">je </w:t>
      </w:r>
      <w:r>
        <w:rPr>
          <w:szCs w:val="20"/>
        </w:rPr>
        <w:t xml:space="preserve">uveden v </w:t>
      </w:r>
      <w:r w:rsidRPr="00910542">
        <w:rPr>
          <w:b/>
          <w:szCs w:val="20"/>
        </w:rPr>
        <w:t>příloze č. 5</w:t>
      </w:r>
      <w:r w:rsidR="00910542">
        <w:rPr>
          <w:szCs w:val="20"/>
        </w:rPr>
        <w:t xml:space="preserve"> materiálu</w:t>
      </w:r>
      <w:r>
        <w:rPr>
          <w:szCs w:val="20"/>
        </w:rPr>
        <w:t>.</w:t>
      </w:r>
      <w:r w:rsidRPr="002C14AA">
        <w:rPr>
          <w:szCs w:val="20"/>
        </w:rPr>
        <w:t xml:space="preserve"> V</w:t>
      </w:r>
      <w:r>
        <w:rPr>
          <w:szCs w:val="20"/>
        </w:rPr>
        <w:t> </w:t>
      </w:r>
      <w:r w:rsidRPr="002C14AA">
        <w:rPr>
          <w:szCs w:val="20"/>
        </w:rPr>
        <w:t>tabulce 1.4 jsou uvedeny údaje z</w:t>
      </w:r>
      <w:r>
        <w:rPr>
          <w:szCs w:val="20"/>
        </w:rPr>
        <w:t> </w:t>
      </w:r>
      <w:r w:rsidRPr="002C14AA">
        <w:rPr>
          <w:szCs w:val="20"/>
        </w:rPr>
        <w:t>rozvahy v</w:t>
      </w:r>
      <w:r>
        <w:rPr>
          <w:szCs w:val="20"/>
        </w:rPr>
        <w:t> tis.</w:t>
      </w:r>
      <w:r w:rsidRPr="00EA19CD">
        <w:rPr>
          <w:szCs w:val="20"/>
        </w:rPr>
        <w:t> </w:t>
      </w:r>
      <w:r w:rsidRPr="002C14AA">
        <w:rPr>
          <w:szCs w:val="20"/>
        </w:rPr>
        <w:t>Kč s</w:t>
      </w:r>
      <w:r>
        <w:rPr>
          <w:szCs w:val="20"/>
        </w:rPr>
        <w:t> </w:t>
      </w:r>
      <w:r w:rsidRPr="002C14AA">
        <w:rPr>
          <w:szCs w:val="20"/>
        </w:rPr>
        <w:t>vyčíslením rozdílů u jednotlivých položek vlastního kapitálu za období 201</w:t>
      </w:r>
      <w:r w:rsidR="00DB7B21">
        <w:rPr>
          <w:szCs w:val="20"/>
        </w:rPr>
        <w:t>6</w:t>
      </w:r>
      <w:r>
        <w:rPr>
          <w:szCs w:val="20"/>
        </w:rPr>
        <w:t xml:space="preserve"> a</w:t>
      </w:r>
      <w:r w:rsidRPr="004F56E4">
        <w:t> </w:t>
      </w:r>
      <w:r>
        <w:rPr>
          <w:szCs w:val="20"/>
        </w:rPr>
        <w:t>201</w:t>
      </w:r>
      <w:r w:rsidR="00DB7B21">
        <w:rPr>
          <w:szCs w:val="20"/>
        </w:rPr>
        <w:t>5</w:t>
      </w:r>
      <w:r w:rsidRPr="00267BAE">
        <w:rPr>
          <w:szCs w:val="20"/>
        </w:rPr>
        <w:t>.</w:t>
      </w:r>
      <w:r w:rsidR="00DB7B21">
        <w:rPr>
          <w:szCs w:val="20"/>
        </w:rPr>
        <w:t xml:space="preserve"> Oproti r. 2015 došlo k nárůstu vlastního kapitálu o 272.792 tis. Kč, a to zejména vlivem dosaženého výsledku hospodaření v r. 2016.</w:t>
      </w: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Vlastní kapitál</w:t>
      </w:r>
      <w:r w:rsidRPr="007370DC">
        <w:t xml:space="preserve"> k</w:t>
      </w:r>
      <w:r>
        <w:t> </w:t>
      </w:r>
      <w:r w:rsidRPr="007370DC">
        <w:t>31. 12. 201</w:t>
      </w:r>
      <w:r w:rsidR="000E44BF">
        <w:t>6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1496"/>
        <w:gridCol w:w="1545"/>
        <w:gridCol w:w="1169"/>
      </w:tblGrid>
      <w:tr w:rsidR="004E6D83" w:rsidRPr="003C4183" w:rsidTr="006961AA">
        <w:trPr>
          <w:trHeight w:val="52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0E44B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0E44BF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0E44BF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125F2" w:rsidRDefault="004E6D83" w:rsidP="000E44BF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proofErr w:type="gramStart"/>
            <w:r w:rsidRPr="00F125F2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 </w:t>
            </w:r>
            <w:r w:rsidRPr="00F125F2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0E44BF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proofErr w:type="gramEnd"/>
            <w:r w:rsidR="000E44BF">
              <w:rPr>
                <w:rFonts w:ascii="Tahoma" w:hAnsi="Tahoma" w:cs="Tahoma"/>
                <w:bCs/>
                <w:i/>
                <w:sz w:val="16"/>
                <w:szCs w:val="16"/>
              </w:rPr>
              <w:t>-2015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9176D" w:rsidRPr="003C4183" w:rsidTr="0049176D">
        <w:trPr>
          <w:trHeight w:val="51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C. VLASTNÍ KAPITÁL,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5 544 339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5 271 547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272 792</w:t>
            </w:r>
          </w:p>
        </w:tc>
      </w:tr>
      <w:tr w:rsidR="0049176D" w:rsidRPr="003C4183" w:rsidTr="0049176D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Jmění účetní jednotky a upravující položky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1 467 683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2 187 187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-719 504</w:t>
            </w:r>
          </w:p>
        </w:tc>
      </w:tr>
      <w:tr w:rsidR="0049176D" w:rsidRPr="003C4183" w:rsidTr="0049176D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401-jmění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účetní jednotky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257 240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640 249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-383 009</w:t>
            </w:r>
          </w:p>
        </w:tc>
      </w:tr>
      <w:tr w:rsidR="0049176D" w:rsidRPr="003C4183" w:rsidTr="0049176D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403-transfery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na pořízení dlouhodobého majetku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2 415 980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2 754 497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-338 517</w:t>
            </w:r>
          </w:p>
        </w:tc>
      </w:tr>
      <w:tr w:rsidR="0049176D" w:rsidRPr="0049176D" w:rsidTr="0049176D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406-oceňovací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rozdíly při prvotním použití metody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-1 201 274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-1 201 274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Pr="0049176D" w:rsidRDefault="0049176D" w:rsidP="0049176D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49176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49176D" w:rsidRPr="00230D66" w:rsidTr="0049176D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407-jiné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oceňovací rozdíly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2 022</w:t>
            </w:r>
          </w:p>
        </w:tc>
      </w:tr>
      <w:tr w:rsidR="0049176D" w:rsidRPr="003C4183" w:rsidTr="0049176D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408-opravy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předcházejících účetních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-6 285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-6 285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9176D" w:rsidRPr="003C4183" w:rsidTr="0049176D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Fondy účetní jednotky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152 410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136 690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15 720</w:t>
            </w:r>
          </w:p>
        </w:tc>
      </w:tr>
      <w:tr w:rsidR="0049176D" w:rsidRPr="003C4183" w:rsidTr="0049176D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419-ostatní</w:t>
            </w:r>
            <w:proofErr w:type="gramEnd"/>
            <w:r w:rsidRPr="003C4183">
              <w:rPr>
                <w:rFonts w:ascii="Tahoma" w:hAnsi="Tahoma" w:cs="Tahoma"/>
                <w:sz w:val="16"/>
                <w:szCs w:val="16"/>
              </w:rPr>
              <w:t xml:space="preserve"> fondy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152 410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136 690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15 720</w:t>
            </w:r>
          </w:p>
        </w:tc>
      </w:tr>
      <w:tr w:rsidR="0049176D" w:rsidRPr="003C4183" w:rsidTr="0049176D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Výsledek hospodaření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3 924 246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2 947 670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976 576</w:t>
            </w:r>
          </w:p>
        </w:tc>
      </w:tr>
      <w:tr w:rsidR="0049176D" w:rsidRPr="003C4183" w:rsidTr="0049176D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r w:rsidRPr="004401AD">
              <w:rPr>
                <w:rFonts w:ascii="Tahoma" w:hAnsi="Tahoma" w:cs="Tahoma"/>
                <w:i/>
                <w:sz w:val="16"/>
                <w:szCs w:val="16"/>
              </w:rPr>
              <w:t>(493)-</w:t>
            </w:r>
            <w:r w:rsidRPr="003C4183">
              <w:rPr>
                <w:rFonts w:ascii="Tahoma" w:hAnsi="Tahoma" w:cs="Tahoma"/>
                <w:sz w:val="16"/>
                <w:szCs w:val="16"/>
              </w:rPr>
              <w:t>výsledek hospodaření běžného účetního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976 576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755 328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221 248</w:t>
            </w:r>
          </w:p>
        </w:tc>
      </w:tr>
      <w:tr w:rsidR="0049176D" w:rsidRPr="00230D66" w:rsidTr="0049176D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176D" w:rsidRPr="003C4183" w:rsidRDefault="0049176D" w:rsidP="004917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C4183">
              <w:rPr>
                <w:rFonts w:ascii="Tahoma" w:hAnsi="Tahoma" w:cs="Tahoma"/>
                <w:sz w:val="16"/>
                <w:szCs w:val="16"/>
              </w:rPr>
              <w:t>432-</w:t>
            </w:r>
            <w:r>
              <w:rPr>
                <w:rFonts w:ascii="Tahoma" w:hAnsi="Tahoma" w:cs="Tahoma"/>
                <w:sz w:val="16"/>
                <w:szCs w:val="16"/>
              </w:rPr>
              <w:t>výsledek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hospodaření předcházejících účetních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2 947 670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2 192 342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76D" w:rsidRDefault="0049176D" w:rsidP="004917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755 328</w:t>
            </w:r>
          </w:p>
        </w:tc>
      </w:tr>
    </w:tbl>
    <w:p w:rsidR="00DB7B21" w:rsidRDefault="00DB7B21" w:rsidP="004E6D83">
      <w:pPr>
        <w:pStyle w:val="Mjtext"/>
        <w:rPr>
          <w:u w:val="single"/>
        </w:rPr>
      </w:pPr>
    </w:p>
    <w:p w:rsidR="004E6D83" w:rsidRDefault="004E6D83" w:rsidP="004E6D83">
      <w:pPr>
        <w:pStyle w:val="Mjtext"/>
      </w:pPr>
      <w:r w:rsidRPr="00E01906">
        <w:rPr>
          <w:u w:val="single"/>
        </w:rPr>
        <w:t>Jmění účetní jednotky a upravující položky</w:t>
      </w:r>
      <w:r w:rsidRPr="00B43743">
        <w:t xml:space="preserve"> </w:t>
      </w:r>
      <w:r>
        <w:t>obsahuje zejména jmění, transfery na pořízení dlouhodobého majetku a ostatní upravující položky – oceňovací rozdíly při prvotním použití metody</w:t>
      </w:r>
      <w:r w:rsidR="00DB7B21">
        <w:t>, jiné oceňovací rozdíly</w:t>
      </w:r>
      <w:r>
        <w:t xml:space="preserve"> a opravy předcházejících účetních období. Jmění a upravující položky se oproti r.</w:t>
      </w:r>
      <w:r w:rsidRPr="00EA19CD">
        <w:rPr>
          <w:szCs w:val="20"/>
        </w:rPr>
        <w:t> </w:t>
      </w:r>
      <w:r>
        <w:rPr>
          <w:szCs w:val="20"/>
        </w:rPr>
        <w:t>201</w:t>
      </w:r>
      <w:r w:rsidR="00DB7B21">
        <w:rPr>
          <w:szCs w:val="20"/>
        </w:rPr>
        <w:t>5</w:t>
      </w:r>
      <w:r>
        <w:rPr>
          <w:szCs w:val="20"/>
        </w:rPr>
        <w:t xml:space="preserve"> snížily o</w:t>
      </w:r>
      <w:r w:rsidRPr="00EA19CD">
        <w:rPr>
          <w:szCs w:val="20"/>
        </w:rPr>
        <w:t> </w:t>
      </w:r>
      <w:r w:rsidR="00BE5BD8">
        <w:rPr>
          <w:szCs w:val="20"/>
        </w:rPr>
        <w:t>719.504</w:t>
      </w:r>
      <w:r w:rsidRPr="00EA19CD">
        <w:rPr>
          <w:szCs w:val="20"/>
        </w:rPr>
        <w:t> </w:t>
      </w:r>
      <w:r>
        <w:rPr>
          <w:szCs w:val="20"/>
        </w:rPr>
        <w:t>tis. Kč a představují k 31.</w:t>
      </w:r>
      <w:r w:rsidRPr="00EA19CD">
        <w:rPr>
          <w:szCs w:val="20"/>
        </w:rPr>
        <w:t> </w:t>
      </w:r>
      <w:r>
        <w:rPr>
          <w:szCs w:val="20"/>
        </w:rPr>
        <w:t>12.</w:t>
      </w:r>
      <w:r w:rsidRPr="00EA19CD">
        <w:rPr>
          <w:szCs w:val="20"/>
        </w:rPr>
        <w:t> </w:t>
      </w:r>
      <w:r w:rsidR="00910542">
        <w:rPr>
          <w:szCs w:val="20"/>
        </w:rPr>
        <w:t>2016</w:t>
      </w:r>
      <w:r>
        <w:rPr>
          <w:szCs w:val="20"/>
        </w:rPr>
        <w:t xml:space="preserve"> částku </w:t>
      </w:r>
      <w:r w:rsidR="00BE5BD8">
        <w:rPr>
          <w:szCs w:val="20"/>
        </w:rPr>
        <w:t>1.467.6</w:t>
      </w:r>
      <w:r w:rsidR="00910542">
        <w:rPr>
          <w:szCs w:val="20"/>
        </w:rPr>
        <w:t>8</w:t>
      </w:r>
      <w:r w:rsidR="00BE5BD8">
        <w:rPr>
          <w:szCs w:val="20"/>
        </w:rPr>
        <w:t>3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 w:rsidR="00BE5BD8">
        <w:rPr>
          <w:szCs w:val="20"/>
        </w:rPr>
        <w:t>Kč; snížení bylo zejména u jmění (pokles o 383.009 tis. Kč) a u transferů na pořízení dlouhodobého majetku (pokles o 338.517 tis. Kč).</w:t>
      </w:r>
    </w:p>
    <w:p w:rsidR="004E6D83" w:rsidRPr="00001510" w:rsidRDefault="004E6D83" w:rsidP="004E6D83">
      <w:pPr>
        <w:pStyle w:val="Mjtext"/>
        <w:numPr>
          <w:ilvl w:val="0"/>
          <w:numId w:val="17"/>
        </w:numPr>
      </w:pPr>
      <w:r w:rsidRPr="005A1EDB">
        <w:rPr>
          <w:u w:val="single"/>
        </w:rPr>
        <w:lastRenderedPageBreak/>
        <w:t>Jmění účetní jednotky</w:t>
      </w:r>
      <w:r w:rsidRPr="00F9347A">
        <w:t xml:space="preserve"> </w:t>
      </w:r>
      <w:r w:rsidRPr="005A1EDB">
        <w:t>– na úč</w:t>
      </w:r>
      <w:r>
        <w:t>e</w:t>
      </w:r>
      <w:r w:rsidRPr="005A1EDB">
        <w:t xml:space="preserve">t 401 </w:t>
      </w:r>
      <w:r>
        <w:t>byly převedeny určené pasivní účty v rámci transformace účetnictví</w:t>
      </w:r>
      <w:r w:rsidR="00BE5BD8">
        <w:t xml:space="preserve">, </w:t>
      </w:r>
      <w:r>
        <w:t xml:space="preserve">které nebyly převedeny do jiných položek vlastních zdrojů, dále se na účtu 401 vykazují především operace v oblasti dlouhodobého majetku. </w:t>
      </w:r>
      <w:r w:rsidRPr="00F9347A">
        <w:t>V</w:t>
      </w:r>
      <w:r>
        <w:t> </w:t>
      </w:r>
      <w:r w:rsidRPr="00F9347A">
        <w:t xml:space="preserve">rámci účetní reformy byly na účet 401 </w:t>
      </w:r>
      <w:r>
        <w:t>k</w:t>
      </w:r>
      <w:r w:rsidR="00BE5BD8">
        <w:t xml:space="preserve"> datu </w:t>
      </w:r>
      <w:r>
        <w:t>1.</w:t>
      </w:r>
      <w:r w:rsidRPr="00EA19CD">
        <w:rPr>
          <w:szCs w:val="20"/>
        </w:rPr>
        <w:t> </w:t>
      </w:r>
      <w:r>
        <w:t>1.</w:t>
      </w:r>
      <w:r w:rsidR="00910542">
        <w:t> </w:t>
      </w:r>
      <w:r>
        <w:t xml:space="preserve">2010 </w:t>
      </w:r>
      <w:r w:rsidRPr="00F9347A">
        <w:t>převedeny tyto syntetické účty: 901</w:t>
      </w:r>
      <w:r>
        <w:t xml:space="preserve"> </w:t>
      </w:r>
      <w:r w:rsidRPr="00F9347A">
        <w:t>-</w:t>
      </w:r>
      <w:r>
        <w:t xml:space="preserve"> </w:t>
      </w:r>
      <w:r w:rsidRPr="00F9347A">
        <w:t>fond dlouhodobého majetku, 90</w:t>
      </w:r>
      <w:r>
        <w:t xml:space="preserve">2 </w:t>
      </w:r>
      <w:r w:rsidRPr="00F9347A">
        <w:t>-</w:t>
      </w:r>
      <w:r>
        <w:t xml:space="preserve"> </w:t>
      </w:r>
      <w:r w:rsidRPr="00F9347A">
        <w:t>fond oběžných aktiv, 933</w:t>
      </w:r>
      <w:r>
        <w:t xml:space="preserve"> </w:t>
      </w:r>
      <w:r w:rsidRPr="00F9347A">
        <w:t>-</w:t>
      </w:r>
      <w:r>
        <w:t xml:space="preserve"> </w:t>
      </w:r>
      <w:r w:rsidRPr="00F9347A">
        <w:t>převod zúčtování příjmů a výdajů minulých let, 964</w:t>
      </w:r>
      <w:r>
        <w:t xml:space="preserve"> </w:t>
      </w:r>
      <w:r w:rsidRPr="00F9347A">
        <w:t>-</w:t>
      </w:r>
      <w:r>
        <w:t xml:space="preserve"> </w:t>
      </w:r>
      <w:r w:rsidRPr="00F9347A">
        <w:t>saldo výdajů a nákladů a 965</w:t>
      </w:r>
      <w:r>
        <w:t xml:space="preserve"> </w:t>
      </w:r>
      <w:r w:rsidRPr="00F9347A">
        <w:t>-</w:t>
      </w:r>
      <w:r>
        <w:t xml:space="preserve"> </w:t>
      </w:r>
      <w:r w:rsidRPr="00F9347A">
        <w:t>saldo příjmů a výnosů</w:t>
      </w:r>
      <w:r w:rsidRPr="009874CE">
        <w:rPr>
          <w:color w:val="800080"/>
        </w:rPr>
        <w:t>.</w:t>
      </w:r>
      <w:r>
        <w:t xml:space="preserve"> Stav účtu 401 byl k 31.</w:t>
      </w:r>
      <w:r w:rsidRPr="00EA19CD">
        <w:rPr>
          <w:szCs w:val="20"/>
        </w:rPr>
        <w:t> </w:t>
      </w:r>
      <w:r>
        <w:t>12.</w:t>
      </w:r>
      <w:r w:rsidRPr="00EA19CD">
        <w:rPr>
          <w:szCs w:val="20"/>
        </w:rPr>
        <w:t> </w:t>
      </w:r>
      <w:r>
        <w:t>201</w:t>
      </w:r>
      <w:r w:rsidR="00BE5BD8">
        <w:t>6</w:t>
      </w:r>
      <w:r>
        <w:t xml:space="preserve"> ve výši </w:t>
      </w:r>
      <w:r w:rsidR="00BE5BD8">
        <w:t>257.240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ve srovnání s r. 201</w:t>
      </w:r>
      <w:r w:rsidR="00BE5BD8">
        <w:t>5</w:t>
      </w:r>
      <w:r>
        <w:t xml:space="preserve"> došlo k úbytku jmění o </w:t>
      </w:r>
      <w:r w:rsidR="00BE5BD8">
        <w:t>383.009</w:t>
      </w:r>
      <w:r>
        <w:t> tis. Kč. Na snížení účtu 401 mělo zásadní vliv předání dlouhodobého majetku (bezúplatné převody a dary) mezi krajem a ostatními účetními jednotkami, zejména pak převody majetku mezi krajem a</w:t>
      </w:r>
      <w:r w:rsidRPr="00F9347A">
        <w:t> </w:t>
      </w:r>
      <w:r>
        <w:t>jeho příspěvkovými organizacemi (úbytek jmění o</w:t>
      </w:r>
      <w:r w:rsidRPr="00EA19CD">
        <w:rPr>
          <w:szCs w:val="20"/>
        </w:rPr>
        <w:t> </w:t>
      </w:r>
      <w:r w:rsidR="00996F2E">
        <w:t>167.900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Kč) a </w:t>
      </w:r>
      <w:r w:rsidRPr="00001510">
        <w:t>další účetní operace, definované pro tento účet</w:t>
      </w:r>
      <w:r>
        <w:t>, zejména poskytnutí investičních dotací vlastním příspěvkovým organizacím vč. vlivu odvodů z investičních fondů (úbytek jmění o </w:t>
      </w:r>
      <w:r w:rsidR="00996F2E">
        <w:t>251.965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Kč; poskytování investičních dotací vlastním příspěvkovým organizacím se účtuje dle platné metodiky proti účtu 401 a</w:t>
      </w:r>
      <w:r w:rsidRPr="00EA19CD">
        <w:rPr>
          <w:szCs w:val="20"/>
        </w:rPr>
        <w:t> </w:t>
      </w:r>
      <w:r>
        <w:t>nikoliv do nákladů).</w:t>
      </w:r>
    </w:p>
    <w:p w:rsidR="003E5342" w:rsidRDefault="004E6D83" w:rsidP="004E6D83">
      <w:pPr>
        <w:pStyle w:val="Mjtext"/>
        <w:numPr>
          <w:ilvl w:val="0"/>
          <w:numId w:val="17"/>
        </w:numPr>
      </w:pPr>
      <w:r w:rsidRPr="003E5342">
        <w:rPr>
          <w:u w:val="single"/>
        </w:rPr>
        <w:t>Transfery na pořízení dlouhodobého majetku</w:t>
      </w:r>
      <w:r w:rsidRPr="001B4831">
        <w:t xml:space="preserve"> </w:t>
      </w:r>
      <w:r>
        <w:t xml:space="preserve">– na účtu 403 kraj eviduje přijaté investiční transfery a dohady těchto transferů (vzhledem k vynaloženým investičním nákladům daných akcí); na snížení </w:t>
      </w:r>
      <w:r w:rsidR="00194D9B">
        <w:t xml:space="preserve">objemu </w:t>
      </w:r>
      <w:r>
        <w:t xml:space="preserve">investičních transferů </w:t>
      </w:r>
      <w:r w:rsidR="00194D9B">
        <w:t xml:space="preserve">(pokles o 338.517 tis. Kč) </w:t>
      </w:r>
      <w:r>
        <w:t>má největší vliv předání investičních transferů (spolu s majetkem) zřízeným příspěvkovým organizacím</w:t>
      </w:r>
      <w:r w:rsidR="00194D9B">
        <w:t xml:space="preserve"> (předány transfery v hodnotě </w:t>
      </w:r>
      <w:r w:rsidR="007A60C4">
        <w:t>232.445</w:t>
      </w:r>
      <w:r w:rsidR="00194D9B">
        <w:t> tis. Kč)</w:t>
      </w:r>
      <w:r w:rsidR="003E5342">
        <w:t xml:space="preserve"> a dále snížení transferů ve věcné a časové souvislosti – tj. rozpouštění investičních transferů do výnosů (snížení o 185.387 tis. Kč)</w:t>
      </w:r>
      <w:r>
        <w:t xml:space="preserve"> Na celkovém</w:t>
      </w:r>
      <w:r w:rsidR="003E5342">
        <w:t xml:space="preserve"> konečném</w:t>
      </w:r>
      <w:r>
        <w:t xml:space="preserve"> stavu účtu 403 v objemu 2.</w:t>
      </w:r>
      <w:r w:rsidR="00996F2E">
        <w:t>415.980</w:t>
      </w:r>
      <w:r w:rsidRPr="003E5342">
        <w:rPr>
          <w:szCs w:val="20"/>
        </w:rPr>
        <w:t> </w:t>
      </w:r>
      <w:r>
        <w:t>tis.</w:t>
      </w:r>
      <w:r w:rsidRPr="003E5342">
        <w:rPr>
          <w:szCs w:val="20"/>
        </w:rPr>
        <w:t> </w:t>
      </w:r>
      <w:r>
        <w:t xml:space="preserve">Kč se nejvíce podílí investiční transfery poskytnuté z RRRS MSK (zůstatek je ve výši </w:t>
      </w:r>
      <w:r w:rsidR="00194D9B">
        <w:t>1.704.046</w:t>
      </w:r>
      <w:r w:rsidR="00C426FB">
        <w:t> tis. Kč);</w:t>
      </w:r>
      <w:r>
        <w:t xml:space="preserve"> </w:t>
      </w:r>
      <w:r w:rsidR="003E5342">
        <w:t>podíl dalších poskytovatelů transferů je následující:</w:t>
      </w:r>
      <w:r>
        <w:t xml:space="preserve"> </w:t>
      </w:r>
      <w:r w:rsidR="003E5342">
        <w:t>transfery</w:t>
      </w:r>
      <w:r w:rsidR="00C426FB">
        <w:t xml:space="preserve"> poskytnuty </w:t>
      </w:r>
      <w:r>
        <w:t>z</w:t>
      </w:r>
      <w:r w:rsidR="003E5342">
        <w:t> </w:t>
      </w:r>
      <w:r>
        <w:t>ministerstev</w:t>
      </w:r>
      <w:r w:rsidR="003E5342">
        <w:t>, např. z MPO, MMR a MPSV, MŽP, MV</w:t>
      </w:r>
      <w:r>
        <w:t xml:space="preserve"> (</w:t>
      </w:r>
      <w:r w:rsidR="00C426FB">
        <w:t>245.172</w:t>
      </w:r>
      <w:r w:rsidRPr="003E5342">
        <w:rPr>
          <w:szCs w:val="20"/>
        </w:rPr>
        <w:t> </w:t>
      </w:r>
      <w:r>
        <w:t>tis.</w:t>
      </w:r>
      <w:r w:rsidRPr="003E5342">
        <w:rPr>
          <w:szCs w:val="20"/>
        </w:rPr>
        <w:t> </w:t>
      </w:r>
      <w:r w:rsidR="00C426FB">
        <w:t>Kč), ze státních fondů – SFDI a</w:t>
      </w:r>
      <w:r w:rsidR="00C32A51">
        <w:t> </w:t>
      </w:r>
      <w:r w:rsidR="00C426FB">
        <w:t>SFŽP (435.557</w:t>
      </w:r>
      <w:r w:rsidRPr="003E5342">
        <w:rPr>
          <w:szCs w:val="20"/>
        </w:rPr>
        <w:t> </w:t>
      </w:r>
      <w:r>
        <w:t>tis.</w:t>
      </w:r>
      <w:r w:rsidRPr="003E5342">
        <w:rPr>
          <w:szCs w:val="20"/>
        </w:rPr>
        <w:t> </w:t>
      </w:r>
      <w:r>
        <w:t>Kč)</w:t>
      </w:r>
      <w:r w:rsidR="00C426FB">
        <w:t xml:space="preserve">, </w:t>
      </w:r>
      <w:r w:rsidR="003E5342">
        <w:t xml:space="preserve">transfery poskytnuty obcemi </w:t>
      </w:r>
      <w:r w:rsidR="00C426FB">
        <w:t>(30.628 tis. Kč)</w:t>
      </w:r>
      <w:r>
        <w:t xml:space="preserve"> a </w:t>
      </w:r>
      <w:r w:rsidR="003E5342">
        <w:t xml:space="preserve">ostatními </w:t>
      </w:r>
      <w:r>
        <w:t>subjekt</w:t>
      </w:r>
      <w:r w:rsidR="003E5342">
        <w:t xml:space="preserve">y </w:t>
      </w:r>
      <w:r w:rsidR="00EC4243">
        <w:t>–</w:t>
      </w:r>
      <w:r w:rsidR="003E5342">
        <w:t xml:space="preserve"> </w:t>
      </w:r>
      <w:r w:rsidR="00EC4243">
        <w:t>a.s., s.r.o. apod.</w:t>
      </w:r>
      <w:r>
        <w:t xml:space="preserve"> (</w:t>
      </w:r>
      <w:r w:rsidR="00C426FB">
        <w:t>577 tis. Kč).</w:t>
      </w:r>
      <w:r w:rsidR="007A60C4">
        <w:t xml:space="preserve"> </w:t>
      </w:r>
    </w:p>
    <w:p w:rsidR="004E6D83" w:rsidRDefault="004E6D83" w:rsidP="004E6D83">
      <w:pPr>
        <w:pStyle w:val="Mjtext"/>
        <w:numPr>
          <w:ilvl w:val="0"/>
          <w:numId w:val="17"/>
        </w:numPr>
      </w:pPr>
      <w:r w:rsidRPr="003E5342">
        <w:rPr>
          <w:u w:val="single"/>
        </w:rPr>
        <w:t>Oceňovací rozdíly při prvotním použití metody</w:t>
      </w:r>
      <w:r w:rsidRPr="00FE6A45">
        <w:t xml:space="preserve"> – na účtu 406 kraj eviduje skutečnosti z prvotního použití a změny účetní metody, které nastaly v důsledku změny právních předpisů, v celkové výši</w:t>
      </w:r>
      <w:r w:rsidR="006B5DA1">
        <w:t xml:space="preserve"> - </w:t>
      </w:r>
      <w:r w:rsidRPr="00FE6A45">
        <w:t>1.201.2</w:t>
      </w:r>
      <w:r>
        <w:t>74</w:t>
      </w:r>
      <w:r w:rsidRPr="00FE6A45">
        <w:t xml:space="preserve"> tis. Kč. Evidují se zde např. oceňovací rozdíly při </w:t>
      </w:r>
      <w:proofErr w:type="spellStart"/>
      <w:r w:rsidRPr="00FE6A45">
        <w:t>dooprávkování</w:t>
      </w:r>
      <w:proofErr w:type="spellEnd"/>
      <w:r w:rsidRPr="00FE6A45">
        <w:t xml:space="preserve"> dlouhodobého majetku (-655.</w:t>
      </w:r>
      <w:r>
        <w:t>176 </w:t>
      </w:r>
      <w:r w:rsidRPr="00FE6A45">
        <w:t>tis.</w:t>
      </w:r>
      <w:r>
        <w:t> </w:t>
      </w:r>
      <w:r w:rsidRPr="00FE6A45">
        <w:t>Kč), při prvotní tvorbě opravných položek k pohledávkám (-35.518 tis. Kč), opravné položky k dlouhodobému finančnímu majetku (-118.398</w:t>
      </w:r>
      <w:r w:rsidRPr="003E5342">
        <w:rPr>
          <w:szCs w:val="20"/>
        </w:rPr>
        <w:t> tis. Kč)</w:t>
      </w:r>
      <w:r w:rsidRPr="00FE6A45">
        <w:t xml:space="preserve"> a ostatní změny</w:t>
      </w:r>
      <w:r w:rsidR="00910542">
        <w:t xml:space="preserve"> (</w:t>
      </w:r>
      <w:r w:rsidR="006B5DA1">
        <w:t>-</w:t>
      </w:r>
      <w:r>
        <w:t xml:space="preserve">392.182 tis. Kč – jedná se </w:t>
      </w:r>
      <w:r w:rsidRPr="00FE6A45">
        <w:t>např.</w:t>
      </w:r>
      <w:r>
        <w:t xml:space="preserve"> o</w:t>
      </w:r>
      <w:r w:rsidRPr="00FE6A45">
        <w:t xml:space="preserve"> časové rozlišení nákladů a výnosů před transformací účetnictví</w:t>
      </w:r>
      <w:r>
        <w:t>, finanční v</w:t>
      </w:r>
      <w:r w:rsidR="00910542">
        <w:t>ypořádání dotací z minulých let).</w:t>
      </w:r>
      <w:r w:rsidRPr="00FE6A45">
        <w:t xml:space="preserve"> Smyslem použití účtu 406 je, aby v případě první aplikace určité metody nedošlo k ovlivnění výsledku hospodaření běžného roku o</w:t>
      </w:r>
      <w:r w:rsidRPr="003E5342">
        <w:rPr>
          <w:szCs w:val="20"/>
        </w:rPr>
        <w:t> </w:t>
      </w:r>
      <w:r>
        <w:t>vlivy</w:t>
      </w:r>
      <w:r w:rsidRPr="00FE6A45">
        <w:t xml:space="preserve"> za </w:t>
      </w:r>
      <w:r>
        <w:t>minulá</w:t>
      </w:r>
      <w:r w:rsidRPr="00FE6A45">
        <w:t xml:space="preserve"> </w:t>
      </w:r>
      <w:r>
        <w:t xml:space="preserve">účetní </w:t>
      </w:r>
      <w:r w:rsidRPr="00FE6A45">
        <w:t>období.</w:t>
      </w:r>
      <w:r w:rsidR="00C426FB">
        <w:t xml:space="preserve"> Stav účtu je ve srovnání s r. 2015 beze změny.</w:t>
      </w:r>
    </w:p>
    <w:p w:rsidR="00F646E2" w:rsidRPr="00FE6A45" w:rsidRDefault="00F646E2" w:rsidP="004E6D83">
      <w:pPr>
        <w:pStyle w:val="Mjtext"/>
        <w:numPr>
          <w:ilvl w:val="0"/>
          <w:numId w:val="17"/>
        </w:numPr>
      </w:pPr>
      <w:r>
        <w:rPr>
          <w:u w:val="single"/>
        </w:rPr>
        <w:t xml:space="preserve">Jiné oceňovací rozdíly </w:t>
      </w:r>
      <w:r>
        <w:t>–</w:t>
      </w:r>
      <w:r w:rsidR="00DF6322">
        <w:t xml:space="preserve"> </w:t>
      </w:r>
      <w:r>
        <w:t>na účtu 407 kraj eviduje oceňovací rozdíl při přecenění na reálnou hodnotu pozemku (směna s ČR-HZS MSK), směna nebyla do konce r. 2016 realizována, proto je k 31.</w:t>
      </w:r>
      <w:r w:rsidR="00910542">
        <w:t> </w:t>
      </w:r>
      <w:r>
        <w:t>12.</w:t>
      </w:r>
      <w:r w:rsidR="00910542">
        <w:t> </w:t>
      </w:r>
      <w:r>
        <w:t>2016 vykázán oceňovací rozdíl ve výši 2.022 tis. Kč (v roce 2015 byly veškeré prodeje a</w:t>
      </w:r>
      <w:r w:rsidR="00910542">
        <w:t> </w:t>
      </w:r>
      <w:r>
        <w:t>směny, oceněné reálnou hodnotou v tomtéž roce realizovány, a proto účet 407 nevykazoval v r.</w:t>
      </w:r>
      <w:r w:rsidR="00910542">
        <w:t> </w:t>
      </w:r>
      <w:r>
        <w:t>2015 žádný zůstatek).</w:t>
      </w:r>
    </w:p>
    <w:p w:rsidR="004E6D83" w:rsidRPr="00FE6A45" w:rsidRDefault="004E6D83" w:rsidP="004E6D83">
      <w:pPr>
        <w:pStyle w:val="Mjtext"/>
        <w:numPr>
          <w:ilvl w:val="0"/>
          <w:numId w:val="17"/>
        </w:numPr>
      </w:pPr>
      <w:r w:rsidRPr="00FE6A45">
        <w:rPr>
          <w:u w:val="single"/>
        </w:rPr>
        <w:t xml:space="preserve">Opravy </w:t>
      </w:r>
      <w:r>
        <w:rPr>
          <w:u w:val="single"/>
        </w:rPr>
        <w:t>předcházejících účetních</w:t>
      </w:r>
      <w:r w:rsidRPr="00FE6A45">
        <w:rPr>
          <w:u w:val="single"/>
        </w:rPr>
        <w:t xml:space="preserve"> období</w:t>
      </w:r>
      <w:r w:rsidRPr="00FE6A45">
        <w:t xml:space="preserve"> – na účtu 408 eviduje kraj opravy minulých účetních období, které jsou významné a ovlivnily by výsledek hospodaření daného účetního období; v případě kraje se za významnou opravu považuje podle vyhlášky č. 410/2009 Sb. každá oprava, která dosahuje částky 260 tis. Kč a vyšší. </w:t>
      </w:r>
      <w:r>
        <w:t>Do konce  r. 201</w:t>
      </w:r>
      <w:r w:rsidR="00F646E2">
        <w:t>5</w:t>
      </w:r>
      <w:r>
        <w:t xml:space="preserve"> byl stav účtu </w:t>
      </w:r>
      <w:r w:rsidRPr="00FE6A45">
        <w:t>v celkové výši -6.28</w:t>
      </w:r>
      <w:r>
        <w:t>5</w:t>
      </w:r>
      <w:r w:rsidRPr="00FE6A45">
        <w:t xml:space="preserve"> tis. Kč (kumulovaná částka všech oprav – </w:t>
      </w:r>
      <w:r>
        <w:t xml:space="preserve">tj. </w:t>
      </w:r>
      <w:r w:rsidRPr="00FE6A45">
        <w:t>saldo str. MD a D), jednalo se zejména o převody mezi neinvestičními a</w:t>
      </w:r>
      <w:r>
        <w:t> </w:t>
      </w:r>
      <w:r w:rsidRPr="00FE6A45">
        <w:t xml:space="preserve">investičními </w:t>
      </w:r>
      <w:r>
        <w:t>náklady</w:t>
      </w:r>
      <w:r w:rsidRPr="00FE6A45">
        <w:t xml:space="preserve"> minulých let</w:t>
      </w:r>
      <w:r>
        <w:t>, vykázanými u akcí spolufinancovaných EU,</w:t>
      </w:r>
      <w:r w:rsidRPr="00FE6A45">
        <w:t xml:space="preserve"> </w:t>
      </w:r>
      <w:r>
        <w:t xml:space="preserve">dále o </w:t>
      </w:r>
      <w:r w:rsidRPr="00FE6A45">
        <w:t>promítnutí pronájmu přístrojů z </w:t>
      </w:r>
      <w:r>
        <w:t>r. 2012 (na základě dohody o narovnání mezi krajem a Nemocnicí Nový Jičín, a.s.) a vypořádání zbytkové investiční dotace. V r. 201</w:t>
      </w:r>
      <w:r w:rsidR="00DF6322">
        <w:t>6</w:t>
      </w:r>
      <w:r>
        <w:t xml:space="preserve"> nebylo na účtu účtováno - celkový objem účtu 408 se oproti r. 2014</w:t>
      </w:r>
      <w:r w:rsidR="00DF6322">
        <w:t xml:space="preserve"> a 2015</w:t>
      </w:r>
      <w:r>
        <w:t xml:space="preserve"> nezměnil - je ve výši -6.285 tis. Kč.</w:t>
      </w:r>
    </w:p>
    <w:p w:rsidR="004E6D83" w:rsidRPr="00951DED" w:rsidRDefault="004E6D83" w:rsidP="004E6D83">
      <w:pPr>
        <w:pStyle w:val="Mjtext"/>
      </w:pPr>
      <w:r w:rsidRPr="007E05C9">
        <w:rPr>
          <w:u w:val="single"/>
        </w:rPr>
        <w:t>Fondy účetní jednotky</w:t>
      </w:r>
      <w:r>
        <w:t xml:space="preserve"> – se vykazují u územních samosprávných celků na účtu 419 – ostatní fondy. Kraj zřídil v minulých letech 4 účelové fondy</w:t>
      </w:r>
      <w:r w:rsidR="00DF6322">
        <w:t xml:space="preserve"> a v r. 2016 další fond – Fond sociálních služeb. H</w:t>
      </w:r>
      <w:r>
        <w:t xml:space="preserve">ospodaření </w:t>
      </w:r>
      <w:r w:rsidR="00DF6322">
        <w:t xml:space="preserve">fondů </w:t>
      </w:r>
      <w:r>
        <w:t>se řídí schválenými statuty. Jedná se o</w:t>
      </w:r>
      <w:r w:rsidR="004B256E">
        <w:t xml:space="preserve"> tyto fondy: </w:t>
      </w:r>
      <w:r w:rsidRPr="00EA19CD">
        <w:rPr>
          <w:szCs w:val="20"/>
        </w:rPr>
        <w:t> </w:t>
      </w:r>
      <w:r>
        <w:t>Sociální fond, Zajišťovací f</w:t>
      </w:r>
      <w:r w:rsidR="00DF6322">
        <w:t xml:space="preserve">ond, Regionální rozvojový fond, </w:t>
      </w:r>
      <w:r>
        <w:t xml:space="preserve">Fond životního prostředí MSK </w:t>
      </w:r>
      <w:r w:rsidR="00DF6322">
        <w:t xml:space="preserve">a Fond sociálních služeb </w:t>
      </w:r>
      <w:r>
        <w:t xml:space="preserve">(celkový stav fondů je ve výši </w:t>
      </w:r>
      <w:r w:rsidR="00DF6322">
        <w:t>152.410</w:t>
      </w:r>
      <w:r w:rsidRPr="00DC51B9">
        <w:t> </w:t>
      </w:r>
      <w:r>
        <w:t>tis.</w:t>
      </w:r>
      <w:r w:rsidRPr="00DC51B9">
        <w:t> </w:t>
      </w:r>
      <w:r>
        <w:t xml:space="preserve">Kč). Kraj účtuje o fondech výsledkovým způsobem, </w:t>
      </w:r>
      <w:r w:rsidRPr="00DC51B9">
        <w:t>tj. prostřednictvím nákladových a výnosových účtů; fondy jsou zdrojem krytí peněžních prostředků účelových fondů (po zohlednění pohledávek</w:t>
      </w:r>
      <w:r>
        <w:t>, půjček</w:t>
      </w:r>
      <w:r w:rsidRPr="00DC51B9">
        <w:t xml:space="preserve"> a</w:t>
      </w:r>
      <w:r w:rsidR="00DF6322">
        <w:t> </w:t>
      </w:r>
      <w:r w:rsidRPr="00DC51B9">
        <w:t>závazků k</w:t>
      </w:r>
      <w:r>
        <w:t> </w:t>
      </w:r>
      <w:r w:rsidRPr="00DC51B9">
        <w:t>jednotlivým fondům). Největší podíl z</w:t>
      </w:r>
      <w:r>
        <w:t> </w:t>
      </w:r>
      <w:r w:rsidRPr="00DC51B9">
        <w:t>fondů kraj</w:t>
      </w:r>
      <w:r>
        <w:t xml:space="preserve">e připadá na Zajišťovací </w:t>
      </w:r>
      <w:r>
        <w:lastRenderedPageBreak/>
        <w:t xml:space="preserve">fond – </w:t>
      </w:r>
      <w:r w:rsidR="00DF6322">
        <w:t>102.198</w:t>
      </w:r>
      <w:r w:rsidRPr="00DC51B9">
        <w:t> </w:t>
      </w:r>
      <w:r>
        <w:t>tis.</w:t>
      </w:r>
      <w:r w:rsidRPr="00DC51B9">
        <w:t> </w:t>
      </w:r>
      <w:r>
        <w:t xml:space="preserve">Kč; stav ostatních fondů je následující: Fond životního prostředí MSK – </w:t>
      </w:r>
      <w:r w:rsidR="00DF6322">
        <w:t>19.538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Regionální rozvojový fond – 3.</w:t>
      </w:r>
      <w:r w:rsidR="00DF6322">
        <w:t>985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Sociální fond – 1.</w:t>
      </w:r>
      <w:r w:rsidR="00DF6322">
        <w:t>765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  <w:r w:rsidR="00DF6322">
        <w:t>, Fond sociálních služeb – 24.924 tis. Kč.</w:t>
      </w:r>
      <w:r>
        <w:t xml:space="preserve"> Stav fondů se oproti r. 201</w:t>
      </w:r>
      <w:r w:rsidR="00DF6322">
        <w:t>5</w:t>
      </w:r>
      <w:r>
        <w:t xml:space="preserve"> </w:t>
      </w:r>
      <w:r w:rsidR="00DF6322">
        <w:t>zvýšil</w:t>
      </w:r>
      <w:r>
        <w:t xml:space="preserve"> o </w:t>
      </w:r>
      <w:r w:rsidR="00DF6322">
        <w:t>15.720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</w:t>
      </w:r>
      <w:r w:rsidR="004B256E">
        <w:rPr>
          <w:szCs w:val="20"/>
        </w:rPr>
        <w:t>, a to zejména vlivem vytvoření</w:t>
      </w:r>
      <w:r w:rsidR="00DF6322">
        <w:rPr>
          <w:szCs w:val="20"/>
        </w:rPr>
        <w:t xml:space="preserve"> nového</w:t>
      </w:r>
      <w:r w:rsidR="004B256E">
        <w:rPr>
          <w:szCs w:val="20"/>
        </w:rPr>
        <w:t xml:space="preserve"> fondu pro sociální služby.</w:t>
      </w:r>
    </w:p>
    <w:p w:rsidR="004E6D83" w:rsidRDefault="004E6D83" w:rsidP="004E6D83">
      <w:pPr>
        <w:pStyle w:val="Mjtext"/>
      </w:pPr>
      <w:r w:rsidRPr="00C54476">
        <w:rPr>
          <w:u w:val="single"/>
        </w:rPr>
        <w:t>Výsledek hospodaření</w:t>
      </w:r>
      <w:r w:rsidRPr="00BC6064">
        <w:t xml:space="preserve"> </w:t>
      </w:r>
      <w:r>
        <w:t>představuje hodnotu výsledku hospodaření běžného účetního období vykázaného ve Výkazu zisku a ztráty v r. 201</w:t>
      </w:r>
      <w:r w:rsidR="004B256E">
        <w:t>6</w:t>
      </w:r>
      <w:r>
        <w:t xml:space="preserve"> (rozdíl mezi částkami výnosy celkem a náklady celkem) a</w:t>
      </w:r>
      <w:r w:rsidRPr="004F56E4">
        <w:t> </w:t>
      </w:r>
      <w:r>
        <w:t>dále hodnotu výsledků hospodaření předcházejících účetních období (tj. součet výsledků hospodaření za období 2010 až 201</w:t>
      </w:r>
      <w:r w:rsidR="004B256E">
        <w:t>5</w:t>
      </w:r>
      <w:r>
        <w:t xml:space="preserve">). Pokud je částka kladná, jedná se o zisk, pokud je záporná, jedná se o ztrátu. </w:t>
      </w:r>
    </w:p>
    <w:p w:rsidR="004E6D83" w:rsidRDefault="004E6D83" w:rsidP="004E6D83">
      <w:pPr>
        <w:pStyle w:val="Mjtext"/>
        <w:numPr>
          <w:ilvl w:val="0"/>
          <w:numId w:val="18"/>
        </w:numPr>
      </w:pPr>
      <w:r w:rsidRPr="00FA2FDD">
        <w:rPr>
          <w:u w:val="single"/>
        </w:rPr>
        <w:t>Výsledek hospodaření běžného účetního období</w:t>
      </w:r>
      <w:r>
        <w:t xml:space="preserve"> – na </w:t>
      </w:r>
      <w:r w:rsidR="004B256E">
        <w:t>této položce (</w:t>
      </w:r>
      <w:r>
        <w:t xml:space="preserve">účtu </w:t>
      </w:r>
      <w:r w:rsidRPr="00D7513F">
        <w:t>493)</w:t>
      </w:r>
      <w:r>
        <w:t xml:space="preserve"> eviduje kraj výsledek hospodaření (po zdanění) za rok 201</w:t>
      </w:r>
      <w:r w:rsidR="004B256E">
        <w:t>6</w:t>
      </w:r>
      <w:r>
        <w:t xml:space="preserve"> ve výši </w:t>
      </w:r>
      <w:r w:rsidR="004B256E">
        <w:t>976.576</w:t>
      </w:r>
      <w:r>
        <w:t xml:space="preserve"> tis. Kč; výsledek hospodaření před zdaněním byl ve výši </w:t>
      </w:r>
      <w:r w:rsidR="004B256E">
        <w:t>1.003.123</w:t>
      </w:r>
      <w:r w:rsidRPr="00DC51B9">
        <w:t> </w:t>
      </w:r>
      <w:r>
        <w:t>tis.</w:t>
      </w:r>
      <w:r w:rsidRPr="00DC51B9">
        <w:t> </w:t>
      </w:r>
      <w:r>
        <w:t>Kč (daň z příjm</w:t>
      </w:r>
      <w:r w:rsidR="00691AF4">
        <w:t>ů</w:t>
      </w:r>
      <w:r>
        <w:t xml:space="preserve"> </w:t>
      </w:r>
      <w:r w:rsidR="004B256E">
        <w:t>26.547</w:t>
      </w:r>
      <w:r w:rsidRPr="00DC51B9">
        <w:t> </w:t>
      </w:r>
      <w:r>
        <w:t>tis.</w:t>
      </w:r>
      <w:r w:rsidRPr="00DC51B9">
        <w:t> </w:t>
      </w:r>
      <w:r>
        <w:t xml:space="preserve">Kč). Výsledek hospodaření ve výši </w:t>
      </w:r>
      <w:r w:rsidR="007A60C4">
        <w:t>976.576</w:t>
      </w:r>
      <w:r>
        <w:t> tis.</w:t>
      </w:r>
      <w:r w:rsidRPr="00DC51B9">
        <w:t> </w:t>
      </w:r>
      <w:r>
        <w:t>Kč se k 1.</w:t>
      </w:r>
      <w:r w:rsidRPr="00EA19CD">
        <w:rPr>
          <w:szCs w:val="20"/>
        </w:rPr>
        <w:t> </w:t>
      </w:r>
      <w:r>
        <w:t>1.</w:t>
      </w:r>
      <w:r w:rsidRPr="00EA19CD">
        <w:rPr>
          <w:szCs w:val="20"/>
        </w:rPr>
        <w:t> </w:t>
      </w:r>
      <w:r>
        <w:t>201</w:t>
      </w:r>
      <w:r w:rsidR="007A60C4">
        <w:t>7</w:t>
      </w:r>
      <w:r>
        <w:t xml:space="preserve"> převedl na účet 431 – Výsledek hospodaření ve schvalovacím řízení; po schválení výsledku hospodaření zastupitelstvem kraje v r. 201</w:t>
      </w:r>
      <w:r w:rsidR="007A60C4">
        <w:t>7</w:t>
      </w:r>
      <w:r>
        <w:t xml:space="preserve"> se výsledek hospodaření převede z účtu 431 na účet 432 – Výsledek hospodaření předcházejících účetních období. Výsledek hospodaření v r. 201</w:t>
      </w:r>
      <w:r w:rsidR="007A60C4">
        <w:t>6</w:t>
      </w:r>
      <w:r w:rsidR="00691AF4">
        <w:t xml:space="preserve"> se oproti </w:t>
      </w:r>
      <w:r>
        <w:t> r. 201</w:t>
      </w:r>
      <w:r w:rsidR="007A60C4">
        <w:t>5</w:t>
      </w:r>
      <w:r>
        <w:t xml:space="preserve"> zvýšil o </w:t>
      </w:r>
      <w:r w:rsidR="007A60C4">
        <w:t>221.248</w:t>
      </w:r>
      <w:r w:rsidRPr="00DC51B9">
        <w:t> </w:t>
      </w:r>
      <w:r>
        <w:t>tis.</w:t>
      </w:r>
      <w:r w:rsidRPr="00DC51B9">
        <w:t> </w:t>
      </w:r>
      <w:r>
        <w:t>Kč.</w:t>
      </w:r>
    </w:p>
    <w:p w:rsidR="004E6D83" w:rsidRDefault="004E6D83" w:rsidP="004E6D83">
      <w:pPr>
        <w:pStyle w:val="Mjtext"/>
        <w:numPr>
          <w:ilvl w:val="0"/>
          <w:numId w:val="18"/>
        </w:numPr>
      </w:pPr>
      <w:r>
        <w:rPr>
          <w:u w:val="single"/>
        </w:rPr>
        <w:t>Výsledek hospodaření předcházejících účetních období</w:t>
      </w:r>
      <w:r w:rsidRPr="00BB6792">
        <w:t xml:space="preserve"> </w:t>
      </w:r>
      <w:r>
        <w:t xml:space="preserve">– na účtu 432 eviduje kraj kumulované výsledky hospodaření (po zdanění) za období </w:t>
      </w:r>
      <w:smartTag w:uri="urn:schemas-microsoft-com:office:smarttags" w:element="metricconverter">
        <w:smartTagPr>
          <w:attr w:name="ProductID" w:val="2010 a"/>
        </w:smartTagPr>
        <w:r>
          <w:t>2010 až</w:t>
        </w:r>
      </w:smartTag>
      <w:r>
        <w:t xml:space="preserve"> 201</w:t>
      </w:r>
      <w:r w:rsidR="007A60C4">
        <w:t>5</w:t>
      </w:r>
      <w:r>
        <w:t xml:space="preserve"> (tj. za období probíhající účetní reformy). V r. 2010 dosáhl kraj výsledku hospodaření ve výši 491.874</w:t>
      </w:r>
      <w:r w:rsidR="007A60C4">
        <w:t> </w:t>
      </w:r>
      <w:r>
        <w:t>tis.</w:t>
      </w:r>
      <w:r w:rsidR="007A60C4">
        <w:t> </w:t>
      </w:r>
      <w:r>
        <w:t>Kč, v r. 2011: 441.907</w:t>
      </w:r>
      <w:r w:rsidRPr="00DC51B9">
        <w:t> </w:t>
      </w:r>
      <w:r>
        <w:t>tis.</w:t>
      </w:r>
      <w:r w:rsidRPr="00DC51B9">
        <w:t> </w:t>
      </w:r>
      <w:r>
        <w:t>Kč, v r. 2012: 188.810</w:t>
      </w:r>
      <w:r w:rsidRPr="00DC51B9">
        <w:t> </w:t>
      </w:r>
      <w:r>
        <w:t>tis.</w:t>
      </w:r>
      <w:r w:rsidRPr="00DC51B9">
        <w:t> </w:t>
      </w:r>
      <w:r>
        <w:t>Kč, v r. 2013: 401.513 tis. Kč, v r. 2014: 668.238 tis. Kč</w:t>
      </w:r>
      <w:r w:rsidR="007A60C4">
        <w:t>, v r. 2015: 755.328 tis. Kč</w:t>
      </w:r>
      <w:r>
        <w:t xml:space="preserve"> – tj. stav účtu 432 je k 31.</w:t>
      </w:r>
      <w:r w:rsidRPr="00DC51B9">
        <w:t> </w:t>
      </w:r>
      <w:r>
        <w:t>12.</w:t>
      </w:r>
      <w:r w:rsidRPr="00DC51B9">
        <w:t> </w:t>
      </w:r>
      <w:r>
        <w:t>201</w:t>
      </w:r>
      <w:r w:rsidR="007A60C4">
        <w:t>6</w:t>
      </w:r>
      <w:r>
        <w:t xml:space="preserve"> ve výši 2.</w:t>
      </w:r>
      <w:r w:rsidR="007A60C4">
        <w:t>947.670</w:t>
      </w:r>
      <w:r w:rsidRPr="00DC51B9">
        <w:t> </w:t>
      </w:r>
      <w:r>
        <w:t>tis.</w:t>
      </w:r>
      <w:r w:rsidRPr="00DC51B9">
        <w:t> </w:t>
      </w:r>
      <w:r>
        <w:t>Kč. Na </w:t>
      </w:r>
      <w:r w:rsidRPr="00DC51B9">
        <w:t>výsledcích hospodaření v</w:t>
      </w:r>
      <w:r>
        <w:t> </w:t>
      </w:r>
      <w:r w:rsidRPr="00DC51B9">
        <w:t>jednotlivých letech se kromě výše nákladů a</w:t>
      </w:r>
      <w:r>
        <w:t> </w:t>
      </w:r>
      <w:r w:rsidRPr="00DC51B9">
        <w:t xml:space="preserve">výnosů podílely také změny účetních metod a postupů, takže hospodářské výsledky jsou </w:t>
      </w:r>
      <w:r>
        <w:t xml:space="preserve">v jednotlivých letech obtížněji </w:t>
      </w:r>
      <w:r w:rsidRPr="00DC51B9">
        <w:t>srovnatelné.</w:t>
      </w:r>
    </w:p>
    <w:p w:rsidR="004E6D83" w:rsidRDefault="004E6D83" w:rsidP="004E6D83">
      <w:pPr>
        <w:rPr>
          <w:rFonts w:ascii="Tahoma" w:hAnsi="Tahoma" w:cs="Tahoma"/>
          <w:sz w:val="20"/>
        </w:rPr>
      </w:pPr>
      <w:r>
        <w:br w:type="page"/>
      </w:r>
    </w:p>
    <w:p w:rsidR="004E6D83" w:rsidRDefault="004E6D83" w:rsidP="004E6D83">
      <w:pPr>
        <w:pStyle w:val="Nadpis3"/>
      </w:pPr>
      <w:bookmarkStart w:id="22" w:name="_Toc482708029"/>
      <w:r w:rsidRPr="00332F1E">
        <w:lastRenderedPageBreak/>
        <w:t>Cizí zdroje</w:t>
      </w:r>
      <w:bookmarkEnd w:id="22"/>
    </w:p>
    <w:p w:rsidR="004E6D83" w:rsidRDefault="004E6D83" w:rsidP="004E6D83">
      <w:pPr>
        <w:pStyle w:val="Mjtext"/>
        <w:rPr>
          <w:szCs w:val="20"/>
        </w:rPr>
      </w:pPr>
      <w:r>
        <w:rPr>
          <w:u w:val="single"/>
        </w:rPr>
        <w:t>Cizí zdroje</w:t>
      </w:r>
      <w:r>
        <w:t xml:space="preserve"> obsahují rezervy (kraj na tomto účtu dosud neúčtoval), dlouhodobé závazky (splatnost je delší než 1 rok) a krátkodobé závazky (splatnost do 1 roku). Mezi krátkodobé závazky se řadí také účty časového rozlišení. K jednotlivým položkám se korekce nevytváří, a proto jsou cizí zdroje vykázány v rozvaze jen ve dvou sloupcích – za běžné období a minulé </w:t>
      </w:r>
      <w:r w:rsidRPr="002C14AA">
        <w:t xml:space="preserve">období. </w:t>
      </w:r>
      <w:r w:rsidRPr="002C14AA">
        <w:rPr>
          <w:szCs w:val="20"/>
        </w:rPr>
        <w:t>V</w:t>
      </w:r>
      <w:r>
        <w:rPr>
          <w:szCs w:val="20"/>
        </w:rPr>
        <w:t> </w:t>
      </w:r>
      <w:r w:rsidRPr="002C14AA">
        <w:rPr>
          <w:szCs w:val="20"/>
        </w:rPr>
        <w:t>tabulce 1.5 jsou uvedeny</w:t>
      </w:r>
      <w:r>
        <w:rPr>
          <w:szCs w:val="20"/>
        </w:rPr>
        <w:t xml:space="preserve"> údaje z rozvahy v tis.</w:t>
      </w:r>
      <w:r w:rsidRPr="00EA19CD">
        <w:rPr>
          <w:szCs w:val="20"/>
        </w:rPr>
        <w:t> </w:t>
      </w:r>
      <w:r>
        <w:rPr>
          <w:szCs w:val="20"/>
        </w:rPr>
        <w:t>Kč s vyčíslením rozdílů u jednotlivých položek cizích zdrojů za období 201</w:t>
      </w:r>
      <w:r w:rsidR="00651EF2">
        <w:rPr>
          <w:szCs w:val="20"/>
        </w:rPr>
        <w:t>6</w:t>
      </w:r>
      <w:r>
        <w:rPr>
          <w:szCs w:val="20"/>
        </w:rPr>
        <w:t xml:space="preserve"> a 201</w:t>
      </w:r>
      <w:r w:rsidR="00651EF2">
        <w:rPr>
          <w:szCs w:val="20"/>
        </w:rPr>
        <w:t>5</w:t>
      </w:r>
      <w:r>
        <w:rPr>
          <w:szCs w:val="20"/>
        </w:rPr>
        <w:t>.</w:t>
      </w:r>
      <w:r w:rsidR="00651EF2">
        <w:rPr>
          <w:szCs w:val="20"/>
        </w:rPr>
        <w:t xml:space="preserve"> Oproti r. 2015 došlo ke snížení cizích zdrojů, a to o 1.100.368 tis. Kč, a to zejména snížením dlouhodobých závazků – úvěrů (pokles u úvěrů o 1.738.780 tis. Kč).</w:t>
      </w:r>
    </w:p>
    <w:p w:rsidR="004E6D83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 w:rsidRPr="0005595A">
        <w:t>Cizí zdroje</w:t>
      </w:r>
      <w:r>
        <w:t xml:space="preserve"> </w:t>
      </w:r>
      <w:r w:rsidRPr="007370DC">
        <w:t>k</w:t>
      </w:r>
      <w:r>
        <w:t> </w:t>
      </w:r>
      <w:r w:rsidRPr="007370DC">
        <w:t xml:space="preserve">31. 12. </w:t>
      </w:r>
      <w:r w:rsidRPr="003B0018">
        <w:t>201</w:t>
      </w:r>
      <w:r w:rsidR="00651EF2">
        <w:t>6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1"/>
        <w:gridCol w:w="1309"/>
        <w:gridCol w:w="1309"/>
        <w:gridCol w:w="1218"/>
      </w:tblGrid>
      <w:tr w:rsidR="004E6D83" w:rsidRPr="003C4183" w:rsidTr="006961AA">
        <w:trPr>
          <w:trHeight w:val="525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51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651EF2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651EF2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6C41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  </w:t>
            </w:r>
            <w:r w:rsidRPr="00AE6C41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651EF2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-</w:t>
            </w:r>
            <w:r w:rsidRPr="00AE6C41">
              <w:rPr>
                <w:rFonts w:ascii="Tahoma" w:hAnsi="Tahoma" w:cs="Tahoma"/>
                <w:bCs/>
                <w:i/>
                <w:sz w:val="16"/>
                <w:szCs w:val="16"/>
              </w:rPr>
              <w:t>201</w:t>
            </w:r>
            <w:r w:rsidR="00651EF2">
              <w:rPr>
                <w:rFonts w:ascii="Tahoma" w:hAnsi="Tahoma" w:cs="Tahoma"/>
                <w:bCs/>
                <w:i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651EF2" w:rsidRPr="003C4183" w:rsidTr="00651EF2">
        <w:trPr>
          <w:trHeight w:val="510"/>
        </w:trPr>
        <w:tc>
          <w:tcPr>
            <w:tcW w:w="5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D. CIZÍ ZDROJE,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4 623 883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5 724 251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-1 100 368</w:t>
            </w:r>
          </w:p>
        </w:tc>
      </w:tr>
      <w:tr w:rsidR="00651EF2" w:rsidRPr="003C4183" w:rsidTr="00651EF2">
        <w:trPr>
          <w:trHeight w:val="270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Rezervy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651EF2" w:rsidRPr="003C4183" w:rsidTr="00651EF2">
        <w:trPr>
          <w:trHeight w:val="255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Dlouhodobé závazky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2 892 888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5 308 208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-2 415 320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451-dlouhodobé úvěry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2 125 000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3 863 780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-1 738 780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459-ostatní dlouhodobé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320 827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361 949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-41 122</w:t>
            </w:r>
          </w:p>
        </w:tc>
      </w:tr>
      <w:tr w:rsidR="00651EF2" w:rsidRPr="00D953A1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472-dlouhodobé přijaté zálohy na transfery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447 061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1 082 479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-635 418</w:t>
            </w:r>
          </w:p>
        </w:tc>
      </w:tr>
      <w:tr w:rsidR="00651EF2" w:rsidRPr="003C4183" w:rsidTr="00651EF2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1 730 995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416 043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1 314 952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321-dodavatelé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41 572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15 202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26 370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324-krátkodobé přijaté zálohy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-3 203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331-zaměstnanci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333-jiné závazky vůči zaměstnancům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18 404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17 037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1 367</w:t>
            </w:r>
          </w:p>
        </w:tc>
      </w:tr>
      <w:tr w:rsidR="00651EF2" w:rsidRPr="003C4183" w:rsidTr="00651EF2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336-</w:t>
            </w:r>
            <w:r>
              <w:rPr>
                <w:rFonts w:ascii="Tahoma" w:hAnsi="Tahoma" w:cs="Tahoma"/>
                <w:sz w:val="16"/>
                <w:szCs w:val="16"/>
              </w:rPr>
              <w:t>sociální zabezpečení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6 579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423</w:t>
            </w:r>
          </w:p>
        </w:tc>
      </w:tr>
      <w:tr w:rsidR="00651EF2" w:rsidRPr="003C4183" w:rsidTr="00651EF2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337-zdravotní pojištění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3 193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174</w:t>
            </w:r>
          </w:p>
        </w:tc>
      </w:tr>
      <w:tr w:rsidR="00651EF2" w:rsidRPr="003C4183" w:rsidTr="00651EF2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338-důchodové spoření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-10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342-</w:t>
            </w:r>
            <w:r>
              <w:rPr>
                <w:rFonts w:ascii="Tahoma" w:hAnsi="Tahoma" w:cs="Tahoma"/>
                <w:sz w:val="16"/>
                <w:szCs w:val="16"/>
              </w:rPr>
              <w:t>ostatní daně, poplatky a jiná obdobná peněžitá plnění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50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343-daň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přidané hodnoty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5 551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-1 936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345-závazky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osobám mimo vybrané vládní instituce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100 992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5 142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95 850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347-závazky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vybraným ústředním vládním institucím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9 865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-192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349-závazky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vybraným místním vládním institucím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18 766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5 878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363-pevné termínové operace a opce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-387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368-závazky z upsaných nesplacených cenných papírů a podílů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17 258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13 508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374-krátkodobé př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3C4183">
              <w:rPr>
                <w:rFonts w:ascii="Tahoma" w:hAnsi="Tahoma" w:cs="Tahoma"/>
                <w:sz w:val="16"/>
                <w:szCs w:val="16"/>
              </w:rPr>
              <w:t>jaté zálohy na transfery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2 284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375-zprostředkování krátkodobých transferů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8 671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17 750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-9 079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383-výdaje příštích období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-199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389-dohadné účty pasivní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1 482 370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301 382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1 180 988</w:t>
            </w:r>
          </w:p>
        </w:tc>
      </w:tr>
      <w:tr w:rsidR="00651EF2" w:rsidRPr="003C4183" w:rsidTr="00651EF2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51EF2" w:rsidRPr="003C4183" w:rsidRDefault="00651EF2" w:rsidP="00651EF2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378-ostatní krátkodobé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11 112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EF2" w:rsidRDefault="00651EF2" w:rsidP="00651EF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3 058</w:t>
            </w:r>
          </w:p>
        </w:tc>
      </w:tr>
    </w:tbl>
    <w:p w:rsidR="004E6D83" w:rsidRDefault="004E6D83" w:rsidP="004E6D83">
      <w:pPr>
        <w:pStyle w:val="Mjtext"/>
        <w:tabs>
          <w:tab w:val="left" w:pos="5220"/>
        </w:tabs>
        <w:spacing w:before="240"/>
      </w:pPr>
      <w:r w:rsidRPr="00FA58DC">
        <w:rPr>
          <w:u w:val="single"/>
        </w:rPr>
        <w:t>Dlouhodobé závazky</w:t>
      </w:r>
      <w:r>
        <w:t xml:space="preserve"> obsahují zejména přijaté úvěry, přijaté návratné finanční výpomoci dlouhodobé, přijaté dlouhodobé zálohy na transfery a ostatní dlouhodobé závazky. Žádné dlouhodobé závazky nejsou po době splatnosti. Oproti r. 201</w:t>
      </w:r>
      <w:r w:rsidR="00651EF2">
        <w:t>5</w:t>
      </w:r>
      <w:r>
        <w:t xml:space="preserve"> došlo k</w:t>
      </w:r>
      <w:r w:rsidR="00651EF2">
        <w:t> výraznému poklesu</w:t>
      </w:r>
      <w:r>
        <w:t xml:space="preserve"> dlouhodobých závazků</w:t>
      </w:r>
      <w:r w:rsidR="00651EF2">
        <w:t xml:space="preserve"> (snížení </w:t>
      </w:r>
      <w:r>
        <w:t>o</w:t>
      </w:r>
      <w:r w:rsidR="00651EF2">
        <w:t> 2.415.320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651EF2">
        <w:t>)</w:t>
      </w:r>
      <w:r>
        <w:t xml:space="preserve"> a jejich výše představuje částku </w:t>
      </w:r>
      <w:r w:rsidR="00651EF2">
        <w:t>2.892.888</w:t>
      </w:r>
      <w: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Kč.</w:t>
      </w:r>
    </w:p>
    <w:p w:rsidR="004E6D83" w:rsidRDefault="004E6D83" w:rsidP="004E6D83">
      <w:pPr>
        <w:pStyle w:val="Mjtext"/>
        <w:numPr>
          <w:ilvl w:val="0"/>
          <w:numId w:val="19"/>
        </w:numPr>
        <w:tabs>
          <w:tab w:val="left" w:pos="5220"/>
        </w:tabs>
      </w:pPr>
      <w:r w:rsidRPr="00FA58DC">
        <w:rPr>
          <w:u w:val="single"/>
        </w:rPr>
        <w:t>Dlouhodobé úvěry</w:t>
      </w:r>
      <w:r>
        <w:t xml:space="preserve"> – na účtu 451 eviduje kraj dva dlouhodobé úvěry od EIB v celkové výši 2.</w:t>
      </w:r>
      <w:r w:rsidR="00D85F28">
        <w:t>125</w:t>
      </w:r>
      <w:r>
        <w:t>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D85F28">
        <w:t>.</w:t>
      </w:r>
      <w:r>
        <w:t xml:space="preserve"> První úvěr od EIB byl poskytnut na financování infrastruktury v Moravskoslezském kraji, splatnost zůstatku úvěru ve výši </w:t>
      </w:r>
      <w:r w:rsidR="00D85F28">
        <w:t>220</w:t>
      </w:r>
      <w:r>
        <w:t>.000 tis. Kč je do r. 2018, druhý úvěr od EIB byl poskytnut zejména na úhradu vlastního podílu u</w:t>
      </w:r>
      <w:r w:rsidRPr="00EA19CD">
        <w:rPr>
          <w:szCs w:val="20"/>
        </w:rPr>
        <w:t> </w:t>
      </w:r>
      <w:r>
        <w:t xml:space="preserve">akcí spolufinancovaných z EU, splatnost dosud načerpaných tranší ve výši </w:t>
      </w:r>
      <w:r w:rsidR="00D85F28">
        <w:t>1.905.000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 je stanovena do r. 2025. </w:t>
      </w:r>
      <w:r w:rsidR="00D85F28">
        <w:t xml:space="preserve">Pokles úvěrů oproti r. 2015 byl způsoben zejména splacením úvěrů od EIB </w:t>
      </w:r>
      <w:r w:rsidR="00C761D6">
        <w:t xml:space="preserve"> v r. 2016 </w:t>
      </w:r>
      <w:r w:rsidR="00D85F28">
        <w:t>ve výši 205.000 tis. Kč, splacením úvěru</w:t>
      </w:r>
      <w:r w:rsidR="00FE361F">
        <w:t xml:space="preserve"> II.</w:t>
      </w:r>
      <w:r w:rsidR="00D85F28">
        <w:t xml:space="preserve"> od ČSOB, a.s., který byl poskytnut v r. 2015 a jehož stav k 31. 12. 2015 byl ve výši 726.105 tis. Kč a splacením úvěru od ČS, a.s. ve výši 807.675 tis.</w:t>
      </w:r>
      <w:r w:rsidR="00FE361F">
        <w:t> Kč</w:t>
      </w:r>
      <w:r w:rsidR="00D85F28">
        <w:t xml:space="preserve"> (celkové úvěr</w:t>
      </w:r>
      <w:r w:rsidR="00C761D6">
        <w:t>ové zatížení</w:t>
      </w:r>
      <w:r w:rsidR="00D85F28">
        <w:t xml:space="preserve"> </w:t>
      </w:r>
      <w:r w:rsidR="00FE361F">
        <w:t xml:space="preserve">pokleslo ve srovnání s r. 2015 </w:t>
      </w:r>
      <w:r w:rsidR="00D85F28">
        <w:t>o 1.738.780 tis.</w:t>
      </w:r>
      <w:r w:rsidR="00D85F28" w:rsidRPr="00EA19CD">
        <w:rPr>
          <w:szCs w:val="20"/>
        </w:rPr>
        <w:t> </w:t>
      </w:r>
      <w:r w:rsidR="00D85F28">
        <w:t xml:space="preserve">Kč). </w:t>
      </w:r>
    </w:p>
    <w:p w:rsidR="004E6D83" w:rsidRPr="009C4FE7" w:rsidRDefault="004E6D83" w:rsidP="004E6D83">
      <w:pPr>
        <w:pStyle w:val="Mjtext"/>
        <w:numPr>
          <w:ilvl w:val="0"/>
          <w:numId w:val="19"/>
        </w:numPr>
        <w:tabs>
          <w:tab w:val="left" w:pos="5220"/>
        </w:tabs>
      </w:pPr>
      <w:r>
        <w:rPr>
          <w:u w:val="single"/>
        </w:rPr>
        <w:lastRenderedPageBreak/>
        <w:t>Ostatní dlouhodobé závazky</w:t>
      </w:r>
      <w:r w:rsidRPr="00DC51B9">
        <w:t xml:space="preserve"> </w:t>
      </w:r>
      <w:r>
        <w:t xml:space="preserve">– na účtu 459 eviduje kraj dlouhodobé závazky v celkovém objemu </w:t>
      </w:r>
      <w:r w:rsidR="00FE361F">
        <w:t>320</w:t>
      </w:r>
      <w:r w:rsidR="00B87D3E">
        <w:t>.827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Kč. Jedná se zejména o závazky, které vznikly z pořízení dlouhodobého majetku (celkem </w:t>
      </w:r>
      <w:r w:rsidR="00B87D3E">
        <w:t>106.417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Kč, z toho v oblasti energetických úspor </w:t>
      </w:r>
      <w:r w:rsidR="00B87D3E">
        <w:t>105.423</w:t>
      </w:r>
      <w:r>
        <w:t> tis.</w:t>
      </w:r>
      <w:r w:rsidRPr="00EA19CD">
        <w:rPr>
          <w:szCs w:val="20"/>
        </w:rPr>
        <w:t> </w:t>
      </w:r>
      <w:r>
        <w:t xml:space="preserve">Kč – splatnost je do r. 2022), dále je zde evidován závazek z pronájmu Nemocnice Nový Jičín ve výši </w:t>
      </w:r>
      <w:r w:rsidR="00B87D3E">
        <w:t>214.410</w:t>
      </w:r>
      <w:r>
        <w:t> tis. Kč (splatnost závazku je podle splátkového kalendáře do r. 2032). Oproti r. 201</w:t>
      </w:r>
      <w:r w:rsidR="00B87D3E">
        <w:t>5</w:t>
      </w:r>
      <w:r>
        <w:t xml:space="preserve"> se objem dlouhodobých závazků snížil o </w:t>
      </w:r>
      <w:r w:rsidR="00B87D3E">
        <w:t>41.122</w:t>
      </w:r>
      <w:r w:rsidRPr="00DC51B9">
        <w:t> </w:t>
      </w:r>
      <w:r>
        <w:t>tis.</w:t>
      </w:r>
      <w:r w:rsidRPr="00DC51B9">
        <w:t> </w:t>
      </w:r>
      <w:r>
        <w:t>Kč, a to především z důvodu úhrady závazků z pořízení dlouhodobého ma</w:t>
      </w:r>
      <w:r w:rsidRPr="009C4FE7">
        <w:t>jetku</w:t>
      </w:r>
      <w:r w:rsidR="008603A0">
        <w:t xml:space="preserve"> (pokles závazků o 26.828 tis. Kč)</w:t>
      </w:r>
      <w:r w:rsidRPr="009C4FE7">
        <w:t>.</w:t>
      </w:r>
    </w:p>
    <w:p w:rsidR="0049046B" w:rsidRDefault="004E6D83" w:rsidP="004E6D83">
      <w:pPr>
        <w:pStyle w:val="Mjtext"/>
        <w:numPr>
          <w:ilvl w:val="0"/>
          <w:numId w:val="19"/>
        </w:numPr>
      </w:pPr>
      <w:r w:rsidRPr="0049046B">
        <w:rPr>
          <w:u w:val="single"/>
        </w:rPr>
        <w:t>Dlouhodobé přijaté zálohy na transfery</w:t>
      </w:r>
      <w:r w:rsidRPr="009C4FE7">
        <w:t xml:space="preserve"> –</w:t>
      </w:r>
      <w:r w:rsidRPr="00307285">
        <w:t xml:space="preserve"> na </w:t>
      </w:r>
      <w:r>
        <w:t>účtu 472 eviduje kraj zejména přijaté dlouhodobé zálohy na neinvestiční tran</w:t>
      </w:r>
      <w:r w:rsidR="00B233A0">
        <w:t xml:space="preserve">sfery a </w:t>
      </w:r>
      <w:r>
        <w:t>investiční transfery</w:t>
      </w:r>
      <w:r w:rsidR="00B233A0">
        <w:t>.</w:t>
      </w:r>
      <w:r>
        <w:t xml:space="preserve"> Jedná se převážně o zálohy </w:t>
      </w:r>
      <w:r w:rsidR="008603A0">
        <w:t>na projekty spolufinancované EU, jejichž poskytovateli jsou ministerstva</w:t>
      </w:r>
      <w:r w:rsidR="00110488">
        <w:t>.</w:t>
      </w:r>
      <w:r w:rsidR="00A13BD0">
        <w:t xml:space="preserve"> </w:t>
      </w:r>
      <w:r w:rsidR="00B233A0">
        <w:t xml:space="preserve">Celková výše přijatých záloh činila k 31. 12. 2016 částku 447.061 tis. Kč, z této částky </w:t>
      </w:r>
      <w:r w:rsidR="00B23DC1">
        <w:t>připadá největší podíl na</w:t>
      </w:r>
      <w:r w:rsidR="00B233A0">
        <w:t xml:space="preserve"> zálohy poskytnuté MŽP na kotlíkové dotac</w:t>
      </w:r>
      <w:r w:rsidR="00A13BD0">
        <w:t>e 23</w:t>
      </w:r>
      <w:r w:rsidR="00B233A0">
        <w:t>5.000 tis. Kč</w:t>
      </w:r>
      <w:r w:rsidR="00A13BD0">
        <w:t>,</w:t>
      </w:r>
      <w:r w:rsidR="00B23DC1">
        <w:t xml:space="preserve"> další zálohy poskytly ministerstva na</w:t>
      </w:r>
      <w:r w:rsidR="0049046B">
        <w:t xml:space="preserve"> víceleté</w:t>
      </w:r>
      <w:r w:rsidR="00B23DC1">
        <w:t xml:space="preserve"> projekty (MŠMT -12.808 tis. Kč, MPSV – 170.912 tis. Kč). Část záloh (28.341 tis. Kč) poskytly také obce v oblasti sociálních služeb. Oproti r. 2015 došlo ke snížení dlouhodobých záloh o 635.418 tis. Kč, a to zejména </w:t>
      </w:r>
      <w:r w:rsidR="0049046B">
        <w:t>z důvodu ukončení projektů</w:t>
      </w:r>
      <w:r w:rsidR="00B23DC1">
        <w:t xml:space="preserve"> v oblasti globálních grantů (zálohy </w:t>
      </w:r>
      <w:r w:rsidR="0049046B">
        <w:t xml:space="preserve">ve výši 975.358 tis. Kč </w:t>
      </w:r>
      <w:r w:rsidR="00B23DC1">
        <w:t>byly v průběhu roku 2016 finančně vypořádány</w:t>
      </w:r>
      <w:r w:rsidR="0049046B">
        <w:t xml:space="preserve">, poskytovatelem transferů bylo MŠMT). </w:t>
      </w:r>
    </w:p>
    <w:p w:rsidR="004E6D83" w:rsidRDefault="004E6D83" w:rsidP="0049046B">
      <w:pPr>
        <w:pStyle w:val="Mjtext"/>
      </w:pPr>
      <w:r w:rsidRPr="0049046B">
        <w:rPr>
          <w:u w:val="single"/>
        </w:rPr>
        <w:t>Krátkodobé závazky</w:t>
      </w:r>
      <w:r>
        <w:t xml:space="preserve"> obsahují různé druhy závazků – vůči dodavatelům, zaměstnancům, institucím sociálního zabezpečení a zdravotního pojištění, finančním úřadům, dále pak přijaté zálohy, závazky z transferů a ostatní závazky. Do této oblasti řadíme také pasivní účty časového rozlišení. Žádné závazky nejsou po lhůtě splatnosti. Objem krátkodobých závazků se oproti r. </w:t>
      </w:r>
      <w:r w:rsidR="007B753E">
        <w:t>2015 výrazně zvýšil</w:t>
      </w:r>
      <w:r>
        <w:t xml:space="preserve"> (</w:t>
      </w:r>
      <w:r w:rsidR="007B753E">
        <w:t>nárůst</w:t>
      </w:r>
      <w:r>
        <w:t xml:space="preserve"> o 1.</w:t>
      </w:r>
      <w:r w:rsidR="007B753E">
        <w:t>314.952</w:t>
      </w:r>
      <w:r w:rsidRPr="0049046B">
        <w:rPr>
          <w:szCs w:val="20"/>
        </w:rPr>
        <w:t xml:space="preserve"> tis. Kč) a představují částku </w:t>
      </w:r>
      <w:r w:rsidR="007B753E">
        <w:rPr>
          <w:szCs w:val="20"/>
        </w:rPr>
        <w:t>1.730.995</w:t>
      </w:r>
      <w:r w:rsidRPr="0049046B">
        <w:rPr>
          <w:szCs w:val="20"/>
        </w:rPr>
        <w:t> tis. </w:t>
      </w:r>
      <w:r w:rsidR="007B753E">
        <w:rPr>
          <w:szCs w:val="20"/>
        </w:rPr>
        <w:t>Kč. K nárůstu</w:t>
      </w:r>
      <w:r w:rsidRPr="0049046B">
        <w:rPr>
          <w:szCs w:val="20"/>
        </w:rPr>
        <w:t xml:space="preserve"> došlo zejména </w:t>
      </w:r>
      <w:r w:rsidR="007B753E">
        <w:rPr>
          <w:szCs w:val="20"/>
        </w:rPr>
        <w:t>zvýšením</w:t>
      </w:r>
      <w:r w:rsidRPr="0049046B">
        <w:rPr>
          <w:szCs w:val="20"/>
        </w:rPr>
        <w:t xml:space="preserve"> účtu 389</w:t>
      </w:r>
      <w:r w:rsidR="007B753E">
        <w:rPr>
          <w:szCs w:val="20"/>
        </w:rPr>
        <w:t xml:space="preserve"> </w:t>
      </w:r>
      <w:r w:rsidRPr="0049046B">
        <w:rPr>
          <w:szCs w:val="20"/>
        </w:rPr>
        <w:t>-</w:t>
      </w:r>
      <w:r w:rsidR="007B753E">
        <w:rPr>
          <w:szCs w:val="20"/>
        </w:rPr>
        <w:t xml:space="preserve"> </w:t>
      </w:r>
      <w:r w:rsidRPr="0049046B">
        <w:rPr>
          <w:szCs w:val="20"/>
        </w:rPr>
        <w:t>dohadné účty pasivní (</w:t>
      </w:r>
      <w:r w:rsidR="007B753E">
        <w:rPr>
          <w:szCs w:val="20"/>
        </w:rPr>
        <w:t>nárůst</w:t>
      </w:r>
      <w:r w:rsidRPr="0049046B">
        <w:rPr>
          <w:szCs w:val="20"/>
        </w:rPr>
        <w:t xml:space="preserve"> o </w:t>
      </w:r>
      <w:r w:rsidR="007B753E">
        <w:rPr>
          <w:szCs w:val="20"/>
        </w:rPr>
        <w:t>1.180.988</w:t>
      </w:r>
      <w:r w:rsidRPr="0049046B">
        <w:rPr>
          <w:szCs w:val="20"/>
        </w:rPr>
        <w:t> tis. Kč)</w:t>
      </w:r>
      <w:r w:rsidR="007B753E">
        <w:rPr>
          <w:szCs w:val="20"/>
        </w:rPr>
        <w:t>.</w:t>
      </w:r>
    </w:p>
    <w:p w:rsidR="004E6D83" w:rsidRPr="00A71716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A25B2">
        <w:rPr>
          <w:u w:val="single"/>
        </w:rPr>
        <w:t>Dodavatelé</w:t>
      </w:r>
      <w:r>
        <w:t xml:space="preserve"> – na účtu 321 eviduje kraj závazky vůči dodavatelům v celkové výši </w:t>
      </w:r>
      <w:r w:rsidR="00727016">
        <w:t>41.572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Kč. Z tohoto objemu tvoří faktury v investiční oblasti </w:t>
      </w:r>
      <w:r w:rsidR="00727016">
        <w:t>22.065</w:t>
      </w:r>
      <w:r w:rsidR="0035474A">
        <w:t> tis.</w:t>
      </w:r>
      <w:r w:rsidRPr="00EA19CD">
        <w:rPr>
          <w:szCs w:val="20"/>
        </w:rPr>
        <w:t> </w:t>
      </w:r>
      <w:r>
        <w:t xml:space="preserve">Kč </w:t>
      </w:r>
      <w:r w:rsidRPr="00486415">
        <w:t>(jedná se zejména o rekonstrukce sociálních</w:t>
      </w:r>
      <w:r w:rsidR="00486415" w:rsidRPr="00486415">
        <w:t xml:space="preserve"> aj.</w:t>
      </w:r>
      <w:r w:rsidRPr="00486415">
        <w:t xml:space="preserve"> objektů</w:t>
      </w:r>
      <w:r>
        <w:t>);</w:t>
      </w:r>
      <w:r w:rsidRPr="000279DA">
        <w:t xml:space="preserve"> faktury neinvestiční byly ve výši</w:t>
      </w:r>
      <w:r>
        <w:t xml:space="preserve"> </w:t>
      </w:r>
      <w:r w:rsidR="00727016">
        <w:t>19.507</w:t>
      </w:r>
      <w:r w:rsidRPr="000279DA">
        <w:rPr>
          <w:szCs w:val="20"/>
        </w:rPr>
        <w:t> </w:t>
      </w:r>
      <w:r w:rsidRPr="000279DA">
        <w:t>tis.</w:t>
      </w:r>
      <w:r w:rsidRPr="000279DA">
        <w:rPr>
          <w:szCs w:val="20"/>
        </w:rPr>
        <w:t> </w:t>
      </w:r>
      <w:r w:rsidRPr="000279DA">
        <w:t xml:space="preserve">Kč </w:t>
      </w:r>
      <w:r>
        <w:t>(jedná se zejména o úhradu provozních výdajů</w:t>
      </w:r>
      <w:r w:rsidRPr="000279DA">
        <w:t>). Oproti roku 201</w:t>
      </w:r>
      <w:r w:rsidR="00727016">
        <w:t>5</w:t>
      </w:r>
      <w:r w:rsidRPr="000279DA">
        <w:t xml:space="preserve"> došlo ke </w:t>
      </w:r>
      <w:r w:rsidR="00727016">
        <w:t>zvýšení</w:t>
      </w:r>
      <w:r>
        <w:t xml:space="preserve"> </w:t>
      </w:r>
      <w:r w:rsidR="00727016">
        <w:t>závazků, a to jak v provozní části (nárůst o 11.709 tis. Kč), tak také v</w:t>
      </w:r>
      <w:r>
        <w:t> oblasti investic (</w:t>
      </w:r>
      <w:r w:rsidR="00727016">
        <w:t>zvýšení o 14.661</w:t>
      </w:r>
      <w:r>
        <w:t> tis.</w:t>
      </w:r>
      <w:r w:rsidRPr="00EA19CD">
        <w:rPr>
          <w:szCs w:val="20"/>
        </w:rPr>
        <w:t> </w:t>
      </w:r>
      <w:r>
        <w:t xml:space="preserve">Kč) </w:t>
      </w:r>
      <w:r w:rsidR="00727016">
        <w:t>– celkem závazky vzrostly o 26.370 tis. Kč a byly (mimo pozastávek) uhrazeny během ledna a února 2017.</w:t>
      </w:r>
    </w:p>
    <w:p w:rsidR="00486415" w:rsidRPr="00486415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486415">
        <w:rPr>
          <w:u w:val="single"/>
        </w:rPr>
        <w:t>Krátkodobé přijaté zálohy</w:t>
      </w:r>
      <w:r>
        <w:t xml:space="preserve"> – na účtu 324 eviduje kraj přijaté zálohy v celkové výši </w:t>
      </w:r>
      <w:r w:rsidR="00486415">
        <w:t>425 tis.</w:t>
      </w:r>
      <w:r>
        <w:t xml:space="preserve"> Kč, </w:t>
      </w:r>
      <w:r w:rsidR="00486415">
        <w:t>jedná se o</w:t>
      </w:r>
      <w:r>
        <w:t xml:space="preserve"> přijaté zálohy na věcná břemena</w:t>
      </w:r>
      <w:r w:rsidR="00486415">
        <w:t xml:space="preserve"> (v r. 2015 byla v zálohách i škodní událost</w:t>
      </w:r>
      <w:r w:rsidR="00AB454D">
        <w:t xml:space="preserve"> ve výši 3.334 tis. Kč</w:t>
      </w:r>
      <w:r w:rsidR="00486415">
        <w:t>, která byla v r. 2016 vypořádána</w:t>
      </w:r>
      <w:r w:rsidR="00AB454D">
        <w:t>).</w:t>
      </w:r>
    </w:p>
    <w:p w:rsidR="004E6D83" w:rsidRPr="00486415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486415">
        <w:rPr>
          <w:u w:val="single"/>
        </w:rPr>
        <w:t>Zaměstnanci</w:t>
      </w:r>
      <w:r>
        <w:t xml:space="preserve"> – na účtu 331 eviduje kraj záv</w:t>
      </w:r>
      <w:r w:rsidR="00AB454D">
        <w:t>azky vůči zaměstnancům ve výši 21</w:t>
      </w:r>
      <w:r w:rsidRPr="00486415">
        <w:rPr>
          <w:szCs w:val="20"/>
        </w:rPr>
        <w:t> </w:t>
      </w:r>
      <w:r>
        <w:t>tis.</w:t>
      </w:r>
      <w:r w:rsidRPr="00486415">
        <w:rPr>
          <w:szCs w:val="20"/>
        </w:rPr>
        <w:t> </w:t>
      </w:r>
      <w:r>
        <w:t>Kč, jedná se o mzdy za prosinec 201</w:t>
      </w:r>
      <w:r w:rsidR="00AB454D">
        <w:t>6</w:t>
      </w:r>
      <w:r>
        <w:t>, které byly zaměstnancům vyplaceny v hotovosti v lednu 201</w:t>
      </w:r>
      <w:r w:rsidR="00AB454D">
        <w:t>7</w:t>
      </w:r>
      <w:r>
        <w:t>.</w:t>
      </w:r>
    </w:p>
    <w:p w:rsidR="004E6D83" w:rsidRPr="006E2C4E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Jiné závazky vůči zaměstnancům</w:t>
      </w:r>
      <w:r>
        <w:t xml:space="preserve"> – na účtu 333 eviduje kraj závazky vůči zaměstnancům ve výši </w:t>
      </w:r>
      <w:r w:rsidR="00AB454D">
        <w:t>18.404</w:t>
      </w:r>
      <w:r>
        <w:t> tis. Kč, jedná se o mzdy za prosinec 201</w:t>
      </w:r>
      <w:r w:rsidR="00AB454D">
        <w:t>6</w:t>
      </w:r>
      <w:r>
        <w:t>, které byly vyplaceny převodem na účty zaměstnanců v lednu 201</w:t>
      </w:r>
      <w:r w:rsidR="00AB454D">
        <w:t>7</w:t>
      </w:r>
      <w:r>
        <w:t>.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047381">
        <w:rPr>
          <w:u w:val="single"/>
        </w:rPr>
        <w:t>Sociální zabezpečení</w:t>
      </w:r>
      <w:r>
        <w:t xml:space="preserve"> – na účtu 336 eviduje kraj zá</w:t>
      </w:r>
      <w:r w:rsidR="00AB454D">
        <w:t>vazky vůči ČSSZ v celkové výši 7.002 </w:t>
      </w:r>
      <w:r>
        <w:t>tis.</w:t>
      </w:r>
      <w:r w:rsidRPr="00047381">
        <w:rPr>
          <w:szCs w:val="20"/>
        </w:rPr>
        <w:t> </w:t>
      </w:r>
      <w:r>
        <w:t xml:space="preserve">Kč, z toho závazky na sociální zabezpečení placené zaměstnanci jsou ve výši </w:t>
      </w:r>
      <w:r w:rsidR="008C1DCC">
        <w:t>1.445</w:t>
      </w:r>
      <w:r>
        <w:t> tis. Kč a  placené zaměstnavatelem jsou ve výši 5</w:t>
      </w:r>
      <w:r w:rsidR="008C1DCC">
        <w:t>.557 tis. </w:t>
      </w:r>
      <w:r>
        <w:t>Kč – závazky byly uhrazeny v lednu 201</w:t>
      </w:r>
      <w:r w:rsidR="008C1DCC">
        <w:t>7</w:t>
      </w:r>
      <w:r>
        <w:t xml:space="preserve">. 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047381">
        <w:rPr>
          <w:u w:val="single"/>
        </w:rPr>
        <w:t>Zdravotní pojištění</w:t>
      </w:r>
      <w:r w:rsidRPr="00047381">
        <w:t xml:space="preserve"> </w:t>
      </w:r>
      <w:r>
        <w:t>-</w:t>
      </w:r>
      <w:r w:rsidRPr="00FB71C1">
        <w:t xml:space="preserve"> na</w:t>
      </w:r>
      <w:r>
        <w:t xml:space="preserve"> účtu 337 eviduje kraj závazky vůči zdravotním pojišťovnám ve výši 3.</w:t>
      </w:r>
      <w:r w:rsidR="008C1DCC">
        <w:t>193</w:t>
      </w:r>
      <w:r>
        <w:t> tis. Kč, z toho závazky na zdravotní pojištění placené zaměstnanci jsou ve výši 1.0</w:t>
      </w:r>
      <w:r w:rsidR="008C1DCC">
        <w:t>65</w:t>
      </w:r>
      <w:r>
        <w:t> tis. Kč a závazky na zdravotní pojištění placené zaměstnavatelem jsou ve výši 2.</w:t>
      </w:r>
      <w:r w:rsidR="008C1DCC">
        <w:t>1</w:t>
      </w:r>
      <w:r>
        <w:t>2</w:t>
      </w:r>
      <w:r w:rsidR="008C1DCC">
        <w:t>8</w:t>
      </w:r>
      <w:r>
        <w:t> tis. Kč, závazky byly uhrazeny v lednu 201</w:t>
      </w:r>
      <w:r w:rsidR="008C1DCC">
        <w:t>7</w:t>
      </w:r>
      <w:r>
        <w:t>.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Důchodové spoření</w:t>
      </w:r>
      <w:r w:rsidRPr="00047381">
        <w:t xml:space="preserve"> </w:t>
      </w:r>
      <w:r>
        <w:t>–</w:t>
      </w:r>
      <w:r w:rsidRPr="00047381">
        <w:t xml:space="preserve"> na</w:t>
      </w:r>
      <w:r>
        <w:t xml:space="preserve"> účtu 338 evid</w:t>
      </w:r>
      <w:r w:rsidR="008C1DCC">
        <w:t>oval v r. 2015</w:t>
      </w:r>
      <w:r>
        <w:t xml:space="preserve"> kraj závazky z tzv. II. pilíře sociálního</w:t>
      </w:r>
      <w:r w:rsidR="008C1DCC">
        <w:t xml:space="preserve"> zabezpečení ve výši 10 tis. Kč;</w:t>
      </w:r>
      <w:r>
        <w:t xml:space="preserve"> záv</w:t>
      </w:r>
      <w:r w:rsidR="008C1DCC">
        <w:t>azky byly uhrazeny v lednu 2016 a následně byl II. pilíř zrušen – kraj proto na tomto účtu už nevykazuje žádné závazky.</w:t>
      </w:r>
    </w:p>
    <w:p w:rsidR="004E6D83" w:rsidRPr="0037013C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Ostatní daně, poplatky a jiná obdobná peněžitá plnění</w:t>
      </w:r>
      <w:r>
        <w:t xml:space="preserve"> – na účtu 342 eviduje kraj daňovou povinnost v celkové </w:t>
      </w:r>
      <w:r w:rsidRPr="00D04BBE">
        <w:t>výši 3.0</w:t>
      </w:r>
      <w:r w:rsidR="00D04BBE" w:rsidRPr="00D04BBE">
        <w:t>95</w:t>
      </w:r>
      <w:r>
        <w:t> tis. Kč, z toho daň z mezd zaměstnanců za prosinec 201</w:t>
      </w:r>
      <w:r w:rsidR="00B21032">
        <w:t>6</w:t>
      </w:r>
      <w:r>
        <w:t xml:space="preserve"> ve výši </w:t>
      </w:r>
      <w:r w:rsidR="00B21032">
        <w:t>3.119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 </w:t>
      </w:r>
      <w:r>
        <w:lastRenderedPageBreak/>
        <w:t>(daň byla uhrazena v lednu 201</w:t>
      </w:r>
      <w:r w:rsidR="00B21032">
        <w:t>7</w:t>
      </w:r>
      <w:r>
        <w:t>) a </w:t>
      </w:r>
      <w:r w:rsidR="00B21032">
        <w:t xml:space="preserve">vratka </w:t>
      </w:r>
      <w:r w:rsidR="00D04BBE">
        <w:t xml:space="preserve">mylně zaplacené </w:t>
      </w:r>
      <w:r w:rsidR="00B21032">
        <w:t xml:space="preserve">daně </w:t>
      </w:r>
      <w:r>
        <w:t xml:space="preserve">z nabytí nemovitých věcí ve výši </w:t>
      </w:r>
      <w:r w:rsidR="00B21032">
        <w:t>-</w:t>
      </w:r>
      <w:r w:rsidR="00B21032" w:rsidRPr="00D04BBE">
        <w:t>2</w:t>
      </w:r>
      <w:r w:rsidR="00D04BBE" w:rsidRPr="00D04BBE">
        <w:t>4</w:t>
      </w:r>
      <w:r w:rsidRPr="00D04BBE">
        <w:t> tis.</w:t>
      </w:r>
      <w:r>
        <w:t> Kč (byla</w:t>
      </w:r>
      <w:r w:rsidR="00D04BBE">
        <w:t xml:space="preserve"> vrácena v lednu 2017</w:t>
      </w:r>
      <w:r>
        <w:t>).</w:t>
      </w:r>
    </w:p>
    <w:p w:rsidR="004E6D83" w:rsidRPr="00C76A92" w:rsidRDefault="004E6D83" w:rsidP="004E6D83">
      <w:pPr>
        <w:pStyle w:val="Mjtext"/>
        <w:numPr>
          <w:ilvl w:val="0"/>
          <w:numId w:val="20"/>
        </w:numPr>
        <w:rPr>
          <w:u w:val="single"/>
        </w:rPr>
      </w:pPr>
      <w:r w:rsidRPr="00C76A92">
        <w:rPr>
          <w:u w:val="single"/>
        </w:rPr>
        <w:t>Daň z přidané hodnoty</w:t>
      </w:r>
      <w:r w:rsidRPr="00C76A92">
        <w:t xml:space="preserve"> – na účtu 343 eviduje kraj daňovou povinnost z DPH za zdaňovací období prosinec 201</w:t>
      </w:r>
      <w:r w:rsidR="00D04BBE" w:rsidRPr="00C76A92">
        <w:t>6</w:t>
      </w:r>
      <w:r w:rsidRPr="00C76A92">
        <w:t xml:space="preserve"> ve výši </w:t>
      </w:r>
      <w:r w:rsidR="00D04BBE" w:rsidRPr="00C76A92">
        <w:t>3.615</w:t>
      </w:r>
      <w:r w:rsidRPr="00C76A92">
        <w:rPr>
          <w:szCs w:val="20"/>
        </w:rPr>
        <w:t> </w:t>
      </w:r>
      <w:r w:rsidRPr="00C76A92">
        <w:t>tis.</w:t>
      </w:r>
      <w:r w:rsidRPr="00C76A92">
        <w:rPr>
          <w:szCs w:val="20"/>
        </w:rPr>
        <w:t> </w:t>
      </w:r>
      <w:r w:rsidRPr="00C76A92">
        <w:t>Kč, která byla uhrazena v lednu 201</w:t>
      </w:r>
      <w:r w:rsidR="00D04BBE" w:rsidRPr="00C76A92">
        <w:t>7</w:t>
      </w:r>
      <w:r w:rsidRPr="00C76A92">
        <w:t>. Jedná se</w:t>
      </w:r>
      <w:r w:rsidR="00110488">
        <w:t xml:space="preserve"> o</w:t>
      </w:r>
      <w:r w:rsidRPr="00C76A92">
        <w:t xml:space="preserve"> </w:t>
      </w:r>
      <w:r w:rsidR="00C76A92" w:rsidRPr="00C76A92">
        <w:t xml:space="preserve">závazek z DPH, vyplývající z </w:t>
      </w:r>
      <w:r w:rsidRPr="00C76A92">
        <w:t> odvod</w:t>
      </w:r>
      <w:r w:rsidR="00C76A92" w:rsidRPr="00C76A92">
        <w:t>u</w:t>
      </w:r>
      <w:r w:rsidRPr="00C76A92">
        <w:t xml:space="preserve"> DPH z pronájmu podniku Nemocnice Nový Jičín (5.481 tis. Kč)</w:t>
      </w:r>
      <w:r w:rsidR="00110488">
        <w:t>,</w:t>
      </w:r>
      <w:r w:rsidR="00C76A92" w:rsidRPr="00C76A92">
        <w:t xml:space="preserve"> </w:t>
      </w:r>
      <w:r w:rsidR="00C76A92">
        <w:t>snížený o</w:t>
      </w:r>
      <w:r w:rsidR="00E923E6">
        <w:t> </w:t>
      </w:r>
      <w:r w:rsidR="00C76A92">
        <w:t>nároky</w:t>
      </w:r>
      <w:r w:rsidR="00C76A92" w:rsidRPr="00C76A92">
        <w:t xml:space="preserve"> na odpočet DPH z ekonomické činnosti (-1.866 Kč</w:t>
      </w:r>
      <w:r w:rsidR="00E923E6">
        <w:t>).</w:t>
      </w:r>
    </w:p>
    <w:p w:rsidR="004E6D83" w:rsidRPr="003E3100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Závazky k osobám mimo vybrané vládní instituce</w:t>
      </w:r>
      <w:r>
        <w:t xml:space="preserve"> – na účtu 345 eviduje kraj závazky z poskytovaných transferů subjektům, které nejsou vybranými účetními jednotkami, ve výši </w:t>
      </w:r>
      <w:r w:rsidR="00324D39">
        <w:t>100.992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Jedná se</w:t>
      </w:r>
      <w:r w:rsidR="00324D39">
        <w:t xml:space="preserve"> zejména o závazky na poskytnutí kotlíkových dotací (v rámci projektu MŽP i z rozpočtu kraje v celkové výši 82.059 tis. Kč) a</w:t>
      </w:r>
      <w:r>
        <w:t> závazky vůči subjektům, jako jsou neziskové organizace, akciové společnosti, s.r.o., fyzické osoby apod.; oproti r. 201</w:t>
      </w:r>
      <w:r w:rsidR="00324D39">
        <w:t>5 došlo k nárůstu</w:t>
      </w:r>
      <w:r>
        <w:t xml:space="preserve"> závazků o </w:t>
      </w:r>
      <w:r w:rsidR="00324D39">
        <w:t>95.850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Kč, a to zejména </w:t>
      </w:r>
      <w:r w:rsidR="00324D39">
        <w:t>z důvodu závazk</w:t>
      </w:r>
      <w:r w:rsidR="00C13D2E">
        <w:t>ů</w:t>
      </w:r>
      <w:r w:rsidR="00324D39">
        <w:t xml:space="preserve"> u kotlíkových dotací</w:t>
      </w:r>
      <w:r w:rsidR="00D45BF5">
        <w:t xml:space="preserve"> (nový projekt v r. 2016).</w:t>
      </w:r>
    </w:p>
    <w:p w:rsidR="004E6D83" w:rsidRPr="00270A3D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E3100">
        <w:rPr>
          <w:u w:val="single"/>
        </w:rPr>
        <w:t>Závazky k</w:t>
      </w:r>
      <w:r>
        <w:rPr>
          <w:u w:val="single"/>
        </w:rPr>
        <w:t> </w:t>
      </w:r>
      <w:r w:rsidRPr="003E3100">
        <w:rPr>
          <w:u w:val="single"/>
        </w:rPr>
        <w:t>vybraným ústředním vládním institucím</w:t>
      </w:r>
      <w:r w:rsidRPr="003E3100">
        <w:t xml:space="preserve"> </w:t>
      </w:r>
      <w:r>
        <w:t>–</w:t>
      </w:r>
      <w:r w:rsidRPr="003E3100">
        <w:t xml:space="preserve"> </w:t>
      </w:r>
      <w:r>
        <w:t xml:space="preserve">na účtu 347 eviduje kraj závazky k ústředním orgánům v celkové výši </w:t>
      </w:r>
      <w:r w:rsidR="00D45BF5">
        <w:t>9.865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jedná se o předpis závazků za porušení rozpočtové kázně vůči MŠMT – jde o předpis odvodu vůči školským organizacím, po uhrazení odvodu těmito subjekty bude částka převedena MŠMT. Oproti r. 201</w:t>
      </w:r>
      <w:r w:rsidR="00D45BF5">
        <w:t>5</w:t>
      </w:r>
      <w:r>
        <w:t xml:space="preserve"> došlo k</w:t>
      </w:r>
      <w:r w:rsidR="00D45BF5">
        <w:t>e snížení</w:t>
      </w:r>
      <w:r>
        <w:t xml:space="preserve"> závazků o </w:t>
      </w:r>
      <w:r w:rsidR="00D45BF5">
        <w:t>192</w:t>
      </w:r>
      <w:r>
        <w:t> tis. Kč.</w:t>
      </w:r>
    </w:p>
    <w:p w:rsidR="004E6D83" w:rsidRDefault="004E6D83" w:rsidP="00D45BF5">
      <w:pPr>
        <w:pStyle w:val="Mjtext"/>
        <w:numPr>
          <w:ilvl w:val="0"/>
          <w:numId w:val="20"/>
        </w:numPr>
        <w:tabs>
          <w:tab w:val="left" w:pos="5220"/>
        </w:tabs>
      </w:pPr>
      <w:r w:rsidRPr="00D05118">
        <w:rPr>
          <w:u w:val="single"/>
        </w:rPr>
        <w:t>Závazky k</w:t>
      </w:r>
      <w:r>
        <w:rPr>
          <w:u w:val="single"/>
        </w:rPr>
        <w:t> </w:t>
      </w:r>
      <w:r w:rsidRPr="00D05118">
        <w:rPr>
          <w:u w:val="single"/>
        </w:rPr>
        <w:t>vybraným místním vládním institucím</w:t>
      </w:r>
      <w:r>
        <w:t xml:space="preserve"> – na účtu 349 eviduje kraj závazky v celkové výši </w:t>
      </w:r>
      <w:r w:rsidR="00D45BF5">
        <w:t>18.766</w:t>
      </w:r>
      <w:r>
        <w:t> tis. Kč, jedná se o závazky na poskytnutí dotací z rozpočtu kraje ÚSC, tj. obcím a jejich příspěvkovým organizacím (</w:t>
      </w:r>
      <w:r w:rsidR="00F31B29">
        <w:t>4.496</w:t>
      </w:r>
      <w:r>
        <w:t> tis. Kč) a dále je to závazek vůči RRRS MSK (navrácení neoprávněně nárokovaných a proplacených výdajů  ve výši 6.101 tis. Kč</w:t>
      </w:r>
      <w:r w:rsidR="00D45BF5">
        <w:t xml:space="preserve"> a </w:t>
      </w:r>
      <w:r w:rsidR="00D45BF5" w:rsidRPr="00D45BF5">
        <w:t xml:space="preserve">vrácení části dotace </w:t>
      </w:r>
      <w:r w:rsidR="00E34D42">
        <w:t>u </w:t>
      </w:r>
      <w:r w:rsidR="00D45BF5" w:rsidRPr="00D45BF5">
        <w:t>projekt</w:t>
      </w:r>
      <w:r w:rsidR="00E34D42">
        <w:t>u</w:t>
      </w:r>
      <w:r w:rsidR="00D45BF5" w:rsidRPr="00D45BF5">
        <w:t xml:space="preserve"> Pavil</w:t>
      </w:r>
      <w:r w:rsidR="00D45BF5">
        <w:t xml:space="preserve">on </w:t>
      </w:r>
      <w:r w:rsidR="00D45BF5" w:rsidRPr="00D45BF5">
        <w:t>inter</w:t>
      </w:r>
      <w:r w:rsidR="00D45BF5">
        <w:t xml:space="preserve">ních </w:t>
      </w:r>
      <w:r w:rsidR="00D45BF5" w:rsidRPr="00D45BF5">
        <w:t xml:space="preserve">oborů </w:t>
      </w:r>
      <w:r w:rsidR="00E34D42">
        <w:t xml:space="preserve">v </w:t>
      </w:r>
      <w:r w:rsidR="00D45BF5" w:rsidRPr="00D45BF5">
        <w:t>Opav</w:t>
      </w:r>
      <w:r w:rsidR="00E34D42">
        <w:t>ě</w:t>
      </w:r>
      <w:r w:rsidR="00D45BF5">
        <w:t xml:space="preserve"> ve výši </w:t>
      </w:r>
      <w:r w:rsidR="00F31B29">
        <w:t>8.169 tis. Kč</w:t>
      </w:r>
      <w:r>
        <w:t>); oproti r. 201</w:t>
      </w:r>
      <w:r w:rsidR="00F31B29">
        <w:t>5 došlo k nárůstu</w:t>
      </w:r>
      <w:r>
        <w:t xml:space="preserve"> závazků o </w:t>
      </w:r>
      <w:r w:rsidR="00F31B29">
        <w:t>5.878 tis. Kč</w:t>
      </w:r>
      <w:r>
        <w:t xml:space="preserve">, a to zejména </w:t>
      </w:r>
      <w:r w:rsidR="00F31B29">
        <w:t>navýšením</w:t>
      </w:r>
      <w:r>
        <w:t xml:space="preserve"> závazk</w:t>
      </w:r>
      <w:r w:rsidR="00F31B29">
        <w:t>ů vůči RRRS MSK</w:t>
      </w:r>
      <w:r w:rsidR="00E34D42">
        <w:t>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Pevné termínové operace a opce </w:t>
      </w:r>
      <w:r>
        <w:t xml:space="preserve">– na účtu 363 eviduje kraj závazek k ČS, a.s. ve výši </w:t>
      </w:r>
      <w:r w:rsidR="00F31B29">
        <w:t>750 </w:t>
      </w:r>
      <w:r>
        <w:t>tis. Kč – jedná se o</w:t>
      </w:r>
      <w:r w:rsidRPr="00E630A1">
        <w:t> </w:t>
      </w:r>
      <w:r>
        <w:t>úrokový swap (zajištění úroků z úvěru).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Závazky z upsaných nesplacených cenných papírů a podílů </w:t>
      </w:r>
      <w:r>
        <w:t>– na účtu 368 eviduje kraj závazek z </w:t>
      </w:r>
      <w:r w:rsidR="00F31B29">
        <w:t xml:space="preserve">upsaných akcií </w:t>
      </w:r>
      <w:r>
        <w:t xml:space="preserve">společnosti </w:t>
      </w:r>
      <w:r w:rsidR="00F31B29">
        <w:t xml:space="preserve">Letiště Ostrava, a.s. ve výši 17.258 tis. Kč. V r. 2015 byl na účtu evidován závazek z navýšení základního kapitálu ve společnosti </w:t>
      </w:r>
      <w:proofErr w:type="spellStart"/>
      <w:r>
        <w:t>Moravian-Silesian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>, s.r.o. ve výši 3.750 tis. Kč</w:t>
      </w:r>
      <w:r w:rsidR="00F31B29">
        <w:t xml:space="preserve"> (tento závazek byl v r. 2016 uhrazen)</w:t>
      </w:r>
      <w:r>
        <w:t>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Krátkodobé přijaté zálohy na transfery</w:t>
      </w:r>
      <w:r>
        <w:t xml:space="preserve"> – na účtu 374 eviduje kraj závazky z přijatých záloh na transfery </w:t>
      </w:r>
      <w:r w:rsidRPr="00CA1E6A">
        <w:rPr>
          <w:szCs w:val="20"/>
        </w:rPr>
        <w:t xml:space="preserve">ve výši </w:t>
      </w:r>
      <w:r w:rsidR="00192CFD">
        <w:rPr>
          <w:szCs w:val="20"/>
        </w:rPr>
        <w:t>3.884</w:t>
      </w:r>
      <w:r>
        <w:t> </w:t>
      </w:r>
      <w:r w:rsidRPr="00CA1E6A">
        <w:rPr>
          <w:szCs w:val="20"/>
        </w:rPr>
        <w:t>tis.</w:t>
      </w:r>
      <w:r>
        <w:t> </w:t>
      </w:r>
      <w:r w:rsidRPr="00CA1E6A">
        <w:rPr>
          <w:szCs w:val="20"/>
        </w:rPr>
        <w:t>Kč.</w:t>
      </w:r>
      <w:r>
        <w:rPr>
          <w:sz w:val="18"/>
          <w:szCs w:val="18"/>
        </w:rPr>
        <w:t xml:space="preserve"> </w:t>
      </w:r>
      <w:r>
        <w:t xml:space="preserve">Jedná se o zálohy poskytnuté z ústředních rozpočtů, které byly vypořádány během I. </w:t>
      </w:r>
      <w:r w:rsidR="00297EF8">
        <w:t>čtvrtletí</w:t>
      </w:r>
      <w:r>
        <w:t xml:space="preserve"> 201</w:t>
      </w:r>
      <w:r w:rsidR="00192CFD">
        <w:t>7</w:t>
      </w:r>
      <w:r>
        <w:t>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Zprostředkování krátkodobých transferů </w:t>
      </w:r>
      <w:r>
        <w:t xml:space="preserve">– na účtu 375 eviduje kraj průtokové transfery ve výši </w:t>
      </w:r>
      <w:r w:rsidR="00192CFD">
        <w:t>8.671 </w:t>
      </w:r>
      <w:r>
        <w:t>tis. Kč (</w:t>
      </w:r>
      <w:r w:rsidR="00192CFD">
        <w:t xml:space="preserve">na účtu 375 se evidují průtokové transfery </w:t>
      </w:r>
      <w:r>
        <w:t>od r. 2015</w:t>
      </w:r>
      <w:r w:rsidR="00192CFD">
        <w:t xml:space="preserve">). </w:t>
      </w:r>
      <w:r>
        <w:t>Z celkového objemu připadá na průtokové transfery z ústředních rozpočtů částka 2</w:t>
      </w:r>
      <w:r w:rsidR="00192CFD">
        <w:t>2</w:t>
      </w:r>
      <w:r>
        <w:t xml:space="preserve"> tis. Kč, na průtokové transfery od ostatních subjektů částka </w:t>
      </w:r>
      <w:r w:rsidR="00192CFD">
        <w:t>8.649</w:t>
      </w:r>
      <w:r>
        <w:t> tis. Kč (</w:t>
      </w:r>
      <w:r w:rsidR="00ED4B12">
        <w:t>převážná část</w:t>
      </w:r>
      <w:r>
        <w:t xml:space="preserve"> průtokov</w:t>
      </w:r>
      <w:r w:rsidR="00ED4B12">
        <w:t>ých</w:t>
      </w:r>
      <w:r>
        <w:t xml:space="preserve"> transfer</w:t>
      </w:r>
      <w:r w:rsidR="00ED4B12">
        <w:t>ů</w:t>
      </w:r>
      <w:r>
        <w:t xml:space="preserve"> byl</w:t>
      </w:r>
      <w:r w:rsidR="00680D31">
        <w:t>a</w:t>
      </w:r>
      <w:r>
        <w:t xml:space="preserve"> vypořádán</w:t>
      </w:r>
      <w:r w:rsidR="00ED4B12">
        <w:t>a</w:t>
      </w:r>
      <w:r>
        <w:t xml:space="preserve"> v </w:t>
      </w:r>
      <w:proofErr w:type="spellStart"/>
      <w:r>
        <w:t>I.</w:t>
      </w:r>
      <w:r w:rsidR="00297EF8">
        <w:t>čtvrtletí</w:t>
      </w:r>
      <w:proofErr w:type="spellEnd"/>
      <w:r>
        <w:t>. 201</w:t>
      </w:r>
      <w:r w:rsidR="00ED4B12">
        <w:t>7</w:t>
      </w:r>
      <w:r>
        <w:t>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Výdaje příštích období</w:t>
      </w:r>
      <w:r w:rsidRPr="00933365">
        <w:t xml:space="preserve"> </w:t>
      </w:r>
      <w:r>
        <w:t xml:space="preserve">– na účtu 383 </w:t>
      </w:r>
      <w:r w:rsidR="00ED4B12">
        <w:t>ne</w:t>
      </w:r>
      <w:r>
        <w:t xml:space="preserve">eviduje </w:t>
      </w:r>
      <w:r w:rsidR="00ED4B12">
        <w:t xml:space="preserve">kraj k 31. 12. 2016 žádné položky, v r. 2015 zde kraj evidoval </w:t>
      </w:r>
      <w:r>
        <w:t>časové rozlišení výdajů k dlouhodobému majetku ve výši 199 tis. Kč.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Dohadné účty pasivní</w:t>
      </w:r>
      <w:r w:rsidRPr="00933365">
        <w:t xml:space="preserve"> </w:t>
      </w:r>
      <w:r>
        <w:t xml:space="preserve">– na účtu 389 eviduje kraj dohady nákladů v celkové výši </w:t>
      </w:r>
      <w:r w:rsidR="000176F0">
        <w:t>1.482.370</w:t>
      </w:r>
      <w:r>
        <w:t> tis. Kč, z toho největší položku tvoří dohady nákladů k transferům, poskytnutých zejména formou záloh (</w:t>
      </w:r>
      <w:r w:rsidR="000176F0">
        <w:t>1.439.151</w:t>
      </w:r>
      <w:r>
        <w:t> tis. Kč), dále pak dohady k různým nákladovým účtům vč. dohadu daně z příjm</w:t>
      </w:r>
      <w:r w:rsidR="00680D31">
        <w:t>ů</w:t>
      </w:r>
      <w:r>
        <w:t xml:space="preserve"> kraje (celkem dohady ostatních nákladů </w:t>
      </w:r>
      <w:r w:rsidR="000176F0">
        <w:t>42.331</w:t>
      </w:r>
      <w:r>
        <w:t> tis. Kč) a dohady investičních nákladů (</w:t>
      </w:r>
      <w:r w:rsidR="000176F0">
        <w:t>888</w:t>
      </w:r>
      <w:r>
        <w:t> tis. Kč).</w:t>
      </w:r>
      <w:r w:rsidR="00BE3EA3">
        <w:t xml:space="preserve"> Oproti r. 2015 došlo ke zvýšení dohadů o 1.180.988 tis. Kč, a to zejména změnou metodiky účtování transferů na sociální služby, poskytované z MPSV (v r. 2015 bylo účtováno o těchto transferech průtokem, v r. 2016 přes náklady a výnosy), na účtu 389 zůstává k 31. 12. 2016 dohad nákladů na transfery na sociální služby ve výši 1.064.920 tis. Kč (dohady byly vypořádány v březnu 2017).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Ostatní krátkodobé závazky</w:t>
      </w:r>
      <w:r w:rsidRPr="00933365">
        <w:t xml:space="preserve"> </w:t>
      </w:r>
      <w:r>
        <w:t xml:space="preserve">– na účtu 378 eviduje kraj závazky v celkové výši </w:t>
      </w:r>
      <w:r w:rsidR="00C57BA3">
        <w:t>11.112 </w:t>
      </w:r>
      <w:r>
        <w:t xml:space="preserve">tis. Kč, z toho nejvyšší objem představují závazky k depozitnímu účtu ve výši </w:t>
      </w:r>
      <w:r w:rsidR="00C57BA3">
        <w:t>9.779</w:t>
      </w:r>
      <w:r>
        <w:t xml:space="preserve"> tis. Kč (jde většinou o závazky </w:t>
      </w:r>
      <w:r>
        <w:lastRenderedPageBreak/>
        <w:t xml:space="preserve">k přijatým kaucím od zahraničních dopravců </w:t>
      </w:r>
      <w:r w:rsidR="00C57BA3">
        <w:t>- 8.996</w:t>
      </w:r>
      <w:r>
        <w:t> tis. Kč), dále pak závazky z pořízení dlouhodobého majetku (</w:t>
      </w:r>
      <w:r w:rsidR="00C57BA3">
        <w:t>1.312</w:t>
      </w:r>
      <w:r>
        <w:t> tis. Kč) a ostatní závazky (</w:t>
      </w:r>
      <w:r w:rsidR="00C57BA3">
        <w:t>21</w:t>
      </w:r>
      <w:r>
        <w:t> tis. Kč). Oproti r. 201</w:t>
      </w:r>
      <w:r w:rsidR="00C57BA3">
        <w:t>5</w:t>
      </w:r>
      <w:r>
        <w:t xml:space="preserve"> došlo ke </w:t>
      </w:r>
      <w:r w:rsidR="00C57BA3">
        <w:t xml:space="preserve">zvýšení </w:t>
      </w:r>
      <w:r>
        <w:t xml:space="preserve">závazků o </w:t>
      </w:r>
      <w:r w:rsidR="00C57BA3">
        <w:t>3.058</w:t>
      </w:r>
      <w:r>
        <w:t> tis. Kč, a to zejména závazků k depozitnímu účtu (</w:t>
      </w:r>
      <w:r w:rsidR="00C57BA3">
        <w:t xml:space="preserve">nárůst </w:t>
      </w:r>
      <w:r>
        <w:t xml:space="preserve">o </w:t>
      </w:r>
      <w:r w:rsidR="00C57BA3">
        <w:t>1.935 </w:t>
      </w:r>
      <w:r>
        <w:t>tis. Kč</w:t>
      </w:r>
      <w:r w:rsidR="00C57BA3">
        <w:t>) a</w:t>
      </w:r>
      <w:r w:rsidR="00A95E9A">
        <w:t> </w:t>
      </w:r>
      <w:r w:rsidR="00C57BA3">
        <w:t>u</w:t>
      </w:r>
      <w:r w:rsidR="00A95E9A">
        <w:t> </w:t>
      </w:r>
      <w:r w:rsidR="00C57BA3">
        <w:t>závazků z pořízení majetku (nárůst o 1.165 tis. Kč)</w:t>
      </w:r>
      <w:r w:rsidR="00A95E9A">
        <w:t>.</w:t>
      </w:r>
    </w:p>
    <w:p w:rsidR="004E6D83" w:rsidRDefault="004E6D83" w:rsidP="004E6D83">
      <w:pPr>
        <w:pStyle w:val="Nadpis1"/>
      </w:pPr>
      <w:bookmarkStart w:id="23" w:name="_Toc482708030"/>
      <w:r>
        <w:t>Výkaz zisku a ztráty</w:t>
      </w:r>
      <w:bookmarkEnd w:id="23"/>
    </w:p>
    <w:p w:rsidR="004E6D83" w:rsidRPr="006A0157" w:rsidRDefault="004E6D83" w:rsidP="004E6D83">
      <w:pPr>
        <w:pStyle w:val="Mjtext"/>
        <w:rPr>
          <w:smallCaps/>
          <w:szCs w:val="20"/>
        </w:rPr>
      </w:pPr>
      <w:r w:rsidRPr="00180BBB">
        <w:rPr>
          <w:szCs w:val="20"/>
        </w:rPr>
        <w:t xml:space="preserve">Ve </w:t>
      </w:r>
      <w:r>
        <w:rPr>
          <w:szCs w:val="20"/>
          <w:u w:val="single"/>
        </w:rPr>
        <w:t>V</w:t>
      </w:r>
      <w:r w:rsidRPr="00CA1E6A">
        <w:rPr>
          <w:szCs w:val="20"/>
          <w:u w:val="single"/>
        </w:rPr>
        <w:t>ýkazu zisku a ztráty</w:t>
      </w:r>
      <w:r w:rsidRPr="00CA1E6A">
        <w:rPr>
          <w:szCs w:val="20"/>
        </w:rPr>
        <w:t xml:space="preserve"> (VZZ) jsou uspořádány položky nákladů, výnosů a výsledků hospodaření. Uspořádání a označování položek výkazu stanoví Příloha č. 2 vyhlášky č. 410/2009 Sb.</w:t>
      </w:r>
      <w:r>
        <w:rPr>
          <w:szCs w:val="20"/>
        </w:rPr>
        <w:t xml:space="preserve"> Konečné zůstatky nákladových a </w:t>
      </w:r>
      <w:r w:rsidRPr="00CA1E6A">
        <w:rPr>
          <w:szCs w:val="20"/>
        </w:rPr>
        <w:t>výnos</w:t>
      </w:r>
      <w:r>
        <w:rPr>
          <w:szCs w:val="20"/>
        </w:rPr>
        <w:t>ových</w:t>
      </w:r>
      <w:r w:rsidRPr="00CA1E6A">
        <w:rPr>
          <w:szCs w:val="20"/>
        </w:rPr>
        <w:t xml:space="preserve"> </w:t>
      </w:r>
      <w:r>
        <w:rPr>
          <w:szCs w:val="20"/>
        </w:rPr>
        <w:t>účtů</w:t>
      </w:r>
      <w:r w:rsidRPr="00CA1E6A">
        <w:rPr>
          <w:szCs w:val="20"/>
        </w:rPr>
        <w:t xml:space="preserve"> a</w:t>
      </w:r>
      <w:r>
        <w:rPr>
          <w:szCs w:val="20"/>
        </w:rPr>
        <w:t xml:space="preserve"> údaje o</w:t>
      </w:r>
      <w:r w:rsidRPr="00CA1E6A">
        <w:rPr>
          <w:szCs w:val="20"/>
        </w:rPr>
        <w:t xml:space="preserve"> výsledk</w:t>
      </w:r>
      <w:r>
        <w:rPr>
          <w:szCs w:val="20"/>
        </w:rPr>
        <w:t>u</w:t>
      </w:r>
      <w:r w:rsidRPr="00CA1E6A">
        <w:rPr>
          <w:szCs w:val="20"/>
        </w:rPr>
        <w:t xml:space="preserve"> hospodaření před zdaněním a </w:t>
      </w:r>
      <w:r>
        <w:rPr>
          <w:szCs w:val="20"/>
        </w:rPr>
        <w:t>o</w:t>
      </w:r>
      <w:r w:rsidRPr="00CA1E6A">
        <w:rPr>
          <w:szCs w:val="20"/>
        </w:rPr>
        <w:t> výsledk</w:t>
      </w:r>
      <w:r>
        <w:rPr>
          <w:szCs w:val="20"/>
        </w:rPr>
        <w:t>u</w:t>
      </w:r>
      <w:r w:rsidRPr="00CA1E6A">
        <w:rPr>
          <w:szCs w:val="20"/>
        </w:rPr>
        <w:t xml:space="preserve"> hospodaření b</w:t>
      </w:r>
      <w:r>
        <w:rPr>
          <w:szCs w:val="20"/>
        </w:rPr>
        <w:t>ěžného účetního období (po zdanění) jsou vyká</w:t>
      </w:r>
      <w:r w:rsidRPr="00CA1E6A">
        <w:rPr>
          <w:szCs w:val="20"/>
        </w:rPr>
        <w:t>z</w:t>
      </w:r>
      <w:r>
        <w:rPr>
          <w:szCs w:val="20"/>
        </w:rPr>
        <w:t>ány</w:t>
      </w:r>
      <w:r w:rsidRPr="00CA1E6A">
        <w:rPr>
          <w:szCs w:val="20"/>
        </w:rPr>
        <w:t xml:space="preserve"> ve 4 sloupcích. V</w:t>
      </w:r>
      <w:r>
        <w:rPr>
          <w:szCs w:val="20"/>
        </w:rPr>
        <w:t> </w:t>
      </w:r>
      <w:r w:rsidRPr="00CA1E6A">
        <w:rPr>
          <w:szCs w:val="20"/>
        </w:rPr>
        <w:t>prvních 2 sloupcích jso</w:t>
      </w:r>
      <w:r>
        <w:rPr>
          <w:szCs w:val="20"/>
        </w:rPr>
        <w:t>u údaje běžného účetního období;</w:t>
      </w:r>
      <w:r w:rsidRPr="00CA1E6A">
        <w:rPr>
          <w:szCs w:val="20"/>
        </w:rPr>
        <w:t xml:space="preserve"> v</w:t>
      </w:r>
      <w:r>
        <w:rPr>
          <w:szCs w:val="20"/>
        </w:rPr>
        <w:t> </w:t>
      </w:r>
      <w:r w:rsidRPr="00CA1E6A">
        <w:rPr>
          <w:szCs w:val="20"/>
        </w:rPr>
        <w:t xml:space="preserve">1. </w:t>
      </w:r>
      <w:r>
        <w:rPr>
          <w:szCs w:val="20"/>
        </w:rPr>
        <w:t>s</w:t>
      </w:r>
      <w:r w:rsidRPr="00CA1E6A">
        <w:rPr>
          <w:szCs w:val="20"/>
        </w:rPr>
        <w:t xml:space="preserve">loupci jsou údaje za hlavní činnost účetní jednotky a ve 2. </w:t>
      </w:r>
      <w:r>
        <w:rPr>
          <w:szCs w:val="20"/>
        </w:rPr>
        <w:t>s</w:t>
      </w:r>
      <w:r w:rsidRPr="00CA1E6A">
        <w:rPr>
          <w:szCs w:val="20"/>
        </w:rPr>
        <w:t>loupci za</w:t>
      </w:r>
      <w:r>
        <w:rPr>
          <w:szCs w:val="20"/>
        </w:rPr>
        <w:t> </w:t>
      </w:r>
      <w:r w:rsidRPr="00CA1E6A">
        <w:rPr>
          <w:szCs w:val="20"/>
        </w:rPr>
        <w:t>hospodářskou činnost účetní jednotky. V</w:t>
      </w:r>
      <w:r>
        <w:rPr>
          <w:szCs w:val="20"/>
        </w:rPr>
        <w:t> </w:t>
      </w:r>
      <w:r w:rsidRPr="00CA1E6A">
        <w:rPr>
          <w:szCs w:val="20"/>
        </w:rPr>
        <w:t>dalších dvou sloupcích jsou vykazovány stejné položky za</w:t>
      </w:r>
      <w:r>
        <w:rPr>
          <w:szCs w:val="20"/>
        </w:rPr>
        <w:t> </w:t>
      </w:r>
      <w:r w:rsidRPr="00CA1E6A">
        <w:rPr>
          <w:szCs w:val="20"/>
        </w:rPr>
        <w:t xml:space="preserve">minulé účetní období – ve 3. </w:t>
      </w:r>
      <w:r>
        <w:rPr>
          <w:szCs w:val="20"/>
        </w:rPr>
        <w:t>s</w:t>
      </w:r>
      <w:r w:rsidRPr="00CA1E6A">
        <w:rPr>
          <w:szCs w:val="20"/>
        </w:rPr>
        <w:t xml:space="preserve">loupci za hlavní činnost a ve 4. </w:t>
      </w:r>
      <w:r>
        <w:rPr>
          <w:szCs w:val="20"/>
        </w:rPr>
        <w:t>s</w:t>
      </w:r>
      <w:r w:rsidRPr="00CA1E6A">
        <w:rPr>
          <w:szCs w:val="20"/>
        </w:rPr>
        <w:t>loupci za hospodářskou činnost. Kraj hospodářskou činnost v</w:t>
      </w:r>
      <w:r w:rsidR="004576A5">
        <w:rPr>
          <w:szCs w:val="20"/>
        </w:rPr>
        <w:t xml:space="preserve"> r. 2015 a také v r. 2016 </w:t>
      </w:r>
      <w:r>
        <w:rPr>
          <w:szCs w:val="20"/>
        </w:rPr>
        <w:t xml:space="preserve">nevykonával, a proto </w:t>
      </w:r>
      <w:r w:rsidRPr="00CA1E6A">
        <w:rPr>
          <w:szCs w:val="20"/>
        </w:rPr>
        <w:t xml:space="preserve">hodnoty ve 2. </w:t>
      </w:r>
      <w:r>
        <w:rPr>
          <w:szCs w:val="20"/>
        </w:rPr>
        <w:t>a</w:t>
      </w:r>
      <w:r>
        <w:t> </w:t>
      </w:r>
      <w:r w:rsidRPr="00CA1E6A">
        <w:rPr>
          <w:szCs w:val="20"/>
        </w:rPr>
        <w:t xml:space="preserve">4. </w:t>
      </w:r>
      <w:r>
        <w:rPr>
          <w:szCs w:val="20"/>
        </w:rPr>
        <w:t>s</w:t>
      </w:r>
      <w:r w:rsidRPr="00CA1E6A">
        <w:rPr>
          <w:szCs w:val="20"/>
        </w:rPr>
        <w:t>loupci</w:t>
      </w:r>
      <w:r>
        <w:rPr>
          <w:szCs w:val="20"/>
        </w:rPr>
        <w:t xml:space="preserve"> nejsou uvedeny.</w:t>
      </w:r>
      <w:r w:rsidRPr="00CA1E6A">
        <w:rPr>
          <w:szCs w:val="20"/>
        </w:rPr>
        <w:t xml:space="preserve"> Náklady, výnosy a výsledek hospodaření jsou </w:t>
      </w:r>
      <w:r>
        <w:rPr>
          <w:szCs w:val="20"/>
        </w:rPr>
        <w:t xml:space="preserve">zobrazovány </w:t>
      </w:r>
      <w:r w:rsidRPr="00CA1E6A">
        <w:rPr>
          <w:szCs w:val="20"/>
        </w:rPr>
        <w:t>na základě akruálního principu, tj. jsou vykazovány v</w:t>
      </w:r>
      <w:r>
        <w:rPr>
          <w:szCs w:val="20"/>
        </w:rPr>
        <w:t> </w:t>
      </w:r>
      <w:r w:rsidRPr="00CA1E6A">
        <w:rPr>
          <w:szCs w:val="20"/>
        </w:rPr>
        <w:t xml:space="preserve">tom účetním období, se kterým věcně a časově souvisejí. Tímto se odlišují od hodnot </w:t>
      </w:r>
      <w:r>
        <w:rPr>
          <w:szCs w:val="20"/>
        </w:rPr>
        <w:t xml:space="preserve">uvedených </w:t>
      </w:r>
      <w:r w:rsidRPr="00CA1E6A">
        <w:rPr>
          <w:szCs w:val="20"/>
        </w:rPr>
        <w:t>v</w:t>
      </w:r>
      <w:r>
        <w:rPr>
          <w:szCs w:val="20"/>
        </w:rPr>
        <w:t> </w:t>
      </w:r>
      <w:r w:rsidRPr="00CA1E6A">
        <w:rPr>
          <w:szCs w:val="20"/>
        </w:rPr>
        <w:t>příjmech a výdajích v</w:t>
      </w:r>
      <w:r>
        <w:rPr>
          <w:szCs w:val="20"/>
        </w:rPr>
        <w:t> </w:t>
      </w:r>
      <w:r w:rsidRPr="00CA1E6A">
        <w:rPr>
          <w:szCs w:val="20"/>
        </w:rPr>
        <w:t>rozpočtu kraje, které jsou vykázány v</w:t>
      </w:r>
      <w:r>
        <w:rPr>
          <w:szCs w:val="20"/>
        </w:rPr>
        <w:t> </w:t>
      </w:r>
      <w:r w:rsidRPr="00CA1E6A">
        <w:rPr>
          <w:szCs w:val="20"/>
        </w:rPr>
        <w:t>tom období, ve kterém došlo k</w:t>
      </w:r>
      <w:r>
        <w:rPr>
          <w:szCs w:val="20"/>
        </w:rPr>
        <w:t> </w:t>
      </w:r>
      <w:r w:rsidRPr="00CA1E6A">
        <w:rPr>
          <w:szCs w:val="20"/>
        </w:rPr>
        <w:t>jejich realizaci, tj. k</w:t>
      </w:r>
      <w:r>
        <w:rPr>
          <w:szCs w:val="20"/>
        </w:rPr>
        <w:t> </w:t>
      </w:r>
      <w:r w:rsidRPr="00CA1E6A">
        <w:rPr>
          <w:szCs w:val="20"/>
        </w:rPr>
        <w:t xml:space="preserve">příjmu </w:t>
      </w:r>
      <w:r>
        <w:rPr>
          <w:szCs w:val="20"/>
        </w:rPr>
        <w:t xml:space="preserve">na bankovní účet </w:t>
      </w:r>
      <w:r w:rsidRPr="00CA1E6A">
        <w:rPr>
          <w:szCs w:val="20"/>
        </w:rPr>
        <w:t>nebo výdeji z</w:t>
      </w:r>
      <w:r>
        <w:rPr>
          <w:szCs w:val="20"/>
        </w:rPr>
        <w:t> bankovního účtu</w:t>
      </w:r>
      <w:r w:rsidRPr="00CA1E6A">
        <w:rPr>
          <w:szCs w:val="20"/>
        </w:rPr>
        <w:t xml:space="preserve"> kraje v</w:t>
      </w:r>
      <w:r>
        <w:rPr>
          <w:szCs w:val="20"/>
        </w:rPr>
        <w:t> </w:t>
      </w:r>
      <w:r w:rsidRPr="00CA1E6A">
        <w:rPr>
          <w:szCs w:val="20"/>
        </w:rPr>
        <w:t>roce 201</w:t>
      </w:r>
      <w:r w:rsidR="004A7CD4">
        <w:rPr>
          <w:szCs w:val="20"/>
        </w:rPr>
        <w:t>6</w:t>
      </w:r>
      <w:r>
        <w:rPr>
          <w:szCs w:val="20"/>
        </w:rPr>
        <w:t xml:space="preserve"> (jedná se jen o bankovní účty, </w:t>
      </w:r>
      <w:r w:rsidRPr="00817C96">
        <w:rPr>
          <w:szCs w:val="20"/>
        </w:rPr>
        <w:t>určené pro rozpočtové hospodaření).</w:t>
      </w:r>
      <w:r w:rsidR="004A7CD4">
        <w:rPr>
          <w:szCs w:val="20"/>
        </w:rPr>
        <w:t xml:space="preserve"> V r. 2016</w:t>
      </w:r>
      <w:r>
        <w:rPr>
          <w:szCs w:val="20"/>
        </w:rPr>
        <w:t xml:space="preserve"> činily </w:t>
      </w:r>
      <w:r w:rsidR="004A7CD4">
        <w:rPr>
          <w:szCs w:val="20"/>
        </w:rPr>
        <w:t xml:space="preserve">(po konsolidaci) </w:t>
      </w:r>
      <w:r>
        <w:rPr>
          <w:szCs w:val="20"/>
        </w:rPr>
        <w:t xml:space="preserve">celkové příjmy kraje </w:t>
      </w:r>
      <w:r w:rsidR="004A7CD4">
        <w:rPr>
          <w:szCs w:val="20"/>
        </w:rPr>
        <w:t>20.650.20</w:t>
      </w:r>
      <w:r w:rsidR="00C37F54">
        <w:rPr>
          <w:szCs w:val="20"/>
        </w:rPr>
        <w:t>2</w:t>
      </w:r>
      <w:r w:rsidR="004A7CD4">
        <w:rPr>
          <w:szCs w:val="20"/>
        </w:rPr>
        <w:t> </w:t>
      </w:r>
      <w:r>
        <w:rPr>
          <w:szCs w:val="20"/>
        </w:rPr>
        <w:t xml:space="preserve">tis Kč, celkové výdaje kraje </w:t>
      </w:r>
      <w:r w:rsidR="00C37F54">
        <w:rPr>
          <w:szCs w:val="20"/>
        </w:rPr>
        <w:t>18.082.314</w:t>
      </w:r>
      <w:r>
        <w:rPr>
          <w:szCs w:val="20"/>
        </w:rPr>
        <w:t xml:space="preserve"> tis. Kč, tj. rozpočtový výsledek hospodaření byl ve výši </w:t>
      </w:r>
      <w:r w:rsidR="00C37F54">
        <w:rPr>
          <w:szCs w:val="20"/>
        </w:rPr>
        <w:t>2.567.888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 xml:space="preserve">č. Výsledek hospodaření vykázaný v účetních výkazech (zisk </w:t>
      </w:r>
      <w:r w:rsidR="00C37F54">
        <w:rPr>
          <w:szCs w:val="20"/>
        </w:rPr>
        <w:t xml:space="preserve">po zdanění </w:t>
      </w:r>
      <w:r>
        <w:rPr>
          <w:szCs w:val="20"/>
        </w:rPr>
        <w:t xml:space="preserve">ve výši </w:t>
      </w:r>
      <w:r w:rsidR="00C37F54">
        <w:rPr>
          <w:szCs w:val="20"/>
        </w:rPr>
        <w:t>976.576 </w:t>
      </w:r>
      <w:r>
        <w:rPr>
          <w:szCs w:val="20"/>
        </w:rPr>
        <w:t>tis. Kč) a výsledek vykázaný v rozpočtovém hospodaření (</w:t>
      </w:r>
      <w:r w:rsidR="00C37F54">
        <w:rPr>
          <w:szCs w:val="20"/>
        </w:rPr>
        <w:t>přebytek ve výši 2.567.888 tis. Kč) jsou dvě</w:t>
      </w:r>
      <w:r>
        <w:rPr>
          <w:szCs w:val="20"/>
        </w:rPr>
        <w:t xml:space="preserve"> naprosto rozdílné kategorie, které se výrazně liší nejen po stránce obsahové, ale také z hlediska akruálního zobrazení.</w:t>
      </w:r>
    </w:p>
    <w:p w:rsidR="004E6D83" w:rsidRDefault="004E6D83" w:rsidP="004E6D83">
      <w:pPr>
        <w:pStyle w:val="Mjtext"/>
      </w:pPr>
      <w:r w:rsidRPr="00392E8E">
        <w:rPr>
          <w:szCs w:val="20"/>
        </w:rPr>
        <w:t>V</w:t>
      </w:r>
      <w:r>
        <w:rPr>
          <w:szCs w:val="20"/>
        </w:rPr>
        <w:t> </w:t>
      </w:r>
      <w:r w:rsidRPr="00392E8E">
        <w:rPr>
          <w:szCs w:val="20"/>
        </w:rPr>
        <w:t xml:space="preserve">níže </w:t>
      </w:r>
      <w:r w:rsidRPr="002C14AA">
        <w:rPr>
          <w:szCs w:val="20"/>
        </w:rPr>
        <w:t>uvedené tabulce 1.6 jsou uvedeny základní údaje z</w:t>
      </w:r>
      <w:r>
        <w:rPr>
          <w:szCs w:val="20"/>
        </w:rPr>
        <w:t> </w:t>
      </w:r>
      <w:r w:rsidRPr="002C14AA">
        <w:rPr>
          <w:szCs w:val="20"/>
        </w:rPr>
        <w:t>Výkazu zisku a ztráty, včetně rozdílů u jednotlivých položek za období 201</w:t>
      </w:r>
      <w:r w:rsidR="00C37F54">
        <w:rPr>
          <w:szCs w:val="20"/>
        </w:rPr>
        <w:t>6</w:t>
      </w:r>
      <w:r w:rsidRPr="002C14AA">
        <w:rPr>
          <w:szCs w:val="20"/>
        </w:rPr>
        <w:t xml:space="preserve"> a 201</w:t>
      </w:r>
      <w:r w:rsidR="00C37F54">
        <w:rPr>
          <w:szCs w:val="20"/>
        </w:rPr>
        <w:t>5</w:t>
      </w:r>
      <w:r w:rsidRPr="002C14AA">
        <w:rPr>
          <w:szCs w:val="20"/>
        </w:rPr>
        <w:t>.</w:t>
      </w:r>
      <w:r>
        <w:rPr>
          <w:szCs w:val="20"/>
        </w:rPr>
        <w:t xml:space="preserve"> Náklady celkem (</w:t>
      </w:r>
      <w:r w:rsidR="00C37F54">
        <w:rPr>
          <w:szCs w:val="20"/>
        </w:rPr>
        <w:t>6.999.366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 se v r. 201</w:t>
      </w:r>
      <w:r w:rsidR="00C37F54">
        <w:rPr>
          <w:szCs w:val="20"/>
        </w:rPr>
        <w:t>6</w:t>
      </w:r>
      <w:r>
        <w:rPr>
          <w:szCs w:val="20"/>
        </w:rPr>
        <w:t xml:space="preserve"> oproti r. 201</w:t>
      </w:r>
      <w:r w:rsidR="00C37F54">
        <w:rPr>
          <w:szCs w:val="20"/>
        </w:rPr>
        <w:t>5</w:t>
      </w:r>
      <w:r>
        <w:rPr>
          <w:szCs w:val="20"/>
        </w:rPr>
        <w:t xml:space="preserve"> </w:t>
      </w:r>
      <w:r w:rsidR="00C37F54">
        <w:rPr>
          <w:szCs w:val="20"/>
        </w:rPr>
        <w:t>zvýšily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C37F54">
        <w:rPr>
          <w:szCs w:val="20"/>
        </w:rPr>
        <w:t>1.986.101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</w:t>
      </w:r>
      <w:r w:rsidRPr="00AF0E21">
        <w:rPr>
          <w:szCs w:val="20"/>
        </w:rPr>
        <w:t xml:space="preserve">, výnosy </w:t>
      </w:r>
      <w:r>
        <w:rPr>
          <w:szCs w:val="20"/>
        </w:rPr>
        <w:t>celkem (</w:t>
      </w:r>
      <w:r w:rsidR="00C37F54">
        <w:rPr>
          <w:szCs w:val="20"/>
        </w:rPr>
        <w:t>7.975.942</w:t>
      </w:r>
      <w:r>
        <w:rPr>
          <w:szCs w:val="20"/>
        </w:rPr>
        <w:t xml:space="preserve"> tis. Kč) se také </w:t>
      </w:r>
      <w:r w:rsidR="00C37F54">
        <w:rPr>
          <w:szCs w:val="20"/>
        </w:rPr>
        <w:t>zvýšily, a to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C37F54">
        <w:rPr>
          <w:szCs w:val="20"/>
        </w:rPr>
        <w:t>2.207.349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 – tímto došlo ke zlepšenému výsledku hospodaření ve srovnání s r. 201</w:t>
      </w:r>
      <w:r w:rsidR="00C37F54">
        <w:rPr>
          <w:szCs w:val="20"/>
        </w:rPr>
        <w:t>5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C37F54">
        <w:rPr>
          <w:szCs w:val="20"/>
        </w:rPr>
        <w:t>221.248</w:t>
      </w:r>
      <w:r w:rsidRPr="002C14AA">
        <w:rPr>
          <w:szCs w:val="20"/>
        </w:rPr>
        <w:t> </w:t>
      </w:r>
      <w:r>
        <w:rPr>
          <w:szCs w:val="20"/>
        </w:rPr>
        <w:t>tis. Kč (výsledek hospodaření za r. 201</w:t>
      </w:r>
      <w:r w:rsidR="00C37F54">
        <w:rPr>
          <w:szCs w:val="20"/>
        </w:rPr>
        <w:t>6</w:t>
      </w:r>
      <w:r>
        <w:rPr>
          <w:szCs w:val="20"/>
        </w:rPr>
        <w:t xml:space="preserve"> </w:t>
      </w:r>
      <w:r w:rsidR="00C37F54">
        <w:rPr>
          <w:szCs w:val="20"/>
        </w:rPr>
        <w:t>byl</w:t>
      </w:r>
      <w:r>
        <w:rPr>
          <w:szCs w:val="20"/>
        </w:rPr>
        <w:t xml:space="preserve"> ve výši </w:t>
      </w:r>
      <w:r w:rsidR="00C37F54">
        <w:rPr>
          <w:szCs w:val="20"/>
        </w:rPr>
        <w:t>976.576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</w:t>
      </w:r>
      <w:r w:rsidRPr="00BB51DF">
        <w:rPr>
          <w:szCs w:val="20"/>
        </w:rPr>
        <w:t>).</w:t>
      </w:r>
      <w:r w:rsidR="00E923E6">
        <w:rPr>
          <w:szCs w:val="20"/>
        </w:rPr>
        <w:t xml:space="preserve"> </w:t>
      </w:r>
      <w:r w:rsidRPr="00BB51DF">
        <w:rPr>
          <w:szCs w:val="20"/>
        </w:rPr>
        <w:t>VZZ je uveden v </w:t>
      </w:r>
      <w:r w:rsidRPr="00BB51DF">
        <w:rPr>
          <w:b/>
          <w:szCs w:val="20"/>
        </w:rPr>
        <w:t>příloze č. 2</w:t>
      </w:r>
      <w:r w:rsidRPr="00BB51DF">
        <w:rPr>
          <w:szCs w:val="20"/>
        </w:rPr>
        <w:t xml:space="preserve"> – Účetní závěrka Moravskoslezského kraje k rozvahovému dni 31. 12. 201</w:t>
      </w:r>
      <w:r w:rsidR="00C37F54">
        <w:rPr>
          <w:szCs w:val="20"/>
        </w:rPr>
        <w:t>6</w:t>
      </w:r>
      <w:r w:rsidRPr="00BB51DF">
        <w:rPr>
          <w:szCs w:val="20"/>
        </w:rPr>
        <w:t xml:space="preserve"> – Výkaz zisku a ztráty.</w:t>
      </w:r>
      <w:r w:rsidR="00A17D41">
        <w:rPr>
          <w:szCs w:val="20"/>
        </w:rPr>
        <w:t xml:space="preserve"> </w:t>
      </w:r>
    </w:p>
    <w:p w:rsidR="004E6D83" w:rsidRDefault="004E6D83" w:rsidP="004E6D83">
      <w:pPr>
        <w:rPr>
          <w:rFonts w:ascii="Tahoma" w:hAnsi="Tahoma" w:cs="Tahoma"/>
          <w:sz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Náklady, výnosy a výsledek hospodaření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1701"/>
        <w:gridCol w:w="1617"/>
        <w:gridCol w:w="1196"/>
      </w:tblGrid>
      <w:tr w:rsidR="004E6D83" w:rsidTr="006961AA">
        <w:trPr>
          <w:trHeight w:val="555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45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Hlavní činnost</w:t>
            </w:r>
          </w:p>
        </w:tc>
      </w:tr>
      <w:tr w:rsidR="004E6D83" w:rsidTr="006961AA">
        <w:trPr>
          <w:trHeight w:val="27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A48C7" w:rsidRDefault="004E6D83" w:rsidP="00C37F5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48C7">
              <w:rPr>
                <w:rFonts w:ascii="Tahoma" w:hAnsi="Tahoma" w:cs="Tahoma"/>
                <w:bCs/>
                <w:sz w:val="18"/>
                <w:szCs w:val="18"/>
              </w:rPr>
              <w:t xml:space="preserve">stav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31.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201</w:t>
            </w:r>
            <w:r w:rsidR="00C37F54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A48C7" w:rsidRDefault="004E6D83" w:rsidP="00C37F54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48C7">
              <w:rPr>
                <w:rFonts w:ascii="Tahoma" w:hAnsi="Tahoma" w:cs="Tahoma"/>
                <w:bCs/>
                <w:sz w:val="18"/>
                <w:szCs w:val="18"/>
              </w:rPr>
              <w:t>stav k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31.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201</w:t>
            </w:r>
            <w:r w:rsidR="00C37F5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A2F04" w:rsidRDefault="004E6D83" w:rsidP="00C37F54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rozdíl</w:t>
            </w:r>
            <w:r w:rsidRPr="007A2F04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 w:rsidR="00C37F54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 w:rsidR="00C37F54">
              <w:rPr>
                <w:rFonts w:ascii="Tahoma" w:hAnsi="Tahoma" w:cs="Tahoma"/>
                <w:bCs/>
                <w:i/>
                <w:sz w:val="18"/>
                <w:szCs w:val="18"/>
              </w:rPr>
              <w:t>5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A17D41" w:rsidRPr="003979D5" w:rsidTr="00A17D41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 xml:space="preserve">.    </w:t>
            </w:r>
            <w:r w:rsidRPr="00F71C9E">
              <w:rPr>
                <w:rFonts w:ascii="Tahoma" w:hAnsi="Tahoma" w:cs="Tahoma"/>
                <w:sz w:val="18"/>
                <w:szCs w:val="18"/>
              </w:rPr>
              <w:t>Náklady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činnosti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955 766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1 075 378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Pr="003979D5" w:rsidRDefault="00A17D41" w:rsidP="00A17D41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3979D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-119 612</w:t>
            </w:r>
          </w:p>
        </w:tc>
      </w:tr>
      <w:tr w:rsidR="00A17D41" w:rsidTr="00A17D41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Finanční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83 160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53 493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29 667</w:t>
            </w:r>
          </w:p>
        </w:tc>
      </w:tr>
      <w:tr w:rsidR="00A17D41" w:rsidTr="00A17D41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Náklady na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5 933 893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3 862 761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2 071 132</w:t>
            </w:r>
          </w:p>
        </w:tc>
      </w:tr>
      <w:tr w:rsidR="00A17D41" w:rsidTr="00A17D41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V.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F71C9E">
              <w:rPr>
                <w:rFonts w:ascii="Tahoma" w:hAnsi="Tahoma" w:cs="Tahoma"/>
                <w:sz w:val="18"/>
                <w:szCs w:val="18"/>
              </w:rPr>
              <w:t>Daň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příjmů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26 547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21 633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4 914</w:t>
            </w:r>
          </w:p>
        </w:tc>
      </w:tr>
      <w:tr w:rsidR="00A17D41" w:rsidTr="00A17D41">
        <w:trPr>
          <w:trHeight w:val="37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6 999 366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5 013 265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1 986 101</w:t>
            </w:r>
          </w:p>
        </w:tc>
      </w:tr>
      <w:tr w:rsidR="00A17D41" w:rsidTr="00A17D41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I.    Výnosy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činnosti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145 086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142 423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2 663</w:t>
            </w:r>
          </w:p>
        </w:tc>
      </w:tr>
      <w:tr w:rsidR="00A17D41" w:rsidTr="00A17D41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Finanční výnosy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35 118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26 287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8 831</w:t>
            </w:r>
          </w:p>
        </w:tc>
      </w:tr>
      <w:tr w:rsidR="00A17D41" w:rsidTr="00A17D41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</w:t>
            </w:r>
            <w:r w:rsidR="003979D5">
              <w:rPr>
                <w:rFonts w:ascii="Tahoma" w:hAnsi="Tahoma" w:cs="Tahoma"/>
                <w:sz w:val="18"/>
                <w:szCs w:val="18"/>
              </w:rPr>
              <w:t>V</w:t>
            </w:r>
            <w:r w:rsidRPr="00F71C9E">
              <w:rPr>
                <w:rFonts w:ascii="Tahoma" w:hAnsi="Tahoma" w:cs="Tahoma"/>
                <w:sz w:val="18"/>
                <w:szCs w:val="18"/>
              </w:rPr>
              <w:t>.  Výnosy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transferů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1 936 154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534 483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1 401 671</w:t>
            </w:r>
          </w:p>
        </w:tc>
      </w:tr>
      <w:tr w:rsidR="00A17D41" w:rsidTr="00A17D41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V.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F71C9E">
              <w:rPr>
                <w:rFonts w:ascii="Tahoma" w:hAnsi="Tahoma" w:cs="Tahoma"/>
                <w:sz w:val="18"/>
                <w:szCs w:val="18"/>
              </w:rPr>
              <w:t>Výnosy ze sdílených daní a poplatků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5 859 584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5 065 400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794 184</w:t>
            </w:r>
          </w:p>
        </w:tc>
      </w:tr>
      <w:tr w:rsidR="00A17D41" w:rsidTr="00A17D41">
        <w:trPr>
          <w:trHeight w:val="37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Výnosy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7 975 942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5 768 593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2 207 349</w:t>
            </w:r>
          </w:p>
        </w:tc>
      </w:tr>
      <w:tr w:rsidR="00A17D41" w:rsidTr="00A17D41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Výsledek hospodaření před zdaněním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1 003 123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776 961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226 162</w:t>
            </w:r>
          </w:p>
        </w:tc>
      </w:tr>
      <w:tr w:rsidR="00A17D41" w:rsidTr="00A17D41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Výsledek hospodaření běžného účetního období </w:t>
            </w:r>
            <w:r w:rsidRPr="00F71C9E">
              <w:rPr>
                <w:rFonts w:ascii="Tahoma" w:hAnsi="Tahoma" w:cs="Tahoma"/>
                <w:i/>
                <w:sz w:val="18"/>
                <w:szCs w:val="18"/>
              </w:rPr>
              <w:t>(po zdanění)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976 576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755 328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221 248</w:t>
            </w:r>
          </w:p>
        </w:tc>
      </w:tr>
      <w:tr w:rsidR="00A17D41" w:rsidTr="00A17D41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Pr="00F71C9E" w:rsidRDefault="00A17D41" w:rsidP="00A17D4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Výsledek hospodaření </w:t>
            </w:r>
            <w:r w:rsidRPr="00DA3708">
              <w:rPr>
                <w:rFonts w:ascii="Tahoma" w:hAnsi="Tahoma" w:cs="Tahoma"/>
                <w:bCs/>
                <w:i/>
                <w:sz w:val="18"/>
                <w:szCs w:val="18"/>
              </w:rPr>
              <w:t>(je vykázán také v rozvaze)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976 576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755 328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41" w:rsidRDefault="00A17D41" w:rsidP="00A17D41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221 248</w:t>
            </w:r>
          </w:p>
        </w:tc>
      </w:tr>
    </w:tbl>
    <w:p w:rsidR="004E6D83" w:rsidRDefault="004E6D83" w:rsidP="004E6D83">
      <w:pPr>
        <w:pStyle w:val="Nadpis2"/>
      </w:pPr>
      <w:bookmarkStart w:id="24" w:name="_Toc482708031"/>
      <w:r w:rsidRPr="00120D93">
        <w:lastRenderedPageBreak/>
        <w:t>Náklady</w:t>
      </w:r>
      <w:bookmarkEnd w:id="24"/>
    </w:p>
    <w:p w:rsidR="004E6D83" w:rsidRPr="00741CD1" w:rsidRDefault="004E6D83" w:rsidP="004E6D83">
      <w:pPr>
        <w:pStyle w:val="Mjtext"/>
        <w:rPr>
          <w:szCs w:val="20"/>
        </w:rPr>
      </w:pPr>
      <w:r w:rsidRPr="00741CD1">
        <w:rPr>
          <w:szCs w:val="20"/>
          <w:u w:val="single"/>
        </w:rPr>
        <w:t>Náklady</w:t>
      </w:r>
      <w:r w:rsidRPr="00741CD1">
        <w:rPr>
          <w:szCs w:val="20"/>
        </w:rPr>
        <w:t xml:space="preserve"> kraje tvoří </w:t>
      </w:r>
      <w:r>
        <w:rPr>
          <w:szCs w:val="20"/>
        </w:rPr>
        <w:t>náklady</w:t>
      </w:r>
      <w:r w:rsidRPr="00741CD1">
        <w:rPr>
          <w:szCs w:val="20"/>
        </w:rPr>
        <w:t xml:space="preserve"> z činnosti, finanční </w:t>
      </w:r>
      <w:r>
        <w:rPr>
          <w:szCs w:val="20"/>
        </w:rPr>
        <w:t>náklady</w:t>
      </w:r>
      <w:r w:rsidRPr="00741CD1">
        <w:rPr>
          <w:szCs w:val="20"/>
        </w:rPr>
        <w:t>,</w:t>
      </w:r>
      <w:r>
        <w:rPr>
          <w:szCs w:val="20"/>
        </w:rPr>
        <w:t xml:space="preserve"> náklady na</w:t>
      </w:r>
      <w:r w:rsidRPr="00741CD1">
        <w:rPr>
          <w:szCs w:val="20"/>
        </w:rPr>
        <w:t> transfe</w:t>
      </w:r>
      <w:r>
        <w:rPr>
          <w:szCs w:val="20"/>
        </w:rPr>
        <w:t>ry</w:t>
      </w:r>
      <w:r w:rsidRPr="00741CD1">
        <w:rPr>
          <w:szCs w:val="20"/>
        </w:rPr>
        <w:t xml:space="preserve"> a </w:t>
      </w:r>
      <w:r>
        <w:rPr>
          <w:szCs w:val="20"/>
        </w:rPr>
        <w:t>daň z příjmů kraje</w:t>
      </w:r>
      <w:r w:rsidRPr="00741CD1">
        <w:rPr>
          <w:szCs w:val="20"/>
        </w:rPr>
        <w:t xml:space="preserve">. </w:t>
      </w:r>
      <w:r>
        <w:rPr>
          <w:szCs w:val="20"/>
        </w:rPr>
        <w:t xml:space="preserve">Náklady </w:t>
      </w:r>
      <w:r w:rsidRPr="00741CD1">
        <w:rPr>
          <w:szCs w:val="20"/>
        </w:rPr>
        <w:t xml:space="preserve">se v průběhu roku časově nerozlišují, časové rozlišení </w:t>
      </w:r>
      <w:r>
        <w:rPr>
          <w:szCs w:val="20"/>
        </w:rPr>
        <w:t>nákladů</w:t>
      </w:r>
      <w:r w:rsidRPr="00741CD1">
        <w:rPr>
          <w:szCs w:val="20"/>
        </w:rPr>
        <w:t xml:space="preserve"> je realizováno k termínu </w:t>
      </w:r>
      <w:r w:rsidR="00A17D41">
        <w:rPr>
          <w:szCs w:val="20"/>
        </w:rPr>
        <w:t xml:space="preserve">roční </w:t>
      </w:r>
      <w:r w:rsidRPr="00741CD1">
        <w:rPr>
          <w:szCs w:val="20"/>
        </w:rPr>
        <w:t>účetní závěrky, tj. k 31. 12. 201</w:t>
      </w:r>
      <w:r w:rsidR="00A17D41">
        <w:rPr>
          <w:szCs w:val="20"/>
        </w:rPr>
        <w:t>6</w:t>
      </w:r>
      <w:r w:rsidRPr="00741CD1">
        <w:rPr>
          <w:szCs w:val="20"/>
        </w:rPr>
        <w:t xml:space="preserve">. K tomuto datu dochází k časovému rozlišení především </w:t>
      </w:r>
      <w:r>
        <w:rPr>
          <w:szCs w:val="20"/>
        </w:rPr>
        <w:t>poskytnutých</w:t>
      </w:r>
      <w:r w:rsidRPr="00741CD1">
        <w:rPr>
          <w:szCs w:val="20"/>
        </w:rPr>
        <w:t xml:space="preserve"> neinvestičních transferů</w:t>
      </w:r>
      <w:r>
        <w:rPr>
          <w:szCs w:val="20"/>
        </w:rPr>
        <w:t>, k</w:t>
      </w:r>
      <w:r w:rsidR="00A17D41">
        <w:rPr>
          <w:szCs w:val="20"/>
        </w:rPr>
        <w:t>teré jsou poskytovány zálohově</w:t>
      </w:r>
      <w:r>
        <w:rPr>
          <w:szCs w:val="20"/>
        </w:rPr>
        <w:t xml:space="preserve"> nebo ex-post</w:t>
      </w:r>
      <w:r w:rsidR="00A17D41">
        <w:rPr>
          <w:szCs w:val="20"/>
        </w:rPr>
        <w:t xml:space="preserve"> (na základě prokázaných nákladů)</w:t>
      </w:r>
      <w:r>
        <w:rPr>
          <w:szCs w:val="20"/>
        </w:rPr>
        <w:t>.</w:t>
      </w:r>
      <w:r w:rsidRPr="00741CD1">
        <w:rPr>
          <w:szCs w:val="20"/>
        </w:rPr>
        <w:t xml:space="preserve"> U akcí, na které je poskytnut transfer, se náklady a výnosy časově rozlišují tak, aby byly náklady a výnosy zaúčtované do daného účetního období v alikvotní části. Srovnatelnost jednotlivých druhů nákladů a výnosů je mnohdy vzhledem ke změnám metodiky účtování v jednotlivých letech </w:t>
      </w:r>
      <w:r>
        <w:rPr>
          <w:szCs w:val="20"/>
        </w:rPr>
        <w:t>obtížněji</w:t>
      </w:r>
      <w:r w:rsidRPr="00741CD1">
        <w:rPr>
          <w:szCs w:val="20"/>
        </w:rPr>
        <w:t xml:space="preserve"> proveditelná. Změna metodiky účtování vyplývá zejména ze změn zákonných předpisů a</w:t>
      </w:r>
      <w:r w:rsidR="00A17D41">
        <w:rPr>
          <w:szCs w:val="20"/>
        </w:rPr>
        <w:t> </w:t>
      </w:r>
      <w:r w:rsidRPr="00741CD1">
        <w:rPr>
          <w:szCs w:val="20"/>
        </w:rPr>
        <w:t xml:space="preserve"> </w:t>
      </w:r>
      <w:r>
        <w:rPr>
          <w:szCs w:val="20"/>
        </w:rPr>
        <w:t>stanovených</w:t>
      </w:r>
      <w:r w:rsidRPr="00741CD1">
        <w:rPr>
          <w:szCs w:val="20"/>
        </w:rPr>
        <w:t xml:space="preserve"> postupů účtování v ČÚS.</w:t>
      </w:r>
      <w:r>
        <w:rPr>
          <w:szCs w:val="20"/>
        </w:rPr>
        <w:t xml:space="preserve"> V r. 201</w:t>
      </w:r>
      <w:r w:rsidR="00A17D41">
        <w:rPr>
          <w:szCs w:val="20"/>
        </w:rPr>
        <w:t>6</w:t>
      </w:r>
      <w:r>
        <w:rPr>
          <w:szCs w:val="20"/>
        </w:rPr>
        <w:t xml:space="preserve"> byly celkové náklady ve výši </w:t>
      </w:r>
      <w:r w:rsidR="00AE0CB4">
        <w:rPr>
          <w:szCs w:val="20"/>
        </w:rPr>
        <w:t>6.999.366</w:t>
      </w:r>
      <w:r>
        <w:rPr>
          <w:szCs w:val="20"/>
        </w:rPr>
        <w:t> tis. Kč; oproti r. 201</w:t>
      </w:r>
      <w:r w:rsidR="00AE0CB4">
        <w:rPr>
          <w:szCs w:val="20"/>
        </w:rPr>
        <w:t>5</w:t>
      </w:r>
      <w:r>
        <w:rPr>
          <w:szCs w:val="20"/>
        </w:rPr>
        <w:t xml:space="preserve"> došlo k jejich </w:t>
      </w:r>
      <w:r w:rsidR="00AE0CB4">
        <w:rPr>
          <w:szCs w:val="20"/>
        </w:rPr>
        <w:t>zvýšení</w:t>
      </w:r>
      <w:r>
        <w:rPr>
          <w:szCs w:val="20"/>
        </w:rPr>
        <w:t xml:space="preserve"> o  </w:t>
      </w:r>
      <w:r w:rsidR="00AE0CB4">
        <w:rPr>
          <w:szCs w:val="20"/>
        </w:rPr>
        <w:t>1.986.101</w:t>
      </w:r>
      <w:r>
        <w:rPr>
          <w:szCs w:val="20"/>
        </w:rPr>
        <w:t> tis. Kč</w:t>
      </w:r>
      <w:r w:rsidR="00CF7A9B">
        <w:rPr>
          <w:szCs w:val="20"/>
        </w:rPr>
        <w:t>.</w:t>
      </w:r>
      <w:r w:rsidR="00E93870">
        <w:rPr>
          <w:szCs w:val="20"/>
        </w:rPr>
        <w:t xml:space="preserve"> Na zvýšení nákladů měla zásadní vliv změna metody účtování o transferech na sociální služby, jejichž poskytovatelem je MPSV a transferů na drážní dopravní obslužnost, jejichž poskytovatelem je Ministerstvo dopravy. Tyto transfery byly v roce 2015, jakožto i</w:t>
      </w:r>
      <w:r w:rsidR="00CF7A9B">
        <w:rPr>
          <w:szCs w:val="20"/>
        </w:rPr>
        <w:t> </w:t>
      </w:r>
      <w:r w:rsidR="00E93870">
        <w:rPr>
          <w:szCs w:val="20"/>
        </w:rPr>
        <w:t xml:space="preserve">v předchozích letech, účtovány průtokově, a to prostřednictvím účtu 375 (tj. bez dopadu na náklady a výnosy kraje). Vlivem změny metodiky došlo k nárůstu nákladů ve srovnání s r. 2015 o 1.273.730 tis. Kč. Změna metody účtování o transferech na sociální služby a drážní dopravní obslužnost byla učiněna v r. 2016 z důvodu sjednocení účtování v této oblasti mezi kraji a ministerstvy, kdy kraje zvolily účtování o těchto transferech již </w:t>
      </w:r>
      <w:proofErr w:type="spellStart"/>
      <w:r w:rsidR="00E93870">
        <w:rPr>
          <w:szCs w:val="20"/>
        </w:rPr>
        <w:t>neprůtokově</w:t>
      </w:r>
      <w:proofErr w:type="spellEnd"/>
      <w:r w:rsidR="00E93870">
        <w:rPr>
          <w:szCs w:val="20"/>
        </w:rPr>
        <w:t>. Změna metody účtování měla jen velmi malý vliv na výsledek hospodaření (zvýšení zisku o 1.845 tis. Kč).</w:t>
      </w:r>
    </w:p>
    <w:p w:rsidR="004E6D83" w:rsidRDefault="004E6D83" w:rsidP="004E6D83">
      <w:pPr>
        <w:pStyle w:val="Nadpis3"/>
      </w:pPr>
      <w:bookmarkStart w:id="25" w:name="_Toc482708032"/>
      <w:r w:rsidRPr="00100637">
        <w:t>Náklady z</w:t>
      </w:r>
      <w:r>
        <w:t> </w:t>
      </w:r>
      <w:r w:rsidRPr="00100637">
        <w:t>činnosti</w:t>
      </w:r>
      <w:bookmarkEnd w:id="25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1.7 jsou</w:t>
      </w:r>
      <w:r>
        <w:rPr>
          <w:rFonts w:ascii="Tahoma" w:hAnsi="Tahoma" w:cs="Tahoma"/>
          <w:sz w:val="20"/>
          <w:szCs w:val="20"/>
        </w:rPr>
        <w:t xml:space="preserve"> uvedeny údaje v oblasti nákladů z činnosti, s vyčíslením rozdílů u jednotlivých nákladových položek za období 201</w:t>
      </w:r>
      <w:r w:rsidR="00325E60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 201</w:t>
      </w:r>
      <w:r w:rsidR="00325E60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B05C64" w:rsidRDefault="004E6D83" w:rsidP="004E6D83"/>
    <w:p w:rsidR="004E6D83" w:rsidRDefault="004E6D83" w:rsidP="004E6D83">
      <w:pPr>
        <w:pStyle w:val="Styltab"/>
      </w:pPr>
      <w:r>
        <w:t>Náklady z </w:t>
      </w:r>
      <w:r w:rsidRPr="003B0018">
        <w:t>činnosti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2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417"/>
        <w:gridCol w:w="1360"/>
        <w:gridCol w:w="1411"/>
      </w:tblGrid>
      <w:tr w:rsidR="004E6D83" w:rsidRPr="00D70D02" w:rsidTr="006961AA">
        <w:trPr>
          <w:trHeight w:val="255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Cs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>31. 12. 201</w:t>
            </w:r>
            <w:r w:rsidR="00325E60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C51503" w:rsidRDefault="004E6D83" w:rsidP="00325E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Cs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>31. 12. 201</w:t>
            </w:r>
            <w:r w:rsidR="00325E60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A2F04" w:rsidRDefault="004E6D83" w:rsidP="00325E60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A2F04">
              <w:rPr>
                <w:rFonts w:ascii="Tahoma" w:hAnsi="Tahoma" w:cs="Tahoma"/>
                <w:bCs/>
                <w:i/>
                <w:sz w:val="16"/>
                <w:szCs w:val="16"/>
              </w:rPr>
              <w:t>rozdíl         (201</w:t>
            </w:r>
            <w:r w:rsidR="00325E60">
              <w:rPr>
                <w:rFonts w:ascii="Tahoma" w:hAnsi="Tahoma" w:cs="Tahoma"/>
                <w:bCs/>
                <w:i/>
                <w:sz w:val="16"/>
                <w:szCs w:val="16"/>
              </w:rPr>
              <w:t>6-2015)</w:t>
            </w:r>
          </w:p>
        </w:tc>
      </w:tr>
      <w:tr w:rsidR="00DB08BC" w:rsidRPr="00D70D02" w:rsidTr="00DB08BC">
        <w:trPr>
          <w:trHeight w:val="51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činnosti, </w:t>
            </w:r>
            <w:r w:rsidRPr="00C5150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955 766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1 075 378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-119 612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501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spotřeba materiálu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12 715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15 659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-2 944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502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spotřeba energie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1 561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opravy a udržování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7 756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26 975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-19 219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cestovné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4 945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-1 810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na reprezentaci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10 004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12 947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-2 943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ostatní služby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155 494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172 214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-16 720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mzdové náklady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306 916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290 729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16 187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zákonné sociální pojištění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99 853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94 787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5 066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525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sociální pojištění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6 336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-62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zákonné sociální </w:t>
            </w:r>
            <w:r>
              <w:rPr>
                <w:rFonts w:ascii="Tahoma" w:hAnsi="Tahoma" w:cs="Tahoma"/>
                <w:sz w:val="16"/>
                <w:szCs w:val="16"/>
              </w:rPr>
              <w:t>náklady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7 676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-384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532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daň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nemovitosti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14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538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daně a poplatky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6 525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9 831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-3 306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 – smluvní pokuty a úroky z prodlení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pokuty a penále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44 543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-42 846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dary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jiná bezúplatná předání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51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>54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manka a škody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6 283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tvorba fondů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35 914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-38 660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74 574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odpisy dlouhodobého majetku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142 384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133 499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8 885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prodaný dlouhodobý hmotný majetek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34 617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5 834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prodané pozemky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16 056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7 489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8 567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556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tvorba a zúčtování opravných položek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13 617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4 968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8 649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vyřazených pohledávek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25 476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-23 413</w:t>
            </w:r>
          </w:p>
        </w:tc>
      </w:tr>
      <w:tr w:rsidR="00DB08BC" w:rsidRPr="00D70D02" w:rsidTr="00DB08B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drobného dlouhodobého majetku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38 579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178 662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-140 083</w:t>
            </w:r>
          </w:p>
        </w:tc>
      </w:tr>
      <w:tr w:rsidR="00DB08BC" w:rsidRPr="00D70D02" w:rsidTr="00DB08BC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Pr="00C51503" w:rsidRDefault="00DB08BC" w:rsidP="00DB08BC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ostatní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činnosti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38 149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39 707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08BC" w:rsidRDefault="00DB08BC" w:rsidP="00DB08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-1 558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4E3990">
        <w:rPr>
          <w:szCs w:val="20"/>
          <w:u w:val="single"/>
        </w:rPr>
        <w:lastRenderedPageBreak/>
        <w:t>Náklady z</w:t>
      </w:r>
      <w:r>
        <w:rPr>
          <w:szCs w:val="20"/>
          <w:u w:val="single"/>
        </w:rPr>
        <w:t> </w:t>
      </w:r>
      <w:r w:rsidRPr="004E3990">
        <w:rPr>
          <w:szCs w:val="20"/>
          <w:u w:val="single"/>
        </w:rPr>
        <w:t>činnosti</w:t>
      </w:r>
      <w:r>
        <w:rPr>
          <w:szCs w:val="20"/>
        </w:rPr>
        <w:t xml:space="preserve"> představují různé náklady </w:t>
      </w:r>
      <w:r w:rsidRPr="001C5ACB">
        <w:rPr>
          <w:szCs w:val="20"/>
        </w:rPr>
        <w:t>provozního charakteru</w:t>
      </w:r>
      <w:r>
        <w:rPr>
          <w:szCs w:val="20"/>
        </w:rPr>
        <w:t>,</w:t>
      </w:r>
      <w:r w:rsidRPr="001C5ACB">
        <w:rPr>
          <w:szCs w:val="20"/>
        </w:rPr>
        <w:t xml:space="preserve"> vynaložené na zabezpečení činnost</w:t>
      </w:r>
      <w:r>
        <w:rPr>
          <w:szCs w:val="20"/>
        </w:rPr>
        <w:t>í</w:t>
      </w:r>
      <w:r w:rsidRPr="001C5ACB">
        <w:rPr>
          <w:szCs w:val="20"/>
        </w:rPr>
        <w:t xml:space="preserve"> </w:t>
      </w:r>
      <w:r>
        <w:rPr>
          <w:szCs w:val="20"/>
        </w:rPr>
        <w:t>kraje</w:t>
      </w:r>
      <w:r w:rsidRPr="001C5ACB">
        <w:rPr>
          <w:szCs w:val="20"/>
        </w:rPr>
        <w:t xml:space="preserve">. </w:t>
      </w:r>
      <w:r w:rsidR="00DB08BC">
        <w:rPr>
          <w:szCs w:val="20"/>
        </w:rPr>
        <w:t>Oproti r. 2015 došlo ke snížení nákladů z činnosti o 119.612 tis. Kč a jejich výše je 955.766 tis. Kč. Ke snížení nákladů došlo zejména u nákladů z drobného dlouhodobého majetku (pokles o  140.083 tis. Kč). J</w:t>
      </w:r>
      <w:r w:rsidRPr="001C5ACB">
        <w:rPr>
          <w:szCs w:val="20"/>
        </w:rPr>
        <w:t>ednotlivé druhy nákladů se podle obsahu vykazují na těchto syntetických účtech: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EE289A">
        <w:rPr>
          <w:szCs w:val="20"/>
          <w:u w:val="single"/>
        </w:rPr>
        <w:t>Spotřeba materiálu</w:t>
      </w:r>
      <w:r>
        <w:rPr>
          <w:szCs w:val="20"/>
        </w:rPr>
        <w:t xml:space="preserve"> – na účtu 501 jsou účtovány náklady na kancelářské potřeby, knihy, brožury a časopisy, pohonné hmoty, ochranné pomůcky, materiál pro údržbu, léčiva a zdravotnický materiál, drobný DHM (do 3 tis. </w:t>
      </w:r>
      <w:r>
        <w:rPr>
          <w:smallCaps/>
          <w:szCs w:val="20"/>
        </w:rPr>
        <w:t>K</w:t>
      </w:r>
      <w:r>
        <w:rPr>
          <w:szCs w:val="20"/>
        </w:rPr>
        <w:t>č</w:t>
      </w:r>
      <w:r>
        <w:rPr>
          <w:smallCaps/>
          <w:szCs w:val="20"/>
        </w:rPr>
        <w:t>)</w:t>
      </w:r>
      <w:r>
        <w:rPr>
          <w:szCs w:val="20"/>
        </w:rPr>
        <w:t xml:space="preserve"> evidovaný na podrozvahových účtech a ostatní materiál. Největší objem představuje nákup ostatního pomocného materiálu (</w:t>
      </w:r>
      <w:r w:rsidR="00D07B42">
        <w:rPr>
          <w:szCs w:val="20"/>
        </w:rPr>
        <w:t>6.000 </w:t>
      </w:r>
      <w:r>
        <w:rPr>
          <w:szCs w:val="20"/>
        </w:rPr>
        <w:t xml:space="preserve">tis. Kč), </w:t>
      </w:r>
      <w:r w:rsidR="00D07B42">
        <w:rPr>
          <w:szCs w:val="20"/>
        </w:rPr>
        <w:t>nákup drobného DHM</w:t>
      </w:r>
      <w:r>
        <w:rPr>
          <w:szCs w:val="20"/>
        </w:rPr>
        <w:t>,</w:t>
      </w:r>
      <w:r w:rsidR="00D07B42">
        <w:rPr>
          <w:szCs w:val="20"/>
        </w:rPr>
        <w:t xml:space="preserve"> evidovaného na podrozvaze (1.798 tis. Kč), </w:t>
      </w:r>
      <w:r>
        <w:rPr>
          <w:szCs w:val="20"/>
        </w:rPr>
        <w:t xml:space="preserve">nákup knih, brožur, </w:t>
      </w:r>
      <w:r w:rsidR="00D07B42">
        <w:rPr>
          <w:szCs w:val="20"/>
        </w:rPr>
        <w:t>časopisů</w:t>
      </w:r>
      <w:r>
        <w:rPr>
          <w:szCs w:val="20"/>
        </w:rPr>
        <w:t xml:space="preserve"> a ostatních tiskovin (</w:t>
      </w:r>
      <w:r w:rsidR="00D07B42">
        <w:rPr>
          <w:szCs w:val="20"/>
        </w:rPr>
        <w:t xml:space="preserve">1.586 tis. Kč) a </w:t>
      </w:r>
      <w:r>
        <w:rPr>
          <w:szCs w:val="20"/>
        </w:rPr>
        <w:t>spotřeba pohonných hmot (</w:t>
      </w:r>
      <w:r w:rsidR="00D07B42">
        <w:rPr>
          <w:szCs w:val="20"/>
        </w:rPr>
        <w:t>1.505</w:t>
      </w:r>
      <w:r>
        <w:rPr>
          <w:szCs w:val="20"/>
        </w:rPr>
        <w:t xml:space="preserve"> tis. Kč) Celková spotřeba materiálu je ve výši </w:t>
      </w:r>
      <w:r w:rsidR="00D07B42">
        <w:rPr>
          <w:szCs w:val="20"/>
        </w:rPr>
        <w:t>12.715</w:t>
      </w:r>
      <w:r>
        <w:rPr>
          <w:szCs w:val="20"/>
        </w:rPr>
        <w:t> tis. Kč – oproti r. 201</w:t>
      </w:r>
      <w:r w:rsidR="00D07B42">
        <w:rPr>
          <w:szCs w:val="20"/>
        </w:rPr>
        <w:t>5</w:t>
      </w:r>
      <w:r>
        <w:rPr>
          <w:szCs w:val="20"/>
        </w:rPr>
        <w:t xml:space="preserve"> došlo k poklesu nákladů o</w:t>
      </w:r>
      <w:r w:rsidR="00D07B42">
        <w:rPr>
          <w:szCs w:val="20"/>
        </w:rPr>
        <w:t xml:space="preserve"> 2.944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Spotřeba energie</w:t>
      </w:r>
      <w:r w:rsidRPr="001C5ACB">
        <w:rPr>
          <w:szCs w:val="20"/>
        </w:rPr>
        <w:t xml:space="preserve"> </w:t>
      </w:r>
      <w:r>
        <w:rPr>
          <w:szCs w:val="20"/>
        </w:rPr>
        <w:t xml:space="preserve">– na účtu 502 jsou účtovány náklady na spotřebu elektrické energie, tepla, páry a studené vody v celkové výši </w:t>
      </w:r>
      <w:r w:rsidR="00D07B42">
        <w:rPr>
          <w:szCs w:val="20"/>
        </w:rPr>
        <w:t>6.691</w:t>
      </w:r>
      <w:r>
        <w:rPr>
          <w:szCs w:val="20"/>
        </w:rPr>
        <w:t> tis. Kč. Největší položky představuje spotřeba elektrické energie (</w:t>
      </w:r>
      <w:r w:rsidR="00D07B42">
        <w:rPr>
          <w:szCs w:val="20"/>
        </w:rPr>
        <w:t>3.367</w:t>
      </w:r>
      <w:r>
        <w:rPr>
          <w:szCs w:val="20"/>
        </w:rPr>
        <w:t> tis. Kč) a spotřeba tepla a páry (</w:t>
      </w:r>
      <w:r w:rsidR="00D07B42">
        <w:rPr>
          <w:szCs w:val="20"/>
        </w:rPr>
        <w:t>2.799</w:t>
      </w:r>
      <w:r>
        <w:rPr>
          <w:szCs w:val="20"/>
        </w:rPr>
        <w:t> tis. Kč). Oproti r. 201</w:t>
      </w:r>
      <w:r w:rsidR="00D07B42">
        <w:rPr>
          <w:szCs w:val="20"/>
        </w:rPr>
        <w:t>5</w:t>
      </w:r>
      <w:r>
        <w:rPr>
          <w:szCs w:val="20"/>
        </w:rPr>
        <w:t xml:space="preserve"> došlo ke zvýšení nákladů na energie o </w:t>
      </w:r>
      <w:r w:rsidR="00D07B42">
        <w:rPr>
          <w:szCs w:val="20"/>
        </w:rPr>
        <w:t>1.561 tis. Kč, a to zejména zvýšením nákladů na teplo a páru</w:t>
      </w:r>
      <w:r w:rsidR="007A70AE">
        <w:rPr>
          <w:szCs w:val="20"/>
        </w:rPr>
        <w:t xml:space="preserve"> (nárůst o 1.691 tis. Kč).</w:t>
      </w:r>
    </w:p>
    <w:p w:rsidR="004E6D83" w:rsidRPr="00DC7351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Opravy a udržování</w:t>
      </w:r>
      <w:r w:rsidRPr="00143679">
        <w:rPr>
          <w:szCs w:val="20"/>
        </w:rPr>
        <w:t xml:space="preserve"> </w:t>
      </w:r>
      <w:r>
        <w:rPr>
          <w:szCs w:val="20"/>
        </w:rPr>
        <w:t xml:space="preserve">– na účtu 511 jsou účtovány náklady v celkové výši </w:t>
      </w:r>
      <w:r w:rsidR="007A70AE">
        <w:rPr>
          <w:szCs w:val="20"/>
        </w:rPr>
        <w:t>7.756</w:t>
      </w:r>
      <w:r>
        <w:rPr>
          <w:szCs w:val="20"/>
        </w:rPr>
        <w:t xml:space="preserve"> tis. Kč, a to náklady na opravy, </w:t>
      </w:r>
      <w:r w:rsidRPr="00DC7351">
        <w:rPr>
          <w:szCs w:val="20"/>
        </w:rPr>
        <w:t>udržování a servisní prohlídky budov</w:t>
      </w:r>
      <w:r>
        <w:rPr>
          <w:szCs w:val="20"/>
        </w:rPr>
        <w:t>, dopravních prostředků, kancelářské techniky (včetně drobného hmotného majetku) a také náklady na opravy a údržbu silnic (v rámci projektů). Největší položky představují náklady na opravy a údržbu budov (</w:t>
      </w:r>
      <w:r w:rsidR="007A70AE">
        <w:rPr>
          <w:szCs w:val="20"/>
        </w:rPr>
        <w:t>5.647</w:t>
      </w:r>
      <w:r>
        <w:rPr>
          <w:szCs w:val="20"/>
        </w:rPr>
        <w:t> tis. Kč)</w:t>
      </w:r>
      <w:r w:rsidR="007A70AE">
        <w:rPr>
          <w:szCs w:val="20"/>
        </w:rPr>
        <w:t xml:space="preserve"> a na opravy a údržbu dopravních prostředků (1.085 tis. Kč).</w:t>
      </w:r>
      <w:r>
        <w:rPr>
          <w:szCs w:val="20"/>
        </w:rPr>
        <w:t xml:space="preserve"> Oproti r. 201</w:t>
      </w:r>
      <w:r w:rsidR="007A70AE">
        <w:rPr>
          <w:szCs w:val="20"/>
        </w:rPr>
        <w:t>5</w:t>
      </w:r>
      <w:r>
        <w:rPr>
          <w:szCs w:val="20"/>
        </w:rPr>
        <w:t xml:space="preserve"> došlo k </w:t>
      </w:r>
      <w:r w:rsidR="007A70AE">
        <w:rPr>
          <w:szCs w:val="20"/>
        </w:rPr>
        <w:t>poklesu</w:t>
      </w:r>
      <w:r>
        <w:rPr>
          <w:szCs w:val="20"/>
        </w:rPr>
        <w:t xml:space="preserve"> celkových nákladů o</w:t>
      </w:r>
      <w:r w:rsidR="007A70AE">
        <w:rPr>
          <w:szCs w:val="20"/>
        </w:rPr>
        <w:t> 19.219 tis. Kč, a to zejména nižšími</w:t>
      </w:r>
      <w:r>
        <w:rPr>
          <w:szCs w:val="20"/>
        </w:rPr>
        <w:t xml:space="preserve"> náklady v oblasti oprav a údržby silnic</w:t>
      </w:r>
      <w:r w:rsidR="00C772EF">
        <w:rPr>
          <w:szCs w:val="20"/>
        </w:rPr>
        <w:t xml:space="preserve"> </w:t>
      </w:r>
      <w:r>
        <w:rPr>
          <w:szCs w:val="20"/>
        </w:rPr>
        <w:t>(v r. 201</w:t>
      </w:r>
      <w:r w:rsidR="007A70AE">
        <w:rPr>
          <w:szCs w:val="20"/>
        </w:rPr>
        <w:t>5</w:t>
      </w:r>
      <w:r>
        <w:rPr>
          <w:szCs w:val="20"/>
        </w:rPr>
        <w:t xml:space="preserve"> zde byly náklady </w:t>
      </w:r>
      <w:r w:rsidR="00C772EF">
        <w:rPr>
          <w:szCs w:val="20"/>
        </w:rPr>
        <w:t xml:space="preserve">v rámci projektů </w:t>
      </w:r>
      <w:r>
        <w:rPr>
          <w:szCs w:val="20"/>
        </w:rPr>
        <w:t xml:space="preserve">ve výši </w:t>
      </w:r>
      <w:r w:rsidR="007A70AE">
        <w:rPr>
          <w:szCs w:val="20"/>
        </w:rPr>
        <w:t>12.148 tis. Kč, tj. pokles o 12.131</w:t>
      </w:r>
      <w:r>
        <w:rPr>
          <w:szCs w:val="20"/>
        </w:rPr>
        <w:t> tis. Kč</w:t>
      </w:r>
      <w:r w:rsidR="00C772EF">
        <w:rPr>
          <w:szCs w:val="20"/>
        </w:rPr>
        <w:t>), další pokles byl u nákladů na opravy budov (snížení o 7.043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Cestovné</w:t>
      </w:r>
      <w:r w:rsidRPr="00DC7351">
        <w:rPr>
          <w:szCs w:val="20"/>
        </w:rPr>
        <w:t xml:space="preserve"> </w:t>
      </w:r>
      <w:r>
        <w:rPr>
          <w:szCs w:val="20"/>
        </w:rPr>
        <w:t xml:space="preserve">– na účtu 512 jsou účtovány náklady na tuzemské a zahraniční cestovné, které byly vynaloženy v rámci pracovních cest zaměstnanců, zastupitelů, členů komisí a výborů a ostatních fyzických osob (u projektů). Na tuzemské pracovní cesty bylo vynaloženo </w:t>
      </w:r>
      <w:r w:rsidR="00C772EF">
        <w:rPr>
          <w:szCs w:val="20"/>
        </w:rPr>
        <w:t>2.759</w:t>
      </w:r>
      <w:r>
        <w:rPr>
          <w:szCs w:val="20"/>
        </w:rPr>
        <w:t xml:space="preserve"> tis. Kč a na zahraniční </w:t>
      </w:r>
      <w:r w:rsidR="00C772EF">
        <w:rPr>
          <w:szCs w:val="20"/>
        </w:rPr>
        <w:t xml:space="preserve">2.186 tis. Kč, </w:t>
      </w:r>
      <w:r>
        <w:rPr>
          <w:szCs w:val="20"/>
        </w:rPr>
        <w:t xml:space="preserve">celkem byly náklady na cestovné ve výši </w:t>
      </w:r>
      <w:r w:rsidR="00C772EF">
        <w:rPr>
          <w:szCs w:val="20"/>
        </w:rPr>
        <w:t>4.945</w:t>
      </w:r>
      <w:r>
        <w:rPr>
          <w:szCs w:val="20"/>
        </w:rPr>
        <w:t> tis. Kč (oproti r. 201</w:t>
      </w:r>
      <w:r w:rsidR="00C772EF">
        <w:rPr>
          <w:szCs w:val="20"/>
        </w:rPr>
        <w:t>5</w:t>
      </w:r>
      <w:r>
        <w:rPr>
          <w:szCs w:val="20"/>
        </w:rPr>
        <w:t xml:space="preserve"> pokles o </w:t>
      </w:r>
      <w:r w:rsidR="00C772EF">
        <w:rPr>
          <w:szCs w:val="20"/>
        </w:rPr>
        <w:t>1.810</w:t>
      </w:r>
      <w:r>
        <w:rPr>
          <w:szCs w:val="20"/>
        </w:rPr>
        <w:t> tis. Kč</w:t>
      </w:r>
      <w:r w:rsidR="00C772EF">
        <w:rPr>
          <w:szCs w:val="20"/>
        </w:rPr>
        <w:t xml:space="preserve"> – pokles u tuzemského cestovného o 807 tis.</w:t>
      </w:r>
      <w:r w:rsidR="00C772EF">
        <w:rPr>
          <w:smallCaps/>
          <w:szCs w:val="20"/>
        </w:rPr>
        <w:t> </w:t>
      </w:r>
      <w:r w:rsidR="00C772EF" w:rsidRPr="00C772EF">
        <w:rPr>
          <w:szCs w:val="20"/>
        </w:rPr>
        <w:t>Kč</w:t>
      </w:r>
      <w:r w:rsidR="00C772EF">
        <w:rPr>
          <w:szCs w:val="20"/>
        </w:rPr>
        <w:t>, u zahraničního o 1.003 tis. Kč</w:t>
      </w:r>
      <w:r>
        <w:rPr>
          <w:szCs w:val="20"/>
        </w:rPr>
        <w:t>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Náklady na reprezentaci</w:t>
      </w:r>
      <w:r w:rsidRPr="00DC7351">
        <w:rPr>
          <w:szCs w:val="20"/>
        </w:rPr>
        <w:t xml:space="preserve"> </w:t>
      </w:r>
      <w:r>
        <w:rPr>
          <w:szCs w:val="20"/>
        </w:rPr>
        <w:t xml:space="preserve">– na účtu 513 jsou účtovány náklady na pohoštění a náklady na propagační a reklamní předměty. Náklady na pohoštění byly ve výši </w:t>
      </w:r>
      <w:r w:rsidR="0077739B">
        <w:rPr>
          <w:szCs w:val="20"/>
        </w:rPr>
        <w:t>5.088</w:t>
      </w:r>
      <w:r>
        <w:rPr>
          <w:szCs w:val="20"/>
        </w:rPr>
        <w:t> tis. Kč, náklady na propagační a</w:t>
      </w:r>
      <w:r w:rsidR="0077739B">
        <w:rPr>
          <w:szCs w:val="20"/>
        </w:rPr>
        <w:t> </w:t>
      </w:r>
      <w:r>
        <w:rPr>
          <w:szCs w:val="20"/>
        </w:rPr>
        <w:t xml:space="preserve"> reklamní předměty činily </w:t>
      </w:r>
      <w:r w:rsidR="0077739B">
        <w:rPr>
          <w:szCs w:val="20"/>
        </w:rPr>
        <w:t>4.916</w:t>
      </w:r>
      <w:r>
        <w:rPr>
          <w:szCs w:val="20"/>
        </w:rPr>
        <w:t xml:space="preserve"> tis. Kč; celkem byly náklady na reprezentaci ve výši </w:t>
      </w:r>
      <w:r w:rsidR="0077739B">
        <w:rPr>
          <w:szCs w:val="20"/>
        </w:rPr>
        <w:t>10.004 tis. Kč. O</w:t>
      </w:r>
      <w:r>
        <w:rPr>
          <w:szCs w:val="20"/>
        </w:rPr>
        <w:t>proti r. 201</w:t>
      </w:r>
      <w:r w:rsidR="0077739B">
        <w:rPr>
          <w:szCs w:val="20"/>
        </w:rPr>
        <w:t>5</w:t>
      </w:r>
      <w:r>
        <w:rPr>
          <w:szCs w:val="20"/>
        </w:rPr>
        <w:t xml:space="preserve"> </w:t>
      </w:r>
      <w:r w:rsidR="0077739B">
        <w:rPr>
          <w:szCs w:val="20"/>
        </w:rPr>
        <w:t>poklesly náklady o 2.943</w:t>
      </w:r>
      <w:r>
        <w:rPr>
          <w:szCs w:val="20"/>
        </w:rPr>
        <w:t xml:space="preserve"> tis. Kč - u nákladů na pohoštění </w:t>
      </w:r>
      <w:r w:rsidR="0077739B">
        <w:rPr>
          <w:szCs w:val="20"/>
        </w:rPr>
        <w:t xml:space="preserve">bylo snížení </w:t>
      </w:r>
      <w:r>
        <w:rPr>
          <w:szCs w:val="20"/>
        </w:rPr>
        <w:t>o 2.</w:t>
      </w:r>
      <w:r w:rsidR="0077739B">
        <w:rPr>
          <w:szCs w:val="20"/>
        </w:rPr>
        <w:t>732</w:t>
      </w:r>
      <w:r>
        <w:rPr>
          <w:szCs w:val="20"/>
        </w:rPr>
        <w:t> tis. Kč</w:t>
      </w:r>
      <w:r w:rsidR="0077739B">
        <w:rPr>
          <w:szCs w:val="20"/>
        </w:rPr>
        <w:t xml:space="preserve"> (zejména nižším čerpáním u projektů)</w:t>
      </w:r>
      <w:r>
        <w:rPr>
          <w:szCs w:val="20"/>
        </w:rPr>
        <w:t xml:space="preserve">, u propagačních a reklamních předmětů </w:t>
      </w:r>
      <w:r w:rsidR="0077739B">
        <w:rPr>
          <w:szCs w:val="20"/>
        </w:rPr>
        <w:t>snížení o 211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Ostatní služby </w:t>
      </w:r>
      <w:r>
        <w:rPr>
          <w:szCs w:val="20"/>
        </w:rPr>
        <w:t>– na účtu 518 jsou účtovány náklady na poštovné, telefony a internet, nájemné, úklidové služby a ostrahu, poradenské služby, konference, znalecké posudky a geometrické plány, zpracování studií, koncepcí, průzkumů, bankovní poplatky, nákup software a ostatního drobného DNM (do 7 tis. Kč), podpora software</w:t>
      </w:r>
      <w:r w:rsidRPr="00D507AA">
        <w:rPr>
          <w:szCs w:val="20"/>
        </w:rPr>
        <w:t xml:space="preserve"> </w:t>
      </w:r>
      <w:r>
        <w:rPr>
          <w:szCs w:val="20"/>
        </w:rPr>
        <w:t xml:space="preserve">a jeho údržba, nákup sociálních služeb, nákup služeb ze sociálního fondu, regionálního rozvojového fondu a ostatní služby </w:t>
      </w:r>
      <w:r w:rsidRPr="00DC7351">
        <w:rPr>
          <w:szCs w:val="20"/>
        </w:rPr>
        <w:t>jinde</w:t>
      </w:r>
      <w:r>
        <w:rPr>
          <w:szCs w:val="20"/>
        </w:rPr>
        <w:t xml:space="preserve"> nezařazené. Největší objem představují náklady na nákup ostatních služeb (</w:t>
      </w:r>
      <w:r w:rsidR="00681B93">
        <w:rPr>
          <w:szCs w:val="20"/>
        </w:rPr>
        <w:t>93.242 tis. Kč)</w:t>
      </w:r>
      <w:r>
        <w:rPr>
          <w:szCs w:val="20"/>
        </w:rPr>
        <w:t>, náklady na podporu software a jeho údržbu (</w:t>
      </w:r>
      <w:r w:rsidR="00681B93">
        <w:rPr>
          <w:szCs w:val="20"/>
        </w:rPr>
        <w:t>25.796</w:t>
      </w:r>
      <w:r>
        <w:rPr>
          <w:szCs w:val="20"/>
        </w:rPr>
        <w:t> tis. </w:t>
      </w:r>
      <w:r>
        <w:rPr>
          <w:smallCaps/>
          <w:szCs w:val="20"/>
        </w:rPr>
        <w:t>K</w:t>
      </w:r>
      <w:r>
        <w:rPr>
          <w:szCs w:val="20"/>
        </w:rPr>
        <w:t xml:space="preserve">č), </w:t>
      </w:r>
      <w:r w:rsidR="00D218B0">
        <w:rPr>
          <w:szCs w:val="20"/>
        </w:rPr>
        <w:t xml:space="preserve">nájemné (8.493 tis. Kč), </w:t>
      </w:r>
      <w:r>
        <w:rPr>
          <w:szCs w:val="20"/>
        </w:rPr>
        <w:t>poradenské služby (</w:t>
      </w:r>
      <w:r w:rsidR="00D218B0">
        <w:rPr>
          <w:szCs w:val="20"/>
        </w:rPr>
        <w:t>8.001</w:t>
      </w:r>
      <w:r>
        <w:rPr>
          <w:szCs w:val="20"/>
        </w:rPr>
        <w:t> tis. Kč)</w:t>
      </w:r>
      <w:r w:rsidR="00D218B0">
        <w:rPr>
          <w:szCs w:val="20"/>
        </w:rPr>
        <w:t>, úklidové služby a ostrahu (8.493 tis. Kč) a zpracování různých koncepcí, žádostí, hodnocení, průzkumů (7.711 tis. Kč)</w:t>
      </w:r>
      <w:r>
        <w:rPr>
          <w:szCs w:val="20"/>
        </w:rPr>
        <w:t xml:space="preserve">. Celkově byly čerpány náklady evidované na účtu 518 ve výši </w:t>
      </w:r>
      <w:r w:rsidR="00D218B0">
        <w:rPr>
          <w:szCs w:val="20"/>
        </w:rPr>
        <w:t>155.494</w:t>
      </w:r>
      <w:r>
        <w:rPr>
          <w:szCs w:val="20"/>
        </w:rPr>
        <w:t> tis. Kč</w:t>
      </w:r>
      <w:r w:rsidR="00D218B0">
        <w:rPr>
          <w:szCs w:val="20"/>
        </w:rPr>
        <w:t>.</w:t>
      </w:r>
      <w:r>
        <w:rPr>
          <w:szCs w:val="20"/>
        </w:rPr>
        <w:t xml:space="preserve"> Oproti roku 201</w:t>
      </w:r>
      <w:r w:rsidR="00D218B0">
        <w:rPr>
          <w:szCs w:val="20"/>
        </w:rPr>
        <w:t>5</w:t>
      </w:r>
      <w:r>
        <w:rPr>
          <w:szCs w:val="20"/>
        </w:rPr>
        <w:t xml:space="preserve"> byl pokles nákladů o </w:t>
      </w:r>
      <w:r w:rsidR="00D218B0">
        <w:rPr>
          <w:szCs w:val="20"/>
        </w:rPr>
        <w:t>16.720</w:t>
      </w:r>
      <w:r>
        <w:rPr>
          <w:szCs w:val="20"/>
        </w:rPr>
        <w:t xml:space="preserve"> tis. Kč, a to zejména </w:t>
      </w:r>
      <w:r w:rsidR="00D218B0">
        <w:rPr>
          <w:szCs w:val="20"/>
        </w:rPr>
        <w:t>vlivem toho, že v r.2016 nedošlo k </w:t>
      </w:r>
      <w:r>
        <w:rPr>
          <w:szCs w:val="20"/>
        </w:rPr>
        <w:t>čerpání sociálních služeb</w:t>
      </w:r>
      <w:r w:rsidR="00576406">
        <w:rPr>
          <w:szCs w:val="20"/>
        </w:rPr>
        <w:t xml:space="preserve"> v rámci projektů</w:t>
      </w:r>
      <w:r w:rsidR="00D218B0">
        <w:rPr>
          <w:szCs w:val="20"/>
        </w:rPr>
        <w:t>, jako v r. 2015</w:t>
      </w:r>
      <w:r>
        <w:rPr>
          <w:szCs w:val="20"/>
        </w:rPr>
        <w:t xml:space="preserve"> (</w:t>
      </w:r>
      <w:r w:rsidR="00D218B0">
        <w:rPr>
          <w:szCs w:val="20"/>
        </w:rPr>
        <w:t>snížení nákladů o 20.919</w:t>
      </w:r>
      <w:r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Mzdové náklady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521 jsou účtovány náklady na platy zaměstnanců, odměny členů zastupitelstva kraje (v pracovním poměru i mimopracovní poměr) a zastupitelů kraje, dohody o provedení práce, ostatní osobní náklady, náhrady mezd za dočasnou pracovní neschopnost placenou zaměstnavatelem a refundace mzdových nákladů jiným organizacím. Celkové mzdové náklady byly ve výši </w:t>
      </w:r>
      <w:r w:rsidR="00D218B0">
        <w:rPr>
          <w:szCs w:val="20"/>
        </w:rPr>
        <w:t>306.916</w:t>
      </w:r>
      <w:r>
        <w:rPr>
          <w:szCs w:val="20"/>
        </w:rPr>
        <w:t> tis. </w:t>
      </w:r>
      <w:r w:rsidR="00CF7A9B">
        <w:rPr>
          <w:szCs w:val="20"/>
        </w:rPr>
        <w:t xml:space="preserve">Kč. </w:t>
      </w:r>
      <w:r w:rsidR="003B629C">
        <w:rPr>
          <w:szCs w:val="20"/>
        </w:rPr>
        <w:t>O</w:t>
      </w:r>
      <w:r>
        <w:rPr>
          <w:szCs w:val="20"/>
        </w:rPr>
        <w:t>proti r. 201</w:t>
      </w:r>
      <w:r w:rsidR="003B629C">
        <w:rPr>
          <w:szCs w:val="20"/>
        </w:rPr>
        <w:t>5</w:t>
      </w:r>
      <w:r>
        <w:rPr>
          <w:szCs w:val="20"/>
        </w:rPr>
        <w:t xml:space="preserve"> vzrostly mzdové náklady o </w:t>
      </w:r>
      <w:r w:rsidR="003B629C">
        <w:rPr>
          <w:szCs w:val="20"/>
        </w:rPr>
        <w:t>16.187 tis. Kč (</w:t>
      </w:r>
      <w:r w:rsidR="00745E99">
        <w:rPr>
          <w:szCs w:val="20"/>
        </w:rPr>
        <w:t>z toho</w:t>
      </w:r>
      <w:r w:rsidR="003B629C">
        <w:rPr>
          <w:szCs w:val="20"/>
        </w:rPr>
        <w:t xml:space="preserve"> nárůst platů zaměstnanců o 14.948 tis. Kč, nárůst u odměn uvolněných zastupitelů o 2.403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lastRenderedPageBreak/>
        <w:t>Zákonné sociální pojištění</w:t>
      </w:r>
      <w:r w:rsidRPr="00080A97">
        <w:rPr>
          <w:szCs w:val="20"/>
        </w:rPr>
        <w:t xml:space="preserve"> </w:t>
      </w:r>
      <w:r>
        <w:rPr>
          <w:szCs w:val="20"/>
        </w:rPr>
        <w:t>– na účtu 524 jsou účtovány náklady na sociální pojištění (</w:t>
      </w:r>
      <w:r w:rsidR="005A2242">
        <w:rPr>
          <w:szCs w:val="20"/>
        </w:rPr>
        <w:t>72.271</w:t>
      </w:r>
      <w:r>
        <w:rPr>
          <w:szCs w:val="20"/>
        </w:rPr>
        <w:t> tis. Kč) a zdravotní pojištění (</w:t>
      </w:r>
      <w:r w:rsidR="005A2242">
        <w:rPr>
          <w:szCs w:val="20"/>
        </w:rPr>
        <w:t>27.400</w:t>
      </w:r>
      <w:r>
        <w:rPr>
          <w:szCs w:val="20"/>
        </w:rPr>
        <w:t> tis. Kč) placené zaměstnavatelem a pojištění u refundací (</w:t>
      </w:r>
      <w:r w:rsidR="005A2242">
        <w:rPr>
          <w:szCs w:val="20"/>
        </w:rPr>
        <w:t>182</w:t>
      </w:r>
      <w:r>
        <w:rPr>
          <w:szCs w:val="20"/>
        </w:rPr>
        <w:t xml:space="preserve"> tis. Kč). Celkem činily náklady na zákonné sociální pojištění </w:t>
      </w:r>
      <w:r w:rsidR="005A2242">
        <w:rPr>
          <w:szCs w:val="20"/>
        </w:rPr>
        <w:t>99.853</w:t>
      </w:r>
      <w:r>
        <w:rPr>
          <w:szCs w:val="20"/>
        </w:rPr>
        <w:t> tis. Kč. Ve srovnání s r. 201</w:t>
      </w:r>
      <w:r w:rsidR="005A2242">
        <w:rPr>
          <w:szCs w:val="20"/>
        </w:rPr>
        <w:t>5</w:t>
      </w:r>
      <w:r>
        <w:rPr>
          <w:szCs w:val="20"/>
        </w:rPr>
        <w:t xml:space="preserve"> došlo k nárůstu nákladů o </w:t>
      </w:r>
      <w:r w:rsidR="005A2242">
        <w:rPr>
          <w:szCs w:val="20"/>
        </w:rPr>
        <w:t>5.066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A40965">
        <w:rPr>
          <w:szCs w:val="20"/>
          <w:u w:val="single"/>
        </w:rPr>
        <w:t>Jiné sociální pojištění</w:t>
      </w:r>
      <w:r>
        <w:rPr>
          <w:szCs w:val="20"/>
        </w:rPr>
        <w:t xml:space="preserve"> – na účtu 525 jsou účtovány náklady na povinné úrazové pojištění zaměstnanců (</w:t>
      </w:r>
      <w:r w:rsidR="005A2242">
        <w:rPr>
          <w:szCs w:val="20"/>
        </w:rPr>
        <w:t>1.1</w:t>
      </w:r>
      <w:r w:rsidR="00CF7A9B">
        <w:rPr>
          <w:szCs w:val="20"/>
        </w:rPr>
        <w:t>69</w:t>
      </w:r>
      <w:r>
        <w:rPr>
          <w:szCs w:val="20"/>
        </w:rPr>
        <w:t> tis. Kč), dále pak příspěvek na penzijní připojištění, životní pojištění a  pojištění odpovědnosti za škodu, hrazené ze sociálního fondu (</w:t>
      </w:r>
      <w:r w:rsidR="005A2242">
        <w:rPr>
          <w:szCs w:val="20"/>
        </w:rPr>
        <w:t>5.105</w:t>
      </w:r>
      <w:r>
        <w:rPr>
          <w:szCs w:val="20"/>
        </w:rPr>
        <w:t xml:space="preserve"> tis. Kč). Celkem náklady na jiné sociální pojištění byly ve výši </w:t>
      </w:r>
      <w:r w:rsidR="005A2242">
        <w:rPr>
          <w:szCs w:val="20"/>
        </w:rPr>
        <w:t>6.274</w:t>
      </w:r>
      <w:r>
        <w:rPr>
          <w:szCs w:val="20"/>
        </w:rPr>
        <w:t> tis. Kč (oproti r. 201</w:t>
      </w:r>
      <w:r w:rsidR="005A2242">
        <w:rPr>
          <w:szCs w:val="20"/>
        </w:rPr>
        <w:t>5 snížení o 6</w:t>
      </w:r>
      <w:r>
        <w:rPr>
          <w:szCs w:val="20"/>
        </w:rPr>
        <w:t>2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676DF5">
        <w:rPr>
          <w:szCs w:val="20"/>
          <w:u w:val="single"/>
        </w:rPr>
        <w:t>Zákonné sociální náklady</w:t>
      </w:r>
      <w:r>
        <w:rPr>
          <w:szCs w:val="20"/>
        </w:rPr>
        <w:t xml:space="preserve"> – na účtu 527 jsou účtovány náklady v celkové výši </w:t>
      </w:r>
      <w:r w:rsidR="005A2242">
        <w:rPr>
          <w:szCs w:val="20"/>
        </w:rPr>
        <w:t>7.676</w:t>
      </w:r>
      <w:r>
        <w:rPr>
          <w:szCs w:val="20"/>
        </w:rPr>
        <w:t> tis. Kč, jedná se o příspěvek na stravování zaměstnanců a uvolněných zastupitelů (</w:t>
      </w:r>
      <w:r w:rsidR="005A2242">
        <w:rPr>
          <w:szCs w:val="20"/>
        </w:rPr>
        <w:t>5.288</w:t>
      </w:r>
      <w:r>
        <w:rPr>
          <w:szCs w:val="20"/>
        </w:rPr>
        <w:t> tis. Kč), náklady na pr</w:t>
      </w:r>
      <w:r w:rsidR="005A2242">
        <w:rPr>
          <w:szCs w:val="20"/>
        </w:rPr>
        <w:t>eventivní zdravotní prohlídky (70</w:t>
      </w:r>
      <w:r>
        <w:rPr>
          <w:szCs w:val="20"/>
        </w:rPr>
        <w:t> tis. Kč) a náklady na školení zaměstnanců KÚ (</w:t>
      </w:r>
      <w:r w:rsidR="005A2242">
        <w:rPr>
          <w:szCs w:val="20"/>
        </w:rPr>
        <w:t>2.318</w:t>
      </w:r>
      <w:r>
        <w:rPr>
          <w:szCs w:val="20"/>
        </w:rPr>
        <w:t> tis. Kč). Oproti r. 201</w:t>
      </w:r>
      <w:r w:rsidR="005A2242">
        <w:rPr>
          <w:szCs w:val="20"/>
        </w:rPr>
        <w:t>5</w:t>
      </w:r>
      <w:r>
        <w:rPr>
          <w:szCs w:val="20"/>
        </w:rPr>
        <w:t xml:space="preserve"> se snížily náklady o </w:t>
      </w:r>
      <w:r w:rsidR="005A2242">
        <w:rPr>
          <w:szCs w:val="20"/>
        </w:rPr>
        <w:t>384</w:t>
      </w:r>
      <w:r>
        <w:rPr>
          <w:szCs w:val="20"/>
        </w:rPr>
        <w:t> tis. Kč, zejména v oblasti nákladů na školení</w:t>
      </w:r>
      <w:r w:rsidR="000B211F">
        <w:rPr>
          <w:szCs w:val="20"/>
        </w:rPr>
        <w:t>.</w:t>
      </w:r>
      <w:r>
        <w:rPr>
          <w:szCs w:val="20"/>
        </w:rPr>
        <w:t xml:space="preserve">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Daň z nemovitostí</w:t>
      </w:r>
      <w:r w:rsidRPr="00080A97">
        <w:rPr>
          <w:szCs w:val="20"/>
        </w:rPr>
        <w:t xml:space="preserve"> </w:t>
      </w:r>
      <w:r>
        <w:rPr>
          <w:szCs w:val="20"/>
        </w:rPr>
        <w:t>– na účtu 532 je zaúčtována daň z nemovitostí</w:t>
      </w:r>
      <w:r w:rsidRPr="00714559">
        <w:rPr>
          <w:szCs w:val="20"/>
        </w:rPr>
        <w:t xml:space="preserve"> </w:t>
      </w:r>
      <w:r w:rsidR="00F23166">
        <w:rPr>
          <w:szCs w:val="20"/>
        </w:rPr>
        <w:t>v celkové výši 725</w:t>
      </w:r>
      <w:r>
        <w:rPr>
          <w:szCs w:val="20"/>
        </w:rPr>
        <w:t xml:space="preserve"> tis. Kč, a to z pronajímaných pozemků ve vlastnictví kraje a z pozemků a staveb, které leží mimo území kraje.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Jiné daně a poplatky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538 jsou účtovány náklady v celkové výši </w:t>
      </w:r>
      <w:r w:rsidR="00F23166">
        <w:rPr>
          <w:szCs w:val="20"/>
        </w:rPr>
        <w:t>6.525</w:t>
      </w:r>
      <w:r>
        <w:rPr>
          <w:szCs w:val="20"/>
        </w:rPr>
        <w:t> tis. Kč, jedná se o správní poplatky (vč. kolků), daň z nabytí nemovitých věcí, dá</w:t>
      </w:r>
      <w:r w:rsidR="00F23166">
        <w:rPr>
          <w:szCs w:val="20"/>
        </w:rPr>
        <w:t xml:space="preserve">lniční známky, soudní poplatky </w:t>
      </w:r>
      <w:r>
        <w:rPr>
          <w:szCs w:val="20"/>
        </w:rPr>
        <w:t>a</w:t>
      </w:r>
      <w:r w:rsidR="00F23166">
        <w:rPr>
          <w:szCs w:val="20"/>
        </w:rPr>
        <w:t> </w:t>
      </w:r>
      <w:r>
        <w:rPr>
          <w:szCs w:val="20"/>
        </w:rPr>
        <w:t xml:space="preserve">odvod poplatků </w:t>
      </w:r>
      <w:r w:rsidRPr="00816CE3">
        <w:rPr>
          <w:szCs w:val="20"/>
        </w:rPr>
        <w:t>za odebrané množství podzemních vod</w:t>
      </w:r>
      <w:r>
        <w:rPr>
          <w:szCs w:val="20"/>
        </w:rPr>
        <w:t>. Největší položky tvoří daň z nabytí nemovitých věcí (</w:t>
      </w:r>
      <w:r w:rsidR="00F23166">
        <w:rPr>
          <w:szCs w:val="20"/>
        </w:rPr>
        <w:t>1.125</w:t>
      </w:r>
      <w:r>
        <w:rPr>
          <w:szCs w:val="20"/>
        </w:rPr>
        <w:t> tis. Kč) a odvod poplatků za odebrané množství podzemních vod (</w:t>
      </w:r>
      <w:r w:rsidR="00F23166">
        <w:rPr>
          <w:szCs w:val="20"/>
        </w:rPr>
        <w:t>5.238 tis. Kč). Oproti r. 2015</w:t>
      </w:r>
      <w:r>
        <w:rPr>
          <w:szCs w:val="20"/>
        </w:rPr>
        <w:t xml:space="preserve"> došlo k </w:t>
      </w:r>
      <w:r w:rsidR="00F23166">
        <w:rPr>
          <w:szCs w:val="20"/>
        </w:rPr>
        <w:t>poklesu</w:t>
      </w:r>
      <w:r>
        <w:rPr>
          <w:szCs w:val="20"/>
        </w:rPr>
        <w:t xml:space="preserve"> nákladů o 3.</w:t>
      </w:r>
      <w:r w:rsidR="00F23166">
        <w:rPr>
          <w:szCs w:val="20"/>
        </w:rPr>
        <w:t>306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 xml:space="preserve">č, a to zejména u </w:t>
      </w:r>
      <w:r w:rsidR="000A0717">
        <w:rPr>
          <w:szCs w:val="20"/>
        </w:rPr>
        <w:t xml:space="preserve">daně z nabytí nemovitých věcí (pokles o 1.673 tis. Kč) a u </w:t>
      </w:r>
      <w:r>
        <w:rPr>
          <w:szCs w:val="20"/>
        </w:rPr>
        <w:t>poplatků za podzemní vody (</w:t>
      </w:r>
      <w:r w:rsidR="00F23166">
        <w:rPr>
          <w:szCs w:val="20"/>
        </w:rPr>
        <w:t>pokles</w:t>
      </w:r>
      <w:r w:rsidR="000B211F">
        <w:rPr>
          <w:szCs w:val="20"/>
        </w:rPr>
        <w:t xml:space="preserve"> o </w:t>
      </w:r>
      <w:r w:rsidR="000A0717">
        <w:rPr>
          <w:szCs w:val="20"/>
        </w:rPr>
        <w:t>1.617 tis. Kč).</w:t>
      </w:r>
    </w:p>
    <w:p w:rsidR="000A0717" w:rsidRDefault="000A0717" w:rsidP="000A0717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Smluvní pokuty a úroky z prodlení </w:t>
      </w:r>
      <w:r>
        <w:rPr>
          <w:szCs w:val="20"/>
        </w:rPr>
        <w:t>– na účtu 541</w:t>
      </w:r>
      <w:r w:rsidR="000B211F">
        <w:rPr>
          <w:szCs w:val="20"/>
        </w:rPr>
        <w:t xml:space="preserve"> </w:t>
      </w:r>
      <w:r>
        <w:rPr>
          <w:szCs w:val="20"/>
        </w:rPr>
        <w:t>jsou účtovány náklady v celkové výši 5 tis. Kč – jedná se o z</w:t>
      </w:r>
      <w:r w:rsidRPr="000A0717">
        <w:rPr>
          <w:szCs w:val="20"/>
        </w:rPr>
        <w:t>ákonn</w:t>
      </w:r>
      <w:r>
        <w:rPr>
          <w:szCs w:val="20"/>
        </w:rPr>
        <w:t>ý</w:t>
      </w:r>
      <w:r w:rsidRPr="000A0717">
        <w:rPr>
          <w:szCs w:val="20"/>
        </w:rPr>
        <w:t xml:space="preserve"> úrok z prodlen</w:t>
      </w:r>
      <w:r>
        <w:rPr>
          <w:szCs w:val="20"/>
        </w:rPr>
        <w:t>í za pozdní úhradu nemajetkové újmy (v r. 2015 náklady na tomto účtu nebyly vykázány).</w:t>
      </w:r>
    </w:p>
    <w:p w:rsidR="004E6D83" w:rsidRPr="00080A97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080A97">
        <w:rPr>
          <w:szCs w:val="20"/>
          <w:u w:val="single"/>
        </w:rPr>
        <w:t>Jiné pokuty a penále</w:t>
      </w:r>
      <w:r w:rsidRPr="00080A97">
        <w:rPr>
          <w:szCs w:val="20"/>
        </w:rPr>
        <w:t xml:space="preserve"> – na účtu 542 jsou </w:t>
      </w:r>
      <w:r>
        <w:rPr>
          <w:szCs w:val="20"/>
        </w:rPr>
        <w:t>za</w:t>
      </w:r>
      <w:r w:rsidRPr="00080A97">
        <w:rPr>
          <w:szCs w:val="20"/>
        </w:rPr>
        <w:t>účtovány náklady za porušení rozpočtové kázně</w:t>
      </w:r>
      <w:r>
        <w:rPr>
          <w:szCs w:val="20"/>
        </w:rPr>
        <w:t xml:space="preserve">, penále a ostatní sankce v oblasti veřejných rozpočtů v celkové výši </w:t>
      </w:r>
      <w:r w:rsidR="000A0717">
        <w:rPr>
          <w:szCs w:val="20"/>
        </w:rPr>
        <w:t>1.697</w:t>
      </w:r>
      <w:r>
        <w:rPr>
          <w:szCs w:val="20"/>
        </w:rPr>
        <w:t> tis. Kč. Největší položku představují</w:t>
      </w:r>
      <w:r w:rsidRPr="00374651">
        <w:rPr>
          <w:szCs w:val="20"/>
        </w:rPr>
        <w:t xml:space="preserve"> </w:t>
      </w:r>
      <w:r>
        <w:rPr>
          <w:szCs w:val="20"/>
        </w:rPr>
        <w:t>náklady za porušení rozpočtové kázně</w:t>
      </w:r>
      <w:r w:rsidR="000A0717">
        <w:rPr>
          <w:szCs w:val="20"/>
        </w:rPr>
        <w:t xml:space="preserve"> u</w:t>
      </w:r>
      <w:r>
        <w:rPr>
          <w:szCs w:val="20"/>
        </w:rPr>
        <w:t xml:space="preserve"> projektů, předepsaných k úhradě RRRS MSK v celkové výši </w:t>
      </w:r>
      <w:r w:rsidR="000A0717">
        <w:rPr>
          <w:szCs w:val="20"/>
        </w:rPr>
        <w:t>1.693</w:t>
      </w:r>
      <w:r>
        <w:rPr>
          <w:szCs w:val="20"/>
        </w:rPr>
        <w:t> tis. Kč. Oproti r. 201</w:t>
      </w:r>
      <w:r w:rsidR="000A0717">
        <w:rPr>
          <w:szCs w:val="20"/>
        </w:rPr>
        <w:t>5</w:t>
      </w:r>
      <w:r>
        <w:rPr>
          <w:szCs w:val="20"/>
        </w:rPr>
        <w:t xml:space="preserve"> se náklady </w:t>
      </w:r>
      <w:r w:rsidR="000A0717">
        <w:rPr>
          <w:szCs w:val="20"/>
        </w:rPr>
        <w:t>snížily</w:t>
      </w:r>
      <w:r>
        <w:rPr>
          <w:szCs w:val="20"/>
        </w:rPr>
        <w:t xml:space="preserve"> o </w:t>
      </w:r>
      <w:r w:rsidR="000A0717">
        <w:rPr>
          <w:szCs w:val="20"/>
        </w:rPr>
        <w:t>42.846</w:t>
      </w:r>
      <w:r>
        <w:rPr>
          <w:szCs w:val="20"/>
        </w:rPr>
        <w:t xml:space="preserve"> tis. Kč, a to zejména </w:t>
      </w:r>
      <w:r w:rsidR="000A0717">
        <w:rPr>
          <w:szCs w:val="20"/>
        </w:rPr>
        <w:t>snížením</w:t>
      </w:r>
      <w:r>
        <w:rPr>
          <w:szCs w:val="20"/>
        </w:rPr>
        <w:t xml:space="preserve"> nákladů za porušení rozpočtové kázně vůči RRRS MSK (</w:t>
      </w:r>
      <w:r w:rsidR="000A0717">
        <w:rPr>
          <w:szCs w:val="20"/>
        </w:rPr>
        <w:t>pokles</w:t>
      </w:r>
      <w:r>
        <w:rPr>
          <w:szCs w:val="20"/>
        </w:rPr>
        <w:t xml:space="preserve"> o </w:t>
      </w:r>
      <w:r w:rsidR="000A0717">
        <w:rPr>
          <w:szCs w:val="20"/>
        </w:rPr>
        <w:t>42.302</w:t>
      </w:r>
      <w:r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080A97">
        <w:rPr>
          <w:szCs w:val="20"/>
          <w:u w:val="single"/>
        </w:rPr>
        <w:t>Dary</w:t>
      </w:r>
      <w:r>
        <w:rPr>
          <w:szCs w:val="20"/>
          <w:u w:val="single"/>
        </w:rPr>
        <w:t xml:space="preserve"> a jiná bezúplatná předání</w:t>
      </w:r>
      <w:r w:rsidRPr="00080A97">
        <w:rPr>
          <w:szCs w:val="20"/>
        </w:rPr>
        <w:t xml:space="preserve"> – na účtu 543 jsou</w:t>
      </w:r>
      <w:r>
        <w:rPr>
          <w:szCs w:val="20"/>
        </w:rPr>
        <w:t xml:space="preserve"> zaúčtovány zejména náklady </w:t>
      </w:r>
      <w:r w:rsidRPr="00080A97">
        <w:rPr>
          <w:szCs w:val="20"/>
        </w:rPr>
        <w:t xml:space="preserve">na věcné dary organizacím a fyzickým osobám – různá ocenění při výročích, soutěžích nebo u příležitosti významných návštěv </w:t>
      </w:r>
      <w:r>
        <w:rPr>
          <w:szCs w:val="20"/>
        </w:rPr>
        <w:t xml:space="preserve">v celkové výši </w:t>
      </w:r>
      <w:r w:rsidR="00AC6EAD">
        <w:rPr>
          <w:szCs w:val="20"/>
        </w:rPr>
        <w:t>828</w:t>
      </w:r>
      <w:r>
        <w:rPr>
          <w:szCs w:val="20"/>
        </w:rPr>
        <w:t> </w:t>
      </w:r>
      <w:r w:rsidRPr="00080A97">
        <w:rPr>
          <w:szCs w:val="20"/>
        </w:rPr>
        <w:t>tis.</w:t>
      </w:r>
      <w:r w:rsidR="00AC6EAD">
        <w:rPr>
          <w:szCs w:val="20"/>
        </w:rPr>
        <w:t> Kč; oproti roku 2015</w:t>
      </w:r>
      <w:r>
        <w:rPr>
          <w:szCs w:val="20"/>
        </w:rPr>
        <w:t xml:space="preserve"> je nárůst o </w:t>
      </w:r>
      <w:r w:rsidR="00AC6EAD">
        <w:rPr>
          <w:szCs w:val="20"/>
        </w:rPr>
        <w:t>51</w:t>
      </w:r>
      <w:r>
        <w:rPr>
          <w:szCs w:val="20"/>
        </w:rPr>
        <w:t> tis. Kč.</w:t>
      </w:r>
    </w:p>
    <w:p w:rsidR="004E6D83" w:rsidRPr="00080A97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Manka a škody </w:t>
      </w:r>
      <w:r>
        <w:rPr>
          <w:szCs w:val="20"/>
        </w:rPr>
        <w:t xml:space="preserve">– na účtu 547 jsou </w:t>
      </w:r>
      <w:r w:rsidR="00AC6EAD">
        <w:rPr>
          <w:szCs w:val="20"/>
        </w:rPr>
        <w:t>zaúčtovány</w:t>
      </w:r>
      <w:r>
        <w:rPr>
          <w:szCs w:val="20"/>
        </w:rPr>
        <w:t xml:space="preserve"> náklady</w:t>
      </w:r>
      <w:r w:rsidR="00AC6EAD">
        <w:rPr>
          <w:szCs w:val="20"/>
        </w:rPr>
        <w:t xml:space="preserve"> - škody v důsledku vyřazení majetku evidovaného </w:t>
      </w:r>
      <w:r w:rsidR="003B4C70">
        <w:rPr>
          <w:szCs w:val="20"/>
        </w:rPr>
        <w:t>na účtu 042 (zmařené investice</w:t>
      </w:r>
      <w:r w:rsidR="003F48DD">
        <w:rPr>
          <w:szCs w:val="20"/>
        </w:rPr>
        <w:t xml:space="preserve"> ve výši 6.283 tis. Kč</w:t>
      </w:r>
      <w:r w:rsidR="003B4C70">
        <w:rPr>
          <w:szCs w:val="20"/>
        </w:rPr>
        <w:t>)</w:t>
      </w:r>
      <w:r w:rsidR="003F48DD">
        <w:rPr>
          <w:szCs w:val="20"/>
        </w:rPr>
        <w:t>. J</w:t>
      </w:r>
      <w:r w:rsidR="003B4C70">
        <w:rPr>
          <w:szCs w:val="20"/>
        </w:rPr>
        <w:t>edná se o vyřazení nedokončeného majetku</w:t>
      </w:r>
      <w:r w:rsidR="003F48DD">
        <w:rPr>
          <w:szCs w:val="20"/>
        </w:rPr>
        <w:t>, a to z důvodu trvalého zastavení realizace investičních akcí u  těchto projektů:</w:t>
      </w:r>
      <w:r w:rsidR="003B4C70">
        <w:rPr>
          <w:szCs w:val="20"/>
        </w:rPr>
        <w:t xml:space="preserve"> „Modernizace škol ve stavebnictví</w:t>
      </w:r>
      <w:r w:rsidR="000B211F">
        <w:rPr>
          <w:szCs w:val="20"/>
        </w:rPr>
        <w:t>“</w:t>
      </w:r>
      <w:r w:rsidR="003B4C70">
        <w:rPr>
          <w:szCs w:val="20"/>
        </w:rPr>
        <w:t xml:space="preserve"> (209 tis. Kč), „Energetické úspory ve školách MSK“ (3.955 tis. Kč), „Ekologizace zdravotnických zařízení</w:t>
      </w:r>
      <w:r w:rsidR="000B211F">
        <w:rPr>
          <w:szCs w:val="20"/>
        </w:rPr>
        <w:t>“</w:t>
      </w:r>
      <w:r w:rsidR="003B4C70">
        <w:rPr>
          <w:szCs w:val="20"/>
        </w:rPr>
        <w:t xml:space="preserve"> (1.739 tis. Kč) a „Využití obnovitelných zdrojů energií k vytápění SPŠ v</w:t>
      </w:r>
      <w:r w:rsidR="000B211F">
        <w:rPr>
          <w:szCs w:val="20"/>
        </w:rPr>
        <w:t> </w:t>
      </w:r>
      <w:r w:rsidR="003B4C70">
        <w:rPr>
          <w:szCs w:val="20"/>
        </w:rPr>
        <w:t>Karviné</w:t>
      </w:r>
      <w:r w:rsidR="000B211F">
        <w:rPr>
          <w:szCs w:val="20"/>
        </w:rPr>
        <w:t>“</w:t>
      </w:r>
      <w:r w:rsidR="003B4C70">
        <w:rPr>
          <w:szCs w:val="20"/>
        </w:rPr>
        <w:t xml:space="preserve"> (380 tis. Kč). V r. 2015 nebylo na účtu účtováno, a proto je ve srovnání s r. 2015 nárůst o</w:t>
      </w:r>
      <w:r w:rsidR="003F48DD">
        <w:rPr>
          <w:szCs w:val="20"/>
        </w:rPr>
        <w:t> </w:t>
      </w:r>
      <w:r w:rsidR="003B4C70">
        <w:rPr>
          <w:szCs w:val="20"/>
        </w:rPr>
        <w:t>6.283 tis. Kč.</w:t>
      </w:r>
    </w:p>
    <w:p w:rsidR="003F48DD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853183">
        <w:rPr>
          <w:szCs w:val="20"/>
          <w:u w:val="single"/>
        </w:rPr>
        <w:t>Tvorba fondů</w:t>
      </w:r>
      <w:r w:rsidRPr="00853183">
        <w:rPr>
          <w:szCs w:val="20"/>
        </w:rPr>
        <w:t xml:space="preserve"> – na účtu 548 j</w:t>
      </w:r>
      <w:r w:rsidR="003B4C70">
        <w:rPr>
          <w:szCs w:val="20"/>
        </w:rPr>
        <w:t>e účtován příděl do fondů kraj</w:t>
      </w:r>
      <w:r w:rsidR="00C45FD1">
        <w:rPr>
          <w:szCs w:val="20"/>
        </w:rPr>
        <w:t>e</w:t>
      </w:r>
      <w:r w:rsidR="003B4C70">
        <w:rPr>
          <w:szCs w:val="20"/>
        </w:rPr>
        <w:t xml:space="preserve"> (popř. </w:t>
      </w:r>
      <w:r w:rsidR="00C45FD1">
        <w:rPr>
          <w:szCs w:val="20"/>
        </w:rPr>
        <w:t xml:space="preserve">jsou oproti účtu účtovány také </w:t>
      </w:r>
      <w:r w:rsidR="003B4C70">
        <w:rPr>
          <w:szCs w:val="20"/>
        </w:rPr>
        <w:t xml:space="preserve">výnosy </w:t>
      </w:r>
      <w:r w:rsidRPr="00853183">
        <w:rPr>
          <w:szCs w:val="20"/>
        </w:rPr>
        <w:t>u jednotlivých fondů). Kraj má zřízen</w:t>
      </w:r>
      <w:r w:rsidR="00C45FD1">
        <w:rPr>
          <w:szCs w:val="20"/>
        </w:rPr>
        <w:t>o</w:t>
      </w:r>
      <w:r w:rsidRPr="00853183">
        <w:rPr>
          <w:szCs w:val="20"/>
        </w:rPr>
        <w:t xml:space="preserve"> </w:t>
      </w:r>
      <w:r w:rsidR="00C45FD1">
        <w:rPr>
          <w:szCs w:val="20"/>
        </w:rPr>
        <w:t>5</w:t>
      </w:r>
      <w:r w:rsidRPr="00853183">
        <w:rPr>
          <w:szCs w:val="20"/>
        </w:rPr>
        <w:t xml:space="preserve"> účelov</w:t>
      </w:r>
      <w:r w:rsidR="00C45FD1">
        <w:rPr>
          <w:szCs w:val="20"/>
        </w:rPr>
        <w:t>ých</w:t>
      </w:r>
      <w:r w:rsidRPr="00853183">
        <w:rPr>
          <w:szCs w:val="20"/>
        </w:rPr>
        <w:t xml:space="preserve"> fond</w:t>
      </w:r>
      <w:r w:rsidR="00C45FD1">
        <w:rPr>
          <w:szCs w:val="20"/>
        </w:rPr>
        <w:t>ů</w:t>
      </w:r>
      <w:r w:rsidR="003F48DD">
        <w:rPr>
          <w:szCs w:val="20"/>
        </w:rPr>
        <w:t>:</w:t>
      </w:r>
      <w:r w:rsidR="00C45FD1">
        <w:rPr>
          <w:szCs w:val="20"/>
        </w:rPr>
        <w:t xml:space="preserve"> </w:t>
      </w:r>
      <w:r w:rsidR="003F48DD" w:rsidRPr="00853183">
        <w:rPr>
          <w:szCs w:val="20"/>
        </w:rPr>
        <w:t>Sociální fond, Zajišťovací f</w:t>
      </w:r>
      <w:r w:rsidR="003F48DD">
        <w:rPr>
          <w:szCs w:val="20"/>
        </w:rPr>
        <w:t>ond, Regionální rozvojový fond,</w:t>
      </w:r>
      <w:r w:rsidR="003F48DD" w:rsidRPr="00853183">
        <w:rPr>
          <w:szCs w:val="20"/>
        </w:rPr>
        <w:t xml:space="preserve"> Fond životního prostředí MSK</w:t>
      </w:r>
      <w:r w:rsidR="003F48DD">
        <w:rPr>
          <w:szCs w:val="20"/>
        </w:rPr>
        <w:t xml:space="preserve"> a v r. 2016 nově založený Fond sociálních služeb </w:t>
      </w:r>
      <w:r w:rsidR="00C45FD1">
        <w:rPr>
          <w:szCs w:val="20"/>
        </w:rPr>
        <w:t>(v r. 2015 měl kraj 4 fondy)</w:t>
      </w:r>
      <w:r w:rsidRPr="00853183">
        <w:rPr>
          <w:szCs w:val="20"/>
        </w:rPr>
        <w:t xml:space="preserve">: O fondech je účtováno výsledkově (tj. prostřednictvím nákladových a výnosových účtů). </w:t>
      </w:r>
      <w:r w:rsidR="00D07143">
        <w:rPr>
          <w:szCs w:val="20"/>
        </w:rPr>
        <w:t>Z celkových nákladů</w:t>
      </w:r>
      <w:r w:rsidRPr="00853183">
        <w:rPr>
          <w:szCs w:val="20"/>
        </w:rPr>
        <w:t xml:space="preserve"> ve výši </w:t>
      </w:r>
      <w:r w:rsidR="00C45FD1">
        <w:rPr>
          <w:szCs w:val="20"/>
        </w:rPr>
        <w:t>35.914</w:t>
      </w:r>
      <w:r>
        <w:rPr>
          <w:szCs w:val="20"/>
        </w:rPr>
        <w:t> </w:t>
      </w:r>
      <w:r w:rsidRPr="00853183">
        <w:rPr>
          <w:szCs w:val="20"/>
        </w:rPr>
        <w:t>tis.</w:t>
      </w:r>
      <w:r>
        <w:rPr>
          <w:szCs w:val="20"/>
        </w:rPr>
        <w:t> </w:t>
      </w:r>
      <w:r w:rsidRPr="00853183">
        <w:rPr>
          <w:szCs w:val="20"/>
        </w:rPr>
        <w:t>Kč</w:t>
      </w:r>
      <w:r w:rsidR="00C45FD1">
        <w:rPr>
          <w:szCs w:val="20"/>
        </w:rPr>
        <w:t xml:space="preserve"> připadá </w:t>
      </w:r>
      <w:r w:rsidR="00473C80">
        <w:rPr>
          <w:szCs w:val="20"/>
        </w:rPr>
        <w:t xml:space="preserve">největší podíl </w:t>
      </w:r>
      <w:r w:rsidR="00C45FD1">
        <w:rPr>
          <w:szCs w:val="20"/>
        </w:rPr>
        <w:t>na Sociální fond</w:t>
      </w:r>
      <w:r w:rsidR="00473C80">
        <w:rPr>
          <w:szCs w:val="20"/>
        </w:rPr>
        <w:t xml:space="preserve"> (9.673 tis. Kč) a na Fond sociálních služeb (</w:t>
      </w:r>
      <w:r w:rsidR="00446724">
        <w:rPr>
          <w:szCs w:val="20"/>
        </w:rPr>
        <w:t xml:space="preserve">24.924 tis. Kč); oproti r. 2015 </w:t>
      </w:r>
      <w:r>
        <w:rPr>
          <w:szCs w:val="20"/>
        </w:rPr>
        <w:t xml:space="preserve">je </w:t>
      </w:r>
      <w:r w:rsidR="00473C80">
        <w:rPr>
          <w:szCs w:val="20"/>
        </w:rPr>
        <w:t xml:space="preserve">nárůst </w:t>
      </w:r>
      <w:r>
        <w:rPr>
          <w:szCs w:val="20"/>
        </w:rPr>
        <w:t>nákladů o </w:t>
      </w:r>
      <w:r w:rsidR="00473C80">
        <w:rPr>
          <w:szCs w:val="20"/>
        </w:rPr>
        <w:t>74.574 </w:t>
      </w:r>
      <w:r>
        <w:rPr>
          <w:szCs w:val="20"/>
        </w:rPr>
        <w:t>tis. Kč</w:t>
      </w:r>
      <w:r w:rsidR="00473C80">
        <w:rPr>
          <w:szCs w:val="20"/>
        </w:rPr>
        <w:t>, a to z důvodu částečné změny metodiky vykazování tvorby a čerpání fondů (v r.</w:t>
      </w:r>
      <w:r w:rsidR="00D07143">
        <w:rPr>
          <w:szCs w:val="20"/>
        </w:rPr>
        <w:t xml:space="preserve"> 2015</w:t>
      </w:r>
      <w:r w:rsidR="00473C80">
        <w:rPr>
          <w:szCs w:val="20"/>
        </w:rPr>
        <w:t xml:space="preserve"> bylo při </w:t>
      </w:r>
      <w:r w:rsidR="00473C80" w:rsidRPr="00853183">
        <w:rPr>
          <w:szCs w:val="20"/>
        </w:rPr>
        <w:t>čerpání fondů účtováno na příslušný nákladový účet proti účtu 548</w:t>
      </w:r>
      <w:r w:rsidR="00D07143">
        <w:rPr>
          <w:szCs w:val="20"/>
        </w:rPr>
        <w:t>, v r. 2016 pak účtováno proti účtu 648).</w:t>
      </w:r>
    </w:p>
    <w:p w:rsidR="003F48DD" w:rsidRDefault="003F48DD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lastRenderedPageBreak/>
        <w:t>Odpisy dlouhodobého majetku</w:t>
      </w:r>
      <w:r w:rsidRPr="002978DF">
        <w:rPr>
          <w:szCs w:val="20"/>
        </w:rPr>
        <w:t xml:space="preserve"> –</w:t>
      </w:r>
      <w:r>
        <w:rPr>
          <w:szCs w:val="20"/>
        </w:rPr>
        <w:t xml:space="preserve"> na účtu 551 jsou účtovány odpisy dlouhodobého hmotného a nehmotného majetku (vč. hodnoty zůstatkové ceny majetku vyřazeného likvidací) v celkové výši </w:t>
      </w:r>
      <w:r w:rsidR="00D07143">
        <w:rPr>
          <w:szCs w:val="20"/>
        </w:rPr>
        <w:t>142.384</w:t>
      </w:r>
      <w:r>
        <w:rPr>
          <w:szCs w:val="20"/>
        </w:rPr>
        <w:t> tis. Kč. Kraj začal majetek odpisovat do nákladů od 1. 1. 2012; majetek se odpisuje rovnoměrným způsobem. Oproti r.</w:t>
      </w:r>
      <w:r w:rsidRPr="00972F8A">
        <w:rPr>
          <w:szCs w:val="20"/>
        </w:rPr>
        <w:t xml:space="preserve"> </w:t>
      </w:r>
      <w:r>
        <w:rPr>
          <w:szCs w:val="20"/>
        </w:rPr>
        <w:t> 201</w:t>
      </w:r>
      <w:r w:rsidR="00D07143">
        <w:rPr>
          <w:szCs w:val="20"/>
        </w:rPr>
        <w:t>5</w:t>
      </w:r>
      <w:r>
        <w:rPr>
          <w:szCs w:val="20"/>
        </w:rPr>
        <w:t xml:space="preserve"> došlo ke zvýšení odpisů o </w:t>
      </w:r>
      <w:r w:rsidR="00D07143">
        <w:rPr>
          <w:szCs w:val="20"/>
        </w:rPr>
        <w:t>8.885</w:t>
      </w:r>
      <w:r>
        <w:rPr>
          <w:szCs w:val="20"/>
        </w:rPr>
        <w:t> tis. Kč. Současně s odpisy je rozpouštěna alikvotní část investičních transferů do výnosů, a to na účet 672 (v r. 201</w:t>
      </w:r>
      <w:r w:rsidR="00D07143">
        <w:rPr>
          <w:szCs w:val="20"/>
        </w:rPr>
        <w:t>6</w:t>
      </w:r>
      <w:r>
        <w:rPr>
          <w:szCs w:val="20"/>
        </w:rPr>
        <w:t xml:space="preserve"> to byla částka včetně ostatního časového rozlišení transferů ve výši </w:t>
      </w:r>
      <w:r w:rsidR="00446724">
        <w:rPr>
          <w:szCs w:val="20"/>
        </w:rPr>
        <w:t>64.440</w:t>
      </w:r>
      <w:r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Prodaný dlouhodobý hmotný majetek </w:t>
      </w:r>
      <w:r>
        <w:rPr>
          <w:szCs w:val="20"/>
        </w:rPr>
        <w:t xml:space="preserve">– na účtu 553 je účtována cena prodávaného dlouhodobého hmotného majetku, a to budov v hodnotě </w:t>
      </w:r>
      <w:r w:rsidR="00446724">
        <w:rPr>
          <w:szCs w:val="20"/>
        </w:rPr>
        <w:t>34.617</w:t>
      </w:r>
      <w:r>
        <w:rPr>
          <w:szCs w:val="20"/>
        </w:rPr>
        <w:t> tis. Kč. Majetek určený k prodeji je v souladu s vnitřními předpisy přeceněn na reálnou hodnotu. Na účtu je vykázán prodej nepotřebných budov, které byly převedeny z příspěvkových organizací zpět na kraj a následně prodány. Oproti r. 201</w:t>
      </w:r>
      <w:r w:rsidR="00446724">
        <w:rPr>
          <w:szCs w:val="20"/>
        </w:rPr>
        <w:t>5</w:t>
      </w:r>
      <w:r>
        <w:rPr>
          <w:szCs w:val="20"/>
        </w:rPr>
        <w:t xml:space="preserve"> byl realizován vyšší prodej majetku – nárůst o </w:t>
      </w:r>
      <w:r w:rsidR="00C0537F">
        <w:rPr>
          <w:szCs w:val="20"/>
        </w:rPr>
        <w:t>5.834</w:t>
      </w:r>
      <w:r>
        <w:rPr>
          <w:szCs w:val="20"/>
        </w:rPr>
        <w:t xml:space="preserve"> tis. Kč.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4B66C2">
        <w:rPr>
          <w:szCs w:val="20"/>
          <w:u w:val="single"/>
        </w:rPr>
        <w:t>Prodané pozemky</w:t>
      </w:r>
      <w:r>
        <w:rPr>
          <w:szCs w:val="20"/>
        </w:rPr>
        <w:t xml:space="preserve"> – na účtu 554 je účtována cena prodávaných pozemků, oceněných v souladu s vnitřními předpisy na reálnou hodnotu, v celkové výši </w:t>
      </w:r>
      <w:r w:rsidR="00C0537F">
        <w:rPr>
          <w:szCs w:val="20"/>
        </w:rPr>
        <w:t>16.056</w:t>
      </w:r>
      <w:r>
        <w:rPr>
          <w:szCs w:val="20"/>
        </w:rPr>
        <w:t> tis. Kč. Opět se jedná o nevyužité pozemky, převáděné většinou z příspěvkových organizací, popř. o pozemky ve vlastnictví kraje</w:t>
      </w:r>
      <w:r w:rsidR="00C0537F">
        <w:rPr>
          <w:szCs w:val="20"/>
        </w:rPr>
        <w:t>, nebo vyňaté z pronájmu podniku Letiště Ostrava-Mošnov</w:t>
      </w:r>
      <w:r>
        <w:rPr>
          <w:szCs w:val="20"/>
        </w:rPr>
        <w:t>.</w:t>
      </w:r>
      <w:r w:rsidR="00C0537F">
        <w:rPr>
          <w:szCs w:val="20"/>
        </w:rPr>
        <w:t xml:space="preserve"> </w:t>
      </w:r>
      <w:r>
        <w:rPr>
          <w:szCs w:val="20"/>
        </w:rPr>
        <w:t>Oproti r. 201</w:t>
      </w:r>
      <w:r w:rsidR="00C0537F">
        <w:rPr>
          <w:szCs w:val="20"/>
        </w:rPr>
        <w:t>5</w:t>
      </w:r>
      <w:r>
        <w:rPr>
          <w:szCs w:val="20"/>
        </w:rPr>
        <w:t xml:space="preserve"> došlo ke </w:t>
      </w:r>
      <w:r w:rsidR="00C0537F">
        <w:rPr>
          <w:szCs w:val="20"/>
        </w:rPr>
        <w:t xml:space="preserve">zvýšení </w:t>
      </w:r>
      <w:r>
        <w:rPr>
          <w:szCs w:val="20"/>
        </w:rPr>
        <w:t>prodejů o </w:t>
      </w:r>
      <w:r w:rsidR="00064E2E">
        <w:rPr>
          <w:szCs w:val="20"/>
        </w:rPr>
        <w:t>8.567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Tvorba a zúčtování opravných položek</w:t>
      </w:r>
      <w:r w:rsidRPr="00080A97">
        <w:rPr>
          <w:szCs w:val="20"/>
        </w:rPr>
        <w:t xml:space="preserve"> </w:t>
      </w:r>
      <w:r>
        <w:rPr>
          <w:szCs w:val="20"/>
        </w:rPr>
        <w:t>– na účtu 556 jsou zaúčtovány opravné položky k pohledávkám (krátkodobým</w:t>
      </w:r>
      <w:r w:rsidR="00064E2E">
        <w:rPr>
          <w:szCs w:val="20"/>
        </w:rPr>
        <w:t>), k dlouhodobému majetku (automobilu)</w:t>
      </w:r>
      <w:r>
        <w:rPr>
          <w:szCs w:val="20"/>
        </w:rPr>
        <w:t xml:space="preserve"> a k majetkovým účastem v osobách s podstatným vlivem v celkové výši </w:t>
      </w:r>
      <w:r w:rsidR="00064E2E">
        <w:rPr>
          <w:szCs w:val="20"/>
        </w:rPr>
        <w:t>13.617</w:t>
      </w:r>
      <w:r>
        <w:rPr>
          <w:szCs w:val="20"/>
        </w:rPr>
        <w:t> tis. Kč. Opravné položky</w:t>
      </w:r>
      <w:r w:rsidR="00064E2E">
        <w:rPr>
          <w:szCs w:val="20"/>
        </w:rPr>
        <w:t xml:space="preserve"> </w:t>
      </w:r>
      <w:r>
        <w:rPr>
          <w:szCs w:val="20"/>
        </w:rPr>
        <w:t xml:space="preserve">jsou tvořeny v souladu se zákonnými předpisy (tvoří se např. u stanovených pohledávek, a to za každých 90 dnů po splatnosti ve výši 10 % z hodnoty pohledávky, u majetkových účastí </w:t>
      </w:r>
      <w:r w:rsidR="00064E2E">
        <w:rPr>
          <w:szCs w:val="20"/>
        </w:rPr>
        <w:t xml:space="preserve">při poklesu základního kapitálu a u dlouhodobého majetku při snížení hodnoty </w:t>
      </w:r>
      <w:r>
        <w:rPr>
          <w:szCs w:val="20"/>
        </w:rPr>
        <w:t xml:space="preserve">o </w:t>
      </w:r>
      <w:r w:rsidR="00064E2E">
        <w:rPr>
          <w:szCs w:val="20"/>
        </w:rPr>
        <w:t xml:space="preserve">více než </w:t>
      </w:r>
      <w:r>
        <w:rPr>
          <w:szCs w:val="20"/>
        </w:rPr>
        <w:t>20 %</w:t>
      </w:r>
      <w:r w:rsidR="00064E2E">
        <w:rPr>
          <w:szCs w:val="20"/>
        </w:rPr>
        <w:t>). O</w:t>
      </w:r>
      <w:r>
        <w:rPr>
          <w:szCs w:val="20"/>
        </w:rPr>
        <w:t>pravné položky byly vytvořeny k účtu 311 (</w:t>
      </w:r>
      <w:r w:rsidR="00914D39">
        <w:rPr>
          <w:szCs w:val="20"/>
        </w:rPr>
        <w:t>6.322</w:t>
      </w:r>
      <w:r w:rsidR="008C1DAE">
        <w:rPr>
          <w:szCs w:val="20"/>
        </w:rPr>
        <w:t> </w:t>
      </w:r>
      <w:r>
        <w:rPr>
          <w:szCs w:val="20"/>
        </w:rPr>
        <w:t xml:space="preserve">tis. Kč), k účtu 315 </w:t>
      </w:r>
      <w:r w:rsidR="00914D39">
        <w:rPr>
          <w:szCs w:val="20"/>
        </w:rPr>
        <w:t>(2.036 tis. Kč),</w:t>
      </w:r>
      <w:r>
        <w:rPr>
          <w:szCs w:val="20"/>
        </w:rPr>
        <w:t xml:space="preserve"> k účtu 06</w:t>
      </w:r>
      <w:r w:rsidR="00DF2BDC">
        <w:rPr>
          <w:szCs w:val="20"/>
        </w:rPr>
        <w:t>1</w:t>
      </w:r>
      <w:r>
        <w:rPr>
          <w:szCs w:val="20"/>
        </w:rPr>
        <w:t xml:space="preserve"> (</w:t>
      </w:r>
      <w:r w:rsidR="00914D39">
        <w:rPr>
          <w:szCs w:val="20"/>
        </w:rPr>
        <w:t>-302 tis. Kč, tj. zrušení opravné položky k</w:t>
      </w:r>
      <w:r w:rsidR="00DF2BDC">
        <w:rPr>
          <w:szCs w:val="20"/>
        </w:rPr>
        <w:t xml:space="preserve"> majetkové účasti ve společnosti </w:t>
      </w:r>
      <w:proofErr w:type="spellStart"/>
      <w:r w:rsidR="00DF2BDC">
        <w:rPr>
          <w:szCs w:val="20"/>
        </w:rPr>
        <w:t>Moravian-Silesian</w:t>
      </w:r>
      <w:proofErr w:type="spellEnd"/>
      <w:r w:rsidR="00DF2BDC">
        <w:rPr>
          <w:szCs w:val="20"/>
        </w:rPr>
        <w:t xml:space="preserve"> </w:t>
      </w:r>
      <w:proofErr w:type="spellStart"/>
      <w:r w:rsidR="00DF2BDC">
        <w:rPr>
          <w:szCs w:val="20"/>
        </w:rPr>
        <w:t>Tourism</w:t>
      </w:r>
      <w:proofErr w:type="spellEnd"/>
      <w:r w:rsidR="00914D39">
        <w:rPr>
          <w:szCs w:val="20"/>
        </w:rPr>
        <w:t>) a k účtu 022</w:t>
      </w:r>
      <w:r w:rsidR="008C1DAE">
        <w:rPr>
          <w:szCs w:val="20"/>
        </w:rPr>
        <w:t xml:space="preserve"> (</w:t>
      </w:r>
      <w:r w:rsidR="00914D39">
        <w:rPr>
          <w:szCs w:val="20"/>
        </w:rPr>
        <w:t>5.561 tis. Kč</w:t>
      </w:r>
      <w:r w:rsidR="008C1DAE">
        <w:rPr>
          <w:szCs w:val="20"/>
        </w:rPr>
        <w:t xml:space="preserve"> - poškozený automobil</w:t>
      </w:r>
      <w:r w:rsidR="00914D39">
        <w:rPr>
          <w:szCs w:val="20"/>
        </w:rPr>
        <w:t>).</w:t>
      </w:r>
      <w:r>
        <w:rPr>
          <w:szCs w:val="20"/>
        </w:rPr>
        <w:t xml:space="preserve"> Opravné položky u pohledávek se ruší při úhradě pohledávky anebo při jejím vyřazení z evidence (tímto dojde </w:t>
      </w:r>
      <w:r w:rsidR="00DF2BDC">
        <w:rPr>
          <w:szCs w:val="20"/>
        </w:rPr>
        <w:t xml:space="preserve">ke snížení nákladového účtu 556), u majetku v případě, že pomine důvod pro její tvorbu (v </w:t>
      </w:r>
      <w:r>
        <w:rPr>
          <w:szCs w:val="20"/>
        </w:rPr>
        <w:t>r. 201</w:t>
      </w:r>
      <w:r w:rsidR="008C1DAE">
        <w:rPr>
          <w:szCs w:val="20"/>
        </w:rPr>
        <w:t>6</w:t>
      </w:r>
      <w:r w:rsidR="00DF2BDC">
        <w:rPr>
          <w:szCs w:val="20"/>
        </w:rPr>
        <w:t xml:space="preserve"> </w:t>
      </w:r>
      <w:r>
        <w:rPr>
          <w:szCs w:val="20"/>
        </w:rPr>
        <w:t xml:space="preserve">to bylo např. u účtu </w:t>
      </w:r>
      <w:r w:rsidR="00DF2BDC">
        <w:rPr>
          <w:szCs w:val="20"/>
        </w:rPr>
        <w:t>061)</w:t>
      </w:r>
      <w:r>
        <w:rPr>
          <w:szCs w:val="20"/>
        </w:rPr>
        <w:t>. Oproti r. 201</w:t>
      </w:r>
      <w:r w:rsidR="00DF2BDC">
        <w:rPr>
          <w:szCs w:val="20"/>
        </w:rPr>
        <w:t>5</w:t>
      </w:r>
      <w:r>
        <w:rPr>
          <w:szCs w:val="20"/>
        </w:rPr>
        <w:t xml:space="preserve"> došlo k nárůstu opravných položek o </w:t>
      </w:r>
      <w:r w:rsidR="00DF2BDC">
        <w:rPr>
          <w:szCs w:val="20"/>
        </w:rPr>
        <w:t>8.649 tis. Kč, a to zejména vlivem nově zaúčtova</w:t>
      </w:r>
      <w:r w:rsidR="008C1DAE">
        <w:rPr>
          <w:szCs w:val="20"/>
        </w:rPr>
        <w:t>né</w:t>
      </w:r>
      <w:r w:rsidR="00DF2BDC">
        <w:rPr>
          <w:szCs w:val="20"/>
        </w:rPr>
        <w:t xml:space="preserve"> opravné položky u účtu 022.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Náklady z vyřazených pohledávek </w:t>
      </w:r>
      <w:r>
        <w:rPr>
          <w:szCs w:val="20"/>
        </w:rPr>
        <w:t xml:space="preserve">– na účtu 557 jsou zaúčtovány náklady </w:t>
      </w:r>
      <w:r w:rsidR="00DF2BDC">
        <w:rPr>
          <w:szCs w:val="20"/>
        </w:rPr>
        <w:t xml:space="preserve">z vyřazených pohledávek </w:t>
      </w:r>
      <w:r>
        <w:rPr>
          <w:szCs w:val="20"/>
        </w:rPr>
        <w:t xml:space="preserve">ve výši </w:t>
      </w:r>
      <w:r w:rsidR="00DF2BDC">
        <w:rPr>
          <w:szCs w:val="20"/>
        </w:rPr>
        <w:t>2.063</w:t>
      </w:r>
      <w:r>
        <w:rPr>
          <w:szCs w:val="20"/>
        </w:rPr>
        <w:t> tis. Kč</w:t>
      </w:r>
      <w:r w:rsidR="00DF2BDC">
        <w:rPr>
          <w:szCs w:val="20"/>
        </w:rPr>
        <w:t xml:space="preserve">, </w:t>
      </w:r>
      <w:r>
        <w:rPr>
          <w:szCs w:val="20"/>
        </w:rPr>
        <w:t>jedná se o pohledávky, které byly prominuty nebo částečně prominuty orgány kraje</w:t>
      </w:r>
      <w:r w:rsidR="00C41912">
        <w:rPr>
          <w:szCs w:val="20"/>
        </w:rPr>
        <w:t>, na základě žádostí příslušných subjektů</w:t>
      </w:r>
      <w:r>
        <w:rPr>
          <w:szCs w:val="20"/>
        </w:rPr>
        <w:t xml:space="preserve"> (většinou se jednalo o pohledávky za porušení rozpočtové kázně a</w:t>
      </w:r>
      <w:r>
        <w:t> </w:t>
      </w:r>
      <w:r>
        <w:rPr>
          <w:szCs w:val="20"/>
        </w:rPr>
        <w:t>příslušného penále</w:t>
      </w:r>
      <w:r w:rsidR="00C41912">
        <w:rPr>
          <w:szCs w:val="20"/>
        </w:rPr>
        <w:t xml:space="preserve">, a to </w:t>
      </w:r>
      <w:r>
        <w:rPr>
          <w:szCs w:val="20"/>
        </w:rPr>
        <w:t>u</w:t>
      </w:r>
      <w:r w:rsidR="00C41912">
        <w:rPr>
          <w:szCs w:val="20"/>
        </w:rPr>
        <w:t> </w:t>
      </w:r>
      <w:r>
        <w:rPr>
          <w:szCs w:val="20"/>
        </w:rPr>
        <w:t xml:space="preserve"> subjektů v oblasti veřejných rozpočtů)</w:t>
      </w:r>
      <w:r w:rsidR="00C41912">
        <w:rPr>
          <w:szCs w:val="20"/>
        </w:rPr>
        <w:t>. C</w:t>
      </w:r>
      <w:r>
        <w:rPr>
          <w:szCs w:val="20"/>
        </w:rPr>
        <w:t>elková výše nákladů z vyřazených pohledávek se oproti r. 201</w:t>
      </w:r>
      <w:r w:rsidR="00C41912">
        <w:rPr>
          <w:szCs w:val="20"/>
        </w:rPr>
        <w:t>5</w:t>
      </w:r>
      <w:r>
        <w:rPr>
          <w:szCs w:val="20"/>
        </w:rPr>
        <w:t xml:space="preserve"> </w:t>
      </w:r>
      <w:r w:rsidR="00C41912">
        <w:rPr>
          <w:szCs w:val="20"/>
        </w:rPr>
        <w:t>snížila</w:t>
      </w:r>
      <w:r>
        <w:rPr>
          <w:szCs w:val="20"/>
        </w:rPr>
        <w:t xml:space="preserve"> o </w:t>
      </w:r>
      <w:r w:rsidR="00C41912">
        <w:rPr>
          <w:szCs w:val="20"/>
        </w:rPr>
        <w:t>23.413</w:t>
      </w:r>
      <w:r>
        <w:rPr>
          <w:szCs w:val="20"/>
        </w:rPr>
        <w:t xml:space="preserve"> tis. Kč.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Náklady z drobného dlouhodobého majetku </w:t>
      </w:r>
      <w:r>
        <w:rPr>
          <w:szCs w:val="20"/>
        </w:rPr>
        <w:t xml:space="preserve">– na účtu 558 jsou účtovány náklady na pořízení drobného DNM (majetek je evidován na účtu 018, náklady jsou ve výši </w:t>
      </w:r>
      <w:r w:rsidR="00C41912">
        <w:rPr>
          <w:szCs w:val="20"/>
        </w:rPr>
        <w:t>6.532</w:t>
      </w:r>
      <w:r>
        <w:rPr>
          <w:szCs w:val="20"/>
        </w:rPr>
        <w:t xml:space="preserve"> tis. Kč) a drobného DHM </w:t>
      </w:r>
      <w:r w:rsidR="00C41912">
        <w:rPr>
          <w:szCs w:val="20"/>
        </w:rPr>
        <w:t xml:space="preserve">(32.006 tis. Kč) </w:t>
      </w:r>
      <w:r>
        <w:rPr>
          <w:szCs w:val="20"/>
        </w:rPr>
        <w:t>a věcných břemen</w:t>
      </w:r>
      <w:r w:rsidR="00C41912">
        <w:rPr>
          <w:szCs w:val="20"/>
        </w:rPr>
        <w:t xml:space="preserve"> (4</w:t>
      </w:r>
      <w:r w:rsidR="00B579BC">
        <w:rPr>
          <w:szCs w:val="20"/>
        </w:rPr>
        <w:t>1</w:t>
      </w:r>
      <w:r w:rsidR="00C41912">
        <w:rPr>
          <w:szCs w:val="20"/>
        </w:rPr>
        <w:t xml:space="preserve"> tis. Kč) – drobný DHM a věcná břemena, kdy kraj </w:t>
      </w:r>
      <w:r>
        <w:rPr>
          <w:szCs w:val="20"/>
        </w:rPr>
        <w:t xml:space="preserve">je </w:t>
      </w:r>
      <w:r w:rsidR="00C41912">
        <w:rPr>
          <w:szCs w:val="20"/>
        </w:rPr>
        <w:t xml:space="preserve">v pozici </w:t>
      </w:r>
      <w:r w:rsidR="00FA597B">
        <w:rPr>
          <w:szCs w:val="20"/>
        </w:rPr>
        <w:t>oprávněného</w:t>
      </w:r>
      <w:r w:rsidR="00C41912">
        <w:rPr>
          <w:szCs w:val="20"/>
        </w:rPr>
        <w:t xml:space="preserve">, jsou </w:t>
      </w:r>
      <w:r>
        <w:rPr>
          <w:szCs w:val="20"/>
        </w:rPr>
        <w:t>evidován</w:t>
      </w:r>
      <w:r w:rsidR="00FA597B">
        <w:rPr>
          <w:szCs w:val="20"/>
        </w:rPr>
        <w:t>y</w:t>
      </w:r>
      <w:r>
        <w:rPr>
          <w:szCs w:val="20"/>
        </w:rPr>
        <w:t xml:space="preserve"> na účtu 028</w:t>
      </w:r>
      <w:r w:rsidR="00FA597B">
        <w:rPr>
          <w:szCs w:val="20"/>
        </w:rPr>
        <w:t xml:space="preserve">. </w:t>
      </w:r>
      <w:r>
        <w:rPr>
          <w:szCs w:val="20"/>
        </w:rPr>
        <w:t xml:space="preserve">Celkové náklady jsou ve výši </w:t>
      </w:r>
      <w:r w:rsidR="00FA597B">
        <w:rPr>
          <w:szCs w:val="20"/>
        </w:rPr>
        <w:t>38.579</w:t>
      </w:r>
      <w:r>
        <w:rPr>
          <w:szCs w:val="20"/>
        </w:rPr>
        <w:t> tis. Kč; ve srovnání s r. 201</w:t>
      </w:r>
      <w:r w:rsidR="00FA597B">
        <w:rPr>
          <w:szCs w:val="20"/>
        </w:rPr>
        <w:t>5</w:t>
      </w:r>
      <w:r>
        <w:rPr>
          <w:szCs w:val="20"/>
        </w:rPr>
        <w:t xml:space="preserve"> se </w:t>
      </w:r>
      <w:r w:rsidR="00FA597B">
        <w:rPr>
          <w:szCs w:val="20"/>
        </w:rPr>
        <w:t>snížily</w:t>
      </w:r>
      <w:r>
        <w:rPr>
          <w:szCs w:val="20"/>
        </w:rPr>
        <w:t xml:space="preserve"> o </w:t>
      </w:r>
      <w:r w:rsidR="00FA597B">
        <w:rPr>
          <w:szCs w:val="20"/>
        </w:rPr>
        <w:t>140.083</w:t>
      </w:r>
      <w:r>
        <w:rPr>
          <w:szCs w:val="20"/>
        </w:rPr>
        <w:t> tis. Kč</w:t>
      </w:r>
      <w:r w:rsidR="00FA597B">
        <w:rPr>
          <w:szCs w:val="20"/>
        </w:rPr>
        <w:t xml:space="preserve"> (v r. 2015 byl pořízen drobný majetek zejména v rámci projektů – jednalo se o částku </w:t>
      </w:r>
      <w:r>
        <w:rPr>
          <w:szCs w:val="20"/>
        </w:rPr>
        <w:t>166.573 tis. Kč</w:t>
      </w:r>
      <w:r w:rsidR="00FA597B">
        <w:rPr>
          <w:szCs w:val="20"/>
        </w:rPr>
        <w:t>, v r. 2016 v rámci projektů pořízen majetek jen v</w:t>
      </w:r>
      <w:r w:rsidR="00B40DE1">
        <w:rPr>
          <w:szCs w:val="20"/>
        </w:rPr>
        <w:t> </w:t>
      </w:r>
      <w:r w:rsidR="00FA597B">
        <w:rPr>
          <w:szCs w:val="20"/>
        </w:rPr>
        <w:t>hodnotě</w:t>
      </w:r>
      <w:r w:rsidR="00B40DE1">
        <w:rPr>
          <w:szCs w:val="20"/>
        </w:rPr>
        <w:t xml:space="preserve"> 20.761 tis. Kč</w:t>
      </w:r>
      <w:r>
        <w:rPr>
          <w:szCs w:val="20"/>
        </w:rPr>
        <w:t>).</w:t>
      </w:r>
    </w:p>
    <w:p w:rsidR="002734CE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Ostatní náklady z činnosti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549 jsou účtovány náhrady nákladů (náhrady nákladů soudních řízení a ostatní náhrady ve výši </w:t>
      </w:r>
      <w:r w:rsidR="00B40DE1">
        <w:rPr>
          <w:szCs w:val="20"/>
        </w:rPr>
        <w:t>2.12</w:t>
      </w:r>
      <w:r w:rsidR="00402BBC">
        <w:rPr>
          <w:szCs w:val="20"/>
        </w:rPr>
        <w:t>2</w:t>
      </w:r>
      <w:r w:rsidR="00B40DE1">
        <w:rPr>
          <w:szCs w:val="20"/>
        </w:rPr>
        <w:t> </w:t>
      </w:r>
      <w:r>
        <w:rPr>
          <w:szCs w:val="20"/>
        </w:rPr>
        <w:t>tis. Kč) a náklady na pojištění majetku, vozidel, komerční pojištění a pojištění profesní odpovědnosti za škodu (pojistné celkem ve výši 36.</w:t>
      </w:r>
      <w:r w:rsidR="00B40DE1">
        <w:rPr>
          <w:szCs w:val="20"/>
        </w:rPr>
        <w:t>027</w:t>
      </w:r>
      <w:r>
        <w:rPr>
          <w:szCs w:val="20"/>
        </w:rPr>
        <w:t> tis. Kč</w:t>
      </w:r>
      <w:r w:rsidR="00B40DE1">
        <w:rPr>
          <w:szCs w:val="20"/>
        </w:rPr>
        <w:t>, z toho pojištění majetku a obecné odpovědnosti – 18.659 tis. Kč</w:t>
      </w:r>
      <w:r>
        <w:rPr>
          <w:szCs w:val="20"/>
        </w:rPr>
        <w:t xml:space="preserve">). Ostatní náklady z činnosti představují celkem částku </w:t>
      </w:r>
      <w:r w:rsidR="00B40DE1">
        <w:rPr>
          <w:szCs w:val="20"/>
        </w:rPr>
        <w:t>38.149</w:t>
      </w:r>
      <w:r>
        <w:rPr>
          <w:szCs w:val="20"/>
        </w:rPr>
        <w:t> tis. Kč; oproti r. 201</w:t>
      </w:r>
      <w:r w:rsidR="00B40DE1">
        <w:rPr>
          <w:szCs w:val="20"/>
        </w:rPr>
        <w:t>5</w:t>
      </w:r>
      <w:r>
        <w:rPr>
          <w:szCs w:val="20"/>
        </w:rPr>
        <w:t xml:space="preserve"> došlo k</w:t>
      </w:r>
      <w:r w:rsidR="00B40DE1">
        <w:rPr>
          <w:szCs w:val="20"/>
        </w:rPr>
        <w:t> </w:t>
      </w:r>
      <w:r>
        <w:rPr>
          <w:szCs w:val="20"/>
        </w:rPr>
        <w:t>jejic</w:t>
      </w:r>
      <w:r w:rsidR="00B40DE1">
        <w:rPr>
          <w:szCs w:val="20"/>
        </w:rPr>
        <w:t>h snížení o 1.558 </w:t>
      </w:r>
      <w:r>
        <w:rPr>
          <w:szCs w:val="20"/>
        </w:rPr>
        <w:t>tis. Kč, a to zejména v</w:t>
      </w:r>
      <w:r w:rsidR="00B40DE1">
        <w:rPr>
          <w:szCs w:val="20"/>
        </w:rPr>
        <w:t> </w:t>
      </w:r>
      <w:r>
        <w:rPr>
          <w:szCs w:val="20"/>
        </w:rPr>
        <w:t>oblasti</w:t>
      </w:r>
      <w:r w:rsidR="00B40DE1">
        <w:rPr>
          <w:szCs w:val="20"/>
        </w:rPr>
        <w:t xml:space="preserve"> náhrad soudních řízení</w:t>
      </w:r>
      <w:r w:rsidR="00EC3979">
        <w:rPr>
          <w:szCs w:val="20"/>
        </w:rPr>
        <w:t xml:space="preserve"> a</w:t>
      </w:r>
      <w:r w:rsidR="00B40DE1">
        <w:rPr>
          <w:szCs w:val="20"/>
        </w:rPr>
        <w:t xml:space="preserve"> ostatních náhrad</w:t>
      </w:r>
      <w:r w:rsidR="00587F0A">
        <w:rPr>
          <w:szCs w:val="20"/>
        </w:rPr>
        <w:t xml:space="preserve"> (</w:t>
      </w:r>
      <w:r w:rsidR="00EC3979">
        <w:rPr>
          <w:szCs w:val="20"/>
        </w:rPr>
        <w:t xml:space="preserve">pokles o </w:t>
      </w:r>
      <w:r w:rsidR="00587F0A">
        <w:rPr>
          <w:szCs w:val="20"/>
        </w:rPr>
        <w:t>1.2</w:t>
      </w:r>
      <w:r w:rsidR="00232046">
        <w:rPr>
          <w:szCs w:val="20"/>
        </w:rPr>
        <w:t>10</w:t>
      </w:r>
      <w:r w:rsidR="00587F0A">
        <w:rPr>
          <w:szCs w:val="20"/>
        </w:rPr>
        <w:t> tis. Kč).</w:t>
      </w:r>
    </w:p>
    <w:p w:rsidR="002734CE" w:rsidRDefault="002734CE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Nadpis3"/>
      </w:pPr>
      <w:bookmarkStart w:id="26" w:name="_Toc482708033"/>
      <w:r>
        <w:lastRenderedPageBreak/>
        <w:t>Finanční náklady</w:t>
      </w:r>
      <w:bookmarkEnd w:id="26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1.8 jsou uvedeny</w:t>
      </w:r>
      <w:r>
        <w:rPr>
          <w:rFonts w:ascii="Tahoma" w:hAnsi="Tahoma" w:cs="Tahoma"/>
          <w:sz w:val="20"/>
          <w:szCs w:val="20"/>
        </w:rPr>
        <w:t xml:space="preserve"> údaje v oblasti finančních nákladů s vyčíslením rozdílů u jednotlivých ná</w:t>
      </w:r>
      <w:r w:rsidR="002D693F">
        <w:rPr>
          <w:rFonts w:ascii="Tahoma" w:hAnsi="Tahoma" w:cs="Tahoma"/>
          <w:sz w:val="20"/>
          <w:szCs w:val="20"/>
        </w:rPr>
        <w:t>kladových položek za období 2016</w:t>
      </w:r>
      <w:r>
        <w:rPr>
          <w:rFonts w:ascii="Tahoma" w:hAnsi="Tahoma" w:cs="Tahoma"/>
          <w:sz w:val="20"/>
          <w:szCs w:val="20"/>
        </w:rPr>
        <w:t xml:space="preserve"> a 201</w:t>
      </w:r>
      <w:r w:rsidR="002D693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5E3A39" w:rsidRDefault="004E6D83" w:rsidP="004E6D83"/>
    <w:p w:rsidR="004E6D83" w:rsidRPr="00110CDB" w:rsidRDefault="004E6D83" w:rsidP="004E6D83">
      <w:pPr>
        <w:pStyle w:val="Styltab"/>
      </w:pPr>
      <w:r w:rsidRPr="00110CDB">
        <w:t>Finanční náklady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418"/>
        <w:gridCol w:w="1275"/>
        <w:gridCol w:w="1225"/>
      </w:tblGrid>
      <w:tr w:rsidR="004E6D83" w:rsidRPr="00D70D02" w:rsidTr="006961AA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9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D70D02" w:rsidRDefault="004E6D83" w:rsidP="002D69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2D693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D70D02" w:rsidRDefault="004E6D83" w:rsidP="002D69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2D693F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059A">
              <w:rPr>
                <w:rFonts w:ascii="Tahoma" w:hAnsi="Tahoma" w:cs="Tahoma"/>
                <w:i/>
                <w:sz w:val="16"/>
                <w:szCs w:val="16"/>
              </w:rPr>
              <w:t>Rozdíl</w:t>
            </w:r>
            <w:r w:rsidR="002D693F">
              <w:rPr>
                <w:rFonts w:ascii="Tahoma" w:hAnsi="Tahoma" w:cs="Tahoma"/>
                <w:i/>
                <w:sz w:val="16"/>
                <w:szCs w:val="16"/>
              </w:rPr>
              <w:t xml:space="preserve">     (2016-2015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D693F" w:rsidRPr="00D70D02" w:rsidTr="002D693F">
        <w:trPr>
          <w:trHeight w:val="51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3F" w:rsidRPr="00D70D02" w:rsidRDefault="002D693F" w:rsidP="002D69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Finanční náklady,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toho: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83 160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53 493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29 667</w:t>
            </w:r>
          </w:p>
        </w:tc>
      </w:tr>
      <w:tr w:rsidR="002D693F" w:rsidRPr="00D70D02" w:rsidTr="002D693F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Pr="00D70D02" w:rsidRDefault="002D693F" w:rsidP="002D693F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úroky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37 065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-5 621</w:t>
            </w:r>
          </w:p>
        </w:tc>
      </w:tr>
      <w:tr w:rsidR="002D693F" w:rsidRPr="00D70D02" w:rsidTr="002D693F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Pr="00D70D02" w:rsidRDefault="002D693F" w:rsidP="002D693F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kurzové ztráty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-297</w:t>
            </w:r>
          </w:p>
        </w:tc>
      </w:tr>
      <w:tr w:rsidR="002D693F" w:rsidRPr="00D70D02" w:rsidTr="002D693F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Pr="00D70D02" w:rsidRDefault="002D693F" w:rsidP="002D693F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přecenění reálnou hodnotou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10 389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-7 228</w:t>
            </w:r>
          </w:p>
        </w:tc>
      </w:tr>
      <w:tr w:rsidR="002D693F" w:rsidRPr="00D70D02" w:rsidTr="002D693F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Pr="00D70D02" w:rsidRDefault="002D693F" w:rsidP="002D693F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ostatní finanční náklady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5 737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93F" w:rsidRDefault="002D693F" w:rsidP="002D693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42 813</w:t>
            </w:r>
          </w:p>
        </w:tc>
      </w:tr>
    </w:tbl>
    <w:p w:rsidR="004E6D83" w:rsidRPr="00ED5A32" w:rsidRDefault="004E6D83" w:rsidP="004E6D83">
      <w:pPr>
        <w:pStyle w:val="Mjtext"/>
        <w:spacing w:before="240"/>
        <w:rPr>
          <w:szCs w:val="20"/>
        </w:rPr>
      </w:pPr>
      <w:r w:rsidRPr="004E3990">
        <w:rPr>
          <w:szCs w:val="20"/>
          <w:u w:val="single"/>
        </w:rPr>
        <w:t>Finanční náklady</w:t>
      </w:r>
      <w:r w:rsidRPr="00ED5A32">
        <w:rPr>
          <w:szCs w:val="20"/>
        </w:rPr>
        <w:t xml:space="preserve"> představují náklady na</w:t>
      </w:r>
      <w:r>
        <w:rPr>
          <w:szCs w:val="20"/>
        </w:rPr>
        <w:t xml:space="preserve"> </w:t>
      </w:r>
      <w:r w:rsidR="002D693F">
        <w:rPr>
          <w:szCs w:val="20"/>
        </w:rPr>
        <w:t>placené</w:t>
      </w:r>
      <w:r>
        <w:rPr>
          <w:szCs w:val="20"/>
        </w:rPr>
        <w:t xml:space="preserve"> úroky, kurzové ztráty, náklady z přecenění reálnou hodnotou a ostatní finanční náklady.</w:t>
      </w:r>
    </w:p>
    <w:p w:rsidR="004E6D83" w:rsidRPr="00ED5A32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Úroky</w:t>
      </w:r>
      <w:r w:rsidRPr="00FA35D0">
        <w:rPr>
          <w:szCs w:val="20"/>
        </w:rPr>
        <w:t xml:space="preserve"> </w:t>
      </w:r>
      <w:r>
        <w:rPr>
          <w:szCs w:val="20"/>
        </w:rPr>
        <w:t>–</w:t>
      </w:r>
      <w:r w:rsidRPr="00FA35D0">
        <w:rPr>
          <w:szCs w:val="20"/>
        </w:rPr>
        <w:t xml:space="preserve"> na účtu 562 se účtují </w:t>
      </w:r>
      <w:r>
        <w:rPr>
          <w:szCs w:val="20"/>
        </w:rPr>
        <w:t xml:space="preserve">placené </w:t>
      </w:r>
      <w:r w:rsidRPr="00FA35D0">
        <w:rPr>
          <w:szCs w:val="20"/>
        </w:rPr>
        <w:t xml:space="preserve">úroky </w:t>
      </w:r>
      <w:r w:rsidRPr="00ED5A32">
        <w:rPr>
          <w:szCs w:val="20"/>
        </w:rPr>
        <w:t>z</w:t>
      </w:r>
      <w:r>
        <w:rPr>
          <w:szCs w:val="20"/>
        </w:rPr>
        <w:t> </w:t>
      </w:r>
      <w:r w:rsidRPr="00ED5A32">
        <w:rPr>
          <w:szCs w:val="20"/>
        </w:rPr>
        <w:t>přijatých úvěrů</w:t>
      </w:r>
      <w:r>
        <w:rPr>
          <w:szCs w:val="20"/>
        </w:rPr>
        <w:t xml:space="preserve">, a to </w:t>
      </w:r>
      <w:r w:rsidRPr="00ED5A32">
        <w:rPr>
          <w:szCs w:val="20"/>
        </w:rPr>
        <w:t xml:space="preserve">úroky ze dvou dlouhodobých </w:t>
      </w:r>
      <w:r>
        <w:rPr>
          <w:szCs w:val="20"/>
        </w:rPr>
        <w:t>úvěrů od EIB (</w:t>
      </w:r>
      <w:r w:rsidRPr="00ED5A32">
        <w:rPr>
          <w:szCs w:val="20"/>
        </w:rPr>
        <w:t xml:space="preserve">výše úroků je </w:t>
      </w:r>
      <w:r w:rsidR="002D693F">
        <w:rPr>
          <w:szCs w:val="20"/>
        </w:rPr>
        <w:t>23.143</w:t>
      </w:r>
      <w:r>
        <w:rPr>
          <w:szCs w:val="20"/>
        </w:rPr>
        <w:t> </w:t>
      </w:r>
      <w:r w:rsidRPr="00ED5A32">
        <w:rPr>
          <w:szCs w:val="20"/>
        </w:rPr>
        <w:t>tis.</w:t>
      </w:r>
      <w:r>
        <w:rPr>
          <w:szCs w:val="20"/>
        </w:rPr>
        <w:t> </w:t>
      </w:r>
      <w:r w:rsidRPr="00ED5A32">
        <w:rPr>
          <w:szCs w:val="20"/>
        </w:rPr>
        <w:t>Kč)</w:t>
      </w:r>
      <w:r>
        <w:rPr>
          <w:szCs w:val="20"/>
        </w:rPr>
        <w:t>,</w:t>
      </w:r>
      <w:r w:rsidRPr="00ED5A32">
        <w:rPr>
          <w:szCs w:val="20"/>
        </w:rPr>
        <w:t xml:space="preserve"> úroky z</w:t>
      </w:r>
      <w:r>
        <w:rPr>
          <w:szCs w:val="20"/>
        </w:rPr>
        <w:t xml:space="preserve"> dlouhodobého </w:t>
      </w:r>
      <w:r w:rsidRPr="00ED5A32">
        <w:rPr>
          <w:szCs w:val="20"/>
        </w:rPr>
        <w:t>úvěru od ČSOB</w:t>
      </w:r>
      <w:r>
        <w:rPr>
          <w:szCs w:val="20"/>
        </w:rPr>
        <w:t>, a.s.</w:t>
      </w:r>
      <w:r w:rsidRPr="00ED5A32">
        <w:rPr>
          <w:szCs w:val="20"/>
        </w:rPr>
        <w:t xml:space="preserve"> </w:t>
      </w:r>
      <w:r>
        <w:rPr>
          <w:szCs w:val="20"/>
        </w:rPr>
        <w:t xml:space="preserve">a ČS, a.s. </w:t>
      </w:r>
      <w:r w:rsidRPr="00ED5A32">
        <w:rPr>
          <w:szCs w:val="20"/>
        </w:rPr>
        <w:t xml:space="preserve">(výše úroků je </w:t>
      </w:r>
      <w:r w:rsidR="002D693F">
        <w:rPr>
          <w:szCs w:val="20"/>
        </w:rPr>
        <w:t>2.040</w:t>
      </w:r>
      <w:r>
        <w:rPr>
          <w:szCs w:val="20"/>
        </w:rPr>
        <w:t> </w:t>
      </w:r>
      <w:r w:rsidRPr="00ED5A32">
        <w:rPr>
          <w:szCs w:val="20"/>
        </w:rPr>
        <w:t>tis.</w:t>
      </w:r>
      <w:r>
        <w:rPr>
          <w:szCs w:val="20"/>
        </w:rPr>
        <w:t> </w:t>
      </w:r>
      <w:r w:rsidRPr="00ED5A32">
        <w:rPr>
          <w:szCs w:val="20"/>
        </w:rPr>
        <w:t>Kč</w:t>
      </w:r>
      <w:r>
        <w:rPr>
          <w:szCs w:val="20"/>
        </w:rPr>
        <w:t>) a úroky z realizovaných energetických úspor (</w:t>
      </w:r>
      <w:r w:rsidR="002D693F">
        <w:rPr>
          <w:szCs w:val="20"/>
        </w:rPr>
        <w:t>6.261</w:t>
      </w:r>
      <w:r>
        <w:rPr>
          <w:szCs w:val="20"/>
        </w:rPr>
        <w:t xml:space="preserve"> tis. Kč) – tj. celkem </w:t>
      </w:r>
      <w:r w:rsidR="002D693F">
        <w:rPr>
          <w:szCs w:val="20"/>
        </w:rPr>
        <w:t xml:space="preserve">jsou </w:t>
      </w:r>
      <w:r>
        <w:rPr>
          <w:szCs w:val="20"/>
        </w:rPr>
        <w:t xml:space="preserve">úroky ve výši </w:t>
      </w:r>
      <w:r w:rsidR="002D693F">
        <w:rPr>
          <w:szCs w:val="20"/>
        </w:rPr>
        <w:t>31.444</w:t>
      </w:r>
      <w:r>
        <w:rPr>
          <w:szCs w:val="20"/>
        </w:rPr>
        <w:t> tis. Kč. Oproti r. 201</w:t>
      </w:r>
      <w:r w:rsidR="002D693F">
        <w:rPr>
          <w:szCs w:val="20"/>
        </w:rPr>
        <w:t>5</w:t>
      </w:r>
      <w:r>
        <w:rPr>
          <w:szCs w:val="20"/>
        </w:rPr>
        <w:t xml:space="preserve"> došlo k </w:t>
      </w:r>
      <w:r w:rsidR="002D693F">
        <w:rPr>
          <w:szCs w:val="20"/>
        </w:rPr>
        <w:t>poklesu</w:t>
      </w:r>
      <w:r>
        <w:rPr>
          <w:szCs w:val="20"/>
        </w:rPr>
        <w:t xml:space="preserve"> úroků o </w:t>
      </w:r>
      <w:r w:rsidR="00462116">
        <w:rPr>
          <w:szCs w:val="20"/>
        </w:rPr>
        <w:t>5.621</w:t>
      </w:r>
      <w:r>
        <w:rPr>
          <w:szCs w:val="20"/>
        </w:rPr>
        <w:t xml:space="preserve"> tis. Kč, a to zejména v oblasti úroků od EIB a tuzemských bank. 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Kurzové ztráty</w:t>
      </w:r>
      <w:r w:rsidRPr="00ED5A32">
        <w:rPr>
          <w:szCs w:val="20"/>
        </w:rPr>
        <w:t xml:space="preserve"> </w:t>
      </w:r>
      <w:r>
        <w:rPr>
          <w:szCs w:val="20"/>
        </w:rPr>
        <w:t xml:space="preserve">– na účtu 563 se účtují </w:t>
      </w:r>
      <w:r w:rsidRPr="00ED5A32">
        <w:rPr>
          <w:szCs w:val="20"/>
        </w:rPr>
        <w:t xml:space="preserve">zejména </w:t>
      </w:r>
      <w:r>
        <w:rPr>
          <w:szCs w:val="20"/>
        </w:rPr>
        <w:t>kurzové rozdíly, vzniklé při přecenění devizových účtů k 31. 12. 201</w:t>
      </w:r>
      <w:r w:rsidR="00462116">
        <w:rPr>
          <w:szCs w:val="20"/>
        </w:rPr>
        <w:t>6</w:t>
      </w:r>
      <w:r>
        <w:rPr>
          <w:szCs w:val="20"/>
        </w:rPr>
        <w:t xml:space="preserve">, při úhradě pohledávek v cizí měně a při nákupu valut. Celkem byly kurzové ztráty ve výši </w:t>
      </w:r>
      <w:r w:rsidR="00462116">
        <w:rPr>
          <w:szCs w:val="20"/>
        </w:rPr>
        <w:t>5</w:t>
      </w:r>
      <w:r w:rsidRPr="00ED5A32">
        <w:rPr>
          <w:szCs w:val="20"/>
        </w:rPr>
        <w:t> </w:t>
      </w:r>
      <w:r>
        <w:rPr>
          <w:szCs w:val="20"/>
        </w:rPr>
        <w:t>tis.</w:t>
      </w:r>
      <w:r w:rsidRPr="00ED5A32">
        <w:rPr>
          <w:szCs w:val="20"/>
        </w:rPr>
        <w:t> </w:t>
      </w:r>
      <w:r>
        <w:rPr>
          <w:szCs w:val="20"/>
        </w:rPr>
        <w:t>Kč</w:t>
      </w:r>
      <w:r w:rsidR="00462116">
        <w:rPr>
          <w:szCs w:val="20"/>
        </w:rPr>
        <w:t xml:space="preserve"> (oproti r. 2015 pokles o 297 tis. Kč)</w:t>
      </w:r>
      <w:r>
        <w:rPr>
          <w:szCs w:val="20"/>
        </w:rPr>
        <w:t>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Náklady z</w:t>
      </w:r>
      <w:r>
        <w:rPr>
          <w:szCs w:val="20"/>
          <w:u w:val="single"/>
        </w:rPr>
        <w:t> </w:t>
      </w:r>
      <w:r w:rsidRPr="00E31ECB">
        <w:rPr>
          <w:szCs w:val="20"/>
          <w:u w:val="single"/>
        </w:rPr>
        <w:t>přecenění reálnou hodnotou</w:t>
      </w:r>
      <w:r w:rsidRPr="00F31168">
        <w:rPr>
          <w:szCs w:val="20"/>
        </w:rPr>
        <w:t xml:space="preserve"> – na účtu </w:t>
      </w:r>
      <w:r>
        <w:rPr>
          <w:szCs w:val="20"/>
        </w:rPr>
        <w:t>564 se účtují náklady, které vznikly z ocenění majetku určeného k prodeji (u odpisovaného majetku je zůstatková cena majetku vyšší než nově stanovená hodnota na základě ocenění reálnou hodnotou, u pozemků je pořizovací cena vyšší než hodnota nově stanovená). V r. 201</w:t>
      </w:r>
      <w:r w:rsidR="00462116">
        <w:rPr>
          <w:szCs w:val="20"/>
        </w:rPr>
        <w:t>6</w:t>
      </w:r>
      <w:r w:rsidR="00D63183">
        <w:rPr>
          <w:szCs w:val="20"/>
        </w:rPr>
        <w:t xml:space="preserve"> vznikly tyto náklady při přecenění 1 </w:t>
      </w:r>
      <w:r w:rsidR="007F2EDD">
        <w:rPr>
          <w:szCs w:val="20"/>
        </w:rPr>
        <w:t xml:space="preserve">budovy a </w:t>
      </w:r>
      <w:r w:rsidR="00462116">
        <w:rPr>
          <w:szCs w:val="20"/>
        </w:rPr>
        <w:t>7 pozemků</w:t>
      </w:r>
      <w:r>
        <w:rPr>
          <w:szCs w:val="20"/>
        </w:rPr>
        <w:t xml:space="preserve"> </w:t>
      </w:r>
      <w:r w:rsidR="00D63183">
        <w:rPr>
          <w:szCs w:val="20"/>
        </w:rPr>
        <w:t>celkem ve výši</w:t>
      </w:r>
      <w:r w:rsidR="00462116">
        <w:rPr>
          <w:szCs w:val="20"/>
        </w:rPr>
        <w:t xml:space="preserve"> 3.161</w:t>
      </w:r>
      <w:r>
        <w:rPr>
          <w:szCs w:val="20"/>
        </w:rPr>
        <w:t> tis.</w:t>
      </w:r>
      <w:r w:rsidRPr="00ED5A32">
        <w:rPr>
          <w:szCs w:val="20"/>
        </w:rPr>
        <w:t> </w:t>
      </w:r>
      <w:r w:rsidR="00462116">
        <w:rPr>
          <w:szCs w:val="20"/>
        </w:rPr>
        <w:t>Kč</w:t>
      </w:r>
      <w:r w:rsidR="00D63183">
        <w:rPr>
          <w:szCs w:val="20"/>
        </w:rPr>
        <w:t xml:space="preserve"> (</w:t>
      </w:r>
      <w:r w:rsidR="00462116">
        <w:rPr>
          <w:szCs w:val="20"/>
        </w:rPr>
        <w:t>oproti r. 2015</w:t>
      </w:r>
      <w:r>
        <w:rPr>
          <w:szCs w:val="20"/>
        </w:rPr>
        <w:t xml:space="preserve"> došlo ke </w:t>
      </w:r>
      <w:r w:rsidR="00462116">
        <w:rPr>
          <w:szCs w:val="20"/>
        </w:rPr>
        <w:t>snížení</w:t>
      </w:r>
      <w:r>
        <w:rPr>
          <w:szCs w:val="20"/>
        </w:rPr>
        <w:t xml:space="preserve"> nákladů o</w:t>
      </w:r>
      <w:r w:rsidR="007F2EDD">
        <w:rPr>
          <w:szCs w:val="20"/>
        </w:rPr>
        <w:t> 7.228 ti</w:t>
      </w:r>
      <w:r>
        <w:rPr>
          <w:szCs w:val="20"/>
        </w:rPr>
        <w:t>s. Kč</w:t>
      </w:r>
      <w:r w:rsidR="00D63183">
        <w:rPr>
          <w:szCs w:val="20"/>
        </w:rPr>
        <w:t>)</w:t>
      </w:r>
      <w:r>
        <w:rPr>
          <w:szCs w:val="20"/>
        </w:rPr>
        <w:t>.</w:t>
      </w:r>
    </w:p>
    <w:p w:rsidR="004E6D83" w:rsidRPr="008D5601" w:rsidRDefault="004E6D83" w:rsidP="004E6D83">
      <w:pPr>
        <w:pStyle w:val="Mjtext"/>
        <w:numPr>
          <w:ilvl w:val="0"/>
          <w:numId w:val="22"/>
        </w:numPr>
      </w:pPr>
      <w:r w:rsidRPr="00E31ECB">
        <w:rPr>
          <w:szCs w:val="20"/>
          <w:u w:val="single"/>
        </w:rPr>
        <w:t>Ostatní finanční náklady</w:t>
      </w:r>
      <w:r>
        <w:rPr>
          <w:szCs w:val="20"/>
        </w:rPr>
        <w:t xml:space="preserve"> – na účtu 569 se účtují ostatní finanční náklady, v r. 201</w:t>
      </w:r>
      <w:r w:rsidR="007F2EDD">
        <w:rPr>
          <w:szCs w:val="20"/>
        </w:rPr>
        <w:t>6</w:t>
      </w:r>
      <w:r>
        <w:rPr>
          <w:szCs w:val="20"/>
        </w:rPr>
        <w:t xml:space="preserve"> se jednalo o náklady ze zajištění úroků (úrokový swap) ve výši </w:t>
      </w:r>
      <w:r w:rsidR="007F2EDD">
        <w:rPr>
          <w:szCs w:val="20"/>
        </w:rPr>
        <w:t xml:space="preserve">4.365 tis. Kč a </w:t>
      </w:r>
      <w:r>
        <w:rPr>
          <w:szCs w:val="20"/>
        </w:rPr>
        <w:t xml:space="preserve">náklady z důvodu snížení základního kapitálu Letiště Ostrava, a.s. (vzetí akcií z oběhu) ve výši </w:t>
      </w:r>
      <w:r w:rsidR="007F2EDD">
        <w:rPr>
          <w:szCs w:val="20"/>
        </w:rPr>
        <w:t>44.185</w:t>
      </w:r>
      <w:r w:rsidRPr="00ED5A32">
        <w:rPr>
          <w:szCs w:val="20"/>
        </w:rPr>
        <w:t> </w:t>
      </w:r>
      <w:r>
        <w:rPr>
          <w:szCs w:val="20"/>
        </w:rPr>
        <w:t>tis.</w:t>
      </w:r>
      <w:r w:rsidRPr="00ED5A32">
        <w:rPr>
          <w:szCs w:val="20"/>
        </w:rPr>
        <w:t> </w:t>
      </w:r>
      <w:r w:rsidR="007F2EDD">
        <w:rPr>
          <w:szCs w:val="20"/>
        </w:rPr>
        <w:t>Kč</w:t>
      </w:r>
      <w:r>
        <w:rPr>
          <w:szCs w:val="20"/>
        </w:rPr>
        <w:t>) –</w:t>
      </w:r>
      <w:r w:rsidR="007F2EDD">
        <w:rPr>
          <w:szCs w:val="20"/>
        </w:rPr>
        <w:t xml:space="preserve"> ostatní finanční byly</w:t>
      </w:r>
      <w:r>
        <w:rPr>
          <w:szCs w:val="20"/>
        </w:rPr>
        <w:t xml:space="preserve"> vykázány</w:t>
      </w:r>
      <w:r w:rsidR="007F2EDD">
        <w:rPr>
          <w:szCs w:val="20"/>
        </w:rPr>
        <w:t xml:space="preserve"> v celkové částce 48.550 tis. Kč. Oproti r. 2015 se zvýšily o 42.813 tis. Kč, a  to zejména z důvodu snížení základního kapitálu Letiště Ostrava, a.s. (v r. 2015 tyto náklady nebyly účtovány).</w:t>
      </w:r>
      <w:r>
        <w:rPr>
          <w:szCs w:val="20"/>
        </w:rPr>
        <w:t xml:space="preserve"> </w:t>
      </w:r>
    </w:p>
    <w:p w:rsidR="004E6D83" w:rsidRDefault="004E6D83" w:rsidP="004E6D83">
      <w:pPr>
        <w:pStyle w:val="Nadpis3"/>
      </w:pPr>
      <w:bookmarkStart w:id="27" w:name="_Toc482708034"/>
      <w:r>
        <w:t>N</w:t>
      </w:r>
      <w:r w:rsidRPr="00185749">
        <w:t>áklady na transfery</w:t>
      </w:r>
      <w:bookmarkEnd w:id="27"/>
    </w:p>
    <w:p w:rsidR="004E6D83" w:rsidRPr="000715A5" w:rsidRDefault="004E6D83" w:rsidP="004E6D83">
      <w:pPr>
        <w:jc w:val="both"/>
        <w:rPr>
          <w:rFonts w:ascii="Tahoma" w:hAnsi="Tahoma" w:cs="Tahoma"/>
          <w:smallCaps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1.9 jsou uvedeny</w:t>
      </w:r>
      <w:r>
        <w:rPr>
          <w:rFonts w:ascii="Tahoma" w:hAnsi="Tahoma" w:cs="Tahoma"/>
          <w:sz w:val="20"/>
          <w:szCs w:val="20"/>
        </w:rPr>
        <w:t xml:space="preserve"> údaje v oblasti nákladů na transfery s vyčíslením rozdílů u jed</w:t>
      </w:r>
      <w:r w:rsidR="00D63183">
        <w:rPr>
          <w:rFonts w:ascii="Tahoma" w:hAnsi="Tahoma" w:cs="Tahoma"/>
          <w:sz w:val="20"/>
          <w:szCs w:val="20"/>
        </w:rPr>
        <w:t>notlivých položek za období 2016</w:t>
      </w:r>
      <w:r>
        <w:rPr>
          <w:rFonts w:ascii="Tahoma" w:hAnsi="Tahoma" w:cs="Tahoma"/>
          <w:sz w:val="20"/>
          <w:szCs w:val="20"/>
        </w:rPr>
        <w:t xml:space="preserve"> a 201</w:t>
      </w:r>
      <w:r w:rsidR="00D63183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  <w:r w:rsidR="00D63183">
        <w:rPr>
          <w:rFonts w:ascii="Tahoma" w:hAnsi="Tahoma" w:cs="Tahoma"/>
          <w:sz w:val="20"/>
          <w:szCs w:val="20"/>
        </w:rPr>
        <w:t xml:space="preserve"> V r. 2016 došlo ke změně metody účtování transferů na sociální služby, jejichž poskytovatelem je Ministerstvo práce a sociálních věcí a transferů na dopravní obslužnost v drážní dopravě, které poskytuje Ministerstvo dopravy – tyto transfery byly účtovány v minulých obdobích průtokem, v r. 2016 vstupovaly transfery do </w:t>
      </w:r>
      <w:r w:rsidR="000715A5">
        <w:rPr>
          <w:rFonts w:ascii="Tahoma" w:hAnsi="Tahoma" w:cs="Tahoma"/>
          <w:sz w:val="20"/>
          <w:szCs w:val="20"/>
        </w:rPr>
        <w:t>výnosů a nákladů</w:t>
      </w:r>
      <w:r w:rsidR="00D63183">
        <w:rPr>
          <w:rFonts w:ascii="Tahoma" w:hAnsi="Tahoma" w:cs="Tahoma"/>
          <w:sz w:val="20"/>
          <w:szCs w:val="20"/>
        </w:rPr>
        <w:t xml:space="preserve"> kraje, </w:t>
      </w:r>
      <w:r w:rsidR="00122D93">
        <w:rPr>
          <w:rFonts w:ascii="Tahoma" w:hAnsi="Tahoma" w:cs="Tahoma"/>
          <w:sz w:val="20"/>
          <w:szCs w:val="20"/>
        </w:rPr>
        <w:t xml:space="preserve">čímž došlo ke zvýšení </w:t>
      </w:r>
      <w:r w:rsidR="000715A5">
        <w:rPr>
          <w:rFonts w:ascii="Tahoma" w:hAnsi="Tahoma" w:cs="Tahoma"/>
          <w:sz w:val="20"/>
          <w:szCs w:val="20"/>
        </w:rPr>
        <w:t>výnosů</w:t>
      </w:r>
      <w:r w:rsidR="00122D93">
        <w:rPr>
          <w:rFonts w:ascii="Tahoma" w:hAnsi="Tahoma" w:cs="Tahoma"/>
          <w:sz w:val="20"/>
          <w:szCs w:val="20"/>
        </w:rPr>
        <w:t xml:space="preserve"> o 1.</w:t>
      </w:r>
      <w:r w:rsidR="000715A5">
        <w:rPr>
          <w:rFonts w:ascii="Tahoma" w:hAnsi="Tahoma" w:cs="Tahoma"/>
          <w:sz w:val="20"/>
          <w:szCs w:val="20"/>
        </w:rPr>
        <w:t>275.575 tis. </w:t>
      </w:r>
      <w:r w:rsidR="000715A5">
        <w:rPr>
          <w:rFonts w:ascii="Tahoma" w:hAnsi="Tahoma" w:cs="Tahoma"/>
          <w:smallCaps/>
          <w:sz w:val="20"/>
          <w:szCs w:val="20"/>
        </w:rPr>
        <w:t>K</w:t>
      </w:r>
      <w:r w:rsidR="000715A5">
        <w:rPr>
          <w:rFonts w:ascii="Tahoma" w:hAnsi="Tahoma" w:cs="Tahoma"/>
          <w:sz w:val="20"/>
          <w:szCs w:val="20"/>
        </w:rPr>
        <w:t>č, nákladů o 1.273.730 tis. Kč a kladně ovlivnilo hospodářský výsledek o 1.845 tis. Kč.</w:t>
      </w:r>
    </w:p>
    <w:p w:rsidR="000715A5" w:rsidRDefault="000715A5">
      <w:pPr>
        <w:spacing w:after="160" w:line="259" w:lineRule="auto"/>
      </w:pPr>
      <w:r>
        <w:br w:type="page"/>
      </w:r>
    </w:p>
    <w:p w:rsidR="004E6D83" w:rsidRPr="008D5601" w:rsidRDefault="004E6D83" w:rsidP="004E6D83"/>
    <w:p w:rsidR="004E6D83" w:rsidRPr="00110CDB" w:rsidRDefault="004E6D83" w:rsidP="004E6D83">
      <w:pPr>
        <w:pStyle w:val="Styltab"/>
      </w:pPr>
      <w:r w:rsidRPr="00F71C9E">
        <w:t>Náklady na transfery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1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1276"/>
        <w:gridCol w:w="1387"/>
        <w:gridCol w:w="1122"/>
      </w:tblGrid>
      <w:tr w:rsidR="004E6D83" w:rsidRPr="00D70D02" w:rsidTr="006961AA">
        <w:trPr>
          <w:trHeight w:val="255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745495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7454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74549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F634E3" w:rsidRDefault="004E6D83" w:rsidP="00745495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634E3">
              <w:rPr>
                <w:rFonts w:ascii="Tahoma" w:hAnsi="Tahoma" w:cs="Tahoma"/>
                <w:i/>
                <w:sz w:val="16"/>
                <w:szCs w:val="16"/>
              </w:rPr>
              <w:t>Rozdíl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 (201</w:t>
            </w:r>
            <w:r w:rsidR="00745495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F634E3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745495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F634E3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391DB5" w:rsidRPr="00D70D02" w:rsidTr="006961AA">
        <w:trPr>
          <w:trHeight w:val="42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DB5" w:rsidRPr="00172B5E" w:rsidRDefault="00391DB5" w:rsidP="00391DB5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III. Náklady na transfery,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</w:t>
            </w:r>
            <w:r w:rsidRPr="006E7D2D">
              <w:rPr>
                <w:rFonts w:ascii="Tahoma" w:hAnsi="Tahoma" w:cs="Tahoma"/>
                <w:b/>
                <w:bCs/>
                <w:sz w:val="16"/>
                <w:szCs w:val="16"/>
              </w:rPr>
              <w:t>572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E54CA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2B5E">
              <w:rPr>
                <w:rFonts w:ascii="Tahoma" w:hAnsi="Tahoma" w:cs="Tahoma"/>
                <w:b/>
                <w:bCs/>
                <w:sz w:val="16"/>
                <w:szCs w:val="16"/>
              </w:rPr>
              <w:t>Náklady vybraných místních vládních institucí na transfery,</w:t>
            </w:r>
            <w:r w:rsidRPr="00172B5E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391DB5" w:rsidRPr="00172B5E" w:rsidRDefault="00391DB5" w:rsidP="00391D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2B5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5 933 893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3 862 761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2 071 132</w:t>
            </w:r>
          </w:p>
        </w:tc>
      </w:tr>
      <w:tr w:rsidR="00391DB5" w:rsidRPr="00D70D02" w:rsidTr="00B250BC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0715A5" w:rsidRDefault="00391DB5" w:rsidP="00391D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715A5">
              <w:rPr>
                <w:rFonts w:ascii="Tahoma" w:hAnsi="Tahoma" w:cs="Tahoma"/>
                <w:b/>
                <w:sz w:val="16"/>
                <w:szCs w:val="16"/>
              </w:rPr>
              <w:t>transfery zřízeným příspěvkovým organizacím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0715A5">
              <w:rPr>
                <w:rFonts w:ascii="Tahoma" w:hAnsi="Tahoma" w:cs="Tahoma"/>
                <w:i/>
                <w:sz w:val="16"/>
                <w:szCs w:val="16"/>
              </w:rPr>
              <w:t>z toho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8C1DA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2 600 42</w:t>
            </w:r>
            <w:r w:rsidR="008C1DAE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2 089 745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8C1DAE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510 681</w:t>
            </w:r>
          </w:p>
        </w:tc>
      </w:tr>
      <w:tr w:rsidR="00391DB5" w:rsidRPr="00D70D02" w:rsidTr="00B250BC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D70D02" w:rsidRDefault="00391DB5" w:rsidP="00391DB5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sociální služby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300 710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300 710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0715A5" w:rsidRDefault="00391DB5" w:rsidP="00391D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715A5">
              <w:rPr>
                <w:rFonts w:ascii="Tahoma" w:hAnsi="Tahoma" w:cs="Tahoma"/>
                <w:b/>
                <w:sz w:val="16"/>
                <w:szCs w:val="16"/>
              </w:rPr>
              <w:t>transfery územním samosprávným celkům</w:t>
            </w:r>
            <w:r w:rsidR="00DB368B">
              <w:rPr>
                <w:rFonts w:ascii="Tahoma" w:hAnsi="Tahoma" w:cs="Tahoma"/>
                <w:b/>
                <w:sz w:val="16"/>
                <w:szCs w:val="16"/>
              </w:rPr>
              <w:t xml:space="preserve"> (ÚSC)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0715A5">
              <w:rPr>
                <w:rFonts w:ascii="Tahoma" w:hAnsi="Tahoma" w:cs="Tahoma"/>
                <w:i/>
                <w:sz w:val="16"/>
                <w:szCs w:val="16"/>
              </w:rPr>
              <w:t>z toho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445 788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141 345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304 443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D70D02" w:rsidRDefault="00391DB5" w:rsidP="00391DB5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sociální služby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287 167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287 167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D70D02" w:rsidRDefault="00391DB5" w:rsidP="00391DB5">
            <w:pPr>
              <w:rPr>
                <w:rFonts w:ascii="Tahoma" w:hAnsi="Tahoma" w:cs="Tahoma"/>
                <w:sz w:val="16"/>
                <w:szCs w:val="16"/>
              </w:rPr>
            </w:pPr>
            <w:r w:rsidRPr="000715A5">
              <w:rPr>
                <w:rFonts w:ascii="Tahoma" w:hAnsi="Tahoma" w:cs="Tahoma"/>
                <w:b/>
                <w:sz w:val="16"/>
                <w:szCs w:val="16"/>
              </w:rPr>
              <w:t>transfery ostatním subjektům,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0D02">
              <w:rPr>
                <w:rFonts w:ascii="Tahoma" w:hAnsi="Tahoma" w:cs="Tahoma"/>
                <w:i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sz w:val="16"/>
                <w:szCs w:val="16"/>
              </w:rPr>
              <w:t>toho: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2 887 679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1 631 671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1 256 008</w:t>
            </w:r>
          </w:p>
        </w:tc>
      </w:tr>
      <w:tr w:rsidR="00391DB5" w:rsidRPr="00D70D02" w:rsidTr="00B250BC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D70D02" w:rsidRDefault="00391DB5" w:rsidP="00391DB5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dopravní obslužnost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1 484 888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1 248 186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236 702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D70D02" w:rsidRDefault="00391DB5" w:rsidP="00391DB5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sociální služby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477 042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477 042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D70D02" w:rsidRDefault="00391DB5" w:rsidP="00391DB5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          -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transfery na kotlíkové dotace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498 586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498 586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Default="00391DB5" w:rsidP="00391DB5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ostatní transfery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427 163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383 485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43 678</w:t>
            </w:r>
          </w:p>
        </w:tc>
      </w:tr>
      <w:tr w:rsidR="00391DB5" w:rsidRPr="00D70D02" w:rsidTr="00745495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B5" w:rsidRPr="00FC67F2" w:rsidRDefault="00391DB5" w:rsidP="00391DB5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FC67F2">
              <w:rPr>
                <w:rFonts w:ascii="Tahoma" w:hAnsi="Tahoma" w:cs="Tahoma"/>
                <w:b/>
                <w:i/>
                <w:sz w:val="16"/>
                <w:szCs w:val="16"/>
              </w:rPr>
              <w:t>Transfery na sociální služby 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1 064 919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DB5" w:rsidRDefault="00391DB5" w:rsidP="00391DB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1 064 919</w:t>
            </w:r>
          </w:p>
        </w:tc>
      </w:tr>
    </w:tbl>
    <w:p w:rsidR="004E6D83" w:rsidRPr="00161CA6" w:rsidRDefault="004E6D83" w:rsidP="004E6D83">
      <w:pPr>
        <w:pStyle w:val="Mjtext"/>
        <w:spacing w:before="240"/>
      </w:pPr>
      <w:r w:rsidRPr="006F37AC">
        <w:rPr>
          <w:u w:val="single"/>
        </w:rPr>
        <w:t>Náklady vybraných místních vládních institucí na transfery</w:t>
      </w:r>
      <w:r>
        <w:t xml:space="preserve"> – na účtu 572 se vykazují náklady na poskytnuté transfery (tj. dotace, finanční dary a příspěvky). Jedná se o náklady z transferů, které jsou poskytovány z rozpočtu kraje. </w:t>
      </w:r>
      <w:r w:rsidRPr="005762F4">
        <w:t>Transfery</w:t>
      </w:r>
      <w:r w:rsidR="00863AFE">
        <w:t xml:space="preserve"> jsou časově rozlišovány, a to </w:t>
      </w:r>
      <w:r w:rsidRPr="005762F4">
        <w:t>k</w:t>
      </w:r>
      <w:r>
        <w:t> </w:t>
      </w:r>
      <w:r w:rsidRPr="005762F4">
        <w:t>rozvahovému dni, kdy náklady a výnosy u transferů jsou účtovány přes dohadné účty tak, aby byly zaúčtovány do období</w:t>
      </w:r>
      <w:r>
        <w:t>,</w:t>
      </w:r>
      <w:r w:rsidRPr="005762F4">
        <w:t xml:space="preserve"> s</w:t>
      </w:r>
      <w:r>
        <w:t> </w:t>
      </w:r>
      <w:r w:rsidRPr="005762F4">
        <w:t>n</w:t>
      </w:r>
      <w:r>
        <w:t>í</w:t>
      </w:r>
      <w:r w:rsidRPr="005762F4">
        <w:t xml:space="preserve">mž věcně a časově souvisí. </w:t>
      </w:r>
      <w:r w:rsidRPr="00161CA6">
        <w:t>Také v</w:t>
      </w:r>
      <w:r>
        <w:t> </w:t>
      </w:r>
      <w:r w:rsidRPr="00161CA6">
        <w:t>oblasti transferů dochází každoročně k</w:t>
      </w:r>
      <w:r>
        <w:t> </w:t>
      </w:r>
      <w:r w:rsidRPr="00161CA6">
        <w:t>úpravám metodiky účtování, proto se obtížně hodnoty v</w:t>
      </w:r>
      <w:r>
        <w:t> </w:t>
      </w:r>
      <w:r w:rsidRPr="00161CA6">
        <w:t>této oblasti v</w:t>
      </w:r>
      <w:r>
        <w:t> </w:t>
      </w:r>
      <w:r w:rsidRPr="00161CA6">
        <w:t>jednotlivých letech srovnávají.</w:t>
      </w:r>
      <w:r>
        <w:t xml:space="preserve"> Objem poskytnutých transferů byl v r. 201</w:t>
      </w:r>
      <w:r w:rsidR="008C1DAE">
        <w:t>6</w:t>
      </w:r>
      <w:r>
        <w:t xml:space="preserve"> ve výši </w:t>
      </w:r>
      <w:r w:rsidR="00863AFE">
        <w:t>5.933.893</w:t>
      </w:r>
      <w:r>
        <w:t> tis. Kč; oproti r. 201</w:t>
      </w:r>
      <w:r w:rsidR="00863AFE">
        <w:t>5</w:t>
      </w:r>
      <w:r>
        <w:t xml:space="preserve"> se </w:t>
      </w:r>
      <w:r w:rsidR="00863AFE">
        <w:t xml:space="preserve">zvýšil </w:t>
      </w:r>
      <w:r>
        <w:t>o </w:t>
      </w:r>
      <w:r w:rsidR="00863AFE">
        <w:t>2.071.132</w:t>
      </w:r>
      <w:r>
        <w:t> tis. Kč (k pohybům</w:t>
      </w:r>
      <w:r w:rsidR="00863AFE">
        <w:t xml:space="preserve"> – nárůstům,</w:t>
      </w:r>
      <w:r>
        <w:t xml:space="preserve"> došlo ve všech dotačních oblastech). Do nákladů nevstupují transfery poskytované z ústředních rozpočtů, kdy kraj v rámci výkonu přenesené působnosti přijaté transfery pouze přerozděluje konečným příjemcům (tyto transfery jsou označovány jako průtokové a kraj zde vystupuje jako zprostředkovatel transferu). Do skupiny průtokových transferů patří zejména transfery poskytované podle školského zákona (přímé náklady na vzdělání z </w:t>
      </w:r>
      <w:r w:rsidRPr="005762F4">
        <w:t>MŠMT)</w:t>
      </w:r>
      <w:r w:rsidR="00863AFE">
        <w:t xml:space="preserve">, </w:t>
      </w:r>
      <w:r w:rsidRPr="005762F4">
        <w:t>i</w:t>
      </w:r>
      <w:r>
        <w:t> </w:t>
      </w:r>
      <w:r w:rsidRPr="005762F4">
        <w:t>když tyto transfery vstupují do rozpočtu kraje (do příjmů a výdajů), z</w:t>
      </w:r>
      <w:r>
        <w:t> </w:t>
      </w:r>
      <w:r w:rsidRPr="005762F4">
        <w:t>pohledu účetnictví se nejedná o</w:t>
      </w:r>
      <w:r>
        <w:t> </w:t>
      </w:r>
      <w:r w:rsidRPr="005762F4">
        <w:t>výnos a náklad kraje, ale je zde účtováno podle platné metodiky ČÚS č. 703 přes závazkové vztahy</w:t>
      </w:r>
      <w:r>
        <w:t xml:space="preserve"> (v r. 201</w:t>
      </w:r>
      <w:r w:rsidR="00863AFE">
        <w:t>6</w:t>
      </w:r>
      <w:r>
        <w:t xml:space="preserve"> přes účet 375</w:t>
      </w:r>
      <w:r w:rsidR="008C1DAE">
        <w:t xml:space="preserve"> </w:t>
      </w:r>
      <w:r>
        <w:t>-</w:t>
      </w:r>
      <w:r w:rsidR="008C1DAE">
        <w:t xml:space="preserve"> </w:t>
      </w:r>
      <w:r w:rsidR="00863AFE">
        <w:t>Krátkodobé z</w:t>
      </w:r>
      <w:r>
        <w:t>prostředkování transferů)</w:t>
      </w:r>
      <w:r w:rsidRPr="005762F4">
        <w:t xml:space="preserve">. </w:t>
      </w:r>
    </w:p>
    <w:p w:rsidR="004E6D83" w:rsidRDefault="004E6D83" w:rsidP="004E6D83">
      <w:pPr>
        <w:pStyle w:val="Mjtext"/>
      </w:pPr>
      <w:r>
        <w:t xml:space="preserve">Poskytnuté transfery můžeme podle příjemců jednotlivých transferů rozdělit do několika skupin, a to: </w:t>
      </w:r>
    </w:p>
    <w:p w:rsidR="00C60793" w:rsidRPr="00C60793" w:rsidRDefault="004E6D83" w:rsidP="004E6D83">
      <w:pPr>
        <w:pStyle w:val="Mjtext"/>
        <w:numPr>
          <w:ilvl w:val="0"/>
          <w:numId w:val="23"/>
        </w:numPr>
      </w:pPr>
      <w:r w:rsidRPr="00C60793">
        <w:rPr>
          <w:u w:val="single"/>
        </w:rPr>
        <w:t>Neinvestiční transfery zřízeným příspěvkovým organizacím</w:t>
      </w:r>
      <w:r>
        <w:t xml:space="preserve"> – jedná se o poskytnuté neinvestiční příspěvky na provoz a ostatní neinvestiční účelové dotace poskytnuté příspěvkovým organizacím, jejichž zřizovatelem je kraj. V roce 201</w:t>
      </w:r>
      <w:r w:rsidR="00264A9A">
        <w:t>6</w:t>
      </w:r>
      <w:r>
        <w:t xml:space="preserve"> poskytl kraj </w:t>
      </w:r>
      <w:r w:rsidR="00264A9A" w:rsidRPr="00264A9A">
        <w:t>223</w:t>
      </w:r>
      <w:r>
        <w:t xml:space="preserve"> příspěvkovým organizacím neinvestiční transfery ve výši </w:t>
      </w:r>
      <w:r w:rsidR="00B579BC">
        <w:t>2.600.426 </w:t>
      </w:r>
      <w:r>
        <w:t>tis. Kč (poskytnuté investiční transfery nevstupují do nákladů, jsou účtovány vůči účtu 401). Z tohoto objemu neinvestičních transferů byly v rámci projektů</w:t>
      </w:r>
      <w:r w:rsidR="00C60793">
        <w:t>, spolufinancovaných EU,</w:t>
      </w:r>
      <w:r>
        <w:t xml:space="preserve"> poskytnuty transfery ve výši </w:t>
      </w:r>
      <w:r w:rsidR="00C60793">
        <w:t>21.276</w:t>
      </w:r>
      <w:r>
        <w:t> tis. Kč. Transfery z ústředních rozpočtů, určené pro příspěvkové organizace kraje, jsou účtovány průtokem (jedná se zejmén</w:t>
      </w:r>
      <w:r w:rsidR="00C60793">
        <w:t>a o transfery poskytnuté z MŠMT).</w:t>
      </w:r>
      <w:r w:rsidR="00C35A7E">
        <w:t xml:space="preserve"> Objem poskytnutých transferů ovlivnily transfery na sociální služby, poskytnuté příspěvkovým organizacím (v r. 2015 byly účtovány průtokem), celkem se transfery pro příspěvkové organizace oproti r. 2015 zvýšily o 510.68</w:t>
      </w:r>
      <w:r w:rsidR="00B579BC">
        <w:t>1</w:t>
      </w:r>
      <w:r w:rsidR="00C35A7E">
        <w:t> tis. Kč, z toho na sociální služby bylo poskytnuto 300.710 tis. Kč).</w:t>
      </w:r>
    </w:p>
    <w:p w:rsidR="00B579BC" w:rsidRDefault="004E6D83" w:rsidP="004E6D83">
      <w:pPr>
        <w:pStyle w:val="Mjtext"/>
        <w:numPr>
          <w:ilvl w:val="0"/>
          <w:numId w:val="23"/>
        </w:numPr>
      </w:pPr>
      <w:r w:rsidRPr="00C60793">
        <w:rPr>
          <w:u w:val="single"/>
        </w:rPr>
        <w:t>Neinvestiční a investiční transfery územním samosprávným celkům</w:t>
      </w:r>
      <w:r w:rsidRPr="00161CA6">
        <w:t xml:space="preserve"> </w:t>
      </w:r>
      <w:r>
        <w:t xml:space="preserve">– jedná se o investiční a neinvestiční transfery poskytnuté krajům, obcím a jejich příspěvkovým organizacím a dále transfery poskytnuté RRRS MSK (vč. finančního vypořádání dotací). Z rozpočtu kraje byly poskytnuty transfery územním rozpočtům ve výši </w:t>
      </w:r>
      <w:r w:rsidR="00C60793">
        <w:t>445.788</w:t>
      </w:r>
      <w:r w:rsidR="00C35A7E">
        <w:t> tis. Kč.</w:t>
      </w:r>
      <w:r>
        <w:t xml:space="preserve"> Transfery z ústředních rozpočtů, určené pro obce a jejich příspěvkové organizace, jsou účtovány průtokem (opět se zde jedná zejména o</w:t>
      </w:r>
      <w:r w:rsidR="00C35A7E">
        <w:t> </w:t>
      </w:r>
      <w:r>
        <w:t>transfery poskytnuté z MŠMT).</w:t>
      </w:r>
      <w:r w:rsidR="00DB368B">
        <w:t xml:space="preserve"> Oproti r. 2015 se transfery ÚSC zvýšily o 304.443 tis. Kč, z toho na sociální služby bylo poskytnuto 287.167 tis. Kč.</w:t>
      </w:r>
    </w:p>
    <w:p w:rsidR="00B579BC" w:rsidRDefault="00B579BC">
      <w:pPr>
        <w:spacing w:after="160" w:line="259" w:lineRule="auto"/>
        <w:rPr>
          <w:rFonts w:ascii="Tahoma" w:hAnsi="Tahoma" w:cs="Tahoma"/>
          <w:sz w:val="20"/>
        </w:rPr>
      </w:pPr>
      <w:r>
        <w:br w:type="page"/>
      </w:r>
    </w:p>
    <w:p w:rsidR="004E6D83" w:rsidRDefault="004E6D83" w:rsidP="004E6D83">
      <w:pPr>
        <w:pStyle w:val="Mjtext"/>
        <w:numPr>
          <w:ilvl w:val="0"/>
          <w:numId w:val="23"/>
        </w:numPr>
        <w:rPr>
          <w:szCs w:val="20"/>
        </w:rPr>
      </w:pPr>
      <w:r>
        <w:rPr>
          <w:u w:val="single"/>
        </w:rPr>
        <w:lastRenderedPageBreak/>
        <w:t>Neinvestiční a investiční transfery ostatním subjektům</w:t>
      </w:r>
      <w:r w:rsidRPr="00161CA6">
        <w:t xml:space="preserve"> </w:t>
      </w:r>
      <w:r>
        <w:t xml:space="preserve">– </w:t>
      </w:r>
      <w:r w:rsidRPr="00C336DC">
        <w:rPr>
          <w:szCs w:val="20"/>
        </w:rPr>
        <w:t>jedná</w:t>
      </w:r>
      <w:r>
        <w:rPr>
          <w:szCs w:val="20"/>
        </w:rPr>
        <w:t xml:space="preserve"> se o investiční a neinvestiční transfery (dotace, peněžité dary a příspěvky) poskytnuté podnikatelským subjektům, neziskovým organizacím, vysokým školám, fyzickým osobám a ostatním subjektům (vč. dotací zahraničním subjektům a finančního vypořádání dotací). Celkem byly poskytnuty transfery ve výši </w:t>
      </w:r>
      <w:r w:rsidR="00C35A7E">
        <w:rPr>
          <w:szCs w:val="20"/>
        </w:rPr>
        <w:t>2.887.679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>Kč, z toho největší objem představují transfery na dopravní obslužnost poskytnuté dopravcům veřejné linkové a drážní dopravy ve výši 1</w:t>
      </w:r>
      <w:r w:rsidR="00DB368B">
        <w:rPr>
          <w:szCs w:val="20"/>
        </w:rPr>
        <w:t>.484.888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 xml:space="preserve">Kč; transfery </w:t>
      </w:r>
      <w:r w:rsidR="00DB368B">
        <w:rPr>
          <w:szCs w:val="20"/>
        </w:rPr>
        <w:t xml:space="preserve">na sociální služby ve výši 477.042 tis. Kč (v r. 2015 nebyly v nákladech – účtováno průtokem), na kotlíkové dotace 498.586 tis. Kč (nový projekt v r. 2016) a ostatní transfery </w:t>
      </w:r>
      <w:r>
        <w:rPr>
          <w:szCs w:val="20"/>
        </w:rPr>
        <w:t>(vč. finančního vypořádání transferů)</w:t>
      </w:r>
      <w:r w:rsidR="003F5DF5">
        <w:rPr>
          <w:szCs w:val="20"/>
        </w:rPr>
        <w:t>, které</w:t>
      </w:r>
      <w:r>
        <w:rPr>
          <w:szCs w:val="20"/>
        </w:rPr>
        <w:t xml:space="preserve"> byly poskytnuty ve výši </w:t>
      </w:r>
      <w:r w:rsidR="00DB368B">
        <w:rPr>
          <w:szCs w:val="20"/>
        </w:rPr>
        <w:t>427.163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 xml:space="preserve">Kč (z toho z účelových fondů kraje ve výši </w:t>
      </w:r>
      <w:r w:rsidR="00DB368B">
        <w:rPr>
          <w:szCs w:val="20"/>
        </w:rPr>
        <w:t>4.584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>Kč).</w:t>
      </w:r>
      <w:r w:rsidR="00DB368B">
        <w:rPr>
          <w:szCs w:val="20"/>
        </w:rPr>
        <w:t xml:space="preserve"> Oproti r. 2015 došlo ke zvýšení nákladů na transfery o 1.256.008 tis. Kč; na tomto zvýšení se podílely transfery na sociální služby a kotlíkové dotace.</w:t>
      </w:r>
    </w:p>
    <w:p w:rsidR="004E6D83" w:rsidRDefault="004E6D83" w:rsidP="004E6D83">
      <w:pPr>
        <w:pStyle w:val="Nadpis3"/>
      </w:pPr>
      <w:bookmarkStart w:id="28" w:name="_Toc482708035"/>
      <w:r w:rsidRPr="00A97B17">
        <w:t>Daň z</w:t>
      </w:r>
      <w:r>
        <w:t> </w:t>
      </w:r>
      <w:r w:rsidRPr="00A97B17">
        <w:t>příjmů</w:t>
      </w:r>
      <w:bookmarkEnd w:id="28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0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1.10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</w:t>
      </w:r>
      <w:r>
        <w:rPr>
          <w:rFonts w:ascii="Tahoma" w:hAnsi="Tahoma" w:cs="Tahoma"/>
          <w:sz w:val="20"/>
          <w:szCs w:val="20"/>
        </w:rPr>
        <w:t xml:space="preserve"> údaje v oblasti nákladů na daň z příjmů kraje s vyčíslením rozdílů u této položky za období 201</w:t>
      </w:r>
      <w:r w:rsidR="00DB368B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 201</w:t>
      </w:r>
      <w:r w:rsidR="00DB368B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2A0303" w:rsidRDefault="004E6D83" w:rsidP="004E6D83"/>
    <w:p w:rsidR="004E6D83" w:rsidRPr="00110CDB" w:rsidRDefault="004E6D83" w:rsidP="004E6D83">
      <w:pPr>
        <w:pStyle w:val="Styltab"/>
      </w:pPr>
      <w:r>
        <w:t>Daň z příjmů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0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418"/>
        <w:gridCol w:w="1275"/>
        <w:gridCol w:w="1109"/>
      </w:tblGrid>
      <w:tr w:rsidR="004E6D83" w:rsidRPr="00D70D02" w:rsidTr="006961AA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DB36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DB36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DB36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31. 12. 201</w:t>
            </w:r>
            <w:r w:rsidR="00DB368B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384B6D" w:rsidRDefault="004E6D83" w:rsidP="00DB368B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(201</w:t>
            </w:r>
            <w:r w:rsidR="00DB368B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DB368B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="00402BB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6D40E4" w:rsidRPr="00D70D02" w:rsidTr="006961AA">
        <w:trPr>
          <w:trHeight w:val="388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0E4" w:rsidRPr="00D70D02" w:rsidRDefault="006D40E4" w:rsidP="006D40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Daň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příjmů (účet 591)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0E4" w:rsidRPr="006D40E4" w:rsidRDefault="006D40E4" w:rsidP="006D40E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D40E4">
              <w:rPr>
                <w:rFonts w:ascii="Tahoma" w:hAnsi="Tahoma" w:cs="Tahoma"/>
                <w:b/>
                <w:sz w:val="16"/>
                <w:szCs w:val="16"/>
              </w:rPr>
              <w:t>26 547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0E4" w:rsidRPr="006D40E4" w:rsidRDefault="006D40E4" w:rsidP="006D40E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D40E4">
              <w:rPr>
                <w:rFonts w:ascii="Tahoma" w:hAnsi="Tahoma" w:cs="Tahoma"/>
                <w:b/>
                <w:sz w:val="16"/>
                <w:szCs w:val="16"/>
              </w:rPr>
              <w:t>21 633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E4" w:rsidRPr="006D40E4" w:rsidRDefault="006D40E4" w:rsidP="006D40E4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6D40E4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4 914</w:t>
            </w:r>
          </w:p>
        </w:tc>
      </w:tr>
    </w:tbl>
    <w:p w:rsidR="004E6D83" w:rsidRDefault="004E6D83" w:rsidP="004E6D83">
      <w:pPr>
        <w:pStyle w:val="Mjtext"/>
        <w:spacing w:before="240"/>
      </w:pPr>
      <w:r>
        <w:rPr>
          <w:szCs w:val="20"/>
        </w:rPr>
        <w:t>Daň z příjmů u kraje představuje náklad i výnos - k</w:t>
      </w:r>
      <w:r w:rsidRPr="00A97B17">
        <w:rPr>
          <w:szCs w:val="20"/>
        </w:rPr>
        <w:t>raj je příjemcem své vlastní daně z</w:t>
      </w:r>
      <w:r>
        <w:rPr>
          <w:szCs w:val="20"/>
        </w:rPr>
        <w:t> </w:t>
      </w:r>
      <w:r w:rsidRPr="00A97B17">
        <w:rPr>
          <w:szCs w:val="20"/>
        </w:rPr>
        <w:t>příjmů. Daň za</w:t>
      </w:r>
      <w:r>
        <w:rPr>
          <w:szCs w:val="20"/>
        </w:rPr>
        <w:t> </w:t>
      </w:r>
      <w:r w:rsidRPr="00A97B17">
        <w:rPr>
          <w:szCs w:val="20"/>
        </w:rPr>
        <w:t>rok 201</w:t>
      </w:r>
      <w:r w:rsidR="006D40E4">
        <w:rPr>
          <w:szCs w:val="20"/>
        </w:rPr>
        <w:t>6</w:t>
      </w:r>
      <w:r w:rsidRPr="00A97B17">
        <w:rPr>
          <w:szCs w:val="20"/>
        </w:rPr>
        <w:t xml:space="preserve"> byla stanovena odborným odhadem </w:t>
      </w:r>
      <w:r w:rsidRPr="00161CA6">
        <w:rPr>
          <w:szCs w:val="20"/>
        </w:rPr>
        <w:t>daňového poradce v</w:t>
      </w:r>
      <w:r>
        <w:rPr>
          <w:szCs w:val="20"/>
        </w:rPr>
        <w:t> </w:t>
      </w:r>
      <w:r w:rsidRPr="00161CA6">
        <w:rPr>
          <w:szCs w:val="20"/>
        </w:rPr>
        <w:t>únoru 201</w:t>
      </w:r>
      <w:r w:rsidR="006D40E4">
        <w:rPr>
          <w:szCs w:val="20"/>
        </w:rPr>
        <w:t>7</w:t>
      </w:r>
      <w:r>
        <w:rPr>
          <w:szCs w:val="20"/>
        </w:rPr>
        <w:t>, tj.</w:t>
      </w:r>
      <w:r w:rsidRPr="00161CA6">
        <w:rPr>
          <w:szCs w:val="20"/>
        </w:rPr>
        <w:t xml:space="preserve"> před zpracováním řádného daňového přiznání</w:t>
      </w:r>
      <w:r w:rsidRPr="00A97B17">
        <w:rPr>
          <w:szCs w:val="20"/>
        </w:rPr>
        <w:t xml:space="preserve"> (vzhledem </w:t>
      </w:r>
      <w:r>
        <w:rPr>
          <w:szCs w:val="20"/>
        </w:rPr>
        <w:t>ke stanovenému</w:t>
      </w:r>
      <w:r w:rsidRPr="00A97B17">
        <w:rPr>
          <w:szCs w:val="20"/>
        </w:rPr>
        <w:t xml:space="preserve"> termín</w:t>
      </w:r>
      <w:r>
        <w:rPr>
          <w:szCs w:val="20"/>
        </w:rPr>
        <w:t>u</w:t>
      </w:r>
      <w:r w:rsidRPr="00A97B17">
        <w:rPr>
          <w:szCs w:val="20"/>
        </w:rPr>
        <w:t xml:space="preserve"> odevzdání výkazů do CSÚIS do 25.</w:t>
      </w:r>
      <w:r>
        <w:rPr>
          <w:szCs w:val="20"/>
        </w:rPr>
        <w:t> </w:t>
      </w:r>
      <w:r w:rsidRPr="00A97B17">
        <w:rPr>
          <w:szCs w:val="20"/>
        </w:rPr>
        <w:t>2.</w:t>
      </w:r>
      <w:r>
        <w:rPr>
          <w:szCs w:val="20"/>
        </w:rPr>
        <w:t> </w:t>
      </w:r>
      <w:r w:rsidRPr="00A97B17">
        <w:rPr>
          <w:szCs w:val="20"/>
        </w:rPr>
        <w:t>201</w:t>
      </w:r>
      <w:r w:rsidR="006D40E4">
        <w:rPr>
          <w:szCs w:val="20"/>
        </w:rPr>
        <w:t>7</w:t>
      </w:r>
      <w:r w:rsidRPr="00A97B17">
        <w:rPr>
          <w:szCs w:val="20"/>
        </w:rPr>
        <w:t xml:space="preserve"> nebylo možno daň stanovit jiným způsobem). Daň ve výši </w:t>
      </w:r>
      <w:r w:rsidR="006D40E4">
        <w:rPr>
          <w:szCs w:val="20"/>
        </w:rPr>
        <w:t>26.547</w:t>
      </w:r>
      <w:r w:rsidRPr="00A97B17">
        <w:rPr>
          <w:szCs w:val="20"/>
        </w:rPr>
        <w:t> tis. Kč byla zaúčtována na nákladový účet 591</w:t>
      </w:r>
      <w:r>
        <w:rPr>
          <w:szCs w:val="20"/>
        </w:rPr>
        <w:t xml:space="preserve"> </w:t>
      </w:r>
      <w:r w:rsidRPr="00A97B17">
        <w:rPr>
          <w:szCs w:val="20"/>
        </w:rPr>
        <w:t>a</w:t>
      </w:r>
      <w:r>
        <w:rPr>
          <w:szCs w:val="20"/>
        </w:rPr>
        <w:t> </w:t>
      </w:r>
      <w:r w:rsidRPr="00A97B17">
        <w:rPr>
          <w:szCs w:val="20"/>
        </w:rPr>
        <w:t>zároveň ve stejné výši na výnosový účet 682. Po zpracování daňového přiznání za rok 201</w:t>
      </w:r>
      <w:r w:rsidR="006D40E4">
        <w:rPr>
          <w:szCs w:val="20"/>
        </w:rPr>
        <w:t>6</w:t>
      </w:r>
      <w:r>
        <w:rPr>
          <w:szCs w:val="20"/>
        </w:rPr>
        <w:t xml:space="preserve">, </w:t>
      </w:r>
      <w:r w:rsidRPr="00A97B17">
        <w:rPr>
          <w:szCs w:val="20"/>
        </w:rPr>
        <w:t>tj. do</w:t>
      </w:r>
      <w:r>
        <w:rPr>
          <w:szCs w:val="20"/>
        </w:rPr>
        <w:t> </w:t>
      </w:r>
      <w:r w:rsidRPr="00A97B17">
        <w:rPr>
          <w:szCs w:val="20"/>
        </w:rPr>
        <w:t>30.</w:t>
      </w:r>
      <w:r>
        <w:rPr>
          <w:szCs w:val="20"/>
        </w:rPr>
        <w:t> </w:t>
      </w:r>
      <w:r w:rsidRPr="00A97B17">
        <w:rPr>
          <w:szCs w:val="20"/>
        </w:rPr>
        <w:t>6.</w:t>
      </w:r>
      <w:r>
        <w:rPr>
          <w:szCs w:val="20"/>
        </w:rPr>
        <w:t> </w:t>
      </w:r>
      <w:r w:rsidRPr="00A97B17">
        <w:rPr>
          <w:szCs w:val="20"/>
        </w:rPr>
        <w:t>201</w:t>
      </w:r>
      <w:r w:rsidR="006D40E4">
        <w:rPr>
          <w:szCs w:val="20"/>
        </w:rPr>
        <w:t>7</w:t>
      </w:r>
      <w:r>
        <w:rPr>
          <w:szCs w:val="20"/>
        </w:rPr>
        <w:t xml:space="preserve"> (</w:t>
      </w:r>
      <w:r w:rsidRPr="00A97B17">
        <w:rPr>
          <w:szCs w:val="20"/>
        </w:rPr>
        <w:t>daň za</w:t>
      </w:r>
      <w:r>
        <w:rPr>
          <w:szCs w:val="20"/>
        </w:rPr>
        <w:t> </w:t>
      </w:r>
      <w:r w:rsidRPr="00A97B17">
        <w:rPr>
          <w:szCs w:val="20"/>
        </w:rPr>
        <w:t>kraj zpracovává daňový poradce) se kon</w:t>
      </w:r>
      <w:r>
        <w:rPr>
          <w:szCs w:val="20"/>
        </w:rPr>
        <w:t>ečná výše pohledávky a závazku  </w:t>
      </w:r>
      <w:r w:rsidRPr="00A97B17">
        <w:rPr>
          <w:szCs w:val="20"/>
        </w:rPr>
        <w:t>daně z</w:t>
      </w:r>
      <w:r>
        <w:rPr>
          <w:szCs w:val="20"/>
        </w:rPr>
        <w:t> </w:t>
      </w:r>
      <w:r w:rsidRPr="00A97B17">
        <w:rPr>
          <w:szCs w:val="20"/>
        </w:rPr>
        <w:t>příjm</w:t>
      </w:r>
      <w:r w:rsidR="00402BBC">
        <w:rPr>
          <w:szCs w:val="20"/>
        </w:rPr>
        <w:t>ů</w:t>
      </w:r>
      <w:r w:rsidRPr="00A97B17">
        <w:rPr>
          <w:szCs w:val="20"/>
        </w:rPr>
        <w:t xml:space="preserve"> kraje vypořádá s</w:t>
      </w:r>
      <w:r>
        <w:rPr>
          <w:szCs w:val="20"/>
        </w:rPr>
        <w:t> </w:t>
      </w:r>
      <w:r w:rsidRPr="00A97B17">
        <w:rPr>
          <w:szCs w:val="20"/>
        </w:rPr>
        <w:t>dohadnými účty a rozdíl se zaúčtuje již do nákladů a výnosů dalšího účetního období (tj.</w:t>
      </w:r>
      <w:r>
        <w:rPr>
          <w:szCs w:val="20"/>
        </w:rPr>
        <w:t> </w:t>
      </w:r>
      <w:r w:rsidRPr="00A97B17">
        <w:rPr>
          <w:szCs w:val="20"/>
        </w:rPr>
        <w:t>roku 201</w:t>
      </w:r>
      <w:r w:rsidR="006D40E4">
        <w:rPr>
          <w:szCs w:val="20"/>
        </w:rPr>
        <w:t>7</w:t>
      </w:r>
      <w:r w:rsidRPr="00A97B17">
        <w:rPr>
          <w:szCs w:val="20"/>
        </w:rPr>
        <w:t xml:space="preserve">). </w:t>
      </w:r>
      <w:r w:rsidRPr="00161CA6">
        <w:rPr>
          <w:szCs w:val="20"/>
        </w:rPr>
        <w:t>Výše daně nemá vliv na výsledek hospodaření, protože částka daně je zaúčtována do nákladů a do výnosů daného účetního období ve stejné výši.</w:t>
      </w:r>
      <w:r w:rsidRPr="00A97B17">
        <w:rPr>
          <w:szCs w:val="20"/>
        </w:rPr>
        <w:t xml:space="preserve"> </w:t>
      </w:r>
      <w:r>
        <w:rPr>
          <w:szCs w:val="20"/>
        </w:rPr>
        <w:t>Oproti r. 201</w:t>
      </w:r>
      <w:r w:rsidR="006D40E4">
        <w:rPr>
          <w:szCs w:val="20"/>
        </w:rPr>
        <w:t>5 došlo ke zvýšení</w:t>
      </w:r>
      <w:r>
        <w:rPr>
          <w:szCs w:val="20"/>
        </w:rPr>
        <w:t xml:space="preserve"> daně z příjmů o </w:t>
      </w:r>
      <w:r w:rsidR="006D40E4">
        <w:rPr>
          <w:szCs w:val="20"/>
        </w:rPr>
        <w:t>4.914</w:t>
      </w:r>
      <w:r>
        <w:rPr>
          <w:szCs w:val="20"/>
        </w:rPr>
        <w:t> tis. Kč.</w:t>
      </w:r>
    </w:p>
    <w:p w:rsidR="004E6D83" w:rsidRDefault="004E6D83" w:rsidP="004E6D83">
      <w:pPr>
        <w:pStyle w:val="Nadpis2"/>
      </w:pPr>
      <w:bookmarkStart w:id="29" w:name="_Toc482708036"/>
      <w:r w:rsidRPr="000D7FC2">
        <w:t>Výnosy</w:t>
      </w:r>
      <w:bookmarkEnd w:id="29"/>
    </w:p>
    <w:p w:rsidR="00E93870" w:rsidRDefault="004E6D83" w:rsidP="004E6D83">
      <w:pPr>
        <w:pStyle w:val="Mjtext"/>
        <w:rPr>
          <w:szCs w:val="20"/>
        </w:rPr>
      </w:pPr>
      <w:r w:rsidRPr="003875D1">
        <w:rPr>
          <w:szCs w:val="20"/>
          <w:u w:val="single"/>
        </w:rPr>
        <w:t>Výnosy</w:t>
      </w:r>
      <w:r w:rsidRPr="002A0303">
        <w:rPr>
          <w:szCs w:val="20"/>
        </w:rPr>
        <w:t xml:space="preserve"> </w:t>
      </w:r>
      <w:r w:rsidRPr="00E31ECB">
        <w:rPr>
          <w:szCs w:val="20"/>
        </w:rPr>
        <w:t xml:space="preserve">kraje tvoří </w:t>
      </w:r>
      <w:r>
        <w:rPr>
          <w:szCs w:val="20"/>
        </w:rPr>
        <w:t xml:space="preserve">výnosy </w:t>
      </w:r>
      <w:r w:rsidRPr="00E31ECB">
        <w:rPr>
          <w:szCs w:val="20"/>
        </w:rPr>
        <w:t>z</w:t>
      </w:r>
      <w:r>
        <w:rPr>
          <w:szCs w:val="20"/>
        </w:rPr>
        <w:t> </w:t>
      </w:r>
      <w:r w:rsidRPr="00E31ECB">
        <w:rPr>
          <w:szCs w:val="20"/>
        </w:rPr>
        <w:t>činnosti, finanční</w:t>
      </w:r>
      <w:r>
        <w:rPr>
          <w:szCs w:val="20"/>
        </w:rPr>
        <w:t xml:space="preserve"> výnosy</w:t>
      </w:r>
      <w:r w:rsidRPr="00E31ECB">
        <w:rPr>
          <w:szCs w:val="20"/>
        </w:rPr>
        <w:t xml:space="preserve">, </w:t>
      </w:r>
      <w:r>
        <w:rPr>
          <w:szCs w:val="20"/>
        </w:rPr>
        <w:t>výnosy z </w:t>
      </w:r>
      <w:r w:rsidRPr="00E31ECB">
        <w:rPr>
          <w:szCs w:val="20"/>
        </w:rPr>
        <w:t>transfe</w:t>
      </w:r>
      <w:r>
        <w:rPr>
          <w:szCs w:val="20"/>
        </w:rPr>
        <w:t>rů</w:t>
      </w:r>
      <w:r w:rsidRPr="00E31ECB">
        <w:rPr>
          <w:szCs w:val="20"/>
        </w:rPr>
        <w:t xml:space="preserve"> </w:t>
      </w:r>
      <w:r>
        <w:rPr>
          <w:szCs w:val="20"/>
        </w:rPr>
        <w:t>a výnosy ze sdílených daní a poplatků</w:t>
      </w:r>
      <w:r w:rsidRPr="00E31ECB">
        <w:rPr>
          <w:szCs w:val="20"/>
        </w:rPr>
        <w:t xml:space="preserve">. </w:t>
      </w:r>
      <w:r>
        <w:rPr>
          <w:szCs w:val="20"/>
        </w:rPr>
        <w:t>Výnosy</w:t>
      </w:r>
      <w:r w:rsidRPr="00E31ECB">
        <w:rPr>
          <w:szCs w:val="20"/>
        </w:rPr>
        <w:t xml:space="preserve"> se v</w:t>
      </w:r>
      <w:r>
        <w:rPr>
          <w:szCs w:val="20"/>
        </w:rPr>
        <w:t> </w:t>
      </w:r>
      <w:r w:rsidRPr="00E31ECB">
        <w:rPr>
          <w:szCs w:val="20"/>
        </w:rPr>
        <w:t xml:space="preserve">průběhu roku časově nerozlišují, časové rozlišení </w:t>
      </w:r>
      <w:r>
        <w:rPr>
          <w:szCs w:val="20"/>
        </w:rPr>
        <w:t xml:space="preserve">výnosů </w:t>
      </w:r>
      <w:r w:rsidRPr="00E31ECB">
        <w:rPr>
          <w:szCs w:val="20"/>
        </w:rPr>
        <w:t>je realizováno k</w:t>
      </w:r>
      <w:r>
        <w:rPr>
          <w:szCs w:val="20"/>
        </w:rPr>
        <w:t> </w:t>
      </w:r>
      <w:r w:rsidRPr="00E31ECB">
        <w:rPr>
          <w:szCs w:val="20"/>
        </w:rPr>
        <w:t>termínu účetní závěrky, tj. k</w:t>
      </w:r>
      <w:r>
        <w:rPr>
          <w:szCs w:val="20"/>
        </w:rPr>
        <w:t> </w:t>
      </w:r>
      <w:r w:rsidRPr="00E31ECB">
        <w:rPr>
          <w:szCs w:val="20"/>
        </w:rPr>
        <w:t>31.</w:t>
      </w:r>
      <w:r>
        <w:rPr>
          <w:szCs w:val="20"/>
        </w:rPr>
        <w:t> </w:t>
      </w:r>
      <w:r w:rsidRPr="00E31ECB">
        <w:rPr>
          <w:szCs w:val="20"/>
        </w:rPr>
        <w:t>12.</w:t>
      </w:r>
      <w:r>
        <w:rPr>
          <w:szCs w:val="20"/>
        </w:rPr>
        <w:t> </w:t>
      </w:r>
      <w:r w:rsidRPr="00E31ECB">
        <w:rPr>
          <w:szCs w:val="20"/>
        </w:rPr>
        <w:t>201</w:t>
      </w:r>
      <w:r w:rsidR="006D40E4">
        <w:rPr>
          <w:szCs w:val="20"/>
        </w:rPr>
        <w:t>6</w:t>
      </w:r>
      <w:r w:rsidRPr="00E31ECB">
        <w:rPr>
          <w:szCs w:val="20"/>
        </w:rPr>
        <w:t>.</w:t>
      </w:r>
      <w:r>
        <w:rPr>
          <w:szCs w:val="20"/>
        </w:rPr>
        <w:t xml:space="preserve"> K tomuto datu dochází </w:t>
      </w:r>
      <w:r w:rsidRPr="00E31ECB">
        <w:rPr>
          <w:szCs w:val="20"/>
        </w:rPr>
        <w:t>k</w:t>
      </w:r>
      <w:r>
        <w:rPr>
          <w:szCs w:val="20"/>
        </w:rPr>
        <w:t> </w:t>
      </w:r>
      <w:r w:rsidRPr="00E31ECB">
        <w:rPr>
          <w:szCs w:val="20"/>
        </w:rPr>
        <w:t>časovému rozlišení především</w:t>
      </w:r>
      <w:r>
        <w:rPr>
          <w:szCs w:val="20"/>
        </w:rPr>
        <w:t xml:space="preserve"> přijatých </w:t>
      </w:r>
      <w:r w:rsidRPr="00E31ECB">
        <w:rPr>
          <w:szCs w:val="20"/>
        </w:rPr>
        <w:t>neinvestičních transferů</w:t>
      </w:r>
      <w:r>
        <w:rPr>
          <w:szCs w:val="20"/>
        </w:rPr>
        <w:t xml:space="preserve"> (investiční transfery nevstupují do výnosů, jsou účtovány na účtu </w:t>
      </w:r>
      <w:smartTag w:uri="urn:schemas-microsoft-com:office:smarttags" w:element="metricconverter">
        <w:smartTagPr>
          <w:attr w:name="ProductID" w:val="403 a"/>
        </w:smartTagPr>
        <w:r>
          <w:rPr>
            <w:szCs w:val="20"/>
          </w:rPr>
          <w:t>403 a</w:t>
        </w:r>
      </w:smartTag>
      <w:r>
        <w:rPr>
          <w:szCs w:val="20"/>
        </w:rPr>
        <w:t xml:space="preserve"> do výnosů jsou rozpouštěny při odpisování majetku).</w:t>
      </w:r>
      <w:r w:rsidRPr="00E31ECB">
        <w:rPr>
          <w:szCs w:val="20"/>
        </w:rPr>
        <w:t xml:space="preserve"> </w:t>
      </w:r>
      <w:r>
        <w:rPr>
          <w:szCs w:val="20"/>
        </w:rPr>
        <w:t>U</w:t>
      </w:r>
      <w:r w:rsidRPr="00E31ECB">
        <w:rPr>
          <w:szCs w:val="20"/>
        </w:rPr>
        <w:t xml:space="preserve"> akcí, na které je poskytnut transfer, se náklady a výnosy časově rozlišují tak, aby byly náklady a výnosy zaúčtované do daného účetního období v</w:t>
      </w:r>
      <w:r>
        <w:rPr>
          <w:szCs w:val="20"/>
        </w:rPr>
        <w:t> </w:t>
      </w:r>
      <w:r w:rsidRPr="00E31ECB">
        <w:rPr>
          <w:szCs w:val="20"/>
        </w:rPr>
        <w:t xml:space="preserve">alikvotní části. </w:t>
      </w:r>
      <w:r>
        <w:rPr>
          <w:szCs w:val="20"/>
        </w:rPr>
        <w:t xml:space="preserve">Srovnatelnost jednotlivých druhů nákladů a výnosů je mnohdy vzhledem ke změnám metodiky účtování v jednotlivých letech těžko </w:t>
      </w:r>
      <w:r w:rsidRPr="00161CA6">
        <w:rPr>
          <w:szCs w:val="20"/>
        </w:rPr>
        <w:t>proveditelná.</w:t>
      </w:r>
      <w:r>
        <w:rPr>
          <w:szCs w:val="20"/>
        </w:rPr>
        <w:t xml:space="preserve"> Změna metodiky účtování vyplývá zejména ze změn zákonných předpisů a stanovených postupů účtování v ČÚS. V r. 201</w:t>
      </w:r>
      <w:r w:rsidR="006D40E4">
        <w:rPr>
          <w:szCs w:val="20"/>
        </w:rPr>
        <w:t>6</w:t>
      </w:r>
      <w:r>
        <w:rPr>
          <w:szCs w:val="20"/>
        </w:rPr>
        <w:t xml:space="preserve"> byly celkové výnosy ve výši </w:t>
      </w:r>
      <w:r w:rsidR="006D40E4">
        <w:rPr>
          <w:szCs w:val="20"/>
        </w:rPr>
        <w:t>7.975.942 tis. Kč; oproti r. 2015</w:t>
      </w:r>
      <w:r>
        <w:rPr>
          <w:szCs w:val="20"/>
        </w:rPr>
        <w:t xml:space="preserve"> došlo ke </w:t>
      </w:r>
      <w:r w:rsidR="006D40E4">
        <w:rPr>
          <w:szCs w:val="20"/>
        </w:rPr>
        <w:t>zvýšení</w:t>
      </w:r>
      <w:r>
        <w:rPr>
          <w:szCs w:val="20"/>
        </w:rPr>
        <w:t xml:space="preserve"> výnosů o </w:t>
      </w:r>
      <w:r w:rsidR="006D40E4">
        <w:rPr>
          <w:szCs w:val="20"/>
        </w:rPr>
        <w:t>2.207.349</w:t>
      </w:r>
      <w:r>
        <w:rPr>
          <w:szCs w:val="20"/>
        </w:rPr>
        <w:t> tis. Kč.</w:t>
      </w:r>
      <w:r w:rsidR="006D40E4" w:rsidRPr="006D40E4">
        <w:rPr>
          <w:szCs w:val="20"/>
        </w:rPr>
        <w:t xml:space="preserve"> </w:t>
      </w:r>
      <w:r w:rsidR="006D40E4">
        <w:rPr>
          <w:szCs w:val="20"/>
        </w:rPr>
        <w:t>Na zvýšení výnosů měla zásadní vliv změna účtování o transferech na sociální služby, jejichž poskytovatelem je MPSV</w:t>
      </w:r>
      <w:r w:rsidR="00E93870">
        <w:rPr>
          <w:szCs w:val="20"/>
        </w:rPr>
        <w:t xml:space="preserve"> a transferů na drážní dopravní obslužnost, jejichž poskytovatelem je Ministerstvo dopravy. Tyto transfery</w:t>
      </w:r>
      <w:r w:rsidR="006D40E4">
        <w:rPr>
          <w:szCs w:val="20"/>
        </w:rPr>
        <w:t xml:space="preserve"> byly v roce 2015, jakožto i v předchozích letech, účtovány průtokově, a to prostřednictvím účtu 375 (tj. bez dopadu na náklady a  výnosy kraje). Vlivem změny metodiky došlo k nárůstu výnosů ve srovnání s r. 2015 o </w:t>
      </w:r>
      <w:r w:rsidR="00E93870">
        <w:rPr>
          <w:szCs w:val="20"/>
        </w:rPr>
        <w:t>1.275.575</w:t>
      </w:r>
      <w:r w:rsidR="006D40E4">
        <w:rPr>
          <w:szCs w:val="20"/>
        </w:rPr>
        <w:t> tis. Kč. Změna metody účtování o transferech na sociální služby</w:t>
      </w:r>
      <w:r w:rsidR="00E93870">
        <w:rPr>
          <w:szCs w:val="20"/>
        </w:rPr>
        <w:t xml:space="preserve"> a drážní dopravní obslužnost</w:t>
      </w:r>
      <w:r w:rsidR="006D40E4">
        <w:rPr>
          <w:szCs w:val="20"/>
        </w:rPr>
        <w:t xml:space="preserve"> byla učiněna v r. 2016 z důvodu sjednocení účtování v této oblasti mezi kraji a ministerstv</w:t>
      </w:r>
      <w:r w:rsidR="00E93870">
        <w:rPr>
          <w:szCs w:val="20"/>
        </w:rPr>
        <w:t>y</w:t>
      </w:r>
      <w:r w:rsidR="006D40E4">
        <w:rPr>
          <w:szCs w:val="20"/>
        </w:rPr>
        <w:t xml:space="preserve">, kdy kraje zvolily účtování o těchto transferech již </w:t>
      </w:r>
      <w:proofErr w:type="spellStart"/>
      <w:r w:rsidR="006D40E4">
        <w:rPr>
          <w:szCs w:val="20"/>
        </w:rPr>
        <w:t>neprůtokově</w:t>
      </w:r>
      <w:proofErr w:type="spellEnd"/>
      <w:r w:rsidR="006D40E4">
        <w:rPr>
          <w:szCs w:val="20"/>
        </w:rPr>
        <w:t>.</w:t>
      </w:r>
      <w:r w:rsidR="00E93870">
        <w:rPr>
          <w:szCs w:val="20"/>
        </w:rPr>
        <w:t xml:space="preserve"> Změna metody účtování měla jen velmi malý vliv na výsledek hospodaření – zvýšení zisku o 1.845 tis. Kč.</w:t>
      </w:r>
    </w:p>
    <w:p w:rsidR="00E93870" w:rsidRDefault="00E93870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Nadpis3"/>
      </w:pPr>
      <w:bookmarkStart w:id="30" w:name="_Toc482708037"/>
      <w:r w:rsidRPr="000D7FC2">
        <w:lastRenderedPageBreak/>
        <w:t>Výnosy z</w:t>
      </w:r>
      <w:r>
        <w:t> </w:t>
      </w:r>
      <w:r w:rsidRPr="000D7FC2">
        <w:t>činnosti</w:t>
      </w:r>
      <w:bookmarkEnd w:id="30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1"/>
        </w:smartTagPr>
        <w:r w:rsidRPr="002C14AA">
          <w:rPr>
            <w:rFonts w:ascii="Tahoma" w:hAnsi="Tahoma" w:cs="Tahoma"/>
            <w:sz w:val="20"/>
            <w:szCs w:val="20"/>
          </w:rPr>
          <w:t>1.11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 v oblasti výnosů z činnosti s vyčíslením rozdílů u jednotlivých položek za období 201</w:t>
      </w:r>
      <w:r w:rsidR="004E600D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 201</w:t>
      </w:r>
      <w:r w:rsidR="004E600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F71C9E" w:rsidRDefault="004E6D83" w:rsidP="004E6D83">
      <w:pPr>
        <w:pStyle w:val="Styltab"/>
      </w:pPr>
      <w:r>
        <w:t>Výnosy z činnosti</w:t>
      </w:r>
      <w:r>
        <w:tab/>
      </w:r>
      <w:r w:rsidRPr="00F71C9E">
        <w:t>v</w:t>
      </w:r>
      <w:r>
        <w:t> </w:t>
      </w:r>
      <w:r w:rsidRPr="00F71C9E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1308"/>
        <w:gridCol w:w="1333"/>
        <w:gridCol w:w="1218"/>
      </w:tblGrid>
      <w:tr w:rsidR="004E6D83" w:rsidRPr="00D70D02" w:rsidTr="006961AA">
        <w:trPr>
          <w:trHeight w:val="255"/>
        </w:trPr>
        <w:tc>
          <w:tcPr>
            <w:tcW w:w="5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06"/>
        </w:trPr>
        <w:tc>
          <w:tcPr>
            <w:tcW w:w="5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4E6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4E600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4E6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31. 12 201</w:t>
            </w:r>
            <w:r w:rsidR="004E600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84B6D" w:rsidRDefault="004E6D83" w:rsidP="004E600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  (201</w:t>
            </w:r>
            <w:r w:rsidR="004E600D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4E600D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 xml:space="preserve">) </w:t>
            </w:r>
          </w:p>
        </w:tc>
      </w:tr>
      <w:tr w:rsidR="004E600D" w:rsidRPr="00D70D02" w:rsidTr="006961AA">
        <w:trPr>
          <w:trHeight w:val="510"/>
        </w:trPr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I. Výnosy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činnosti,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4E600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145 086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4E600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142 423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4E600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2 663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služeb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1 969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572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pronájmu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37 554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38 477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-923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605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správních poplatků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2 741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358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jiné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vlastních výkonů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2 867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231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smluvní pokuty a úroky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prodlení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8 368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-1 382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jiné pokuty a penále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13 799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20 558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-6 759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materiálu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-9 334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646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DHM kromě pozemků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30 707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15 530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15 177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pozemků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17 618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11 742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5 876</w:t>
            </w:r>
          </w:p>
        </w:tc>
      </w:tr>
      <w:tr w:rsidR="004E600D" w:rsidRPr="00D70D02" w:rsidTr="00683403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648 – čerpání fondů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20 194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16 194</w:t>
            </w:r>
          </w:p>
        </w:tc>
      </w:tr>
      <w:tr w:rsidR="004E600D" w:rsidRPr="00D70D02" w:rsidTr="00683403">
        <w:trPr>
          <w:trHeight w:val="270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Pr="00D70D02" w:rsidRDefault="004E600D" w:rsidP="004E600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ostatní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činnosti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9 101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26 448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00D" w:rsidRDefault="004E600D" w:rsidP="0068340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-17 347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534894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534894">
        <w:rPr>
          <w:szCs w:val="20"/>
          <w:u w:val="single"/>
        </w:rPr>
        <w:t>činnosti</w:t>
      </w:r>
      <w:r>
        <w:rPr>
          <w:szCs w:val="20"/>
        </w:rPr>
        <w:t xml:space="preserve"> představují různé druhy výnosů, které vyplývají z činnosti kraje a z prodeje majetku; jsou vykazovány na těchto syntetických účtech: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prodeje služeb</w:t>
      </w:r>
      <w:r w:rsidRPr="00FA35D0">
        <w:rPr>
          <w:szCs w:val="20"/>
        </w:rPr>
        <w:t xml:space="preserve"> </w:t>
      </w:r>
      <w:r>
        <w:rPr>
          <w:szCs w:val="20"/>
        </w:rPr>
        <w:t>–</w:t>
      </w:r>
      <w:r w:rsidRPr="00FA35D0">
        <w:rPr>
          <w:szCs w:val="20"/>
        </w:rPr>
        <w:t xml:space="preserve"> na účtu </w:t>
      </w:r>
      <w:r>
        <w:rPr>
          <w:szCs w:val="20"/>
        </w:rPr>
        <w:t>602</w:t>
      </w:r>
      <w:r w:rsidRPr="00FA35D0">
        <w:rPr>
          <w:szCs w:val="20"/>
        </w:rPr>
        <w:t xml:space="preserve"> se účtují</w:t>
      </w:r>
      <w:r>
        <w:rPr>
          <w:szCs w:val="20"/>
        </w:rPr>
        <w:t xml:space="preserve"> výnosy z prodeje pokutových bloků (</w:t>
      </w:r>
      <w:r w:rsidR="00C361B0">
        <w:rPr>
          <w:szCs w:val="20"/>
        </w:rPr>
        <w:t>46</w:t>
      </w:r>
      <w:r>
        <w:rPr>
          <w:szCs w:val="20"/>
        </w:rPr>
        <w:t> tis. Kč), příjmy z</w:t>
      </w:r>
      <w:r w:rsidR="00B250BC">
        <w:rPr>
          <w:szCs w:val="20"/>
        </w:rPr>
        <w:t> </w:t>
      </w:r>
      <w:r>
        <w:rPr>
          <w:szCs w:val="20"/>
        </w:rPr>
        <w:t>reklamních</w:t>
      </w:r>
      <w:r w:rsidR="00B250BC">
        <w:rPr>
          <w:szCs w:val="20"/>
        </w:rPr>
        <w:t>,</w:t>
      </w:r>
      <w:r>
        <w:rPr>
          <w:szCs w:val="20"/>
        </w:rPr>
        <w:t xml:space="preserve"> propagačních</w:t>
      </w:r>
      <w:r w:rsidR="00B250BC">
        <w:rPr>
          <w:szCs w:val="20"/>
        </w:rPr>
        <w:t xml:space="preserve"> a prezentačních</w:t>
      </w:r>
      <w:r>
        <w:rPr>
          <w:szCs w:val="20"/>
        </w:rPr>
        <w:t xml:space="preserve"> služeb (</w:t>
      </w:r>
      <w:r w:rsidR="00B250BC">
        <w:rPr>
          <w:szCs w:val="20"/>
        </w:rPr>
        <w:t>1.634 </w:t>
      </w:r>
      <w:r>
        <w:rPr>
          <w:szCs w:val="20"/>
        </w:rPr>
        <w:t xml:space="preserve">tis. Kč) a příjmy </w:t>
      </w:r>
      <w:r w:rsidR="00B250BC">
        <w:rPr>
          <w:szCs w:val="20"/>
        </w:rPr>
        <w:t>ze vstupného na kulturní akce</w:t>
      </w:r>
      <w:r>
        <w:rPr>
          <w:szCs w:val="20"/>
        </w:rPr>
        <w:t xml:space="preserve"> (</w:t>
      </w:r>
      <w:r w:rsidR="00B250BC">
        <w:rPr>
          <w:szCs w:val="20"/>
        </w:rPr>
        <w:t>289</w:t>
      </w:r>
      <w:r>
        <w:rPr>
          <w:szCs w:val="20"/>
        </w:rPr>
        <w:t> tis. Kč)</w:t>
      </w:r>
      <w:r w:rsidRPr="00ED5A32">
        <w:rPr>
          <w:szCs w:val="20"/>
        </w:rPr>
        <w:t>.</w:t>
      </w:r>
      <w:r>
        <w:rPr>
          <w:szCs w:val="20"/>
        </w:rPr>
        <w:t xml:space="preserve"> Celkem bylo dosaženo výnosů v objemu </w:t>
      </w:r>
      <w:r w:rsidR="00B250BC">
        <w:rPr>
          <w:szCs w:val="20"/>
        </w:rPr>
        <w:t>1.969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– oprot</w:t>
      </w:r>
      <w:r w:rsidR="00B250BC">
        <w:rPr>
          <w:szCs w:val="20"/>
        </w:rPr>
        <w:t>i r. 2015</w:t>
      </w:r>
      <w:r>
        <w:rPr>
          <w:szCs w:val="20"/>
        </w:rPr>
        <w:t xml:space="preserve"> došlo ke zvýšení o </w:t>
      </w:r>
      <w:r w:rsidR="00B250BC">
        <w:rPr>
          <w:szCs w:val="20"/>
        </w:rPr>
        <w:t>572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pronájmu</w:t>
      </w:r>
      <w:r w:rsidRPr="00161CA6">
        <w:rPr>
          <w:szCs w:val="20"/>
        </w:rPr>
        <w:t xml:space="preserve"> </w:t>
      </w:r>
      <w:r>
        <w:rPr>
          <w:szCs w:val="20"/>
        </w:rPr>
        <w:t xml:space="preserve">– na účtu 603 se účtují výnosy z pronájmů movitých věcí, pozemků, ostatních nemovitostí a pronájmů podniků. Celkové výnosy činily </w:t>
      </w:r>
      <w:r w:rsidR="008B0B45">
        <w:rPr>
          <w:szCs w:val="20"/>
        </w:rPr>
        <w:t>37.554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Kč; nejvyšší výnosy byly z pronájmu podniku Letiště Ostrava-Mošnov (7.400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 a z pronájmu podniku Nemocnice Nový Jičín (26.1</w:t>
      </w:r>
      <w:r w:rsidR="008B0B45">
        <w:rPr>
          <w:szCs w:val="20"/>
        </w:rPr>
        <w:t>17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 Oproti r. 201</w:t>
      </w:r>
      <w:r w:rsidR="008B0B45">
        <w:rPr>
          <w:szCs w:val="20"/>
        </w:rPr>
        <w:t>5</w:t>
      </w:r>
      <w:r>
        <w:rPr>
          <w:szCs w:val="20"/>
        </w:rPr>
        <w:t xml:space="preserve"> došlo ke snížení výnosů celkem o </w:t>
      </w:r>
      <w:r w:rsidR="008B0B45">
        <w:rPr>
          <w:szCs w:val="20"/>
        </w:rPr>
        <w:t>923</w:t>
      </w:r>
      <w:r>
        <w:rPr>
          <w:szCs w:val="20"/>
        </w:rPr>
        <w:t> tis. Kč (nižší byly zejména výnosy u ostatních pronájmů, výnosy z pronájmů podniků jsou ve srovnatelné výši).</w:t>
      </w:r>
    </w:p>
    <w:p w:rsidR="008B0B45" w:rsidRPr="008B0B45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 w:rsidRPr="008B0B45">
        <w:rPr>
          <w:szCs w:val="20"/>
          <w:u w:val="single"/>
        </w:rPr>
        <w:t>Výnosy ze správních poplatků</w:t>
      </w:r>
      <w:r w:rsidRPr="008B0B45">
        <w:rPr>
          <w:szCs w:val="20"/>
        </w:rPr>
        <w:t xml:space="preserve"> – na účtu 605 se účtují výnosy z příjmů za správní poplatky stanovené zákonem č. 634/2004 Sb., o správních poplatcích. Tyto poplatky jsou hrazeny většinou v hotovosti na příslušných odborech. Na celkovém výběru poplatků ve výši </w:t>
      </w:r>
      <w:r w:rsidR="008B0B45" w:rsidRPr="008B0B45">
        <w:rPr>
          <w:szCs w:val="20"/>
        </w:rPr>
        <w:t>2.741</w:t>
      </w:r>
      <w:r w:rsidRPr="008B0B45">
        <w:rPr>
          <w:szCs w:val="20"/>
        </w:rPr>
        <w:t> tis. Kč se nejvíce podílel odbor dopravy a silničního hospodářství (</w:t>
      </w:r>
      <w:r w:rsidR="008B0B45" w:rsidRPr="008B0B45">
        <w:rPr>
          <w:szCs w:val="20"/>
        </w:rPr>
        <w:t>1.232</w:t>
      </w:r>
      <w:r w:rsidRPr="008B0B45">
        <w:rPr>
          <w:szCs w:val="20"/>
        </w:rPr>
        <w:t> tis. Kč)</w:t>
      </w:r>
      <w:r w:rsidR="008B0B45">
        <w:rPr>
          <w:szCs w:val="20"/>
        </w:rPr>
        <w:t xml:space="preserve"> a odbor životního prostředí a zemědělství (809 tis. Kč)</w:t>
      </w:r>
      <w:r w:rsidRPr="008B0B45">
        <w:rPr>
          <w:szCs w:val="20"/>
        </w:rPr>
        <w:t>; oproti r. 201</w:t>
      </w:r>
      <w:r w:rsidR="008B0B45" w:rsidRPr="008B0B45">
        <w:rPr>
          <w:szCs w:val="20"/>
        </w:rPr>
        <w:t>5 došlo ke zvýšení</w:t>
      </w:r>
      <w:r w:rsidRPr="008B0B45">
        <w:rPr>
          <w:szCs w:val="20"/>
        </w:rPr>
        <w:t xml:space="preserve"> výnosů o </w:t>
      </w:r>
      <w:r w:rsidR="008B0B45" w:rsidRPr="008B0B45">
        <w:rPr>
          <w:szCs w:val="20"/>
        </w:rPr>
        <w:t>358</w:t>
      </w:r>
      <w:r w:rsidRPr="008B0B45">
        <w:rPr>
          <w:szCs w:val="20"/>
        </w:rPr>
        <w:t> tis</w:t>
      </w:r>
      <w:r w:rsidRPr="008B0B45">
        <w:rPr>
          <w:smallCaps/>
          <w:szCs w:val="20"/>
        </w:rPr>
        <w:t>. </w:t>
      </w:r>
      <w:r w:rsidRPr="008B0B45">
        <w:rPr>
          <w:szCs w:val="20"/>
        </w:rPr>
        <w:t>Kč</w:t>
      </w:r>
      <w:r w:rsidR="008B0B45" w:rsidRPr="008B0B45">
        <w:rPr>
          <w:szCs w:val="20"/>
        </w:rPr>
        <w:t>.</w:t>
      </w:r>
    </w:p>
    <w:p w:rsidR="004E6D83" w:rsidRPr="008B0B45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 w:rsidRPr="008B0B45">
        <w:rPr>
          <w:szCs w:val="20"/>
          <w:u w:val="single"/>
        </w:rPr>
        <w:t>Jiné výnosy z vlastních výkonů</w:t>
      </w:r>
      <w:r w:rsidRPr="008B0B45">
        <w:rPr>
          <w:szCs w:val="20"/>
        </w:rPr>
        <w:t xml:space="preserve"> – na účtu 609 se účtují výnosy z věcných břemen - celkem bylo dosaženo výnosů ve výši </w:t>
      </w:r>
      <w:r w:rsidR="006E1705">
        <w:rPr>
          <w:szCs w:val="20"/>
        </w:rPr>
        <w:t>2.867</w:t>
      </w:r>
      <w:r w:rsidRPr="008B0B45">
        <w:rPr>
          <w:szCs w:val="20"/>
        </w:rPr>
        <w:t> tis. Kč; oproti r. 201</w:t>
      </w:r>
      <w:r w:rsidR="006E1705">
        <w:rPr>
          <w:szCs w:val="20"/>
        </w:rPr>
        <w:t>5</w:t>
      </w:r>
      <w:r w:rsidRPr="008B0B45">
        <w:rPr>
          <w:szCs w:val="20"/>
        </w:rPr>
        <w:t xml:space="preserve"> došlo ke zvýšení výnosů o </w:t>
      </w:r>
      <w:r w:rsidR="006E1705">
        <w:rPr>
          <w:szCs w:val="20"/>
        </w:rPr>
        <w:t>231</w:t>
      </w:r>
      <w:r w:rsidRPr="008B0B45">
        <w:rPr>
          <w:szCs w:val="20"/>
        </w:rPr>
        <w:t xml:space="preserve"> tis. Kč. </w:t>
      </w:r>
    </w:p>
    <w:p w:rsidR="004E6D83" w:rsidRPr="00FA0F91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>
        <w:rPr>
          <w:szCs w:val="20"/>
          <w:u w:val="single"/>
        </w:rPr>
        <w:t>Smluvní pokuty a úroky z prodlení</w:t>
      </w:r>
      <w:r w:rsidRPr="00161CA6">
        <w:rPr>
          <w:szCs w:val="20"/>
        </w:rPr>
        <w:t xml:space="preserve"> </w:t>
      </w:r>
      <w:r w:rsidRPr="00703D19">
        <w:rPr>
          <w:szCs w:val="20"/>
        </w:rPr>
        <w:t>– na účtu</w:t>
      </w:r>
      <w:r>
        <w:rPr>
          <w:szCs w:val="20"/>
        </w:rPr>
        <w:t xml:space="preserve"> 641 se účtují výnosy z pokut a úroků z prodlení v oblasti soukromoprávních vztahů, které vyplývají z porušení ustanovení kupních smluv, smluv o</w:t>
      </w:r>
      <w:r w:rsidRPr="00CA1E6A">
        <w:rPr>
          <w:szCs w:val="20"/>
        </w:rPr>
        <w:t> </w:t>
      </w:r>
      <w:r>
        <w:rPr>
          <w:szCs w:val="20"/>
        </w:rPr>
        <w:t xml:space="preserve">dílo a jiných smluv, dále pak sankce za nedodržení smluv v oblasti  zabezpečení veřejné dopravy. Největší částka připadá na pokutu za nedodržení </w:t>
      </w:r>
      <w:r w:rsidR="006E1705">
        <w:rPr>
          <w:szCs w:val="20"/>
        </w:rPr>
        <w:t xml:space="preserve">smlouvy o dílo na Zateplení SOŠ v Bruntále </w:t>
      </w:r>
      <w:r>
        <w:rPr>
          <w:szCs w:val="20"/>
        </w:rPr>
        <w:t>ve výši 3.</w:t>
      </w:r>
      <w:r w:rsidR="006E1705">
        <w:rPr>
          <w:szCs w:val="20"/>
        </w:rPr>
        <w:t>084</w:t>
      </w:r>
      <w:r>
        <w:rPr>
          <w:szCs w:val="20"/>
        </w:rPr>
        <w:t> tis. Kč.</w:t>
      </w:r>
      <w:r w:rsidRPr="007A1952">
        <w:rPr>
          <w:szCs w:val="20"/>
        </w:rPr>
        <w:t xml:space="preserve"> </w:t>
      </w:r>
      <w:r>
        <w:rPr>
          <w:szCs w:val="20"/>
        </w:rPr>
        <w:t>Celková výše sankcí je ve výši</w:t>
      </w:r>
      <w:r w:rsidRPr="00CA1E6A">
        <w:rPr>
          <w:szCs w:val="20"/>
        </w:rPr>
        <w:t> </w:t>
      </w:r>
      <w:r w:rsidR="006E1705">
        <w:rPr>
          <w:szCs w:val="20"/>
        </w:rPr>
        <w:t>8.368</w:t>
      </w:r>
      <w:r>
        <w:rPr>
          <w:szCs w:val="20"/>
        </w:rPr>
        <w:t> tis.</w:t>
      </w:r>
      <w:r w:rsidRPr="00CA1E6A">
        <w:rPr>
          <w:szCs w:val="20"/>
        </w:rPr>
        <w:t> </w:t>
      </w:r>
      <w:r>
        <w:rPr>
          <w:szCs w:val="20"/>
        </w:rPr>
        <w:t>Kč – oproti r. 201</w:t>
      </w:r>
      <w:r w:rsidR="006E1705">
        <w:rPr>
          <w:szCs w:val="20"/>
        </w:rPr>
        <w:t>5</w:t>
      </w:r>
      <w:r>
        <w:rPr>
          <w:szCs w:val="20"/>
        </w:rPr>
        <w:t xml:space="preserve"> došlo ke snížení sankcí o </w:t>
      </w:r>
      <w:r w:rsidR="006E1705">
        <w:rPr>
          <w:szCs w:val="20"/>
        </w:rPr>
        <w:t>1.382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Jiné pokuty a penále</w:t>
      </w:r>
      <w:r w:rsidRPr="002A0303">
        <w:rPr>
          <w:szCs w:val="20"/>
        </w:rPr>
        <w:t xml:space="preserve"> </w:t>
      </w:r>
      <w:r w:rsidRPr="00FA0F91">
        <w:rPr>
          <w:szCs w:val="20"/>
        </w:rPr>
        <w:t>– na účtu 642</w:t>
      </w:r>
      <w:r>
        <w:rPr>
          <w:szCs w:val="20"/>
        </w:rPr>
        <w:t xml:space="preserve"> se účtují výnosy z pokut a sankcí v oblasti veřejnoprávních vztahů. Na celkovém výnosu z pokut ve výši </w:t>
      </w:r>
      <w:r w:rsidR="006E1705">
        <w:rPr>
          <w:szCs w:val="20"/>
        </w:rPr>
        <w:t>13.799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se nejvíce podílel odbor dopravy a</w:t>
      </w:r>
      <w:r w:rsidR="00620822">
        <w:rPr>
          <w:szCs w:val="20"/>
        </w:rPr>
        <w:t> </w:t>
      </w:r>
      <w:r>
        <w:rPr>
          <w:szCs w:val="20"/>
        </w:rPr>
        <w:t>silničního hospodářství (</w:t>
      </w:r>
      <w:r w:rsidR="00620822">
        <w:rPr>
          <w:szCs w:val="20"/>
        </w:rPr>
        <w:t>11.142</w:t>
      </w:r>
      <w:r>
        <w:rPr>
          <w:szCs w:val="20"/>
        </w:rPr>
        <w:t> tis.</w:t>
      </w:r>
      <w:r w:rsidRPr="00CA1E6A">
        <w:rPr>
          <w:szCs w:val="20"/>
        </w:rPr>
        <w:t> </w:t>
      </w:r>
      <w:r>
        <w:rPr>
          <w:szCs w:val="20"/>
        </w:rPr>
        <w:t>Kč – příjem z pokut vč. sankcí, zejména od zahraničních dopravců</w:t>
      </w:r>
      <w:r w:rsidR="00620822">
        <w:rPr>
          <w:szCs w:val="20"/>
        </w:rPr>
        <w:t>). Oproti r. 2015</w:t>
      </w:r>
      <w:r>
        <w:rPr>
          <w:szCs w:val="20"/>
        </w:rPr>
        <w:t xml:space="preserve"> došlo ke </w:t>
      </w:r>
      <w:r w:rsidR="00620822">
        <w:rPr>
          <w:szCs w:val="20"/>
        </w:rPr>
        <w:t>snížení</w:t>
      </w:r>
      <w:r>
        <w:rPr>
          <w:szCs w:val="20"/>
        </w:rPr>
        <w:t xml:space="preserve"> pokut a penále o </w:t>
      </w:r>
      <w:r w:rsidR="00620822">
        <w:rPr>
          <w:szCs w:val="20"/>
        </w:rPr>
        <w:t>6.759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lastRenderedPageBreak/>
        <w:t>Výnosy z prodeje materiálu</w:t>
      </w:r>
      <w:r w:rsidRPr="00161CA6">
        <w:rPr>
          <w:szCs w:val="20"/>
        </w:rPr>
        <w:t xml:space="preserve"> </w:t>
      </w:r>
      <w:r>
        <w:rPr>
          <w:szCs w:val="20"/>
        </w:rPr>
        <w:t xml:space="preserve">– na účtu 644 se účtují </w:t>
      </w:r>
      <w:r w:rsidRPr="00F953C7">
        <w:rPr>
          <w:szCs w:val="20"/>
        </w:rPr>
        <w:t>výnos</w:t>
      </w:r>
      <w:r>
        <w:rPr>
          <w:szCs w:val="20"/>
        </w:rPr>
        <w:t>y</w:t>
      </w:r>
      <w:r w:rsidRPr="00F953C7">
        <w:rPr>
          <w:szCs w:val="20"/>
        </w:rPr>
        <w:t xml:space="preserve"> z</w:t>
      </w:r>
      <w:r>
        <w:rPr>
          <w:szCs w:val="20"/>
        </w:rPr>
        <w:t> </w:t>
      </w:r>
      <w:r w:rsidRPr="00F953C7">
        <w:rPr>
          <w:szCs w:val="20"/>
        </w:rPr>
        <w:t xml:space="preserve">prodeje </w:t>
      </w:r>
      <w:r>
        <w:rPr>
          <w:szCs w:val="20"/>
        </w:rPr>
        <w:t>materiálu. V r.</w:t>
      </w:r>
      <w:r w:rsidRPr="00CA1E6A">
        <w:rPr>
          <w:szCs w:val="20"/>
        </w:rPr>
        <w:t> </w:t>
      </w:r>
      <w:r>
        <w:rPr>
          <w:szCs w:val="20"/>
        </w:rPr>
        <w:t>201</w:t>
      </w:r>
      <w:r w:rsidR="00620822">
        <w:rPr>
          <w:szCs w:val="20"/>
        </w:rPr>
        <w:t>6</w:t>
      </w:r>
      <w:r>
        <w:rPr>
          <w:szCs w:val="20"/>
        </w:rPr>
        <w:t xml:space="preserve"> se jednalo o prodej vyfrézovaného materiálu při rekonstrukci silnic (</w:t>
      </w:r>
      <w:r w:rsidR="00620822">
        <w:rPr>
          <w:szCs w:val="20"/>
        </w:rPr>
        <w:t>19</w:t>
      </w:r>
      <w:r>
        <w:rPr>
          <w:szCs w:val="20"/>
        </w:rPr>
        <w:t> tis. Kč) a ostatního materiálu (</w:t>
      </w:r>
      <w:r w:rsidR="00620822">
        <w:rPr>
          <w:szCs w:val="20"/>
        </w:rPr>
        <w:t>149</w:t>
      </w:r>
      <w:r>
        <w:rPr>
          <w:szCs w:val="20"/>
        </w:rPr>
        <w:t xml:space="preserve"> tis. Kč) – celkové výnosy jsou ve výši </w:t>
      </w:r>
      <w:r w:rsidR="00620822">
        <w:rPr>
          <w:szCs w:val="20"/>
        </w:rPr>
        <w:t>168</w:t>
      </w:r>
      <w:r>
        <w:rPr>
          <w:szCs w:val="20"/>
        </w:rPr>
        <w:t> tis. Kč – oproti r. 201</w:t>
      </w:r>
      <w:r w:rsidR="00620822">
        <w:rPr>
          <w:szCs w:val="20"/>
        </w:rPr>
        <w:t>5</w:t>
      </w:r>
      <w:r>
        <w:rPr>
          <w:szCs w:val="20"/>
        </w:rPr>
        <w:t xml:space="preserve"> došlo ke </w:t>
      </w:r>
      <w:r w:rsidR="00620822">
        <w:rPr>
          <w:szCs w:val="20"/>
        </w:rPr>
        <w:t>snížení</w:t>
      </w:r>
      <w:r>
        <w:rPr>
          <w:szCs w:val="20"/>
        </w:rPr>
        <w:t xml:space="preserve"> výnosů o</w:t>
      </w:r>
      <w:r w:rsidR="00620822">
        <w:rPr>
          <w:szCs w:val="20"/>
        </w:rPr>
        <w:t> 9.334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</w:t>
      </w:r>
      <w:r w:rsidR="00620822">
        <w:rPr>
          <w:szCs w:val="20"/>
        </w:rPr>
        <w:t>, a to zejména nižším prodejem vyfrézovaného materiálu (pokles o 7.490 tis. Kč)</w:t>
      </w:r>
      <w:r>
        <w:rPr>
          <w:szCs w:val="20"/>
        </w:rPr>
        <w:t>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7D0F6E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7D0F6E">
        <w:rPr>
          <w:szCs w:val="20"/>
          <w:u w:val="single"/>
        </w:rPr>
        <w:t>prodeje dlouhodobého hmotného majetku kromě pozemků</w:t>
      </w:r>
      <w:r>
        <w:rPr>
          <w:szCs w:val="20"/>
        </w:rPr>
        <w:t xml:space="preserve"> – na účtu 646 je účtován výnos z prodeje nemovitostí</w:t>
      </w:r>
      <w:r w:rsidR="00CF5EF8">
        <w:rPr>
          <w:szCs w:val="20"/>
        </w:rPr>
        <w:t>, které byly na kraj převedené z </w:t>
      </w:r>
      <w:proofErr w:type="spellStart"/>
      <w:r w:rsidR="00CF5EF8">
        <w:rPr>
          <w:szCs w:val="20"/>
        </w:rPr>
        <w:t>p.o</w:t>
      </w:r>
      <w:proofErr w:type="spellEnd"/>
      <w:r w:rsidR="00CF5EF8">
        <w:rPr>
          <w:szCs w:val="20"/>
        </w:rPr>
        <w:t>. jako nepotřebné</w:t>
      </w:r>
      <w:r>
        <w:rPr>
          <w:szCs w:val="20"/>
        </w:rPr>
        <w:t xml:space="preserve"> (staveb a budov – </w:t>
      </w:r>
      <w:r w:rsidR="00B82C9A">
        <w:rPr>
          <w:szCs w:val="20"/>
        </w:rPr>
        <w:t>29.13</w:t>
      </w:r>
      <w:r w:rsidR="00402BBC">
        <w:rPr>
          <w:szCs w:val="20"/>
        </w:rPr>
        <w:t>5</w:t>
      </w:r>
      <w:r>
        <w:rPr>
          <w:szCs w:val="20"/>
        </w:rPr>
        <w:t> tis. Kč) a dlouhodobého movitého majetku (</w:t>
      </w:r>
      <w:r w:rsidR="00B82C9A">
        <w:rPr>
          <w:szCs w:val="20"/>
        </w:rPr>
        <w:t>1.572</w:t>
      </w:r>
      <w:r>
        <w:rPr>
          <w:szCs w:val="20"/>
        </w:rPr>
        <w:t> tis. Kč)</w:t>
      </w:r>
      <w:r w:rsidR="00B82C9A">
        <w:rPr>
          <w:szCs w:val="20"/>
        </w:rPr>
        <w:t xml:space="preserve">. </w:t>
      </w:r>
      <w:r>
        <w:rPr>
          <w:szCs w:val="20"/>
        </w:rPr>
        <w:t xml:space="preserve">Celkový výnos byl ve výši </w:t>
      </w:r>
      <w:r w:rsidR="00D50F7C">
        <w:rPr>
          <w:szCs w:val="20"/>
        </w:rPr>
        <w:t>30.707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Prodeje byly realizovány většinou na základě kupních smluv, popř. dražby. Oproti r.</w:t>
      </w:r>
      <w:r w:rsidR="00CF5EF8">
        <w:rPr>
          <w:szCs w:val="20"/>
        </w:rPr>
        <w:t> </w:t>
      </w:r>
      <w:r>
        <w:rPr>
          <w:szCs w:val="20"/>
        </w:rPr>
        <w:t>201</w:t>
      </w:r>
      <w:r w:rsidR="00D50F7C">
        <w:rPr>
          <w:szCs w:val="20"/>
        </w:rPr>
        <w:t>5</w:t>
      </w:r>
      <w:r>
        <w:rPr>
          <w:szCs w:val="20"/>
        </w:rPr>
        <w:t xml:space="preserve"> </w:t>
      </w:r>
      <w:r w:rsidR="00D50F7C">
        <w:rPr>
          <w:szCs w:val="20"/>
        </w:rPr>
        <w:t>došlo k nárůstu</w:t>
      </w:r>
      <w:r>
        <w:rPr>
          <w:szCs w:val="20"/>
        </w:rPr>
        <w:t xml:space="preserve"> výnosů o </w:t>
      </w:r>
      <w:r w:rsidR="00D50F7C">
        <w:rPr>
          <w:szCs w:val="20"/>
        </w:rPr>
        <w:t>15.177 </w:t>
      </w:r>
      <w:r>
        <w:rPr>
          <w:szCs w:val="20"/>
        </w:rPr>
        <w:t>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CC3592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CC3592">
        <w:rPr>
          <w:szCs w:val="20"/>
          <w:u w:val="single"/>
        </w:rPr>
        <w:t>prodeje pozemků</w:t>
      </w:r>
      <w:r>
        <w:rPr>
          <w:szCs w:val="20"/>
        </w:rPr>
        <w:t xml:space="preserve"> – na účtu 647 je účtován výnos z prodeje pozemků, jedná se zejména o pozemky, které byly převedeny jako nepotřebné z </w:t>
      </w:r>
      <w:proofErr w:type="spellStart"/>
      <w:r>
        <w:rPr>
          <w:szCs w:val="20"/>
        </w:rPr>
        <w:t>p.o</w:t>
      </w:r>
      <w:proofErr w:type="spellEnd"/>
      <w:r>
        <w:rPr>
          <w:szCs w:val="20"/>
        </w:rPr>
        <w:t xml:space="preserve">. na kraj a následně prodány. Prodeje pozemků jsou uskutečňovány na základě kupních smluv, popř. dražby. Celkový výnos z prodeje pozemků byl ve výši </w:t>
      </w:r>
      <w:r w:rsidR="00CF5EF8">
        <w:rPr>
          <w:szCs w:val="20"/>
        </w:rPr>
        <w:t>17.618</w:t>
      </w:r>
      <w:r>
        <w:rPr>
          <w:szCs w:val="20"/>
        </w:rPr>
        <w:t> tis.</w:t>
      </w:r>
      <w:r w:rsidRPr="00CA1E6A">
        <w:rPr>
          <w:szCs w:val="20"/>
        </w:rPr>
        <w:t> </w:t>
      </w:r>
      <w:r w:rsidR="00CF5EF8">
        <w:rPr>
          <w:szCs w:val="20"/>
        </w:rPr>
        <w:t>Kč – oproti r. 2015</w:t>
      </w:r>
      <w:r>
        <w:rPr>
          <w:szCs w:val="20"/>
        </w:rPr>
        <w:t xml:space="preserve"> byl </w:t>
      </w:r>
      <w:r w:rsidR="00CF5EF8">
        <w:rPr>
          <w:szCs w:val="20"/>
        </w:rPr>
        <w:t>nárůst</w:t>
      </w:r>
      <w:r>
        <w:rPr>
          <w:szCs w:val="20"/>
        </w:rPr>
        <w:t xml:space="preserve"> </w:t>
      </w:r>
      <w:r w:rsidR="00CF5EF8">
        <w:rPr>
          <w:szCs w:val="20"/>
        </w:rPr>
        <w:t xml:space="preserve">výnosů </w:t>
      </w:r>
      <w:r>
        <w:rPr>
          <w:szCs w:val="20"/>
        </w:rPr>
        <w:t xml:space="preserve">o </w:t>
      </w:r>
      <w:r w:rsidR="00CF5EF8">
        <w:rPr>
          <w:szCs w:val="20"/>
        </w:rPr>
        <w:t>5.876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Čerpání fondů</w:t>
      </w:r>
      <w:r w:rsidRPr="00AD7446">
        <w:rPr>
          <w:szCs w:val="20"/>
        </w:rPr>
        <w:t xml:space="preserve"> </w:t>
      </w:r>
      <w:r w:rsidR="00A84374">
        <w:rPr>
          <w:szCs w:val="20"/>
        </w:rPr>
        <w:t>– na účtu 648 bylo v r. 2016</w:t>
      </w:r>
      <w:r>
        <w:rPr>
          <w:szCs w:val="20"/>
        </w:rPr>
        <w:t xml:space="preserve"> účtováno čerpání </w:t>
      </w:r>
      <w:r w:rsidR="00A84374">
        <w:rPr>
          <w:szCs w:val="20"/>
        </w:rPr>
        <w:t>Sociálního fondu (9.260 tis. Kč),</w:t>
      </w:r>
      <w:r w:rsidR="00690CFB">
        <w:rPr>
          <w:szCs w:val="20"/>
        </w:rPr>
        <w:t xml:space="preserve"> </w:t>
      </w:r>
      <w:r w:rsidR="00E4452C">
        <w:rPr>
          <w:szCs w:val="20"/>
        </w:rPr>
        <w:t>Regionálního rozvojového fondu (3 tis. Kč) a Fondu životního prostředí MSK (10.931 tis. Kč)</w:t>
      </w:r>
      <w:r w:rsidR="00402BBC">
        <w:rPr>
          <w:szCs w:val="20"/>
        </w:rPr>
        <w:t>.</w:t>
      </w:r>
      <w:r>
        <w:rPr>
          <w:szCs w:val="20"/>
        </w:rPr>
        <w:t xml:space="preserve"> V r.</w:t>
      </w:r>
      <w:r w:rsidR="00E4452C">
        <w:rPr>
          <w:szCs w:val="20"/>
        </w:rPr>
        <w:t> </w:t>
      </w:r>
      <w:r>
        <w:rPr>
          <w:szCs w:val="20"/>
        </w:rPr>
        <w:t>201</w:t>
      </w:r>
      <w:r w:rsidR="00E4452C">
        <w:rPr>
          <w:szCs w:val="20"/>
        </w:rPr>
        <w:t>5</w:t>
      </w:r>
      <w:r>
        <w:rPr>
          <w:szCs w:val="20"/>
        </w:rPr>
        <w:t xml:space="preserve"> bylo čerpání fondů </w:t>
      </w:r>
      <w:r w:rsidR="00E4452C">
        <w:rPr>
          <w:szCs w:val="20"/>
        </w:rPr>
        <w:t xml:space="preserve">dle platné metodiky ve výši 4.000 tis. Kč, a to u Zajišťovacího fondu; celkem byl v r. 2016 ve srovnání s r. 2015 </w:t>
      </w:r>
      <w:r w:rsidR="00402BBC">
        <w:rPr>
          <w:szCs w:val="20"/>
        </w:rPr>
        <w:t>vyšší výnos z</w:t>
      </w:r>
      <w:r w:rsidR="00E4452C">
        <w:rPr>
          <w:szCs w:val="20"/>
        </w:rPr>
        <w:t xml:space="preserve"> čerpání fondů o 16.194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Ostatní výnosy z činnosti</w:t>
      </w:r>
      <w:r>
        <w:rPr>
          <w:szCs w:val="20"/>
        </w:rPr>
        <w:t xml:space="preserve"> – na účtu 649 je zaúčtován celkový výnos ve výši </w:t>
      </w:r>
      <w:r w:rsidR="00E4452C">
        <w:rPr>
          <w:szCs w:val="20"/>
        </w:rPr>
        <w:t>9.101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Na těchto výnosech se nejvíce podílely výnosy z porušení rozpočtové kázně (</w:t>
      </w:r>
      <w:r w:rsidR="00E4452C">
        <w:rPr>
          <w:szCs w:val="20"/>
        </w:rPr>
        <w:t>3.225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 a</w:t>
      </w:r>
      <w:r w:rsidRPr="00CA1E6A">
        <w:rPr>
          <w:szCs w:val="20"/>
        </w:rPr>
        <w:t> </w:t>
      </w:r>
      <w:r>
        <w:rPr>
          <w:szCs w:val="20"/>
        </w:rPr>
        <w:t>přijaté náhrady z pojistných událostí (</w:t>
      </w:r>
      <w:r w:rsidR="00E4452C">
        <w:rPr>
          <w:szCs w:val="20"/>
        </w:rPr>
        <w:t>3.805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Kč), další výnosy představují přijaté náhrady nákladů řízení, soudních poplatků, ostatní náhrady, dobropisy a ostatní výnosy (</w:t>
      </w:r>
      <w:r w:rsidR="00E4452C">
        <w:rPr>
          <w:szCs w:val="20"/>
        </w:rPr>
        <w:t>2.071 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 Oproti r. 201</w:t>
      </w:r>
      <w:r w:rsidR="00E4452C">
        <w:rPr>
          <w:szCs w:val="20"/>
        </w:rPr>
        <w:t>5</w:t>
      </w:r>
      <w:r>
        <w:rPr>
          <w:szCs w:val="20"/>
        </w:rPr>
        <w:t xml:space="preserve"> došlo ke </w:t>
      </w:r>
      <w:r w:rsidR="00E4452C">
        <w:rPr>
          <w:szCs w:val="20"/>
        </w:rPr>
        <w:t>snížení</w:t>
      </w:r>
      <w:r>
        <w:rPr>
          <w:szCs w:val="20"/>
        </w:rPr>
        <w:t xml:space="preserve"> výnosů o </w:t>
      </w:r>
      <w:r w:rsidR="00E4452C">
        <w:rPr>
          <w:szCs w:val="20"/>
        </w:rPr>
        <w:t>17.347</w:t>
      </w:r>
      <w:r>
        <w:rPr>
          <w:szCs w:val="20"/>
        </w:rPr>
        <w:t xml:space="preserve"> tis. Kč, a to zejména </w:t>
      </w:r>
      <w:r w:rsidR="00E4452C">
        <w:rPr>
          <w:szCs w:val="20"/>
        </w:rPr>
        <w:t>nižšími</w:t>
      </w:r>
      <w:r>
        <w:rPr>
          <w:szCs w:val="20"/>
        </w:rPr>
        <w:t xml:space="preserve"> výnosy z pojistných plnění (</w:t>
      </w:r>
      <w:r w:rsidR="00AE2E6D">
        <w:rPr>
          <w:szCs w:val="20"/>
        </w:rPr>
        <w:t>pokles</w:t>
      </w:r>
      <w:r>
        <w:rPr>
          <w:szCs w:val="20"/>
        </w:rPr>
        <w:t xml:space="preserve"> o </w:t>
      </w:r>
      <w:r w:rsidR="00AE2E6D">
        <w:rPr>
          <w:szCs w:val="20"/>
        </w:rPr>
        <w:t>7.566</w:t>
      </w:r>
      <w:r>
        <w:rPr>
          <w:szCs w:val="20"/>
        </w:rPr>
        <w:t> tis. Kč</w:t>
      </w:r>
      <w:r w:rsidR="00AE2E6D">
        <w:rPr>
          <w:szCs w:val="20"/>
        </w:rPr>
        <w:t>) a výnosů</w:t>
      </w:r>
      <w:r>
        <w:rPr>
          <w:szCs w:val="20"/>
        </w:rPr>
        <w:t xml:space="preserve"> z porušení rozpočtové kázně </w:t>
      </w:r>
      <w:r w:rsidR="00AE2E6D">
        <w:rPr>
          <w:szCs w:val="20"/>
        </w:rPr>
        <w:t>(</w:t>
      </w:r>
      <w:r>
        <w:rPr>
          <w:szCs w:val="20"/>
        </w:rPr>
        <w:t>pokles o </w:t>
      </w:r>
      <w:r w:rsidR="00AE2E6D">
        <w:rPr>
          <w:szCs w:val="20"/>
        </w:rPr>
        <w:t>9.649</w:t>
      </w:r>
      <w:r>
        <w:rPr>
          <w:szCs w:val="20"/>
        </w:rPr>
        <w:t> tis. Kč</w:t>
      </w:r>
      <w:r w:rsidR="00AE2E6D">
        <w:rPr>
          <w:szCs w:val="20"/>
        </w:rPr>
        <w:t xml:space="preserve"> - </w:t>
      </w:r>
      <w:r>
        <w:rPr>
          <w:szCs w:val="20"/>
        </w:rPr>
        <w:t> r.</w:t>
      </w:r>
      <w:r w:rsidRPr="00CA1E6A">
        <w:rPr>
          <w:szCs w:val="20"/>
        </w:rPr>
        <w:t> </w:t>
      </w:r>
      <w:r>
        <w:rPr>
          <w:szCs w:val="20"/>
        </w:rPr>
        <w:t>201</w:t>
      </w:r>
      <w:r w:rsidR="00AE2E6D">
        <w:rPr>
          <w:szCs w:val="20"/>
        </w:rPr>
        <w:t>5</w:t>
      </w:r>
      <w:r>
        <w:rPr>
          <w:szCs w:val="20"/>
        </w:rPr>
        <w:t xml:space="preserve"> byly výnosy z porušení rozpočtové kázně ve výši </w:t>
      </w:r>
      <w:r w:rsidR="00AE2E6D">
        <w:rPr>
          <w:szCs w:val="20"/>
        </w:rPr>
        <w:t>12.874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</w:t>
      </w:r>
      <w:r w:rsidR="00AE2E6D">
        <w:rPr>
          <w:szCs w:val="20"/>
        </w:rPr>
        <w:t>.</w:t>
      </w:r>
    </w:p>
    <w:p w:rsidR="004E6D83" w:rsidRDefault="004E6D83" w:rsidP="004E6D83">
      <w:pPr>
        <w:pStyle w:val="Nadpis3"/>
      </w:pPr>
      <w:bookmarkStart w:id="31" w:name="_Toc482708038"/>
      <w:r w:rsidRPr="00534894">
        <w:t>Finanční výnosy</w:t>
      </w:r>
      <w:bookmarkEnd w:id="31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2"/>
        </w:smartTagPr>
        <w:r w:rsidRPr="002C14AA">
          <w:rPr>
            <w:rFonts w:ascii="Tahoma" w:hAnsi="Tahoma" w:cs="Tahoma"/>
            <w:sz w:val="20"/>
            <w:szCs w:val="20"/>
          </w:rPr>
          <w:t>1.12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 v oblasti finančních výnosů s vyčíslením rozdílů u jednotlivých položek za období 201</w:t>
      </w:r>
      <w:r w:rsidR="00AE2E6D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 201</w:t>
      </w:r>
      <w:r w:rsidR="00AE2E6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E818F0" w:rsidRDefault="004E6D83" w:rsidP="004E6D83"/>
    <w:p w:rsidR="004E6D83" w:rsidRPr="001F03B7" w:rsidRDefault="004E6D83" w:rsidP="004E6D83">
      <w:pPr>
        <w:pStyle w:val="Styltab"/>
      </w:pPr>
      <w:r>
        <w:t>Finanční výnosy</w:t>
      </w:r>
      <w:r>
        <w:tab/>
        <w:t>v 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1417"/>
        <w:gridCol w:w="1450"/>
        <w:gridCol w:w="1275"/>
      </w:tblGrid>
      <w:tr w:rsidR="004E6D83" w:rsidRPr="00D70D02" w:rsidTr="006961AA">
        <w:trPr>
          <w:trHeight w:val="255"/>
        </w:trPr>
        <w:tc>
          <w:tcPr>
            <w:tcW w:w="4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30"/>
        </w:trPr>
        <w:tc>
          <w:tcPr>
            <w:tcW w:w="49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AE2E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AE2E6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AE2E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31. 12 201</w:t>
            </w:r>
            <w:r w:rsidR="00AE2E6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84B6D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   (201</w:t>
            </w:r>
            <w:r w:rsidR="00AE2E6D">
              <w:rPr>
                <w:rFonts w:ascii="Tahoma" w:hAnsi="Tahoma" w:cs="Tahoma"/>
                <w:i/>
                <w:sz w:val="16"/>
                <w:szCs w:val="16"/>
              </w:rPr>
              <w:t>6-2015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AE2E6D" w:rsidRPr="00384B6D" w:rsidTr="006961AA">
        <w:trPr>
          <w:trHeight w:val="510"/>
        </w:trPr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6D" w:rsidRPr="00D70D02" w:rsidRDefault="00AE2E6D" w:rsidP="00AE2E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II. Finanční výnosy,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E6D" w:rsidRDefault="00AE2E6D" w:rsidP="00AE2E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35 118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E6D" w:rsidRDefault="00AE2E6D" w:rsidP="00AE2E6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26 287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2E6D" w:rsidRDefault="00AE2E6D" w:rsidP="00AE2E6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8 831</w:t>
            </w:r>
          </w:p>
        </w:tc>
      </w:tr>
      <w:tr w:rsidR="00AE2E6D" w:rsidRPr="00D70D02" w:rsidTr="00946847">
        <w:trPr>
          <w:trHeight w:val="255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E6D" w:rsidRPr="00D70D02" w:rsidRDefault="00AE2E6D" w:rsidP="00AE2E6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úroky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-8 367</w:t>
            </w:r>
          </w:p>
        </w:tc>
      </w:tr>
      <w:tr w:rsidR="00AE2E6D" w:rsidRPr="00D70D02" w:rsidTr="00946847">
        <w:trPr>
          <w:trHeight w:val="255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E6D" w:rsidRPr="00D70D02" w:rsidRDefault="00AE2E6D" w:rsidP="00AE2E6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kurzové zisky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-24</w:t>
            </w:r>
          </w:p>
        </w:tc>
      </w:tr>
      <w:tr w:rsidR="00AE2E6D" w:rsidRPr="00D70D02" w:rsidTr="00946847">
        <w:trPr>
          <w:trHeight w:val="270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E6D" w:rsidRPr="00D70D02" w:rsidRDefault="00AE2E6D" w:rsidP="00AE2E6D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přecenění reálnou hodnotou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24 999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2E6D" w:rsidRDefault="00AE2E6D" w:rsidP="00AE2E6D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17 222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534894">
        <w:rPr>
          <w:szCs w:val="20"/>
          <w:u w:val="single"/>
        </w:rPr>
        <w:t>Finanční výnosy</w:t>
      </w:r>
      <w:r>
        <w:rPr>
          <w:szCs w:val="20"/>
        </w:rPr>
        <w:t xml:space="preserve"> obsahují zejména výnosy z přijatých úroků z peněžních vkladů, dále kurzové zisky a výnosy z přecenění reálnou hodnotou.</w:t>
      </w:r>
    </w:p>
    <w:p w:rsidR="004E6D83" w:rsidRDefault="004E6D83" w:rsidP="004E6D83">
      <w:pPr>
        <w:pStyle w:val="Mjtext"/>
        <w:numPr>
          <w:ilvl w:val="0"/>
          <w:numId w:val="25"/>
        </w:numPr>
        <w:rPr>
          <w:szCs w:val="20"/>
        </w:rPr>
      </w:pPr>
      <w:r w:rsidRPr="00534894">
        <w:rPr>
          <w:szCs w:val="20"/>
          <w:u w:val="single"/>
        </w:rPr>
        <w:t>Úroky</w:t>
      </w:r>
      <w:r w:rsidRPr="00534894">
        <w:rPr>
          <w:szCs w:val="20"/>
        </w:rPr>
        <w:t xml:space="preserve"> </w:t>
      </w:r>
      <w:r>
        <w:rPr>
          <w:szCs w:val="20"/>
        </w:rPr>
        <w:t xml:space="preserve">– na účtu 662 jsou účtovány přijaté úroky z peněžních vkladů na běžných účtech kraje a úroky z termínovaných vkladů v celkovém objemu </w:t>
      </w:r>
      <w:r w:rsidR="000E229D">
        <w:rPr>
          <w:szCs w:val="20"/>
        </w:rPr>
        <w:t>10.103</w:t>
      </w:r>
      <w:r>
        <w:rPr>
          <w:szCs w:val="20"/>
        </w:rPr>
        <w:t> tis. Kč. Oproti r. 201</w:t>
      </w:r>
      <w:r w:rsidR="000E229D">
        <w:rPr>
          <w:szCs w:val="20"/>
        </w:rPr>
        <w:t>5</w:t>
      </w:r>
      <w:r w:rsidR="00C3272D">
        <w:rPr>
          <w:szCs w:val="20"/>
        </w:rPr>
        <w:t xml:space="preserve"> došlo ke snížení výnosů z </w:t>
      </w:r>
      <w:r>
        <w:rPr>
          <w:szCs w:val="20"/>
        </w:rPr>
        <w:t xml:space="preserve">úroků o </w:t>
      </w:r>
      <w:r w:rsidR="000E229D">
        <w:rPr>
          <w:szCs w:val="20"/>
        </w:rPr>
        <w:t>8.</w:t>
      </w:r>
      <w:r w:rsidR="00C3272D">
        <w:rPr>
          <w:szCs w:val="20"/>
        </w:rPr>
        <w:t>367</w:t>
      </w:r>
      <w:r>
        <w:rPr>
          <w:szCs w:val="20"/>
        </w:rPr>
        <w:t> tis. Kč.</w:t>
      </w:r>
    </w:p>
    <w:p w:rsidR="00C3272D" w:rsidRDefault="004E6D83" w:rsidP="004E6D83">
      <w:pPr>
        <w:pStyle w:val="Mjtext"/>
        <w:numPr>
          <w:ilvl w:val="0"/>
          <w:numId w:val="24"/>
        </w:numPr>
        <w:rPr>
          <w:szCs w:val="20"/>
        </w:rPr>
      </w:pPr>
      <w:r>
        <w:rPr>
          <w:szCs w:val="20"/>
          <w:u w:val="single"/>
        </w:rPr>
        <w:t>Kurzové zisky</w:t>
      </w:r>
      <w:r w:rsidRPr="004A25FF">
        <w:rPr>
          <w:szCs w:val="20"/>
        </w:rPr>
        <w:t xml:space="preserve"> </w:t>
      </w:r>
      <w:r w:rsidRPr="006B6ABC">
        <w:rPr>
          <w:szCs w:val="20"/>
        </w:rPr>
        <w:t>– na účtu 663</w:t>
      </w:r>
      <w:r>
        <w:rPr>
          <w:szCs w:val="20"/>
        </w:rPr>
        <w:t xml:space="preserve"> jsou vykázány kurzové zisky ve výši </w:t>
      </w:r>
      <w:r w:rsidR="000E229D">
        <w:rPr>
          <w:szCs w:val="20"/>
        </w:rPr>
        <w:t>16</w:t>
      </w:r>
      <w:r>
        <w:rPr>
          <w:szCs w:val="20"/>
        </w:rPr>
        <w:t xml:space="preserve"> tis. Kč, </w:t>
      </w:r>
      <w:r w:rsidR="000E229D">
        <w:rPr>
          <w:szCs w:val="20"/>
        </w:rPr>
        <w:t>a to zejména</w:t>
      </w:r>
      <w:r>
        <w:rPr>
          <w:szCs w:val="20"/>
        </w:rPr>
        <w:t xml:space="preserve"> z</w:t>
      </w:r>
      <w:r w:rsidR="000E229D">
        <w:rPr>
          <w:szCs w:val="20"/>
        </w:rPr>
        <w:t> úhrady závazků</w:t>
      </w:r>
      <w:r w:rsidRPr="009F0AE6">
        <w:rPr>
          <w:szCs w:val="20"/>
        </w:rPr>
        <w:t xml:space="preserve"> v</w:t>
      </w:r>
      <w:r>
        <w:rPr>
          <w:szCs w:val="20"/>
        </w:rPr>
        <w:t> </w:t>
      </w:r>
      <w:r w:rsidRPr="009F0AE6">
        <w:rPr>
          <w:szCs w:val="20"/>
        </w:rPr>
        <w:t>cizí měně</w:t>
      </w:r>
      <w:r w:rsidR="000E229D">
        <w:rPr>
          <w:szCs w:val="20"/>
        </w:rPr>
        <w:t xml:space="preserve"> a</w:t>
      </w:r>
      <w:r>
        <w:rPr>
          <w:szCs w:val="20"/>
        </w:rPr>
        <w:t xml:space="preserve"> nákupu valut</w:t>
      </w:r>
      <w:r w:rsidR="000E229D">
        <w:rPr>
          <w:szCs w:val="20"/>
        </w:rPr>
        <w:t>.</w:t>
      </w:r>
      <w:r>
        <w:rPr>
          <w:szCs w:val="20"/>
        </w:rPr>
        <w:t xml:space="preserve"> Oproti r. 201</w:t>
      </w:r>
      <w:r w:rsidR="000E229D">
        <w:rPr>
          <w:szCs w:val="20"/>
        </w:rPr>
        <w:t>5</w:t>
      </w:r>
      <w:r>
        <w:rPr>
          <w:szCs w:val="20"/>
        </w:rPr>
        <w:t xml:space="preserve"> došlo k </w:t>
      </w:r>
      <w:r w:rsidR="000E229D">
        <w:rPr>
          <w:szCs w:val="20"/>
        </w:rPr>
        <w:t>poklesu kurzových zisků o 24</w:t>
      </w:r>
      <w:r>
        <w:rPr>
          <w:szCs w:val="20"/>
        </w:rPr>
        <w:t> tis. Kč.</w:t>
      </w:r>
    </w:p>
    <w:p w:rsidR="00C3272D" w:rsidRDefault="00C3272D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Mjtext"/>
        <w:numPr>
          <w:ilvl w:val="0"/>
          <w:numId w:val="24"/>
        </w:numPr>
        <w:rPr>
          <w:szCs w:val="20"/>
        </w:rPr>
      </w:pPr>
      <w:r>
        <w:rPr>
          <w:szCs w:val="20"/>
          <w:u w:val="single"/>
        </w:rPr>
        <w:lastRenderedPageBreak/>
        <w:t>Výnosy z přecenění reálnou hodnotou</w:t>
      </w:r>
      <w:r>
        <w:rPr>
          <w:szCs w:val="20"/>
        </w:rPr>
        <w:t xml:space="preserve"> – na účtu 664 jsou vykázány výnosy ve výši </w:t>
      </w:r>
      <w:r w:rsidR="000E229D">
        <w:rPr>
          <w:szCs w:val="20"/>
        </w:rPr>
        <w:t>24.999</w:t>
      </w:r>
      <w:r>
        <w:rPr>
          <w:szCs w:val="20"/>
        </w:rPr>
        <w:t> tis. Kč, jsou to výnosy z přecenění majetku určeného k prodeji na reálnou hodnotu podle § 64 vyhlášky č. 410/2009</w:t>
      </w:r>
      <w:r w:rsidRPr="00CA1E6A">
        <w:rPr>
          <w:szCs w:val="20"/>
        </w:rPr>
        <w:t> </w:t>
      </w:r>
      <w:r>
        <w:rPr>
          <w:szCs w:val="20"/>
        </w:rPr>
        <w:t>Sb.</w:t>
      </w:r>
      <w:r w:rsidRPr="009F0AE6">
        <w:rPr>
          <w:szCs w:val="20"/>
        </w:rPr>
        <w:t xml:space="preserve"> </w:t>
      </w:r>
      <w:r>
        <w:rPr>
          <w:szCs w:val="20"/>
        </w:rPr>
        <w:t xml:space="preserve">(zůstatková cena prodávaných budov a movitého majetku a pořizovací cena u pozemků </w:t>
      </w:r>
      <w:r w:rsidR="000E229D">
        <w:rPr>
          <w:szCs w:val="20"/>
        </w:rPr>
        <w:t>je</w:t>
      </w:r>
      <w:r>
        <w:rPr>
          <w:szCs w:val="20"/>
        </w:rPr>
        <w:t xml:space="preserve"> nižší než prodejní – rozdíl z ocenění je vykázán na účtu 664). Oproti r.</w:t>
      </w:r>
      <w:r w:rsidRPr="00CA1E6A">
        <w:rPr>
          <w:szCs w:val="20"/>
        </w:rPr>
        <w:t> </w:t>
      </w:r>
      <w:r>
        <w:rPr>
          <w:szCs w:val="20"/>
        </w:rPr>
        <w:t>201</w:t>
      </w:r>
      <w:r w:rsidR="000E229D">
        <w:rPr>
          <w:szCs w:val="20"/>
        </w:rPr>
        <w:t>5</w:t>
      </w:r>
      <w:r>
        <w:rPr>
          <w:szCs w:val="20"/>
        </w:rPr>
        <w:t xml:space="preserve"> došlo ke </w:t>
      </w:r>
      <w:r w:rsidR="000E229D">
        <w:rPr>
          <w:szCs w:val="20"/>
        </w:rPr>
        <w:t>zvýšení</w:t>
      </w:r>
      <w:r>
        <w:rPr>
          <w:szCs w:val="20"/>
        </w:rPr>
        <w:t xml:space="preserve"> výnosů o </w:t>
      </w:r>
      <w:r w:rsidR="000E229D">
        <w:rPr>
          <w:szCs w:val="20"/>
        </w:rPr>
        <w:t>17.222</w:t>
      </w:r>
      <w:r>
        <w:rPr>
          <w:szCs w:val="20"/>
        </w:rPr>
        <w:t> tis.</w:t>
      </w:r>
      <w:r w:rsidRPr="00CA1E6A">
        <w:rPr>
          <w:szCs w:val="20"/>
        </w:rPr>
        <w:t> </w:t>
      </w:r>
      <w:r>
        <w:rPr>
          <w:szCs w:val="20"/>
        </w:rPr>
        <w:t>Kč.</w:t>
      </w:r>
    </w:p>
    <w:p w:rsidR="004E6D83" w:rsidRDefault="004E6D83" w:rsidP="004E6D83">
      <w:pPr>
        <w:pStyle w:val="Nadpis3"/>
      </w:pPr>
      <w:bookmarkStart w:id="32" w:name="_Toc482708039"/>
      <w:r w:rsidRPr="00BA15B5">
        <w:t>Výnosy z</w:t>
      </w:r>
      <w:r>
        <w:t> </w:t>
      </w:r>
      <w:r w:rsidRPr="00BA15B5">
        <w:t>transferů</w:t>
      </w:r>
      <w:bookmarkEnd w:id="32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3"/>
        </w:smartTagPr>
        <w:r w:rsidRPr="002C14AA">
          <w:rPr>
            <w:rFonts w:ascii="Tahoma" w:hAnsi="Tahoma" w:cs="Tahoma"/>
            <w:sz w:val="20"/>
            <w:szCs w:val="20"/>
          </w:rPr>
          <w:t>1.13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 v oblasti výnosů z transferů s vyčíslením rozdílů u jednotlivých položek za období 201</w:t>
      </w:r>
      <w:r w:rsidR="000E229D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 201</w:t>
      </w:r>
      <w:r w:rsidR="000E229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Výnosy z transferů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96"/>
        <w:gridCol w:w="1465"/>
        <w:gridCol w:w="1153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1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0E22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0E229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0E22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0E229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A26E5E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26E5E">
              <w:rPr>
                <w:rFonts w:ascii="Tahoma" w:hAnsi="Tahoma" w:cs="Tahoma"/>
                <w:i/>
                <w:sz w:val="16"/>
                <w:szCs w:val="16"/>
              </w:rPr>
              <w:t>Rozdíl   (201</w:t>
            </w:r>
            <w:r w:rsidR="000E229D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A26E5E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0E229D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A26E5E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7940E2" w:rsidRPr="00D70D02" w:rsidTr="006961AA">
        <w:trPr>
          <w:trHeight w:val="51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0E2" w:rsidRPr="00D70D02" w:rsidRDefault="007940E2" w:rsidP="007940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IV. Výnosy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transferů,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672 </w:t>
            </w:r>
            <w:r w:rsidRPr="00AB1B2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</w:t>
            </w:r>
            <w:r w:rsidRPr="00AB1B25">
              <w:rPr>
                <w:rFonts w:ascii="Tahoma" w:hAnsi="Tahoma" w:cs="Tahoma"/>
                <w:b/>
                <w:bCs/>
                <w:sz w:val="16"/>
                <w:szCs w:val="16"/>
              </w:rPr>
              <w:t>ýnosy vybraných místních vládních institucí z transferů</w:t>
            </w:r>
            <w:r w:rsidRPr="00AB1B25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1 936 154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534 483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1 401 671</w:t>
            </w:r>
          </w:p>
        </w:tc>
      </w:tr>
      <w:tr w:rsidR="007940E2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přijaté transfery z ústředních rozpočtů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1 811 843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307 263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1 504 580</w:t>
            </w:r>
          </w:p>
        </w:tc>
      </w:tr>
      <w:tr w:rsidR="00A35899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899" w:rsidRDefault="00A35899" w:rsidP="00A358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-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z toho transfery na sociální služby a drážní dopravní obslužnost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899" w:rsidRDefault="00A35899" w:rsidP="00A3589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1 275 575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899" w:rsidRDefault="00A35899" w:rsidP="00A3589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899" w:rsidRDefault="00A35899" w:rsidP="00A3589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1 275 575</w:t>
            </w:r>
          </w:p>
        </w:tc>
      </w:tr>
      <w:tr w:rsidR="007940E2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přijaté transfery z ÚSC a RRRS MSK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48 392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185 440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-137 048</w:t>
            </w:r>
          </w:p>
        </w:tc>
      </w:tr>
      <w:tr w:rsidR="007940E2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přijaté transfery od ostatních subjektů vč. subjektů ze zahraničí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11 479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6 475</w:t>
            </w:r>
          </w:p>
        </w:tc>
      </w:tr>
      <w:tr w:rsidR="007940E2" w:rsidRPr="00D70D02" w:rsidTr="006961AA">
        <w:trPr>
          <w:trHeight w:val="27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časové rozlišení investičních transferů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64 440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36 776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40E2" w:rsidRDefault="007940E2" w:rsidP="007940E2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27 664</w:t>
            </w:r>
          </w:p>
        </w:tc>
      </w:tr>
    </w:tbl>
    <w:p w:rsidR="004E6D83" w:rsidRDefault="004E6D83" w:rsidP="004E6D83">
      <w:pPr>
        <w:pStyle w:val="Mjtext"/>
        <w:spacing w:before="240"/>
      </w:pPr>
      <w:r>
        <w:rPr>
          <w:u w:val="single"/>
        </w:rPr>
        <w:t>Výnosy</w:t>
      </w:r>
      <w:r w:rsidRPr="006F37AC">
        <w:rPr>
          <w:u w:val="single"/>
        </w:rPr>
        <w:t xml:space="preserve"> vybraných místních vládních institucí </w:t>
      </w:r>
      <w:r>
        <w:rPr>
          <w:u w:val="single"/>
        </w:rPr>
        <w:t>z </w:t>
      </w:r>
      <w:r w:rsidRPr="006F37AC">
        <w:rPr>
          <w:u w:val="single"/>
        </w:rPr>
        <w:t>transfer</w:t>
      </w:r>
      <w:r>
        <w:rPr>
          <w:u w:val="single"/>
        </w:rPr>
        <w:t>ů</w:t>
      </w:r>
      <w:r>
        <w:t xml:space="preserve"> – na účtu 672 se vykazují výnosy z přijatých transferů a z časového rozlišení transferů (tj. výnosy z dotací, finančních darů a příspěvků). Jedná se zejména o neinvestiční transfery, jejichž konečným příjemcem je kraj. Transfery jsou časově rozlišovány, a to nejpozději k rozvahovému dni, kdy náklady a výnosy u transferů jsou účtovány přes dohadné účty tak, aby byly zaúčtovány do období, s nímž věcně a časově souvisí. </w:t>
      </w:r>
      <w:r w:rsidRPr="00161CA6">
        <w:t>Také v</w:t>
      </w:r>
      <w:r>
        <w:t> </w:t>
      </w:r>
      <w:r w:rsidRPr="00161CA6">
        <w:t>oblasti transferů dochází každoročně k</w:t>
      </w:r>
      <w:r>
        <w:t> </w:t>
      </w:r>
      <w:r w:rsidRPr="00161CA6">
        <w:t>úpravám metodiky účtování, proto se obtížně hodnoty v</w:t>
      </w:r>
      <w:r>
        <w:t> </w:t>
      </w:r>
      <w:r w:rsidRPr="00161CA6">
        <w:t>této oblasti v</w:t>
      </w:r>
      <w:r>
        <w:t> </w:t>
      </w:r>
      <w:r w:rsidRPr="00161CA6">
        <w:t>jednotlivých letech srovnávají.</w:t>
      </w:r>
      <w:r>
        <w:t xml:space="preserve"> </w:t>
      </w:r>
      <w:r w:rsidR="00A35899">
        <w:t xml:space="preserve">Např. v r. 2016 byly na výnosové (a také nákladové) účty účtovány transfery na sociální služby, poskytnuté MPSV a transfery na drážní dopravní obslužnost, poskytnuté Ministerstvem dopravy (v r. 2015 byly účtovány průtokem), což mělo vliv na zvýšení výnosů z transferů o 1.275.575 tis. Kč. </w:t>
      </w:r>
      <w:r>
        <w:t xml:space="preserve">Investiční transfery určené na pořízení dlouhodobého majetku kraje (mimo drobného) se vykazují na účtu </w:t>
      </w:r>
      <w:smartTag w:uri="urn:schemas-microsoft-com:office:smarttags" w:element="metricconverter">
        <w:smartTagPr>
          <w:attr w:name="ProductID" w:val="403 a"/>
        </w:smartTagPr>
        <w:r>
          <w:t>403 a</w:t>
        </w:r>
      </w:smartTag>
      <w:r>
        <w:t xml:space="preserve"> do výnosů jsou rozpouštěny postupně prostřednictvím účtu 672 (jedná se o časové rozlišení investičních transferů). Do výnosů nevstupují transfery poskytované z ústředních rozpočtů, kdy kraj v rámci výkonu přenesené působnosti přijaté transfery pouze přerozděluje konečným příjemcům (tyto transfery jsou označovány jako průtokové a kraj zde vystupuje jako zprostředkovatel transferu). Do skupiny průtokových transferů patří zejména transfery poskytované podle školského zákona (přímé náklady na vzdělání) – i když tyto transfery vstupují do rozpočtu kraje (do příjmů a výdajů), z pohledu účetnictví se nejedná o výnos a náklad kraje, ale je zde účtováno podle platné metodiky stanovené ČÚS č. 703 přes závazkové vztahy (prostřednictvím účtu 375 </w:t>
      </w:r>
      <w:r w:rsidR="00A35899">
        <w:t>–</w:t>
      </w:r>
      <w:r w:rsidR="00C1567E">
        <w:t xml:space="preserve"> </w:t>
      </w:r>
      <w:r w:rsidR="00A35899">
        <w:t>Krátkodobé zprostředkování</w:t>
      </w:r>
      <w:r>
        <w:t xml:space="preserve"> transferů). </w:t>
      </w:r>
    </w:p>
    <w:p w:rsidR="004E6D83" w:rsidRDefault="004E6D83" w:rsidP="004E6D83">
      <w:pPr>
        <w:pStyle w:val="Mjtext"/>
        <w:rPr>
          <w:szCs w:val="20"/>
        </w:rPr>
      </w:pPr>
      <w:r>
        <w:t>Přijaté transfery můžeme podle poskytovatelů jednotlivých transferů rozdělit do několika skupin, a to:</w:t>
      </w:r>
    </w:p>
    <w:p w:rsidR="00C1567E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 w:rsidRPr="00017287">
        <w:rPr>
          <w:szCs w:val="20"/>
          <w:u w:val="single"/>
        </w:rPr>
        <w:t>Přijaté transfery z</w:t>
      </w:r>
      <w:r>
        <w:rPr>
          <w:szCs w:val="20"/>
          <w:u w:val="single"/>
        </w:rPr>
        <w:t> </w:t>
      </w:r>
      <w:r w:rsidRPr="00017287">
        <w:rPr>
          <w:szCs w:val="20"/>
          <w:u w:val="single"/>
        </w:rPr>
        <w:t>ústředních rozpočtů</w:t>
      </w:r>
      <w:r w:rsidRPr="00017287">
        <w:rPr>
          <w:szCs w:val="20"/>
        </w:rPr>
        <w:t xml:space="preserve"> </w:t>
      </w:r>
      <w:r>
        <w:rPr>
          <w:szCs w:val="20"/>
        </w:rPr>
        <w:t>–</w:t>
      </w:r>
      <w:r w:rsidRPr="00017287">
        <w:rPr>
          <w:szCs w:val="20"/>
        </w:rPr>
        <w:t xml:space="preserve"> poskytovatelem</w:t>
      </w:r>
      <w:r>
        <w:rPr>
          <w:szCs w:val="20"/>
        </w:rPr>
        <w:t xml:space="preserve"> těchto transferů jsou ústřední rozpočty (ministerstva, všeobecná pokladní správa, Národní fond, státní fondy a ostatní organizační složky státu) – výše výnosů z těchto transferů činí </w:t>
      </w:r>
      <w:r w:rsidR="00A35899">
        <w:rPr>
          <w:szCs w:val="20"/>
        </w:rPr>
        <w:t>1.811.843</w:t>
      </w:r>
      <w:r w:rsidRPr="00710787">
        <w:rPr>
          <w:szCs w:val="20"/>
        </w:rPr>
        <w:t> tis. Kč.</w:t>
      </w:r>
      <w:r>
        <w:rPr>
          <w:szCs w:val="20"/>
        </w:rPr>
        <w:t xml:space="preserve"> Kromě dotací v rámci souhrnného dotačního vztahu (</w:t>
      </w:r>
      <w:r w:rsidR="00A35899">
        <w:rPr>
          <w:szCs w:val="20"/>
        </w:rPr>
        <w:t>116.831</w:t>
      </w:r>
      <w:r>
        <w:rPr>
          <w:szCs w:val="20"/>
        </w:rPr>
        <w:t xml:space="preserve"> tis. Kč – poskytovatel je Ministerstvo financí) </w:t>
      </w:r>
      <w:r w:rsidR="00A35899">
        <w:rPr>
          <w:szCs w:val="20"/>
        </w:rPr>
        <w:t>se na výnosech podílejí zejména transfery na sociální služby z MPSV (1.066.</w:t>
      </w:r>
      <w:r w:rsidR="00C3272D">
        <w:rPr>
          <w:szCs w:val="20"/>
        </w:rPr>
        <w:t>76</w:t>
      </w:r>
      <w:r w:rsidR="00A35899">
        <w:rPr>
          <w:szCs w:val="20"/>
        </w:rPr>
        <w:t>4 tis. Kč), na drážní dopravní obslužnost z Ministerstva dopravy (208.811 tis. Kč) a transfery na projekty spolufinancované EU</w:t>
      </w:r>
      <w:r w:rsidR="005D1845">
        <w:rPr>
          <w:szCs w:val="20"/>
        </w:rPr>
        <w:t xml:space="preserve"> (397.104 tis. Kč, z toho transfery na kotlíkové dotace z MŽP ve výši 360.572 tis. Kč).</w:t>
      </w:r>
      <w:r w:rsidRPr="000C2554">
        <w:rPr>
          <w:szCs w:val="20"/>
        </w:rPr>
        <w:t xml:space="preserve"> </w:t>
      </w:r>
      <w:r w:rsidRPr="00710787">
        <w:rPr>
          <w:szCs w:val="20"/>
        </w:rPr>
        <w:t>Oproti roku 201</w:t>
      </w:r>
      <w:r w:rsidR="005D1845">
        <w:rPr>
          <w:szCs w:val="20"/>
        </w:rPr>
        <w:t>5</w:t>
      </w:r>
      <w:r w:rsidRPr="00710787">
        <w:rPr>
          <w:szCs w:val="20"/>
        </w:rPr>
        <w:t xml:space="preserve"> došlo </w:t>
      </w:r>
      <w:r w:rsidR="005D1845">
        <w:rPr>
          <w:szCs w:val="20"/>
        </w:rPr>
        <w:t>ke zvýšení</w:t>
      </w:r>
      <w:r>
        <w:rPr>
          <w:szCs w:val="20"/>
        </w:rPr>
        <w:t xml:space="preserve"> </w:t>
      </w:r>
      <w:r w:rsidRPr="00710787">
        <w:rPr>
          <w:szCs w:val="20"/>
        </w:rPr>
        <w:t>transferů z ústředních rozpočtů celkem o </w:t>
      </w:r>
      <w:r w:rsidR="005D1845">
        <w:rPr>
          <w:szCs w:val="20"/>
        </w:rPr>
        <w:t>1.504.580 tis. Kč, a to zejména vlivem neprůtokových transferů na sociální služby a drážní dopravní obslužnost</w:t>
      </w:r>
      <w:r w:rsidR="00C3272D">
        <w:rPr>
          <w:szCs w:val="20"/>
        </w:rPr>
        <w:t xml:space="preserve"> (v r. 2016 jsou ve výnosech,</w:t>
      </w:r>
      <w:r w:rsidR="005D1845">
        <w:rPr>
          <w:szCs w:val="20"/>
        </w:rPr>
        <w:t xml:space="preserve"> v r. 2015 </w:t>
      </w:r>
      <w:r w:rsidR="00C3272D">
        <w:rPr>
          <w:szCs w:val="20"/>
        </w:rPr>
        <w:t xml:space="preserve">byly </w:t>
      </w:r>
      <w:r w:rsidR="005D1845">
        <w:rPr>
          <w:szCs w:val="20"/>
        </w:rPr>
        <w:t>účtovány průtokově</w:t>
      </w:r>
      <w:r w:rsidR="00C3272D">
        <w:rPr>
          <w:szCs w:val="20"/>
        </w:rPr>
        <w:t>)</w:t>
      </w:r>
      <w:r w:rsidR="005D1845">
        <w:rPr>
          <w:szCs w:val="20"/>
        </w:rPr>
        <w:t>.</w:t>
      </w:r>
    </w:p>
    <w:p w:rsidR="00C1567E" w:rsidRDefault="00C1567E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lastRenderedPageBreak/>
        <w:t>Přijaté transfery z ÚSC a RRRS MSK</w:t>
      </w:r>
      <w:r w:rsidRPr="009714DD">
        <w:rPr>
          <w:szCs w:val="20"/>
        </w:rPr>
        <w:t xml:space="preserve"> </w:t>
      </w:r>
      <w:r>
        <w:rPr>
          <w:szCs w:val="20"/>
        </w:rPr>
        <w:t>–</w:t>
      </w:r>
      <w:r w:rsidRPr="00BA5E69">
        <w:rPr>
          <w:szCs w:val="20"/>
        </w:rPr>
        <w:t xml:space="preserve"> pos</w:t>
      </w:r>
      <w:r>
        <w:rPr>
          <w:szCs w:val="20"/>
        </w:rPr>
        <w:t xml:space="preserve">kytovateli těchto transferů jsou jednotlivé obce a RRRS MSK v rámci projektů. Na celkových výnosech ve výši </w:t>
      </w:r>
      <w:r w:rsidR="005D1845">
        <w:rPr>
          <w:szCs w:val="20"/>
        </w:rPr>
        <w:t>48.392</w:t>
      </w:r>
      <w:r>
        <w:rPr>
          <w:szCs w:val="20"/>
        </w:rPr>
        <w:t> tis. Kč se nejvíce podílí</w:t>
      </w:r>
      <w:r w:rsidR="005C629A">
        <w:rPr>
          <w:szCs w:val="20"/>
        </w:rPr>
        <w:t xml:space="preserve"> obce, které poskytly transfery na podporu sociálních služeb (28.341 tis. Kč) a na kotlíkové dotace (18.671 tis. Kč). </w:t>
      </w:r>
      <w:r>
        <w:rPr>
          <w:szCs w:val="20"/>
        </w:rPr>
        <w:t>Jedná o výnosy časově rozlišené, včetně finančního vypořádání dotací.</w:t>
      </w:r>
      <w:r w:rsidR="005C629A">
        <w:rPr>
          <w:szCs w:val="20"/>
        </w:rPr>
        <w:t xml:space="preserve"> Oproti r. 2015 došlo k nižším výnosům o 137.048 tis. Kč.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>Přijaté transfery od ostatních subjektů</w:t>
      </w:r>
      <w:r w:rsidRPr="009714DD">
        <w:rPr>
          <w:szCs w:val="20"/>
        </w:rPr>
        <w:t xml:space="preserve"> </w:t>
      </w:r>
      <w:r>
        <w:rPr>
          <w:szCs w:val="20"/>
        </w:rPr>
        <w:t>–</w:t>
      </w:r>
      <w:r w:rsidRPr="005837DB">
        <w:rPr>
          <w:szCs w:val="20"/>
        </w:rPr>
        <w:t xml:space="preserve"> </w:t>
      </w:r>
      <w:r>
        <w:rPr>
          <w:szCs w:val="20"/>
        </w:rPr>
        <w:t xml:space="preserve">poskytovatelem těchto transferů, které mají převážně formu finančních darů a příspěvků, jsou různé akciové společnosti, s.r.o. a další neveřejné subjekty. Celkový objem přijatých transferů (vč. finančního vypořádání poskytnutých transferů a transferů ze zahraničí) je ve výši </w:t>
      </w:r>
      <w:r w:rsidR="005C629A">
        <w:rPr>
          <w:szCs w:val="20"/>
        </w:rPr>
        <w:t>11.479</w:t>
      </w:r>
      <w:r>
        <w:rPr>
          <w:szCs w:val="20"/>
        </w:rPr>
        <w:t> tis. Kč. Oproti r. 201</w:t>
      </w:r>
      <w:r w:rsidR="005C629A">
        <w:rPr>
          <w:szCs w:val="20"/>
        </w:rPr>
        <w:t>5</w:t>
      </w:r>
      <w:r>
        <w:rPr>
          <w:szCs w:val="20"/>
        </w:rPr>
        <w:t xml:space="preserve"> je </w:t>
      </w:r>
      <w:r w:rsidR="005C629A">
        <w:rPr>
          <w:szCs w:val="20"/>
        </w:rPr>
        <w:t xml:space="preserve">nárůst </w:t>
      </w:r>
      <w:r>
        <w:rPr>
          <w:szCs w:val="20"/>
        </w:rPr>
        <w:t xml:space="preserve">o </w:t>
      </w:r>
      <w:r w:rsidR="005C629A">
        <w:rPr>
          <w:szCs w:val="20"/>
        </w:rPr>
        <w:t>6.475</w:t>
      </w:r>
      <w:r>
        <w:rPr>
          <w:szCs w:val="20"/>
        </w:rPr>
        <w:t> tis. Kč</w:t>
      </w:r>
      <w:r w:rsidR="005C629A">
        <w:rPr>
          <w:szCs w:val="20"/>
        </w:rPr>
        <w:t>. D</w:t>
      </w:r>
      <w:r>
        <w:rPr>
          <w:szCs w:val="20"/>
        </w:rPr>
        <w:t xml:space="preserve">ary a příspěvky jsou v převážné většině poskytovány </w:t>
      </w:r>
      <w:r w:rsidRPr="0083691C">
        <w:rPr>
          <w:szCs w:val="20"/>
        </w:rPr>
        <w:t>účelově.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>Časové rozlišení investičních transferů</w:t>
      </w:r>
      <w:r w:rsidRPr="005C629A">
        <w:rPr>
          <w:szCs w:val="20"/>
        </w:rPr>
        <w:t xml:space="preserve"> </w:t>
      </w:r>
      <w:r>
        <w:rPr>
          <w:szCs w:val="20"/>
        </w:rPr>
        <w:t>– jedná se o postupné rozpouštění investičních transferů, které jsou evidovány na účtu 403, do výnosů, a to zaúčtováním na výnosový účet 672. Při pořízení dlouhodobého majetku jsou investiční transfery, poskytnuté na financování majetku, zaúčtovány na účet 403 a do výnosů jsou rozpouštěny v alikvótní části vzhledem k zaúčtovaným odpisům. Do časového rozlišení se promítá také finanční vypořádání investičních transferů v případě, když konečná dotace je vypořádaná až po zavedení majetku do používání, a také rozpuštění účtu 403 do výnosů při vyřazení majetku z používání likvidací. V r. 201</w:t>
      </w:r>
      <w:r w:rsidR="0052198C">
        <w:rPr>
          <w:szCs w:val="20"/>
        </w:rPr>
        <w:t>6</w:t>
      </w:r>
      <w:r>
        <w:rPr>
          <w:szCs w:val="20"/>
        </w:rPr>
        <w:t xml:space="preserve"> bylo časové rozlišení ve výši </w:t>
      </w:r>
      <w:r w:rsidR="0052198C">
        <w:rPr>
          <w:szCs w:val="20"/>
        </w:rPr>
        <w:t>64.440</w:t>
      </w:r>
      <w:r>
        <w:rPr>
          <w:szCs w:val="20"/>
        </w:rPr>
        <w:t> tis. Kč – oproti r. 201</w:t>
      </w:r>
      <w:r w:rsidR="0052198C">
        <w:rPr>
          <w:szCs w:val="20"/>
        </w:rPr>
        <w:t xml:space="preserve">5 došlo k nárůstu </w:t>
      </w:r>
      <w:r>
        <w:rPr>
          <w:szCs w:val="20"/>
        </w:rPr>
        <w:t xml:space="preserve">o </w:t>
      </w:r>
      <w:r w:rsidR="0052198C">
        <w:rPr>
          <w:szCs w:val="20"/>
        </w:rPr>
        <w:t>27.664</w:t>
      </w:r>
      <w:r>
        <w:rPr>
          <w:szCs w:val="20"/>
        </w:rPr>
        <w:t> tis. Kč.</w:t>
      </w:r>
    </w:p>
    <w:p w:rsidR="004E6D83" w:rsidRDefault="004E6D83" w:rsidP="004E6D83">
      <w:pPr>
        <w:pStyle w:val="Nadpis3"/>
      </w:pPr>
      <w:bookmarkStart w:id="33" w:name="_Toc482708040"/>
      <w:r w:rsidRPr="00AC4BF9">
        <w:t>Výnosy ze sdílených daní a poplatků</w:t>
      </w:r>
      <w:bookmarkEnd w:id="33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4"/>
        </w:smartTagPr>
        <w:r w:rsidRPr="002C14AA">
          <w:rPr>
            <w:rFonts w:ascii="Tahoma" w:hAnsi="Tahoma" w:cs="Tahoma"/>
            <w:sz w:val="20"/>
            <w:szCs w:val="20"/>
          </w:rPr>
          <w:t>1.14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</w:t>
      </w:r>
      <w:r>
        <w:rPr>
          <w:rFonts w:ascii="Tahoma" w:hAnsi="Tahoma" w:cs="Tahoma"/>
          <w:sz w:val="20"/>
          <w:szCs w:val="20"/>
        </w:rPr>
        <w:t xml:space="preserve"> údaje v oblasti výnosů ze sdílených daní a poplatků s vyčíslením rozdílů u jednotlivých položek za období 201</w:t>
      </w:r>
      <w:r w:rsidR="0052198C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a 201</w:t>
      </w:r>
      <w:r w:rsidR="0052198C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Výnosy ze sdílených daní a poplatků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96"/>
        <w:gridCol w:w="1496"/>
        <w:gridCol w:w="1122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1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5219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52198C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5219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52198C">
              <w:rPr>
                <w:rFonts w:ascii="Tahoma" w:hAnsi="Tahoma" w:cs="Tahoma"/>
                <w:sz w:val="16"/>
                <w:szCs w:val="16"/>
              </w:rPr>
              <w:t>5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654339" w:rsidRDefault="004E6D83" w:rsidP="0052198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54339">
              <w:rPr>
                <w:rFonts w:ascii="Tahoma" w:hAnsi="Tahoma" w:cs="Tahoma"/>
                <w:i/>
                <w:sz w:val="16"/>
                <w:szCs w:val="16"/>
              </w:rPr>
              <w:t>Rozdíl  (201</w:t>
            </w:r>
            <w:r w:rsidR="0052198C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52198C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BC2489" w:rsidRPr="00D70D02" w:rsidTr="006961AA">
        <w:trPr>
          <w:trHeight w:val="51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89" w:rsidRPr="00D70D02" w:rsidRDefault="00BC2489" w:rsidP="00BC248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V. Výnosy ze sdílených daní a poplatků,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5 859 584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5 065 400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794 184</w:t>
            </w:r>
          </w:p>
        </w:tc>
      </w:tr>
      <w:tr w:rsidR="00BC2489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Pr="00D70D02" w:rsidRDefault="00BC2489" w:rsidP="00BC2489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daně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příjmů fyzických osob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1 452 796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1 293 486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159 310</w:t>
            </w:r>
          </w:p>
        </w:tc>
      </w:tr>
      <w:tr w:rsidR="00BC2489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Pr="00D70D02" w:rsidRDefault="00BC2489" w:rsidP="00BC2489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</w:t>
            </w:r>
            <w:r>
              <w:rPr>
                <w:rFonts w:ascii="Tahoma" w:hAnsi="Tahoma" w:cs="Tahoma"/>
                <w:sz w:val="16"/>
                <w:szCs w:val="16"/>
              </w:rPr>
              <w:t>ě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příjmů právnických osob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1 453 102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1 258 180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194 922</w:t>
            </w:r>
          </w:p>
        </w:tc>
      </w:tr>
      <w:tr w:rsidR="00BC2489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Pr="00D70D02" w:rsidRDefault="00BC2489" w:rsidP="00BC2489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daně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přidané hodnoty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2 931 597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2 491 273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440 324</w:t>
            </w:r>
          </w:p>
        </w:tc>
      </w:tr>
      <w:tr w:rsidR="00BC2489" w:rsidRPr="00D70D02" w:rsidTr="006961AA">
        <w:trPr>
          <w:trHeight w:val="27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Pr="00D70D02" w:rsidRDefault="00BC2489" w:rsidP="00BC2489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ostatních sdílených daní a poplatků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22 089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22 461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489" w:rsidRDefault="00BC2489" w:rsidP="00BC248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-372</w:t>
            </w:r>
          </w:p>
        </w:tc>
      </w:tr>
    </w:tbl>
    <w:p w:rsidR="00B01479" w:rsidRDefault="004E6D83" w:rsidP="004E6D83">
      <w:pPr>
        <w:pStyle w:val="Mjtext"/>
        <w:spacing w:before="240"/>
        <w:rPr>
          <w:szCs w:val="20"/>
        </w:rPr>
      </w:pPr>
      <w:r w:rsidRPr="001D5BC1">
        <w:rPr>
          <w:szCs w:val="20"/>
          <w:u w:val="single"/>
        </w:rPr>
        <w:t>Výnosy ze sdílených daní</w:t>
      </w:r>
      <w:r>
        <w:rPr>
          <w:szCs w:val="20"/>
          <w:u w:val="single"/>
        </w:rPr>
        <w:t xml:space="preserve"> a poplatků</w:t>
      </w:r>
      <w:r>
        <w:rPr>
          <w:szCs w:val="20"/>
        </w:rPr>
        <w:t xml:space="preserve"> obsahují výnosy z daní z příjmů fyzických osob vykázaných na účtu 681 ve výši </w:t>
      </w:r>
      <w:r w:rsidR="00BC2489">
        <w:rPr>
          <w:szCs w:val="20"/>
        </w:rPr>
        <w:t>1.452.796</w:t>
      </w:r>
      <w:r>
        <w:rPr>
          <w:szCs w:val="20"/>
        </w:rPr>
        <w:t xml:space="preserve"> tis. Kč, z příjmů právnických osob vykázaných na účtu 682 ve výši </w:t>
      </w:r>
      <w:r w:rsidR="00BC2489">
        <w:rPr>
          <w:szCs w:val="20"/>
        </w:rPr>
        <w:t>1.453.102 </w:t>
      </w:r>
      <w:r>
        <w:rPr>
          <w:szCs w:val="20"/>
        </w:rPr>
        <w:t xml:space="preserve">tis. Kč (součástí této daně je i daň z příjmů právnických osob za kraj) a daně z přidané hodnoty, vykázané na účtu 684 ve výši </w:t>
      </w:r>
      <w:r w:rsidR="00BC2489">
        <w:rPr>
          <w:szCs w:val="20"/>
        </w:rPr>
        <w:t>2.931.597</w:t>
      </w:r>
      <w:r>
        <w:rPr>
          <w:szCs w:val="20"/>
        </w:rPr>
        <w:t xml:space="preserve"> tis. Kč - tyto příjmy jsou stanoveny na základě rozpočtového určení daní. Způsob přerozdělování celostátních hrubých výnosů daní obcím, krajům a Státnímu fondu dopravní infrastruktury </w:t>
      </w:r>
      <w:r w:rsidRPr="003C642D">
        <w:rPr>
          <w:szCs w:val="20"/>
        </w:rPr>
        <w:t>je stanoven v</w:t>
      </w:r>
      <w:r>
        <w:rPr>
          <w:szCs w:val="20"/>
        </w:rPr>
        <w:t> </w:t>
      </w:r>
      <w:r w:rsidRPr="003C642D">
        <w:rPr>
          <w:szCs w:val="20"/>
        </w:rPr>
        <w:t>zákoně č. 243/2000 Sb., o rozpočtovém určení daní. Každý kraj se na celostátní</w:t>
      </w:r>
      <w:r>
        <w:rPr>
          <w:szCs w:val="20"/>
        </w:rPr>
        <w:t>m</w:t>
      </w:r>
      <w:r w:rsidRPr="003C642D">
        <w:rPr>
          <w:szCs w:val="20"/>
        </w:rPr>
        <w:t xml:space="preserve"> výnosu daní podílí procentem stanoveným v</w:t>
      </w:r>
      <w:r>
        <w:rPr>
          <w:szCs w:val="20"/>
        </w:rPr>
        <w:t> </w:t>
      </w:r>
      <w:r w:rsidRPr="003C642D">
        <w:rPr>
          <w:szCs w:val="20"/>
        </w:rPr>
        <w:t>příloze č. 1 tohoto zákona (Moravskoslezský kraj se podílí 9,624135 %).</w:t>
      </w:r>
      <w:r w:rsidRPr="00AD17F9">
        <w:rPr>
          <w:szCs w:val="20"/>
        </w:rPr>
        <w:t xml:space="preserve"> Na účtu 688 </w:t>
      </w:r>
      <w:r>
        <w:rPr>
          <w:szCs w:val="20"/>
        </w:rPr>
        <w:t xml:space="preserve">dále </w:t>
      </w:r>
      <w:r w:rsidRPr="00AD17F9">
        <w:rPr>
          <w:szCs w:val="20"/>
        </w:rPr>
        <w:t>kraj vykazuje výnosy z</w:t>
      </w:r>
      <w:r>
        <w:rPr>
          <w:szCs w:val="20"/>
        </w:rPr>
        <w:t> </w:t>
      </w:r>
      <w:r w:rsidRPr="00AD17F9">
        <w:rPr>
          <w:szCs w:val="20"/>
        </w:rPr>
        <w:t>ostatních sdílených daní – jedná</w:t>
      </w:r>
      <w:r>
        <w:rPr>
          <w:szCs w:val="20"/>
        </w:rPr>
        <w:t xml:space="preserve"> se o poplatky za odebrané množství podzemních vod podle zákona č. 254/2001 Sb., ve výši </w:t>
      </w:r>
      <w:r w:rsidR="00BC2489">
        <w:rPr>
          <w:szCs w:val="20"/>
        </w:rPr>
        <w:t>22.089</w:t>
      </w:r>
      <w:r>
        <w:rPr>
          <w:szCs w:val="20"/>
        </w:rPr>
        <w:t> tis. Kč (50 % poplatku je příjmem kraje). Celkové výnosy ze sdílených daní a</w:t>
      </w:r>
      <w:r w:rsidR="00BC2489">
        <w:rPr>
          <w:szCs w:val="20"/>
        </w:rPr>
        <w:t> </w:t>
      </w:r>
      <w:r>
        <w:rPr>
          <w:szCs w:val="20"/>
        </w:rPr>
        <w:t>poplatků byly v r. 201</w:t>
      </w:r>
      <w:r w:rsidR="00BC2489">
        <w:rPr>
          <w:szCs w:val="20"/>
        </w:rPr>
        <w:t>6</w:t>
      </w:r>
      <w:r>
        <w:rPr>
          <w:szCs w:val="20"/>
        </w:rPr>
        <w:t xml:space="preserve"> ve výši </w:t>
      </w:r>
      <w:r w:rsidR="00BC2489">
        <w:rPr>
          <w:szCs w:val="20"/>
        </w:rPr>
        <w:t>5.859.584</w:t>
      </w:r>
      <w:r>
        <w:rPr>
          <w:szCs w:val="20"/>
        </w:rPr>
        <w:t> tis. Kč – oproti r. 201</w:t>
      </w:r>
      <w:r w:rsidR="00BC2489">
        <w:rPr>
          <w:szCs w:val="20"/>
        </w:rPr>
        <w:t>5</w:t>
      </w:r>
      <w:r>
        <w:rPr>
          <w:szCs w:val="20"/>
        </w:rPr>
        <w:t xml:space="preserve"> došlo ke zvýšení daňových příjmů celkem o </w:t>
      </w:r>
      <w:r w:rsidR="00BC2489">
        <w:rPr>
          <w:szCs w:val="20"/>
        </w:rPr>
        <w:t>794.184</w:t>
      </w:r>
      <w:r>
        <w:rPr>
          <w:szCs w:val="20"/>
        </w:rPr>
        <w:t> tis. Kč, nejvyšší nárůst byl zaznamenán u výnosu  </w:t>
      </w:r>
      <w:r w:rsidR="00BC2489">
        <w:rPr>
          <w:szCs w:val="20"/>
        </w:rPr>
        <w:t>z daně z přidané hodnoty (nárůst o 440.324 tis. Kč), vyšší výnos byl také u daně</w:t>
      </w:r>
      <w:r>
        <w:rPr>
          <w:szCs w:val="20"/>
        </w:rPr>
        <w:t xml:space="preserve"> z příjmů </w:t>
      </w:r>
      <w:r w:rsidR="00BC2489">
        <w:rPr>
          <w:szCs w:val="20"/>
        </w:rPr>
        <w:t>právnických</w:t>
      </w:r>
      <w:r>
        <w:rPr>
          <w:szCs w:val="20"/>
        </w:rPr>
        <w:t xml:space="preserve"> osob (nárůst o </w:t>
      </w:r>
      <w:r w:rsidR="00BC2489">
        <w:rPr>
          <w:szCs w:val="20"/>
        </w:rPr>
        <w:t>194.922</w:t>
      </w:r>
      <w:r w:rsidR="00C5676A">
        <w:rPr>
          <w:szCs w:val="20"/>
        </w:rPr>
        <w:t> tis. Kč) a </w:t>
      </w:r>
      <w:r w:rsidR="00BC2489">
        <w:rPr>
          <w:szCs w:val="20"/>
        </w:rPr>
        <w:t>u</w:t>
      </w:r>
      <w:r w:rsidR="00C5676A">
        <w:rPr>
          <w:szCs w:val="20"/>
        </w:rPr>
        <w:t> </w:t>
      </w:r>
      <w:r w:rsidR="00BC2489">
        <w:rPr>
          <w:szCs w:val="20"/>
        </w:rPr>
        <w:t>daně z příjmů fyzických osob (nárůst o 159.310</w:t>
      </w:r>
      <w:r w:rsidR="00C3272D">
        <w:rPr>
          <w:szCs w:val="20"/>
        </w:rPr>
        <w:t> tis. Kč</w:t>
      </w:r>
      <w:r w:rsidR="00BC2489">
        <w:rPr>
          <w:szCs w:val="20"/>
        </w:rPr>
        <w:t>). Na</w:t>
      </w:r>
      <w:r w:rsidR="00C5676A">
        <w:rPr>
          <w:szCs w:val="20"/>
        </w:rPr>
        <w:t xml:space="preserve"> výrazném nárůstu výnosů ze sdílených daních měl vliv růst české ekonomiky v r. 2016 a dále skutečnost, že od 1. 1. 2016 bylo krajům navýšeno procento, kterými se podílí na celostátním inkasu daně z přidané hodnoty (zvýšení z 7,86 % na 8,92 %) a na dani z příjmů fyzický osob ze závislé činnosti (zvýšení z 8,65 % na 8,92 %).</w:t>
      </w:r>
    </w:p>
    <w:p w:rsidR="00B01479" w:rsidRDefault="00B01479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Nadpis2"/>
      </w:pPr>
      <w:bookmarkStart w:id="34" w:name="_Toc482708041"/>
      <w:r w:rsidRPr="00AC4BF9">
        <w:lastRenderedPageBreak/>
        <w:t>Výsledek hospodaření</w:t>
      </w:r>
      <w:bookmarkEnd w:id="34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5"/>
        </w:smartTagPr>
        <w:r w:rsidRPr="002C14AA">
          <w:rPr>
            <w:rFonts w:ascii="Tahoma" w:hAnsi="Tahoma" w:cs="Tahoma"/>
            <w:sz w:val="20"/>
            <w:szCs w:val="20"/>
          </w:rPr>
          <w:t>1.15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 údaje</w:t>
      </w:r>
      <w:r>
        <w:rPr>
          <w:rFonts w:ascii="Tahoma" w:hAnsi="Tahoma" w:cs="Tahoma"/>
          <w:sz w:val="20"/>
          <w:szCs w:val="20"/>
        </w:rPr>
        <w:t xml:space="preserve"> v oblasti výsledku hospodaření a srovnání této položky za období 201</w:t>
      </w:r>
      <w:r w:rsidR="00B01479">
        <w:rPr>
          <w:rFonts w:ascii="Tahoma" w:hAnsi="Tahoma" w:cs="Tahoma"/>
          <w:sz w:val="20"/>
          <w:szCs w:val="20"/>
        </w:rPr>
        <w:t>6 a 2015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FE51F7" w:rsidRDefault="004E6D83" w:rsidP="004E6D83"/>
    <w:p w:rsidR="004E6D83" w:rsidRPr="001F03B7" w:rsidRDefault="004E6D83" w:rsidP="004E6D83">
      <w:pPr>
        <w:pStyle w:val="Styltab"/>
      </w:pPr>
      <w:r>
        <w:t>Výsledek hospodaření</w:t>
      </w:r>
      <w:r>
        <w:tab/>
        <w:t>v tis. Kč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72"/>
        <w:gridCol w:w="1417"/>
        <w:gridCol w:w="1276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35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B014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3</w:t>
            </w:r>
            <w:r w:rsidRPr="00D70D02">
              <w:rPr>
                <w:rFonts w:ascii="Tahoma" w:hAnsi="Tahoma" w:cs="Tahoma"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B01479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B01479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654339" w:rsidRDefault="004E6D83" w:rsidP="00B0147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54339">
              <w:rPr>
                <w:rFonts w:ascii="Tahoma" w:hAnsi="Tahoma" w:cs="Tahoma"/>
                <w:i/>
                <w:sz w:val="16"/>
                <w:szCs w:val="16"/>
              </w:rPr>
              <w:t>Rozdíl     (201</w:t>
            </w:r>
            <w:r w:rsidR="00B01479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B01479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B01479" w:rsidRPr="00D70D02" w:rsidTr="006961AA">
        <w:trPr>
          <w:trHeight w:val="34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479" w:rsidRPr="00D70D02" w:rsidRDefault="00B01479" w:rsidP="00B014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Výsledek hospodaření před zdaněním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79" w:rsidRDefault="00B01479" w:rsidP="00B0147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1 003 123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79" w:rsidRDefault="00B01479" w:rsidP="00B0147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776 961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79" w:rsidRDefault="00B01479" w:rsidP="00B0147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226 162</w:t>
            </w:r>
          </w:p>
        </w:tc>
      </w:tr>
      <w:tr w:rsidR="00B01479" w:rsidRPr="00D70D02" w:rsidTr="006961AA">
        <w:trPr>
          <w:trHeight w:val="34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479" w:rsidRPr="00D70D02" w:rsidRDefault="00B01479" w:rsidP="00B014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Výsledek hospodaření běžného účetního období </w:t>
            </w:r>
            <w:r w:rsidRPr="00D70D02">
              <w:rPr>
                <w:rFonts w:ascii="Tahoma" w:hAnsi="Tahoma" w:cs="Tahoma"/>
                <w:bCs/>
                <w:i/>
                <w:sz w:val="16"/>
                <w:szCs w:val="16"/>
              </w:rPr>
              <w:t>(po zdanění)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79" w:rsidRDefault="00B01479" w:rsidP="00B0147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976 576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79" w:rsidRDefault="00B01479" w:rsidP="00B0147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755 328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79" w:rsidRDefault="00B01479" w:rsidP="00B0147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221 248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AC4BF9">
        <w:rPr>
          <w:szCs w:val="20"/>
          <w:u w:val="single"/>
        </w:rPr>
        <w:t>Výsledek hospodaření</w:t>
      </w:r>
      <w:r>
        <w:rPr>
          <w:szCs w:val="20"/>
        </w:rPr>
        <w:t xml:space="preserve"> je vykázán ve Výkazu zisku a ztráty ve dvou veličinách, a to jako Výsledek hospodaření před zdaněním a Výsledek hospodaření běžného účetního období (jedná se o výsledek hospodaření po zdanění). Oproti roku 201</w:t>
      </w:r>
      <w:r w:rsidR="00883182">
        <w:rPr>
          <w:szCs w:val="20"/>
        </w:rPr>
        <w:t>5</w:t>
      </w:r>
      <w:r>
        <w:rPr>
          <w:szCs w:val="20"/>
        </w:rPr>
        <w:t xml:space="preserve"> došlo ke zvýšení výsledku hospodaření (po zdanění) o částku </w:t>
      </w:r>
      <w:r w:rsidR="00883182">
        <w:rPr>
          <w:szCs w:val="20"/>
        </w:rPr>
        <w:t>221.248</w:t>
      </w:r>
      <w:r>
        <w:rPr>
          <w:szCs w:val="20"/>
        </w:rPr>
        <w:t xml:space="preserve"> tis. Kč. </w:t>
      </w:r>
      <w:r w:rsidR="009E49A0">
        <w:rPr>
          <w:szCs w:val="20"/>
        </w:rPr>
        <w:t xml:space="preserve">Na </w:t>
      </w:r>
      <w:r>
        <w:rPr>
          <w:szCs w:val="20"/>
        </w:rPr>
        <w:t>zvýš</w:t>
      </w:r>
      <w:r w:rsidR="00883182">
        <w:rPr>
          <w:szCs w:val="20"/>
        </w:rPr>
        <w:t xml:space="preserve">ení hospodářského výsledku </w:t>
      </w:r>
      <w:r w:rsidR="009E49A0">
        <w:rPr>
          <w:szCs w:val="20"/>
        </w:rPr>
        <w:t xml:space="preserve">mělo </w:t>
      </w:r>
      <w:r w:rsidR="00445FBF">
        <w:rPr>
          <w:szCs w:val="20"/>
        </w:rPr>
        <w:t xml:space="preserve">negativní </w:t>
      </w:r>
      <w:r w:rsidR="009E49A0">
        <w:rPr>
          <w:szCs w:val="20"/>
        </w:rPr>
        <w:t xml:space="preserve">vliv </w:t>
      </w:r>
      <w:r w:rsidR="00883182">
        <w:rPr>
          <w:szCs w:val="20"/>
        </w:rPr>
        <w:t xml:space="preserve">zvýšení </w:t>
      </w:r>
      <w:r>
        <w:rPr>
          <w:szCs w:val="20"/>
        </w:rPr>
        <w:t>celkových nákladů o </w:t>
      </w:r>
      <w:r w:rsidR="00883182">
        <w:rPr>
          <w:szCs w:val="20"/>
        </w:rPr>
        <w:t xml:space="preserve">1.986.101 tis. Kč </w:t>
      </w:r>
      <w:r w:rsidR="009E49A0">
        <w:rPr>
          <w:szCs w:val="20"/>
        </w:rPr>
        <w:t xml:space="preserve">a </w:t>
      </w:r>
      <w:r w:rsidR="00445FBF">
        <w:rPr>
          <w:szCs w:val="20"/>
        </w:rPr>
        <w:t xml:space="preserve">pozitivní vliv </w:t>
      </w:r>
      <w:r w:rsidR="009E49A0">
        <w:rPr>
          <w:szCs w:val="20"/>
        </w:rPr>
        <w:t>zvýšení celkových vý</w:t>
      </w:r>
      <w:r>
        <w:rPr>
          <w:szCs w:val="20"/>
        </w:rPr>
        <w:t>nosů o </w:t>
      </w:r>
      <w:r w:rsidR="009E49A0">
        <w:rPr>
          <w:szCs w:val="20"/>
        </w:rPr>
        <w:t>2.207.349</w:t>
      </w:r>
      <w:r>
        <w:rPr>
          <w:szCs w:val="20"/>
        </w:rPr>
        <w:t xml:space="preserve"> tis. Kč. V oblasti nákladů došlo ke </w:t>
      </w:r>
      <w:r w:rsidR="009E49A0">
        <w:rPr>
          <w:szCs w:val="20"/>
        </w:rPr>
        <w:t xml:space="preserve">zvýšení </w:t>
      </w:r>
      <w:r>
        <w:rPr>
          <w:szCs w:val="20"/>
        </w:rPr>
        <w:t>nákladů na transfery (</w:t>
      </w:r>
      <w:r w:rsidR="00445FBF">
        <w:rPr>
          <w:szCs w:val="20"/>
        </w:rPr>
        <w:t>nárůst</w:t>
      </w:r>
      <w:r>
        <w:rPr>
          <w:szCs w:val="20"/>
        </w:rPr>
        <w:t xml:space="preserve"> o </w:t>
      </w:r>
      <w:r w:rsidR="00445FBF">
        <w:rPr>
          <w:szCs w:val="20"/>
        </w:rPr>
        <w:t>2.071.132</w:t>
      </w:r>
      <w:r>
        <w:rPr>
          <w:szCs w:val="20"/>
        </w:rPr>
        <w:t> tis. Kč), finančních nákladů (</w:t>
      </w:r>
      <w:r w:rsidR="00445FBF">
        <w:rPr>
          <w:szCs w:val="20"/>
        </w:rPr>
        <w:t>nárůst</w:t>
      </w:r>
      <w:r>
        <w:rPr>
          <w:szCs w:val="20"/>
        </w:rPr>
        <w:t xml:space="preserve"> o</w:t>
      </w:r>
      <w:r w:rsidR="00445FBF">
        <w:rPr>
          <w:szCs w:val="20"/>
        </w:rPr>
        <w:t> 29.667</w:t>
      </w:r>
      <w:r>
        <w:rPr>
          <w:szCs w:val="20"/>
        </w:rPr>
        <w:t> tis. Kč) a u daně z příjmů (</w:t>
      </w:r>
      <w:r w:rsidR="00445FBF">
        <w:rPr>
          <w:szCs w:val="20"/>
        </w:rPr>
        <w:t>nárůst</w:t>
      </w:r>
      <w:r>
        <w:rPr>
          <w:szCs w:val="20"/>
        </w:rPr>
        <w:t xml:space="preserve"> o </w:t>
      </w:r>
      <w:r w:rsidR="00445FBF">
        <w:rPr>
          <w:szCs w:val="20"/>
        </w:rPr>
        <w:t>4.914</w:t>
      </w:r>
      <w:r>
        <w:rPr>
          <w:szCs w:val="20"/>
        </w:rPr>
        <w:t xml:space="preserve"> tis. Kč); naopak u nákladů z činnosti byl </w:t>
      </w:r>
      <w:r w:rsidR="00445FBF">
        <w:rPr>
          <w:szCs w:val="20"/>
        </w:rPr>
        <w:t>pokles</w:t>
      </w:r>
      <w:r>
        <w:rPr>
          <w:szCs w:val="20"/>
        </w:rPr>
        <w:t xml:space="preserve"> o</w:t>
      </w:r>
      <w:r w:rsidR="00445FBF">
        <w:rPr>
          <w:szCs w:val="20"/>
        </w:rPr>
        <w:t> 119.612</w:t>
      </w:r>
      <w:r>
        <w:rPr>
          <w:szCs w:val="20"/>
        </w:rPr>
        <w:t xml:space="preserve"> tis. Kč. U výnosů došlo k nárůstu </w:t>
      </w:r>
      <w:r w:rsidR="00445FBF">
        <w:rPr>
          <w:szCs w:val="20"/>
        </w:rPr>
        <w:t xml:space="preserve">u </w:t>
      </w:r>
      <w:r>
        <w:rPr>
          <w:szCs w:val="20"/>
        </w:rPr>
        <w:t> výnosů ze sdílených daní a poplatků (navýšení o </w:t>
      </w:r>
      <w:r w:rsidR="009A6CC5">
        <w:rPr>
          <w:szCs w:val="20"/>
        </w:rPr>
        <w:t>794.184</w:t>
      </w:r>
      <w:r>
        <w:rPr>
          <w:szCs w:val="20"/>
        </w:rPr>
        <w:t xml:space="preserve"> tis. Kč), u výnosů z transferů </w:t>
      </w:r>
      <w:r w:rsidR="005C7442">
        <w:rPr>
          <w:szCs w:val="20"/>
        </w:rPr>
        <w:t>(</w:t>
      </w:r>
      <w:r w:rsidR="009A6CC5">
        <w:rPr>
          <w:szCs w:val="20"/>
        </w:rPr>
        <w:t xml:space="preserve">nárůst </w:t>
      </w:r>
      <w:r>
        <w:rPr>
          <w:szCs w:val="20"/>
        </w:rPr>
        <w:t>o </w:t>
      </w:r>
      <w:r w:rsidR="009A6CC5">
        <w:rPr>
          <w:szCs w:val="20"/>
        </w:rPr>
        <w:t>1.401.671</w:t>
      </w:r>
      <w:r>
        <w:rPr>
          <w:szCs w:val="20"/>
        </w:rPr>
        <w:t> tis. Kč), finančních výnosů (</w:t>
      </w:r>
      <w:r w:rsidR="009A6CC5">
        <w:rPr>
          <w:szCs w:val="20"/>
        </w:rPr>
        <w:t xml:space="preserve">nárůst </w:t>
      </w:r>
      <w:r>
        <w:rPr>
          <w:szCs w:val="20"/>
        </w:rPr>
        <w:t>o </w:t>
      </w:r>
      <w:r w:rsidR="009A6CC5">
        <w:rPr>
          <w:szCs w:val="20"/>
        </w:rPr>
        <w:t>8.831</w:t>
      </w:r>
      <w:r>
        <w:rPr>
          <w:szCs w:val="20"/>
        </w:rPr>
        <w:t> tis. Kč) a také u  výnosů z činnosti (</w:t>
      </w:r>
      <w:r w:rsidR="009A6CC5">
        <w:rPr>
          <w:szCs w:val="20"/>
        </w:rPr>
        <w:t>nárůst</w:t>
      </w:r>
      <w:r>
        <w:rPr>
          <w:szCs w:val="20"/>
        </w:rPr>
        <w:t xml:space="preserve"> o </w:t>
      </w:r>
      <w:r w:rsidR="009A6CC5">
        <w:rPr>
          <w:szCs w:val="20"/>
        </w:rPr>
        <w:t>2.663</w:t>
      </w:r>
      <w:r>
        <w:rPr>
          <w:szCs w:val="20"/>
        </w:rPr>
        <w:t xml:space="preserve"> tis. Kč). </w:t>
      </w:r>
      <w:r w:rsidRPr="00AD17F9">
        <w:rPr>
          <w:szCs w:val="20"/>
        </w:rPr>
        <w:t>Výsledek hospodaření bude po schválení zastupitelstvem kraje přeúčtován z</w:t>
      </w:r>
      <w:r>
        <w:rPr>
          <w:szCs w:val="20"/>
        </w:rPr>
        <w:t> </w:t>
      </w:r>
      <w:r w:rsidRPr="00AD17F9">
        <w:rPr>
          <w:szCs w:val="20"/>
        </w:rPr>
        <w:t>účtu 431</w:t>
      </w:r>
      <w:r w:rsidR="005C7442">
        <w:rPr>
          <w:szCs w:val="20"/>
        </w:rPr>
        <w:t xml:space="preserve"> </w:t>
      </w:r>
      <w:r w:rsidRPr="00AD17F9">
        <w:rPr>
          <w:szCs w:val="20"/>
        </w:rPr>
        <w:t>-</w:t>
      </w:r>
      <w:r w:rsidR="005C7442">
        <w:rPr>
          <w:szCs w:val="20"/>
        </w:rPr>
        <w:t xml:space="preserve"> </w:t>
      </w:r>
      <w:r w:rsidRPr="00AD17F9">
        <w:rPr>
          <w:szCs w:val="20"/>
        </w:rPr>
        <w:t>Výsledek hospodaření ve schvalovacím řízení na účet 432</w:t>
      </w:r>
      <w:r w:rsidR="005C7442">
        <w:rPr>
          <w:szCs w:val="20"/>
        </w:rPr>
        <w:t xml:space="preserve"> </w:t>
      </w:r>
      <w:r w:rsidRPr="00AD17F9">
        <w:rPr>
          <w:szCs w:val="20"/>
        </w:rPr>
        <w:t>-</w:t>
      </w:r>
      <w:r w:rsidR="005C7442">
        <w:rPr>
          <w:szCs w:val="20"/>
        </w:rPr>
        <w:t xml:space="preserve"> </w:t>
      </w:r>
      <w:r w:rsidRPr="00AD17F9">
        <w:rPr>
          <w:szCs w:val="20"/>
        </w:rPr>
        <w:t xml:space="preserve">Výsledek hospodaření </w:t>
      </w:r>
      <w:r>
        <w:rPr>
          <w:szCs w:val="20"/>
        </w:rPr>
        <w:t>předcházejících</w:t>
      </w:r>
      <w:r w:rsidRPr="00AD17F9">
        <w:rPr>
          <w:szCs w:val="20"/>
        </w:rPr>
        <w:t xml:space="preserve"> účetních období.</w:t>
      </w:r>
    </w:p>
    <w:p w:rsidR="004E6D83" w:rsidRDefault="004E6D83" w:rsidP="004E6D83">
      <w:pPr>
        <w:pStyle w:val="Nadpis1"/>
      </w:pPr>
      <w:bookmarkStart w:id="35" w:name="_Toc482708042"/>
      <w:r>
        <w:t>Příloha</w:t>
      </w:r>
      <w:bookmarkEnd w:id="35"/>
    </w:p>
    <w:p w:rsidR="004E6D83" w:rsidRPr="009F4B82" w:rsidRDefault="004E6D83" w:rsidP="004E6D83">
      <w:pPr>
        <w:pStyle w:val="Mjtext"/>
        <w:rPr>
          <w:szCs w:val="20"/>
          <w:u w:val="single"/>
        </w:rPr>
      </w:pPr>
      <w:r w:rsidRPr="00710AFC">
        <w:rPr>
          <w:szCs w:val="20"/>
        </w:rPr>
        <w:t xml:space="preserve">Výkaz </w:t>
      </w:r>
      <w:r>
        <w:rPr>
          <w:szCs w:val="20"/>
          <w:u w:val="single"/>
        </w:rPr>
        <w:t>P</w:t>
      </w:r>
      <w:r w:rsidRPr="002A218E">
        <w:rPr>
          <w:szCs w:val="20"/>
          <w:u w:val="single"/>
        </w:rPr>
        <w:t>říloha</w:t>
      </w:r>
      <w:r>
        <w:rPr>
          <w:szCs w:val="20"/>
        </w:rPr>
        <w:t xml:space="preserve"> vysvětluje a doplňuje informace obsažené v ostatních částech účetní závěrky. Uspořádání a označování položek a závazný vzor tabulkových částí Přílohy stanoví Příloha č. 5 k vyhlášce č. 410/2009 Sb</w:t>
      </w:r>
      <w:r w:rsidRPr="002C14AA">
        <w:rPr>
          <w:szCs w:val="20"/>
        </w:rPr>
        <w:t xml:space="preserve">. </w:t>
      </w:r>
      <w:r w:rsidRPr="00C24D7D">
        <w:rPr>
          <w:szCs w:val="20"/>
        </w:rPr>
        <w:t>Výkaz Příloha</w:t>
      </w:r>
      <w:r w:rsidRPr="00A26E1D">
        <w:rPr>
          <w:color w:val="0000FF"/>
          <w:szCs w:val="20"/>
        </w:rPr>
        <w:t xml:space="preserve"> </w:t>
      </w:r>
      <w:r w:rsidRPr="00C24D7D">
        <w:rPr>
          <w:szCs w:val="20"/>
        </w:rPr>
        <w:t xml:space="preserve">je uveden v </w:t>
      </w:r>
      <w:r w:rsidRPr="00C24D7D">
        <w:rPr>
          <w:b/>
          <w:szCs w:val="20"/>
        </w:rPr>
        <w:t>příloze č. 3</w:t>
      </w:r>
      <w:r w:rsidRPr="00C24D7D">
        <w:rPr>
          <w:szCs w:val="20"/>
        </w:rPr>
        <w:t xml:space="preserve"> materiálu – Účetní závěrka Moravskoslezského kraje k rozvahovému dni 31. 12. 201</w:t>
      </w:r>
      <w:r w:rsidR="009A6CC5">
        <w:rPr>
          <w:szCs w:val="20"/>
        </w:rPr>
        <w:t>6</w:t>
      </w:r>
      <w:r w:rsidRPr="00C24D7D">
        <w:rPr>
          <w:szCs w:val="20"/>
        </w:rPr>
        <w:t xml:space="preserve"> – Příloha.</w:t>
      </w:r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</w:rPr>
        <w:t xml:space="preserve">Příloha se člení do několika částí. </w:t>
      </w:r>
      <w:r w:rsidRPr="002C14AA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2C14AA">
        <w:rPr>
          <w:szCs w:val="20"/>
          <w:u w:val="single"/>
        </w:rPr>
        <w:t>části A</w:t>
      </w:r>
      <w:r w:rsidRPr="002C14AA">
        <w:rPr>
          <w:szCs w:val="20"/>
        </w:rPr>
        <w:t xml:space="preserve"> jsou informace k</w:t>
      </w:r>
      <w:r>
        <w:rPr>
          <w:szCs w:val="20"/>
        </w:rPr>
        <w:t> </w:t>
      </w:r>
      <w:r w:rsidRPr="002C14AA">
        <w:rPr>
          <w:szCs w:val="20"/>
        </w:rPr>
        <w:t xml:space="preserve">rozvaze a podrozvahovým účtům. </w:t>
      </w:r>
      <w:r w:rsidRPr="002C14AA">
        <w:rPr>
          <w:szCs w:val="20"/>
          <w:u w:val="single"/>
        </w:rPr>
        <w:t>Body 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1</w:t>
      </w:r>
      <w:r>
        <w:rPr>
          <w:szCs w:val="20"/>
          <w:u w:val="single"/>
        </w:rPr>
        <w:t xml:space="preserve">. až </w:t>
      </w:r>
      <w:r w:rsidRPr="002C14AA">
        <w:rPr>
          <w:szCs w:val="20"/>
          <w:u w:val="single"/>
        </w:rPr>
        <w:t>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3</w:t>
      </w:r>
      <w:r>
        <w:rPr>
          <w:szCs w:val="20"/>
          <w:u w:val="single"/>
        </w:rPr>
        <w:t>.</w:t>
      </w:r>
      <w:r w:rsidRPr="002C14AA">
        <w:rPr>
          <w:szCs w:val="20"/>
        </w:rPr>
        <w:t xml:space="preserve"> obsahují informace požadované</w:t>
      </w:r>
      <w:r>
        <w:rPr>
          <w:szCs w:val="20"/>
        </w:rPr>
        <w:t xml:space="preserve"> v</w:t>
      </w:r>
      <w:r w:rsidRPr="002C14AA">
        <w:rPr>
          <w:szCs w:val="20"/>
        </w:rPr>
        <w:t xml:space="preserve"> § 7 zákona o účetnictví a komentují se v</w:t>
      </w:r>
      <w:r>
        <w:rPr>
          <w:szCs w:val="20"/>
        </w:rPr>
        <w:t> </w:t>
      </w:r>
      <w:r w:rsidRPr="002C14AA">
        <w:rPr>
          <w:szCs w:val="20"/>
        </w:rPr>
        <w:t>nich použité účetní metody, software, ve kterém je zpracováváno účetnictví, plátcovství DPH, oceňování majetku, odpisování</w:t>
      </w:r>
      <w:r>
        <w:rPr>
          <w:szCs w:val="20"/>
        </w:rPr>
        <w:t>, účtování o fondech</w:t>
      </w:r>
      <w:r w:rsidRPr="002C14AA">
        <w:rPr>
          <w:szCs w:val="20"/>
        </w:rPr>
        <w:t xml:space="preserve"> a také časové rozlišení. </w:t>
      </w:r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  <w:u w:val="single"/>
        </w:rPr>
        <w:t>Bod 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4</w:t>
      </w:r>
      <w:r>
        <w:rPr>
          <w:szCs w:val="20"/>
          <w:u w:val="single"/>
        </w:rPr>
        <w:t>.</w:t>
      </w:r>
      <w:r w:rsidRPr="002C14AA">
        <w:rPr>
          <w:szCs w:val="20"/>
        </w:rPr>
        <w:t xml:space="preserve"> obsahuje informace o stavu účtů v</w:t>
      </w:r>
      <w:r>
        <w:rPr>
          <w:szCs w:val="20"/>
        </w:rPr>
        <w:t> </w:t>
      </w:r>
      <w:r w:rsidRPr="002C14AA">
        <w:rPr>
          <w:szCs w:val="20"/>
        </w:rPr>
        <w:t>knize podrozvahových účtů, v</w:t>
      </w:r>
      <w:r>
        <w:rPr>
          <w:szCs w:val="20"/>
        </w:rPr>
        <w:t> </w:t>
      </w:r>
      <w:r w:rsidRPr="002C14AA">
        <w:rPr>
          <w:szCs w:val="20"/>
        </w:rPr>
        <w:t>běžném období je stav podrozvahových účtů k</w:t>
      </w:r>
      <w:r>
        <w:rPr>
          <w:szCs w:val="20"/>
        </w:rPr>
        <w:t> </w:t>
      </w:r>
      <w:r w:rsidRPr="002C14AA">
        <w:rPr>
          <w:szCs w:val="20"/>
        </w:rPr>
        <w:t>31. 12. 201</w:t>
      </w:r>
      <w:r w:rsidR="00CF0D2A">
        <w:rPr>
          <w:szCs w:val="20"/>
        </w:rPr>
        <w:t>6</w:t>
      </w:r>
      <w:r w:rsidRPr="002C14AA">
        <w:rPr>
          <w:szCs w:val="20"/>
        </w:rPr>
        <w:t>, v</w:t>
      </w:r>
      <w:r>
        <w:rPr>
          <w:szCs w:val="20"/>
        </w:rPr>
        <w:t> </w:t>
      </w:r>
      <w:r w:rsidRPr="002C14AA">
        <w:rPr>
          <w:szCs w:val="20"/>
        </w:rPr>
        <w:t>minulém období je stav k</w:t>
      </w:r>
      <w:r>
        <w:rPr>
          <w:szCs w:val="20"/>
        </w:rPr>
        <w:t> </w:t>
      </w:r>
      <w:r w:rsidRPr="002C14AA">
        <w:rPr>
          <w:szCs w:val="20"/>
        </w:rPr>
        <w:t>31. 12. 201</w:t>
      </w:r>
      <w:r w:rsidR="00CF0D2A">
        <w:rPr>
          <w:szCs w:val="20"/>
        </w:rPr>
        <w:t>5</w:t>
      </w:r>
      <w:r w:rsidRPr="002C14AA">
        <w:rPr>
          <w:szCs w:val="20"/>
        </w:rPr>
        <w:t>. Vymezení skutečností, které se evidují na podrozvaze</w:t>
      </w:r>
      <w:r>
        <w:rPr>
          <w:szCs w:val="20"/>
        </w:rPr>
        <w:t>,</w:t>
      </w:r>
      <w:r w:rsidR="00CF0D2A">
        <w:rPr>
          <w:szCs w:val="20"/>
        </w:rPr>
        <w:t xml:space="preserve"> upravoval v r. 2016</w:t>
      </w:r>
      <w:r w:rsidRPr="002C14AA">
        <w:rPr>
          <w:szCs w:val="20"/>
        </w:rPr>
        <w:t xml:space="preserve"> vnitřní předpis</w:t>
      </w:r>
      <w:r>
        <w:rPr>
          <w:szCs w:val="20"/>
        </w:rPr>
        <w:t xml:space="preserve"> kraje</w:t>
      </w:r>
      <w:r w:rsidRPr="002C14AA">
        <w:rPr>
          <w:szCs w:val="20"/>
        </w:rPr>
        <w:t xml:space="preserve"> </w:t>
      </w:r>
      <w:r>
        <w:rPr>
          <w:szCs w:val="20"/>
        </w:rPr>
        <w:t>–</w:t>
      </w:r>
      <w:r w:rsidRPr="002C14AA">
        <w:rPr>
          <w:szCs w:val="20"/>
        </w:rPr>
        <w:t xml:space="preserve"> Směrnice k</w:t>
      </w:r>
      <w:r>
        <w:rPr>
          <w:szCs w:val="20"/>
        </w:rPr>
        <w:t> </w:t>
      </w:r>
      <w:r w:rsidRPr="002C14AA">
        <w:rPr>
          <w:szCs w:val="20"/>
        </w:rPr>
        <w:t>oběhu účetních dokladů a</w:t>
      </w:r>
      <w:r>
        <w:rPr>
          <w:szCs w:val="20"/>
        </w:rPr>
        <w:t> </w:t>
      </w:r>
      <w:r w:rsidRPr="002C14AA">
        <w:rPr>
          <w:szCs w:val="20"/>
        </w:rPr>
        <w:t>vedení účetnictví. Na podrozvahových účtech účtuje kraj o těch skutečnostech, u kterých nejsou splněny podmínky pro provedení účetního zápisu v</w:t>
      </w:r>
      <w:r>
        <w:rPr>
          <w:szCs w:val="20"/>
        </w:rPr>
        <w:t> </w:t>
      </w:r>
      <w:r w:rsidRPr="002C14AA">
        <w:rPr>
          <w:szCs w:val="20"/>
        </w:rPr>
        <w:t>hlavní knize, ale přesto jsou pro kraj významné.</w:t>
      </w:r>
      <w:r>
        <w:rPr>
          <w:szCs w:val="20"/>
        </w:rPr>
        <w:t xml:space="preserve"> V</w:t>
      </w:r>
      <w:r w:rsidR="0047447C">
        <w:rPr>
          <w:szCs w:val="20"/>
        </w:rPr>
        <w:t> minulých obdobích (</w:t>
      </w:r>
      <w:r w:rsidR="00CF0D2A">
        <w:rPr>
          <w:szCs w:val="20"/>
        </w:rPr>
        <w:t>zejména v r. 2015 ve srovnání s r. 2014</w:t>
      </w:r>
      <w:r w:rsidR="0047447C">
        <w:rPr>
          <w:szCs w:val="20"/>
        </w:rPr>
        <w:t>)</w:t>
      </w:r>
      <w:r w:rsidR="00CF0D2A">
        <w:rPr>
          <w:szCs w:val="20"/>
        </w:rPr>
        <w:t xml:space="preserve"> došlo</w:t>
      </w:r>
      <w:r>
        <w:rPr>
          <w:szCs w:val="20"/>
        </w:rPr>
        <w:t xml:space="preserve"> k rozsáhlé změně v uspořádání položek výkazu A.4</w:t>
      </w:r>
      <w:r w:rsidR="00557145">
        <w:rPr>
          <w:szCs w:val="20"/>
        </w:rPr>
        <w:t>.</w:t>
      </w:r>
      <w:r>
        <w:rPr>
          <w:szCs w:val="20"/>
        </w:rPr>
        <w:t xml:space="preserve">, ke změně obsahového vymezení a také číselného označení některých podrozvahových účtů – proto </w:t>
      </w:r>
      <w:r w:rsidR="00CF0D2A">
        <w:rPr>
          <w:szCs w:val="20"/>
        </w:rPr>
        <w:t>jsou údaje v této části přílohy z časového hlediska</w:t>
      </w:r>
      <w:r w:rsidR="0047447C">
        <w:rPr>
          <w:szCs w:val="20"/>
        </w:rPr>
        <w:t xml:space="preserve">, tj. období několika let, </w:t>
      </w:r>
      <w:r w:rsidR="00CF0D2A">
        <w:rPr>
          <w:szCs w:val="20"/>
        </w:rPr>
        <w:t xml:space="preserve">obtížně </w:t>
      </w:r>
      <w:r>
        <w:rPr>
          <w:szCs w:val="20"/>
        </w:rPr>
        <w:t>srovnatelné. Níže je uváděn bližší komentář k podrozvahovým účtům, evidovaným pod položkami P.I. až P.VIII.</w:t>
      </w:r>
    </w:p>
    <w:p w:rsidR="00A26E1D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 xml:space="preserve">Položka P.I. </w:t>
      </w:r>
      <w:r w:rsidRPr="005C7E18">
        <w:rPr>
          <w:szCs w:val="20"/>
          <w:u w:val="single"/>
        </w:rPr>
        <w:t>Majetek</w:t>
      </w:r>
      <w:r>
        <w:rPr>
          <w:szCs w:val="20"/>
          <w:u w:val="single"/>
        </w:rPr>
        <w:t xml:space="preserve"> a závazky</w:t>
      </w:r>
      <w:r w:rsidRPr="005C7E18">
        <w:rPr>
          <w:szCs w:val="20"/>
          <w:u w:val="single"/>
        </w:rPr>
        <w:t xml:space="preserve"> účetní jednotky</w:t>
      </w:r>
      <w:r w:rsidRPr="005C7E18">
        <w:rPr>
          <w:szCs w:val="20"/>
        </w:rPr>
        <w:t xml:space="preserve"> obsahuje tyto skupiny majetku: na účtu 901 je evidován jiný drobný DNM v</w:t>
      </w:r>
      <w:r>
        <w:rPr>
          <w:szCs w:val="20"/>
        </w:rPr>
        <w:t> </w:t>
      </w:r>
      <w:r w:rsidRPr="005C7E18">
        <w:rPr>
          <w:szCs w:val="20"/>
        </w:rPr>
        <w:t>ocenění do výše 7</w:t>
      </w:r>
      <w:r>
        <w:rPr>
          <w:szCs w:val="20"/>
        </w:rPr>
        <w:t> </w:t>
      </w:r>
      <w:r w:rsidRPr="005C7E18">
        <w:rPr>
          <w:szCs w:val="20"/>
        </w:rPr>
        <w:t>tis.</w:t>
      </w:r>
      <w:r>
        <w:rPr>
          <w:szCs w:val="20"/>
        </w:rPr>
        <w:t> </w:t>
      </w:r>
      <w:r w:rsidRPr="005C7E18">
        <w:rPr>
          <w:szCs w:val="20"/>
        </w:rPr>
        <w:t>Kč (</w:t>
      </w:r>
      <w:r>
        <w:rPr>
          <w:szCs w:val="20"/>
        </w:rPr>
        <w:t>9</w:t>
      </w:r>
      <w:r w:rsidR="00CF0D2A">
        <w:rPr>
          <w:szCs w:val="20"/>
        </w:rPr>
        <w:t>69</w:t>
      </w:r>
      <w:r w:rsidRPr="00554163">
        <w:rPr>
          <w:szCs w:val="20"/>
        </w:rPr>
        <w:t> tis</w:t>
      </w:r>
      <w:r w:rsidRPr="005C7E18">
        <w:rPr>
          <w:szCs w:val="20"/>
        </w:rPr>
        <w:t>.</w:t>
      </w:r>
      <w:r w:rsidRPr="002C14AA">
        <w:rPr>
          <w:szCs w:val="20"/>
        </w:rPr>
        <w:t> </w:t>
      </w:r>
      <w:r w:rsidRPr="005C7E18">
        <w:rPr>
          <w:szCs w:val="20"/>
        </w:rPr>
        <w:t>Kč), na účtu 902 je evidován jiný drobný DHM v</w:t>
      </w:r>
      <w:r>
        <w:rPr>
          <w:szCs w:val="20"/>
        </w:rPr>
        <w:t> </w:t>
      </w:r>
      <w:r w:rsidRPr="005C7E18">
        <w:rPr>
          <w:szCs w:val="20"/>
        </w:rPr>
        <w:t>ocenění do výše 3</w:t>
      </w:r>
      <w:r>
        <w:rPr>
          <w:szCs w:val="20"/>
        </w:rPr>
        <w:t> </w:t>
      </w:r>
      <w:r w:rsidRPr="005C7E18">
        <w:rPr>
          <w:szCs w:val="20"/>
        </w:rPr>
        <w:t>tis.</w:t>
      </w:r>
      <w:r>
        <w:rPr>
          <w:szCs w:val="20"/>
        </w:rPr>
        <w:t> </w:t>
      </w:r>
      <w:r w:rsidRPr="005C7E18">
        <w:rPr>
          <w:szCs w:val="20"/>
        </w:rPr>
        <w:t>Kč (</w:t>
      </w:r>
      <w:r w:rsidR="00CF0D2A">
        <w:rPr>
          <w:szCs w:val="20"/>
        </w:rPr>
        <w:t>7.724</w:t>
      </w:r>
      <w:r>
        <w:rPr>
          <w:szCs w:val="20"/>
        </w:rPr>
        <w:t> </w:t>
      </w:r>
      <w:r w:rsidRPr="005C7E18">
        <w:rPr>
          <w:szCs w:val="20"/>
        </w:rPr>
        <w:t>tis</w:t>
      </w:r>
      <w:r>
        <w:rPr>
          <w:szCs w:val="20"/>
        </w:rPr>
        <w:t>.</w:t>
      </w:r>
      <w:r w:rsidRPr="002C14AA">
        <w:rPr>
          <w:szCs w:val="20"/>
        </w:rPr>
        <w:t> </w:t>
      </w:r>
      <w:r w:rsidRPr="005C7E18">
        <w:rPr>
          <w:szCs w:val="20"/>
        </w:rPr>
        <w:t>Kč) a na účtu 90</w:t>
      </w:r>
      <w:r>
        <w:rPr>
          <w:szCs w:val="20"/>
        </w:rPr>
        <w:t>9</w:t>
      </w:r>
      <w:r w:rsidRPr="005C7E18">
        <w:rPr>
          <w:szCs w:val="20"/>
        </w:rPr>
        <w:t xml:space="preserve"> je evidován </w:t>
      </w:r>
      <w:r>
        <w:rPr>
          <w:szCs w:val="20"/>
        </w:rPr>
        <w:t xml:space="preserve">v pořizovacích cenách </w:t>
      </w:r>
      <w:r w:rsidRPr="005C7E18">
        <w:rPr>
          <w:szCs w:val="20"/>
        </w:rPr>
        <w:t>dlouhodobý majetek předaný k</w:t>
      </w:r>
      <w:r>
        <w:rPr>
          <w:szCs w:val="20"/>
        </w:rPr>
        <w:t> </w:t>
      </w:r>
      <w:r w:rsidRPr="005C7E18">
        <w:rPr>
          <w:szCs w:val="20"/>
        </w:rPr>
        <w:t>hospodářskému využití příspěvkovým organizacím, jejichž zřizovatelem je kraj (</w:t>
      </w:r>
      <w:r w:rsidR="00CF0D2A">
        <w:rPr>
          <w:szCs w:val="20"/>
        </w:rPr>
        <w:t>48.731.249</w:t>
      </w:r>
      <w:r w:rsidRPr="00554163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 xml:space="preserve">Kč). Celková hodnota majetku na podrozvaze je ve výši </w:t>
      </w:r>
      <w:r w:rsidR="00CF0D2A">
        <w:rPr>
          <w:szCs w:val="20"/>
        </w:rPr>
        <w:t>48.739.942</w:t>
      </w:r>
      <w:r w:rsidRPr="00554163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Kč.</w:t>
      </w:r>
    </w:p>
    <w:p w:rsidR="00A26E1D" w:rsidRDefault="00A26E1D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Pr="00A17B8A" w:rsidRDefault="004E6D83" w:rsidP="004E6D83">
      <w:pPr>
        <w:pStyle w:val="Mjtext"/>
        <w:rPr>
          <w:szCs w:val="20"/>
        </w:rPr>
      </w:pPr>
      <w:r w:rsidRPr="00A17B8A">
        <w:rPr>
          <w:szCs w:val="20"/>
          <w:u w:val="single"/>
        </w:rPr>
        <w:lastRenderedPageBreak/>
        <w:t>Položka P.II. Krátkodobé podmíněné pohledávky z transferů a krátkodobé podmíněné závazky z</w:t>
      </w:r>
      <w:r>
        <w:rPr>
          <w:szCs w:val="20"/>
          <w:u w:val="single"/>
        </w:rPr>
        <w:t> </w:t>
      </w:r>
      <w:r w:rsidRPr="00A17B8A">
        <w:rPr>
          <w:szCs w:val="20"/>
          <w:u w:val="single"/>
        </w:rPr>
        <w:t>transferů</w:t>
      </w:r>
      <w:r w:rsidRPr="00A17B8A">
        <w:rPr>
          <w:szCs w:val="20"/>
        </w:rPr>
        <w:t xml:space="preserve"> </w:t>
      </w:r>
      <w:r>
        <w:rPr>
          <w:szCs w:val="20"/>
        </w:rPr>
        <w:t xml:space="preserve">obsahuje tyto účty: na účtu 915 jsou evidovány </w:t>
      </w:r>
      <w:r w:rsidR="00822F84">
        <w:rPr>
          <w:szCs w:val="20"/>
        </w:rPr>
        <w:t xml:space="preserve">dvě </w:t>
      </w:r>
      <w:r>
        <w:rPr>
          <w:szCs w:val="20"/>
        </w:rPr>
        <w:t xml:space="preserve">krátkodobé podmíněné pohledávky z transferů ve výši </w:t>
      </w:r>
      <w:r w:rsidR="00CF0D2A">
        <w:rPr>
          <w:szCs w:val="20"/>
        </w:rPr>
        <w:t>9.539</w:t>
      </w:r>
      <w:r>
        <w:rPr>
          <w:szCs w:val="20"/>
        </w:rPr>
        <w:t> tis. Kč</w:t>
      </w:r>
      <w:r w:rsidR="00822F84">
        <w:rPr>
          <w:szCs w:val="20"/>
        </w:rPr>
        <w:t xml:space="preserve"> (jedná se o pohledávky za ministerstvy)</w:t>
      </w:r>
      <w:r>
        <w:rPr>
          <w:szCs w:val="20"/>
        </w:rPr>
        <w:t xml:space="preserve"> a na účtu 916 </w:t>
      </w:r>
      <w:r w:rsidR="00822F84">
        <w:rPr>
          <w:szCs w:val="20"/>
        </w:rPr>
        <w:t>tři</w:t>
      </w:r>
      <w:r>
        <w:rPr>
          <w:szCs w:val="20"/>
        </w:rPr>
        <w:t xml:space="preserve"> krátkodobé podmíněné závazky z transferů ve výši </w:t>
      </w:r>
      <w:r w:rsidR="00822F84">
        <w:rPr>
          <w:szCs w:val="20"/>
        </w:rPr>
        <w:t>13.925</w:t>
      </w:r>
      <w:r>
        <w:rPr>
          <w:szCs w:val="20"/>
        </w:rPr>
        <w:t xml:space="preserve"> tis. Kč (jedná se o závazky vůči </w:t>
      </w:r>
      <w:r w:rsidR="00822F84">
        <w:rPr>
          <w:szCs w:val="20"/>
        </w:rPr>
        <w:t>obcím</w:t>
      </w:r>
      <w:r>
        <w:rPr>
          <w:szCs w:val="20"/>
        </w:rPr>
        <w:t>) – celkový stav</w:t>
      </w:r>
      <w:r w:rsidR="00557145">
        <w:rPr>
          <w:szCs w:val="20"/>
        </w:rPr>
        <w:t xml:space="preserve"> těchto dvou</w:t>
      </w:r>
      <w:r>
        <w:rPr>
          <w:szCs w:val="20"/>
        </w:rPr>
        <w:t xml:space="preserve"> účtů </w:t>
      </w:r>
      <w:r w:rsidR="00557145">
        <w:rPr>
          <w:szCs w:val="20"/>
        </w:rPr>
        <w:t>(915 a</w:t>
      </w:r>
      <w:r w:rsidR="00822F84">
        <w:rPr>
          <w:szCs w:val="20"/>
        </w:rPr>
        <w:t> 916</w:t>
      </w:r>
      <w:r w:rsidR="00557145">
        <w:rPr>
          <w:szCs w:val="20"/>
        </w:rPr>
        <w:t>)</w:t>
      </w:r>
      <w:r w:rsidR="00822F84">
        <w:rPr>
          <w:szCs w:val="20"/>
        </w:rPr>
        <w:t xml:space="preserve"> </w:t>
      </w:r>
      <w:r>
        <w:rPr>
          <w:szCs w:val="20"/>
        </w:rPr>
        <w:t xml:space="preserve">je </w:t>
      </w:r>
      <w:r w:rsidR="00822F84">
        <w:rPr>
          <w:szCs w:val="20"/>
        </w:rPr>
        <w:t>23.464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Položka P.IV.</w:t>
      </w:r>
      <w:r>
        <w:rPr>
          <w:szCs w:val="20"/>
          <w:u w:val="single"/>
        </w:rPr>
        <w:t xml:space="preserve"> </w:t>
      </w:r>
      <w:r w:rsidRPr="005C7E18">
        <w:rPr>
          <w:szCs w:val="20"/>
          <w:u w:val="single"/>
        </w:rPr>
        <w:t>Další podmíněné pohledávky</w:t>
      </w:r>
      <w:r w:rsidRPr="00A4308F">
        <w:rPr>
          <w:szCs w:val="20"/>
        </w:rPr>
        <w:t xml:space="preserve"> </w:t>
      </w:r>
      <w:r w:rsidRPr="005C7E18">
        <w:rPr>
          <w:szCs w:val="20"/>
        </w:rPr>
        <w:t>obsahují</w:t>
      </w:r>
      <w:r w:rsidR="00750E40">
        <w:rPr>
          <w:szCs w:val="20"/>
        </w:rPr>
        <w:t xml:space="preserve"> 2</w:t>
      </w:r>
      <w:r w:rsidRPr="005C7E18">
        <w:rPr>
          <w:szCs w:val="20"/>
        </w:rPr>
        <w:t xml:space="preserve"> </w:t>
      </w:r>
      <w:r w:rsidR="00750E40">
        <w:rPr>
          <w:szCs w:val="20"/>
        </w:rPr>
        <w:t xml:space="preserve">krátkodobé </w:t>
      </w:r>
      <w:r w:rsidRPr="005C7E18">
        <w:rPr>
          <w:szCs w:val="20"/>
        </w:rPr>
        <w:t>podmíněné pohledávky</w:t>
      </w:r>
      <w:r>
        <w:rPr>
          <w:szCs w:val="20"/>
        </w:rPr>
        <w:t xml:space="preserve"> ze soudních sporů, správních řízení a jiných řízení, které jsou evidované na účtu 94</w:t>
      </w:r>
      <w:r w:rsidR="00750E40">
        <w:rPr>
          <w:szCs w:val="20"/>
        </w:rPr>
        <w:t>7</w:t>
      </w:r>
      <w:r>
        <w:rPr>
          <w:szCs w:val="20"/>
        </w:rPr>
        <w:t xml:space="preserve"> ve výši </w:t>
      </w:r>
      <w:r w:rsidR="00750E40">
        <w:rPr>
          <w:szCs w:val="20"/>
        </w:rPr>
        <w:t>14.546</w:t>
      </w:r>
      <w:r>
        <w:rPr>
          <w:szCs w:val="20"/>
        </w:rPr>
        <w:t> tis. Kč (</w:t>
      </w:r>
      <w:r w:rsidR="00750E40">
        <w:rPr>
          <w:szCs w:val="20"/>
        </w:rPr>
        <w:t>výzv</w:t>
      </w:r>
      <w:r w:rsidR="00557145">
        <w:rPr>
          <w:szCs w:val="20"/>
        </w:rPr>
        <w:t>y</w:t>
      </w:r>
      <w:r w:rsidR="00750E40">
        <w:rPr>
          <w:szCs w:val="20"/>
        </w:rPr>
        <w:t xml:space="preserve"> k náhradě škody</w:t>
      </w:r>
      <w:r>
        <w:rPr>
          <w:szCs w:val="20"/>
        </w:rPr>
        <w:t>)</w:t>
      </w:r>
      <w:r w:rsidR="00750E40">
        <w:rPr>
          <w:szCs w:val="20"/>
        </w:rPr>
        <w:t xml:space="preserve"> a na účtu 948 jsou evidovány </w:t>
      </w:r>
      <w:r w:rsidR="00B70C63">
        <w:rPr>
          <w:szCs w:val="20"/>
        </w:rPr>
        <w:t xml:space="preserve">2 </w:t>
      </w:r>
      <w:r w:rsidR="0047447C">
        <w:rPr>
          <w:szCs w:val="20"/>
        </w:rPr>
        <w:t xml:space="preserve">dlouhodobé </w:t>
      </w:r>
      <w:r w:rsidR="00750E40">
        <w:rPr>
          <w:szCs w:val="20"/>
        </w:rPr>
        <w:t xml:space="preserve">pohledávky ve výši 720 tis. Kč (návrhy na </w:t>
      </w:r>
      <w:r w:rsidR="00B70C63">
        <w:rPr>
          <w:szCs w:val="20"/>
        </w:rPr>
        <w:t xml:space="preserve">vydání </w:t>
      </w:r>
      <w:r w:rsidR="00750E40">
        <w:rPr>
          <w:szCs w:val="20"/>
        </w:rPr>
        <w:t>platební</w:t>
      </w:r>
      <w:r w:rsidR="00B70C63">
        <w:rPr>
          <w:szCs w:val="20"/>
        </w:rPr>
        <w:t>ho</w:t>
      </w:r>
      <w:r w:rsidR="00750E40">
        <w:rPr>
          <w:szCs w:val="20"/>
        </w:rPr>
        <w:t xml:space="preserve"> rozkaz</w:t>
      </w:r>
      <w:r w:rsidR="00B70C63">
        <w:rPr>
          <w:szCs w:val="20"/>
        </w:rPr>
        <w:t>u vůči 2 s.r.o.); celkem jsou zde evidovány pohledávky ve výši 15.266 tis. Kč.</w:t>
      </w:r>
      <w:r>
        <w:rPr>
          <w:szCs w:val="20"/>
        </w:rPr>
        <w:t xml:space="preserve"> </w:t>
      </w:r>
    </w:p>
    <w:p w:rsidR="004E6D83" w:rsidRPr="004F0CC3" w:rsidRDefault="004E6D83" w:rsidP="004E6D83">
      <w:pPr>
        <w:pStyle w:val="Mjtext"/>
        <w:rPr>
          <w:smallCaps/>
          <w:szCs w:val="20"/>
          <w:highlight w:val="yellow"/>
          <w:u w:val="single"/>
        </w:rPr>
      </w:pPr>
      <w:r w:rsidRPr="004F0CC3">
        <w:rPr>
          <w:szCs w:val="20"/>
          <w:u w:val="single"/>
        </w:rPr>
        <w:t>Položka P.V. Dlouhodobé podmíněné pohledávky z transferů a dlouhodobé podmíněné závazky z</w:t>
      </w:r>
      <w:r>
        <w:rPr>
          <w:szCs w:val="20"/>
          <w:u w:val="single"/>
        </w:rPr>
        <w:t> </w:t>
      </w:r>
      <w:r w:rsidRPr="004F0CC3">
        <w:rPr>
          <w:szCs w:val="20"/>
          <w:u w:val="single"/>
        </w:rPr>
        <w:t>transferů</w:t>
      </w:r>
      <w:r w:rsidRPr="004F0CC3">
        <w:rPr>
          <w:szCs w:val="20"/>
        </w:rPr>
        <w:t xml:space="preserve"> o</w:t>
      </w:r>
      <w:r>
        <w:rPr>
          <w:szCs w:val="20"/>
        </w:rPr>
        <w:t xml:space="preserve">bsahuje tyto účty: na účtu 955 jsou evidovány ostatní dlouhodobé podmíněné pohledávky z transferů ve výši </w:t>
      </w:r>
      <w:r w:rsidR="00B70C63">
        <w:rPr>
          <w:szCs w:val="20"/>
        </w:rPr>
        <w:t>893.546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>č (z toho</w:t>
      </w:r>
      <w:r w:rsidR="0047447C">
        <w:rPr>
          <w:szCs w:val="20"/>
        </w:rPr>
        <w:t xml:space="preserve"> jsou např.</w:t>
      </w:r>
      <w:r>
        <w:rPr>
          <w:szCs w:val="20"/>
        </w:rPr>
        <w:t xml:space="preserve"> pohledávky za </w:t>
      </w:r>
      <w:r w:rsidR="00B70C63">
        <w:rPr>
          <w:szCs w:val="20"/>
        </w:rPr>
        <w:t>MPSV</w:t>
      </w:r>
      <w:r>
        <w:rPr>
          <w:szCs w:val="20"/>
        </w:rPr>
        <w:t xml:space="preserve"> ve výši </w:t>
      </w:r>
      <w:r w:rsidR="004B592A">
        <w:rPr>
          <w:szCs w:val="20"/>
        </w:rPr>
        <w:t>307.535</w:t>
      </w:r>
      <w:r>
        <w:rPr>
          <w:szCs w:val="20"/>
        </w:rPr>
        <w:t> tis. Kč</w:t>
      </w:r>
      <w:r w:rsidR="004B592A">
        <w:rPr>
          <w:szCs w:val="20"/>
        </w:rPr>
        <w:t xml:space="preserve"> a pohledávky za MŽP ve výši 281.120 tis. Kč</w:t>
      </w:r>
      <w:r>
        <w:rPr>
          <w:szCs w:val="20"/>
        </w:rPr>
        <w:t xml:space="preserve">), na účtu 956 jsou evidovány dlouhodobé podmíněné závazky z transferů ve výši </w:t>
      </w:r>
      <w:r w:rsidR="004B592A">
        <w:rPr>
          <w:szCs w:val="20"/>
        </w:rPr>
        <w:t>4.463.123</w:t>
      </w:r>
      <w:r>
        <w:rPr>
          <w:szCs w:val="20"/>
        </w:rPr>
        <w:t> tis.</w:t>
      </w:r>
      <w:r w:rsidR="004B592A">
        <w:rPr>
          <w:szCs w:val="20"/>
        </w:rPr>
        <w:t> Kč (z toho dlouhodobé závazky n</w:t>
      </w:r>
      <w:r>
        <w:rPr>
          <w:szCs w:val="20"/>
        </w:rPr>
        <w:t xml:space="preserve">a dopravní obslužnost ve výši </w:t>
      </w:r>
      <w:r w:rsidR="004B592A">
        <w:rPr>
          <w:szCs w:val="20"/>
        </w:rPr>
        <w:t xml:space="preserve">4.256.708 tis. Kč). 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>Položka P.VII. Další podmíněné závazky</w:t>
      </w:r>
      <w:r w:rsidRPr="005C7E18">
        <w:rPr>
          <w:szCs w:val="20"/>
        </w:rPr>
        <w:t xml:space="preserve"> obsahují </w:t>
      </w:r>
      <w:r>
        <w:rPr>
          <w:szCs w:val="20"/>
        </w:rPr>
        <w:t xml:space="preserve">tyto účty: </w:t>
      </w:r>
      <w:r w:rsidR="004B592A">
        <w:rPr>
          <w:szCs w:val="20"/>
        </w:rPr>
        <w:t>d</w:t>
      </w:r>
      <w:r w:rsidRPr="005C7E18">
        <w:rPr>
          <w:szCs w:val="20"/>
        </w:rPr>
        <w:t>louhodobé podmíněné závazky z</w:t>
      </w:r>
      <w:r>
        <w:rPr>
          <w:szCs w:val="20"/>
        </w:rPr>
        <w:t> </w:t>
      </w:r>
      <w:r w:rsidRPr="005C7E18">
        <w:rPr>
          <w:szCs w:val="20"/>
        </w:rPr>
        <w:t>jiných smluv</w:t>
      </w:r>
      <w:r w:rsidR="00E57DDC">
        <w:rPr>
          <w:szCs w:val="20"/>
        </w:rPr>
        <w:t>, evidovaných na</w:t>
      </w:r>
      <w:r>
        <w:rPr>
          <w:szCs w:val="20"/>
        </w:rPr>
        <w:t xml:space="preserve"> </w:t>
      </w:r>
      <w:r w:rsidRPr="005C7E18">
        <w:rPr>
          <w:szCs w:val="20"/>
        </w:rPr>
        <w:t>účt</w:t>
      </w:r>
      <w:r w:rsidR="00E57DDC">
        <w:rPr>
          <w:szCs w:val="20"/>
        </w:rPr>
        <w:t>u</w:t>
      </w:r>
      <w:r w:rsidRPr="005C7E18">
        <w:rPr>
          <w:szCs w:val="20"/>
        </w:rPr>
        <w:t xml:space="preserve"> 974 </w:t>
      </w:r>
      <w:r w:rsidR="00E57DDC">
        <w:rPr>
          <w:szCs w:val="20"/>
        </w:rPr>
        <w:t>v celkové výši</w:t>
      </w:r>
      <w:r w:rsidRPr="005C7E18">
        <w:rPr>
          <w:szCs w:val="20"/>
        </w:rPr>
        <w:t xml:space="preserve"> </w:t>
      </w:r>
      <w:r w:rsidR="004B592A">
        <w:rPr>
          <w:szCs w:val="20"/>
        </w:rPr>
        <w:t>272.850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="00E57DDC">
        <w:rPr>
          <w:szCs w:val="20"/>
        </w:rPr>
        <w:t>Kč. J</w:t>
      </w:r>
      <w:r>
        <w:rPr>
          <w:szCs w:val="20"/>
        </w:rPr>
        <w:t xml:space="preserve">edná se o plnění za energetický management </w:t>
      </w:r>
      <w:r w:rsidR="00E57DDC">
        <w:rPr>
          <w:szCs w:val="20"/>
        </w:rPr>
        <w:t>(10.019</w:t>
      </w:r>
      <w:r>
        <w:rPr>
          <w:szCs w:val="20"/>
        </w:rPr>
        <w:t> tis. Kč</w:t>
      </w:r>
      <w:r w:rsidR="00E57DDC">
        <w:rPr>
          <w:szCs w:val="20"/>
        </w:rPr>
        <w:t>),</w:t>
      </w:r>
      <w:r>
        <w:rPr>
          <w:szCs w:val="20"/>
        </w:rPr>
        <w:t xml:space="preserve"> závazek na navýšení kapitálu u společnosti Letiště Ostrava, a.s.</w:t>
      </w:r>
      <w:r w:rsidR="00E57DDC">
        <w:rPr>
          <w:szCs w:val="20"/>
        </w:rPr>
        <w:t xml:space="preserve"> (51.770 tis. Kč), 2 závazky na odkoupení TZ v Nemocnici Nový Jičín po ukončení nájmu (40.633 tis. Kč), předpis pojistného vůči České pojišťovně (145.828 tis. Kč) a závazek vůči SŽDC na provozování regionální dráhy Sedlnice-Mošnov (24.600 tis. Kč)</w:t>
      </w:r>
      <w:r w:rsidRPr="005C7E18">
        <w:rPr>
          <w:szCs w:val="20"/>
        </w:rPr>
        <w:t>.</w:t>
      </w:r>
      <w:r>
        <w:rPr>
          <w:szCs w:val="20"/>
        </w:rPr>
        <w:t xml:space="preserve"> D</w:t>
      </w:r>
      <w:r w:rsidRPr="005C7E18">
        <w:rPr>
          <w:szCs w:val="20"/>
        </w:rPr>
        <w:t>alší položku tvoří</w:t>
      </w:r>
      <w:r>
        <w:rPr>
          <w:szCs w:val="20"/>
        </w:rPr>
        <w:t xml:space="preserve"> dlouhodobé podmíněné závazky z poskytnutých garancí jednorázových</w:t>
      </w:r>
      <w:r w:rsidR="00E57DDC">
        <w:rPr>
          <w:szCs w:val="20"/>
        </w:rPr>
        <w:t xml:space="preserve"> evidovaných na </w:t>
      </w:r>
      <w:r w:rsidRPr="005C7E18">
        <w:rPr>
          <w:szCs w:val="20"/>
        </w:rPr>
        <w:t>úč</w:t>
      </w:r>
      <w:r w:rsidR="00E57DDC">
        <w:rPr>
          <w:szCs w:val="20"/>
        </w:rPr>
        <w:t>tu</w:t>
      </w:r>
      <w:r w:rsidRPr="005C7E18">
        <w:rPr>
          <w:szCs w:val="20"/>
        </w:rPr>
        <w:t xml:space="preserve"> 982</w:t>
      </w:r>
      <w:r w:rsidR="00E57DDC">
        <w:rPr>
          <w:szCs w:val="20"/>
        </w:rPr>
        <w:t xml:space="preserve"> v celkové výši</w:t>
      </w:r>
      <w:r w:rsidRPr="005C7E18">
        <w:rPr>
          <w:szCs w:val="20"/>
        </w:rPr>
        <w:t xml:space="preserve"> </w:t>
      </w:r>
      <w:r w:rsidR="00E57DDC">
        <w:rPr>
          <w:szCs w:val="20"/>
        </w:rPr>
        <w:t>77.100</w:t>
      </w:r>
      <w:r w:rsidRPr="002C14AA">
        <w:rPr>
          <w:szCs w:val="20"/>
        </w:rPr>
        <w:t> </w:t>
      </w:r>
      <w:r>
        <w:rPr>
          <w:szCs w:val="20"/>
        </w:rPr>
        <w:t>t</w:t>
      </w:r>
      <w:r w:rsidRPr="005C7E18">
        <w:rPr>
          <w:szCs w:val="20"/>
        </w:rPr>
        <w:t>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 xml:space="preserve"> (</w:t>
      </w:r>
      <w:r w:rsidRPr="005C7E18">
        <w:rPr>
          <w:szCs w:val="20"/>
        </w:rPr>
        <w:t xml:space="preserve">jedná se o ručitelský závazek za závazky společnosti </w:t>
      </w:r>
      <w:proofErr w:type="spellStart"/>
      <w:r w:rsidRPr="005C7E18">
        <w:rPr>
          <w:szCs w:val="20"/>
        </w:rPr>
        <w:t>VaK</w:t>
      </w:r>
      <w:proofErr w:type="spellEnd"/>
      <w:r w:rsidRPr="005C7E18">
        <w:rPr>
          <w:szCs w:val="20"/>
        </w:rPr>
        <w:t xml:space="preserve"> Bruntál, a.s. </w:t>
      </w:r>
      <w:r>
        <w:rPr>
          <w:szCs w:val="20"/>
        </w:rPr>
        <w:t xml:space="preserve">ve výši </w:t>
      </w:r>
      <w:r w:rsidR="00E57DDC">
        <w:rPr>
          <w:szCs w:val="20"/>
        </w:rPr>
        <w:t>70.973</w:t>
      </w:r>
      <w:r>
        <w:rPr>
          <w:szCs w:val="20"/>
        </w:rPr>
        <w:t> tis. </w:t>
      </w:r>
      <w:r>
        <w:rPr>
          <w:smallCaps/>
          <w:szCs w:val="20"/>
        </w:rPr>
        <w:t>K</w:t>
      </w:r>
      <w:r w:rsidRPr="005C7E18">
        <w:rPr>
          <w:szCs w:val="20"/>
        </w:rPr>
        <w:t>č</w:t>
      </w:r>
      <w:r>
        <w:rPr>
          <w:smallCaps/>
          <w:szCs w:val="20"/>
        </w:rPr>
        <w:t xml:space="preserve"> </w:t>
      </w:r>
      <w:r w:rsidRPr="005C7E18">
        <w:rPr>
          <w:szCs w:val="20"/>
        </w:rPr>
        <w:t xml:space="preserve">a </w:t>
      </w:r>
      <w:r w:rsidRPr="007F7407">
        <w:rPr>
          <w:szCs w:val="20"/>
        </w:rPr>
        <w:t xml:space="preserve">ručitelský závazek za </w:t>
      </w:r>
      <w:r>
        <w:rPr>
          <w:szCs w:val="20"/>
        </w:rPr>
        <w:t xml:space="preserve">úvěr </w:t>
      </w:r>
      <w:r w:rsidRPr="007F7407">
        <w:rPr>
          <w:szCs w:val="20"/>
        </w:rPr>
        <w:t>Bílovecké nemocnice, a.s. vůči ČSOB, a.s.</w:t>
      </w:r>
      <w:r w:rsidR="001A18CF">
        <w:rPr>
          <w:szCs w:val="20"/>
        </w:rPr>
        <w:t xml:space="preserve"> ve výši 6.127 </w:t>
      </w:r>
      <w:r>
        <w:rPr>
          <w:szCs w:val="20"/>
        </w:rPr>
        <w:t>tis. K</w:t>
      </w:r>
      <w:r w:rsidRPr="005C7E18">
        <w:rPr>
          <w:szCs w:val="20"/>
        </w:rPr>
        <w:t>č</w:t>
      </w:r>
      <w:r>
        <w:rPr>
          <w:szCs w:val="20"/>
        </w:rPr>
        <w:t>). Dále jsou to</w:t>
      </w:r>
      <w:r w:rsidRPr="005C7E18">
        <w:rPr>
          <w:szCs w:val="20"/>
        </w:rPr>
        <w:t xml:space="preserve"> </w:t>
      </w:r>
      <w:r>
        <w:rPr>
          <w:szCs w:val="20"/>
        </w:rPr>
        <w:t>krátkodobé a</w:t>
      </w:r>
      <w:r w:rsidR="001A18CF">
        <w:rPr>
          <w:szCs w:val="20"/>
        </w:rPr>
        <w:t> </w:t>
      </w:r>
      <w:r>
        <w:rPr>
          <w:szCs w:val="20"/>
        </w:rPr>
        <w:t>dlouhodobé</w:t>
      </w:r>
      <w:r w:rsidRPr="005C7E18">
        <w:rPr>
          <w:szCs w:val="20"/>
        </w:rPr>
        <w:t xml:space="preserve"> podmíněné závazky ze soudních sporů, správních </w:t>
      </w:r>
      <w:r>
        <w:rPr>
          <w:szCs w:val="20"/>
        </w:rPr>
        <w:t>řízení a jiných řízení</w:t>
      </w:r>
      <w:r w:rsidR="00465950">
        <w:rPr>
          <w:szCs w:val="20"/>
        </w:rPr>
        <w:t>. Krátkodobé závazky jsou evidovány</w:t>
      </w:r>
      <w:r w:rsidR="001A18CF">
        <w:rPr>
          <w:szCs w:val="20"/>
        </w:rPr>
        <w:t xml:space="preserve"> na</w:t>
      </w:r>
      <w:r>
        <w:rPr>
          <w:szCs w:val="20"/>
        </w:rPr>
        <w:t xml:space="preserve"> úč</w:t>
      </w:r>
      <w:r w:rsidR="001A18CF">
        <w:rPr>
          <w:szCs w:val="20"/>
        </w:rPr>
        <w:t>tu</w:t>
      </w:r>
      <w:r>
        <w:rPr>
          <w:szCs w:val="20"/>
        </w:rPr>
        <w:t xml:space="preserve"> 985</w:t>
      </w:r>
      <w:r w:rsidR="00465950">
        <w:rPr>
          <w:szCs w:val="20"/>
        </w:rPr>
        <w:t>, a to v celkové</w:t>
      </w:r>
      <w:r w:rsidR="001A18CF">
        <w:rPr>
          <w:szCs w:val="20"/>
        </w:rPr>
        <w:t xml:space="preserve"> výši 48.122</w:t>
      </w:r>
      <w:r>
        <w:rPr>
          <w:szCs w:val="20"/>
        </w:rPr>
        <w:t> tis. Kč (jedná se o možné odvody za porušení rozpočtové kázně a vrácení nezpůsobilých výdajů u proj</w:t>
      </w:r>
      <w:r w:rsidR="00465950">
        <w:rPr>
          <w:szCs w:val="20"/>
        </w:rPr>
        <w:t>ektů, zejména v oblasti silnic)</w:t>
      </w:r>
      <w:r w:rsidR="0047447C">
        <w:rPr>
          <w:szCs w:val="20"/>
        </w:rPr>
        <w:t>.</w:t>
      </w:r>
      <w:r w:rsidR="00465950">
        <w:rPr>
          <w:szCs w:val="20"/>
        </w:rPr>
        <w:t xml:space="preserve"> Dlouhodobé závazky jsou evidovány na úč</w:t>
      </w:r>
      <w:r>
        <w:rPr>
          <w:szCs w:val="20"/>
        </w:rPr>
        <w:t>t</w:t>
      </w:r>
      <w:r w:rsidR="00465950">
        <w:rPr>
          <w:szCs w:val="20"/>
        </w:rPr>
        <w:t>u</w:t>
      </w:r>
      <w:r>
        <w:rPr>
          <w:szCs w:val="20"/>
        </w:rPr>
        <w:t xml:space="preserve"> 986</w:t>
      </w:r>
      <w:r w:rsidR="00465950">
        <w:rPr>
          <w:szCs w:val="20"/>
        </w:rPr>
        <w:t xml:space="preserve"> v celkové výši 414.367 tis. Kč, a to: </w:t>
      </w:r>
      <w:r>
        <w:rPr>
          <w:szCs w:val="20"/>
        </w:rPr>
        <w:t>možný závazek, který vyplývá ze sporu</w:t>
      </w:r>
      <w:r w:rsidRPr="005C7E18">
        <w:rPr>
          <w:szCs w:val="20"/>
        </w:rPr>
        <w:t xml:space="preserve"> s</w:t>
      </w:r>
      <w:r>
        <w:rPr>
          <w:szCs w:val="20"/>
        </w:rPr>
        <w:t> </w:t>
      </w:r>
      <w:r w:rsidRPr="005C7E18">
        <w:rPr>
          <w:szCs w:val="20"/>
        </w:rPr>
        <w:t>Českými drahami, a.s. o</w:t>
      </w:r>
      <w:r w:rsidRPr="002C14AA">
        <w:rPr>
          <w:szCs w:val="20"/>
        </w:rPr>
        <w:t> </w:t>
      </w:r>
      <w:r w:rsidRPr="005C7E18">
        <w:rPr>
          <w:szCs w:val="20"/>
        </w:rPr>
        <w:t>náhradu škod</w:t>
      </w:r>
      <w:r>
        <w:rPr>
          <w:szCs w:val="20"/>
        </w:rPr>
        <w:t>y</w:t>
      </w:r>
      <w:r w:rsidRPr="005C7E18">
        <w:rPr>
          <w:szCs w:val="20"/>
        </w:rPr>
        <w:t xml:space="preserve"> z</w:t>
      </w:r>
      <w:r>
        <w:rPr>
          <w:szCs w:val="20"/>
        </w:rPr>
        <w:t> </w:t>
      </w:r>
      <w:r w:rsidRPr="005C7E18">
        <w:rPr>
          <w:szCs w:val="20"/>
        </w:rPr>
        <w:t>mimořádné události v</w:t>
      </w:r>
      <w:r>
        <w:rPr>
          <w:szCs w:val="20"/>
        </w:rPr>
        <w:t> </w:t>
      </w:r>
      <w:r w:rsidRPr="005C7E18">
        <w:rPr>
          <w:szCs w:val="20"/>
        </w:rPr>
        <w:t xml:space="preserve">železniční stanici Studénka </w:t>
      </w:r>
      <w:r w:rsidR="00465950">
        <w:rPr>
          <w:szCs w:val="20"/>
        </w:rPr>
        <w:t>(</w:t>
      </w:r>
      <w:r w:rsidRPr="005C7E18">
        <w:rPr>
          <w:szCs w:val="20"/>
        </w:rPr>
        <w:t>75.</w:t>
      </w:r>
      <w:r>
        <w:rPr>
          <w:szCs w:val="20"/>
        </w:rPr>
        <w:t>432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 w:rsidR="00465950">
        <w:rPr>
          <w:szCs w:val="20"/>
        </w:rPr>
        <w:t>), spor s fyzickou osobou o vydání nemovitosti (</w:t>
      </w:r>
      <w:r>
        <w:rPr>
          <w:szCs w:val="20"/>
        </w:rPr>
        <w:t>181 tis.</w:t>
      </w:r>
      <w:r>
        <w:rPr>
          <w:smallCaps/>
          <w:szCs w:val="20"/>
        </w:rPr>
        <w:t> K</w:t>
      </w:r>
      <w:r>
        <w:rPr>
          <w:szCs w:val="20"/>
        </w:rPr>
        <w:t>č</w:t>
      </w:r>
      <w:r w:rsidR="00465950">
        <w:rPr>
          <w:szCs w:val="20"/>
        </w:rPr>
        <w:t xml:space="preserve">), dále závazky ze </w:t>
      </w:r>
      <w:r w:rsidR="0094159D">
        <w:rPr>
          <w:szCs w:val="20"/>
        </w:rPr>
        <w:t xml:space="preserve">6 </w:t>
      </w:r>
      <w:r w:rsidR="00465950">
        <w:rPr>
          <w:szCs w:val="20"/>
        </w:rPr>
        <w:t>žalob</w:t>
      </w:r>
      <w:r w:rsidR="0094159D">
        <w:rPr>
          <w:szCs w:val="20"/>
        </w:rPr>
        <w:t>, které podaly řády</w:t>
      </w:r>
      <w:r w:rsidR="00465950">
        <w:rPr>
          <w:szCs w:val="20"/>
        </w:rPr>
        <w:t xml:space="preserve"> na určení vlastnického práva </w:t>
      </w:r>
      <w:r w:rsidR="0094159D">
        <w:rPr>
          <w:szCs w:val="20"/>
        </w:rPr>
        <w:t>(</w:t>
      </w:r>
      <w:r w:rsidR="00465950">
        <w:rPr>
          <w:szCs w:val="20"/>
        </w:rPr>
        <w:t>334.655 tis. Kč</w:t>
      </w:r>
      <w:r w:rsidR="0094159D">
        <w:rPr>
          <w:szCs w:val="20"/>
        </w:rPr>
        <w:t xml:space="preserve"> - spory podle zákona o církevních restitucích) a soudní spor na úhradu víceprací (4.099 tis. Kč)</w:t>
      </w:r>
      <w:r w:rsidRPr="005C7E18">
        <w:rPr>
          <w:szCs w:val="20"/>
        </w:rPr>
        <w:t xml:space="preserve">. </w:t>
      </w:r>
      <w:r>
        <w:rPr>
          <w:szCs w:val="20"/>
        </w:rPr>
        <w:t>Další podmíněné závazky</w:t>
      </w:r>
      <w:r w:rsidR="0094159D">
        <w:rPr>
          <w:szCs w:val="20"/>
        </w:rPr>
        <w:t>, evidované na P.VII.,</w:t>
      </w:r>
      <w:r>
        <w:rPr>
          <w:szCs w:val="20"/>
        </w:rPr>
        <w:t xml:space="preserve"> jsou v celkové výši </w:t>
      </w:r>
      <w:r w:rsidR="0094159D">
        <w:rPr>
          <w:szCs w:val="20"/>
        </w:rPr>
        <w:t>812.439</w:t>
      </w:r>
      <w:r>
        <w:rPr>
          <w:szCs w:val="20"/>
        </w:rPr>
        <w:t xml:space="preserve"> tis. Kč. </w:t>
      </w:r>
    </w:p>
    <w:p w:rsidR="004E6D83" w:rsidRPr="00547B4F" w:rsidRDefault="004E6D83" w:rsidP="004E6D83">
      <w:pPr>
        <w:pStyle w:val="Mjtext"/>
        <w:rPr>
          <w:smallCaps/>
          <w:szCs w:val="20"/>
        </w:rPr>
      </w:pPr>
      <w:r w:rsidRPr="00E31DF4">
        <w:rPr>
          <w:szCs w:val="20"/>
          <w:u w:val="single"/>
        </w:rPr>
        <w:t xml:space="preserve">Položka P.VIII. </w:t>
      </w:r>
      <w:r>
        <w:rPr>
          <w:szCs w:val="20"/>
          <w:u w:val="single"/>
        </w:rPr>
        <w:t>Ostatní podmíněná aktiva a ostatní podmíněná pasiva a vyrovnávací účty</w:t>
      </w:r>
      <w:r>
        <w:rPr>
          <w:szCs w:val="20"/>
        </w:rPr>
        <w:t xml:space="preserve"> obsahuje kromě vyrovnávacího účtu k podrozvahovým účtům (účet 999 ve výši 46.</w:t>
      </w:r>
      <w:r w:rsidR="009541F7">
        <w:rPr>
          <w:szCs w:val="20"/>
        </w:rPr>
        <w:t>141.268</w:t>
      </w:r>
      <w:r>
        <w:rPr>
          <w:szCs w:val="20"/>
        </w:rPr>
        <w:t> tis. Kč) také účty 992 a 994. Na účtu 992 - o</w:t>
      </w:r>
      <w:r w:rsidRPr="005C7E18">
        <w:rPr>
          <w:szCs w:val="20"/>
        </w:rPr>
        <w:t>statní dlouhodobá podmíněná aktiva</w:t>
      </w:r>
      <w:r>
        <w:rPr>
          <w:szCs w:val="20"/>
        </w:rPr>
        <w:t xml:space="preserve"> (</w:t>
      </w:r>
      <w:r w:rsidR="009541F7">
        <w:rPr>
          <w:szCs w:val="20"/>
        </w:rPr>
        <w:t>2.972.462 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>) se zobrazují</w:t>
      </w:r>
      <w:r w:rsidRPr="005C7E18">
        <w:rPr>
          <w:szCs w:val="20"/>
        </w:rPr>
        <w:t xml:space="preserve"> tyto skutečnosti: možnost čerpání úvěrů </w:t>
      </w:r>
      <w:r w:rsidRPr="00F12754">
        <w:rPr>
          <w:szCs w:val="20"/>
        </w:rPr>
        <w:t>u</w:t>
      </w:r>
      <w:r>
        <w:rPr>
          <w:szCs w:val="20"/>
        </w:rPr>
        <w:t xml:space="preserve"> </w:t>
      </w:r>
      <w:r w:rsidRPr="00F12754">
        <w:rPr>
          <w:szCs w:val="20"/>
        </w:rPr>
        <w:t>Č</w:t>
      </w:r>
      <w:r w:rsidR="00F62989">
        <w:rPr>
          <w:szCs w:val="20"/>
        </w:rPr>
        <w:t>SOB</w:t>
      </w:r>
      <w:r>
        <w:rPr>
          <w:szCs w:val="20"/>
        </w:rPr>
        <w:t xml:space="preserve">, </w:t>
      </w:r>
      <w:r w:rsidRPr="00F12754">
        <w:rPr>
          <w:szCs w:val="20"/>
        </w:rPr>
        <w:t xml:space="preserve">a.s. </w:t>
      </w:r>
      <w:r>
        <w:rPr>
          <w:szCs w:val="20"/>
        </w:rPr>
        <w:t>(</w:t>
      </w:r>
      <w:r w:rsidR="00F62989">
        <w:rPr>
          <w:szCs w:val="20"/>
        </w:rPr>
        <w:t>1.200.000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="00F62989">
        <w:rPr>
          <w:szCs w:val="20"/>
        </w:rPr>
        <w:t xml:space="preserve"> -</w:t>
      </w:r>
      <w:r>
        <w:rPr>
          <w:szCs w:val="20"/>
        </w:rPr>
        <w:t xml:space="preserve"> tj. možné zvýšení aktiv</w:t>
      </w:r>
      <w:r w:rsidRPr="005C7E18">
        <w:rPr>
          <w:szCs w:val="20"/>
        </w:rPr>
        <w:t>, dále zapůjčený majetek</w:t>
      </w:r>
      <w:r>
        <w:rPr>
          <w:szCs w:val="20"/>
        </w:rPr>
        <w:t xml:space="preserve"> (2.968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Kč), příslušenství k nezaplaceným pohledávkám (1.</w:t>
      </w:r>
      <w:r w:rsidR="00F62989">
        <w:rPr>
          <w:szCs w:val="20"/>
        </w:rPr>
        <w:t>450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Pr="005C7E18">
        <w:rPr>
          <w:szCs w:val="20"/>
        </w:rPr>
        <w:t xml:space="preserve"> a pronájem podniku Letiště Ostrava-Mošnov v</w:t>
      </w:r>
      <w:r>
        <w:rPr>
          <w:szCs w:val="20"/>
        </w:rPr>
        <w:t> </w:t>
      </w:r>
      <w:r w:rsidRPr="005C7E18">
        <w:rPr>
          <w:szCs w:val="20"/>
        </w:rPr>
        <w:t>pořizovacích cenách</w:t>
      </w:r>
      <w:r>
        <w:rPr>
          <w:szCs w:val="20"/>
        </w:rPr>
        <w:t xml:space="preserve"> (1</w:t>
      </w:r>
      <w:r w:rsidR="00F62989">
        <w:rPr>
          <w:szCs w:val="20"/>
        </w:rPr>
        <w:t>.768.044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Pr="005C7E18">
        <w:rPr>
          <w:szCs w:val="20"/>
        </w:rPr>
        <w:t>.</w:t>
      </w:r>
      <w:r>
        <w:rPr>
          <w:szCs w:val="20"/>
        </w:rPr>
        <w:t xml:space="preserve"> Na účtu 994 - o</w:t>
      </w:r>
      <w:r w:rsidRPr="005C7E18">
        <w:rPr>
          <w:szCs w:val="20"/>
        </w:rPr>
        <w:t>statní dlouhodobá podmíněná pasiva</w:t>
      </w:r>
      <w:r w:rsidR="0047447C">
        <w:rPr>
          <w:szCs w:val="20"/>
        </w:rPr>
        <w:t xml:space="preserve"> se</w:t>
      </w:r>
      <w:r w:rsidR="00F62989">
        <w:rPr>
          <w:szCs w:val="20"/>
        </w:rPr>
        <w:t xml:space="preserve"> </w:t>
      </w:r>
      <w:r>
        <w:rPr>
          <w:szCs w:val="20"/>
        </w:rPr>
        <w:t xml:space="preserve">zobrazuje </w:t>
      </w:r>
      <w:r w:rsidRPr="005C7E18">
        <w:rPr>
          <w:szCs w:val="20"/>
        </w:rPr>
        <w:t xml:space="preserve">nevyčerpaný úvěrový rámec </w:t>
      </w:r>
      <w:r>
        <w:rPr>
          <w:szCs w:val="20"/>
        </w:rPr>
        <w:t>ČSOB, a.s.</w:t>
      </w:r>
      <w:r w:rsidRPr="00BA70A5">
        <w:rPr>
          <w:szCs w:val="20"/>
        </w:rPr>
        <w:t xml:space="preserve"> </w:t>
      </w:r>
      <w:r>
        <w:rPr>
          <w:szCs w:val="20"/>
        </w:rPr>
        <w:t>(</w:t>
      </w:r>
      <w:r w:rsidR="00F62989">
        <w:rPr>
          <w:szCs w:val="20"/>
        </w:rPr>
        <w:t>1.200.000</w:t>
      </w:r>
      <w:r w:rsidRPr="00BA70A5">
        <w:rPr>
          <w:szCs w:val="20"/>
        </w:rPr>
        <w:t> tis. Kč</w:t>
      </w:r>
      <w:r>
        <w:rPr>
          <w:szCs w:val="20"/>
        </w:rPr>
        <w:t>) – tj. možné zvýšení</w:t>
      </w:r>
      <w:r w:rsidRPr="00BA70A5">
        <w:rPr>
          <w:szCs w:val="20"/>
        </w:rPr>
        <w:t xml:space="preserve"> </w:t>
      </w:r>
      <w:r>
        <w:rPr>
          <w:szCs w:val="20"/>
        </w:rPr>
        <w:t>závazků. Součet ostatní</w:t>
      </w:r>
      <w:r w:rsidR="00BA72F5">
        <w:rPr>
          <w:szCs w:val="20"/>
        </w:rPr>
        <w:t>ch</w:t>
      </w:r>
      <w:r>
        <w:rPr>
          <w:szCs w:val="20"/>
        </w:rPr>
        <w:t xml:space="preserve"> podmíněných aktiv a pasiv</w:t>
      </w:r>
      <w:r w:rsidR="00F62989">
        <w:rPr>
          <w:szCs w:val="20"/>
        </w:rPr>
        <w:t xml:space="preserve"> </w:t>
      </w:r>
      <w:r>
        <w:rPr>
          <w:szCs w:val="20"/>
        </w:rPr>
        <w:t xml:space="preserve">je ve výši </w:t>
      </w:r>
      <w:r w:rsidR="00F62989">
        <w:rPr>
          <w:szCs w:val="20"/>
        </w:rPr>
        <w:t>4.172.462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>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Bod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5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obsahuje </w:t>
      </w:r>
      <w:r w:rsidR="00675793">
        <w:rPr>
          <w:szCs w:val="20"/>
        </w:rPr>
        <w:t>informace podle § 18 odst. 3 písm. b) zákona o účetnictví – je zde uvedeno IČ kraje s poznámkou, že Moravskoslezský kraj není zapsán ve veřejném rejstříku.</w:t>
      </w:r>
    </w:p>
    <w:p w:rsidR="004E6D83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="00EE1F6E">
        <w:rPr>
          <w:szCs w:val="20"/>
          <w:u w:val="single"/>
        </w:rPr>
        <w:t>bodě</w:t>
      </w:r>
      <w:r w:rsidRPr="005C7E18">
        <w:rPr>
          <w:szCs w:val="20"/>
          <w:u w:val="single"/>
        </w:rPr>
        <w:t xml:space="preserve">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6</w:t>
      </w:r>
      <w:r>
        <w:rPr>
          <w:szCs w:val="20"/>
          <w:u w:val="single"/>
        </w:rPr>
        <w:t>.</w:t>
      </w:r>
      <w:r w:rsidR="00EE1F6E">
        <w:rPr>
          <w:szCs w:val="20"/>
        </w:rPr>
        <w:t xml:space="preserve"> je uvedena </w:t>
      </w:r>
      <w:r w:rsidRPr="005C7E18">
        <w:rPr>
          <w:szCs w:val="20"/>
        </w:rPr>
        <w:t xml:space="preserve">informace, </w:t>
      </w:r>
      <w:r w:rsidR="00EE1F6E">
        <w:rPr>
          <w:szCs w:val="20"/>
        </w:rPr>
        <w:t>že mezi rozvahovým dnem a okamžikem se</w:t>
      </w:r>
      <w:r w:rsidR="00603070">
        <w:rPr>
          <w:szCs w:val="20"/>
        </w:rPr>
        <w:t>stavení účetní závěrky nenastal</w:t>
      </w:r>
      <w:r w:rsidR="00EE1F6E">
        <w:rPr>
          <w:szCs w:val="20"/>
        </w:rPr>
        <w:t xml:space="preserve">y žádné události, které by měly významný ekonomický dopad </w:t>
      </w:r>
      <w:r w:rsidR="00603070">
        <w:rPr>
          <w:szCs w:val="20"/>
        </w:rPr>
        <w:t>na hospodaření kraje.</w:t>
      </w:r>
      <w:r w:rsidRPr="005C7E18">
        <w:rPr>
          <w:szCs w:val="20"/>
        </w:rPr>
        <w:t xml:space="preserve"> </w:t>
      </w:r>
    </w:p>
    <w:p w:rsidR="004E6D83" w:rsidRDefault="004E6D83" w:rsidP="004E6D83">
      <w:pPr>
        <w:pStyle w:val="Mjtext"/>
        <w:rPr>
          <w:szCs w:val="20"/>
        </w:rPr>
      </w:pPr>
      <w:r w:rsidRPr="00847477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847477">
        <w:rPr>
          <w:szCs w:val="20"/>
          <w:u w:val="single"/>
        </w:rPr>
        <w:t>části B</w:t>
      </w:r>
      <w:r w:rsidR="00057E16">
        <w:rPr>
          <w:szCs w:val="20"/>
          <w:u w:val="single"/>
        </w:rPr>
        <w:t>.</w:t>
      </w:r>
      <w:r w:rsidR="00EE1F6E">
        <w:rPr>
          <w:szCs w:val="20"/>
          <w:u w:val="single"/>
        </w:rPr>
        <w:t xml:space="preserve"> (B1 až B3)</w:t>
      </w:r>
      <w:r w:rsidR="00EE1F6E" w:rsidRPr="00EE1F6E">
        <w:rPr>
          <w:szCs w:val="20"/>
        </w:rPr>
        <w:t xml:space="preserve"> jsou </w:t>
      </w:r>
      <w:r w:rsidR="00EE1F6E">
        <w:rPr>
          <w:szCs w:val="20"/>
        </w:rPr>
        <w:t>doplňující informace uvedeny jen v části B1; jsou zde informace o</w:t>
      </w:r>
      <w:r w:rsidR="00603070">
        <w:rPr>
          <w:szCs w:val="20"/>
        </w:rPr>
        <w:t xml:space="preserve"> podaných</w:t>
      </w:r>
      <w:r w:rsidR="00EE1F6E">
        <w:rPr>
          <w:szCs w:val="20"/>
        </w:rPr>
        <w:t xml:space="preserve"> návrzích na vklad, které nebyly k datu 31. 12. 2016 zapsány do katastru nemovitostí (jednalo se o 16 smluv), k ostatním částem B nemá kraj doplňující informace.</w:t>
      </w:r>
    </w:p>
    <w:p w:rsidR="004E6D83" w:rsidRDefault="004E6D83" w:rsidP="004E6D83">
      <w:pPr>
        <w:pStyle w:val="Mjtext"/>
        <w:rPr>
          <w:szCs w:val="20"/>
        </w:rPr>
      </w:pPr>
      <w:r w:rsidRPr="00847477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847477">
        <w:rPr>
          <w:szCs w:val="20"/>
          <w:u w:val="single"/>
        </w:rPr>
        <w:t>části C</w:t>
      </w:r>
      <w:r w:rsidR="00057E16">
        <w:rPr>
          <w:szCs w:val="20"/>
          <w:u w:val="single"/>
        </w:rPr>
        <w:t>.</w:t>
      </w:r>
      <w:r>
        <w:rPr>
          <w:szCs w:val="20"/>
        </w:rPr>
        <w:t xml:space="preserve"> je uvedeno zvýšení stavu investičních transferů a snížení stavu investičních transferů ve věcné a časové souvislosti, tj. rozpouštění transferů do výnosů; oproti r. 201</w:t>
      </w:r>
      <w:r w:rsidR="00603070">
        <w:rPr>
          <w:szCs w:val="20"/>
        </w:rPr>
        <w:t>5</w:t>
      </w:r>
      <w:r>
        <w:rPr>
          <w:szCs w:val="20"/>
        </w:rPr>
        <w:t xml:space="preserve"> došlo ke </w:t>
      </w:r>
      <w:r w:rsidR="00603070">
        <w:rPr>
          <w:szCs w:val="20"/>
        </w:rPr>
        <w:t>snížení</w:t>
      </w:r>
      <w:r>
        <w:rPr>
          <w:szCs w:val="20"/>
        </w:rPr>
        <w:t xml:space="preserve"> objemu přijatých </w:t>
      </w:r>
      <w:r>
        <w:rPr>
          <w:szCs w:val="20"/>
        </w:rPr>
        <w:lastRenderedPageBreak/>
        <w:t xml:space="preserve">investičních transferů a dohadů těchto transferů </w:t>
      </w:r>
      <w:r w:rsidR="00603070">
        <w:rPr>
          <w:szCs w:val="20"/>
        </w:rPr>
        <w:t>o 2.870.284 tis. Kč</w:t>
      </w:r>
      <w:r>
        <w:rPr>
          <w:szCs w:val="20"/>
        </w:rPr>
        <w:t>, a to zejména</w:t>
      </w:r>
      <w:r w:rsidR="00603070">
        <w:rPr>
          <w:szCs w:val="20"/>
        </w:rPr>
        <w:t xml:space="preserve"> u</w:t>
      </w:r>
      <w:r>
        <w:rPr>
          <w:szCs w:val="20"/>
        </w:rPr>
        <w:t xml:space="preserve"> transferů poskytnutých RRRS MSK.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D</w:t>
      </w:r>
      <w:r w:rsidR="00057E16">
        <w:rPr>
          <w:szCs w:val="20"/>
          <w:u w:val="single"/>
        </w:rPr>
        <w:t>.</w:t>
      </w:r>
      <w:r w:rsidRPr="005C7E18">
        <w:rPr>
          <w:szCs w:val="20"/>
        </w:rPr>
        <w:t xml:space="preserve"> jsou specifick</w:t>
      </w:r>
      <w:r>
        <w:rPr>
          <w:szCs w:val="20"/>
        </w:rPr>
        <w:t xml:space="preserve">é informace týkající se majetku; kraje se zde uváděné údaje většinou netýkají </w:t>
      </w:r>
      <w:r w:rsidRPr="005C7E18">
        <w:rPr>
          <w:szCs w:val="20"/>
        </w:rPr>
        <w:t>(</w:t>
      </w:r>
      <w:r>
        <w:rPr>
          <w:szCs w:val="20"/>
        </w:rPr>
        <w:t xml:space="preserve">kraj vlastní </w:t>
      </w:r>
      <w:r w:rsidRPr="005C7E18">
        <w:rPr>
          <w:szCs w:val="20"/>
        </w:rPr>
        <w:t>lesní pozemky s</w:t>
      </w:r>
      <w:r>
        <w:rPr>
          <w:szCs w:val="20"/>
        </w:rPr>
        <w:t> </w:t>
      </w:r>
      <w:r w:rsidRPr="005C7E18">
        <w:rPr>
          <w:szCs w:val="20"/>
        </w:rPr>
        <w:t xml:space="preserve">výměrou menší než </w:t>
      </w:r>
      <w:smartTag w:uri="urn:schemas-microsoft-com:office:smarttags" w:element="metricconverter">
        <w:smartTagPr>
          <w:attr w:name="ProductID" w:val="10 ha"/>
        </w:smartTagPr>
        <w:r w:rsidRPr="005C7E18">
          <w:rPr>
            <w:szCs w:val="20"/>
          </w:rPr>
          <w:t>10 ha</w:t>
        </w:r>
      </w:smartTag>
      <w:r w:rsidRPr="005C7E18">
        <w:rPr>
          <w:szCs w:val="20"/>
        </w:rPr>
        <w:t>).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Část E</w:t>
      </w:r>
      <w:r w:rsidR="00057E16">
        <w:rPr>
          <w:szCs w:val="20"/>
          <w:u w:val="single"/>
        </w:rPr>
        <w:t>.</w:t>
      </w:r>
      <w:r w:rsidRPr="005C7E18">
        <w:rPr>
          <w:szCs w:val="20"/>
        </w:rPr>
        <w:t xml:space="preserve"> obsahuje doplňující informace k</w:t>
      </w:r>
      <w:r>
        <w:rPr>
          <w:szCs w:val="20"/>
        </w:rPr>
        <w:t> </w:t>
      </w:r>
      <w:r w:rsidRPr="005C7E18">
        <w:rPr>
          <w:szCs w:val="20"/>
        </w:rPr>
        <w:t xml:space="preserve">položkám rozvahy a výkazu zisku a ztráty, přehledu o peněžních tocích a přehledu o změnách vlastního kapitálu; komentáře </w:t>
      </w:r>
      <w:r>
        <w:rPr>
          <w:szCs w:val="20"/>
        </w:rPr>
        <w:t xml:space="preserve">k těmto položkám </w:t>
      </w:r>
      <w:r w:rsidRPr="005C7E18">
        <w:rPr>
          <w:szCs w:val="20"/>
        </w:rPr>
        <w:t>se týkají zejména nejvýznamnějších změn u aktiv a pasiv, resp. nákladů a výnosů vč. komentáře k</w:t>
      </w:r>
      <w:r>
        <w:rPr>
          <w:szCs w:val="20"/>
        </w:rPr>
        <w:t> </w:t>
      </w:r>
      <w:r w:rsidRPr="005C7E18">
        <w:rPr>
          <w:szCs w:val="20"/>
        </w:rPr>
        <w:t>výsledku hospodaření.</w:t>
      </w:r>
      <w:r>
        <w:rPr>
          <w:szCs w:val="20"/>
        </w:rPr>
        <w:t xml:space="preserve"> Podrobný komentář k výkazu Rozvaha a k Výkazu zisku a ztráty je uveden v části 2 a 3 tohoto materiálu.</w:t>
      </w:r>
    </w:p>
    <w:p w:rsidR="004E6D83" w:rsidRPr="005C7E18" w:rsidRDefault="004E6D83" w:rsidP="004E6D83">
      <w:pPr>
        <w:pStyle w:val="Mjtext"/>
        <w:rPr>
          <w:szCs w:val="20"/>
        </w:rPr>
      </w:pPr>
      <w:r w:rsidRPr="009B6C90">
        <w:rPr>
          <w:szCs w:val="20"/>
          <w:u w:val="single"/>
        </w:rPr>
        <w:t>Část F</w:t>
      </w:r>
      <w:r>
        <w:rPr>
          <w:szCs w:val="20"/>
          <w:u w:val="single"/>
        </w:rPr>
        <w:t>.</w:t>
      </w:r>
      <w:r>
        <w:rPr>
          <w:szCs w:val="20"/>
        </w:rPr>
        <w:t xml:space="preserve"> slouží k doplňujícím informacím k fondům účetní jednotky, jsou zde uvedeny informace o počátečním stavu fondů, jejich tvorbě, čerpání a konečném stavu.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G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jsou podrobně rozčleněny stavby</w:t>
      </w:r>
      <w:r>
        <w:rPr>
          <w:szCs w:val="20"/>
        </w:rPr>
        <w:t>, vykázané v Rozvaze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v položce A.II.3. </w:t>
      </w:r>
      <w:r w:rsidRPr="005C7E18">
        <w:rPr>
          <w:szCs w:val="20"/>
        </w:rPr>
        <w:t xml:space="preserve">a </w:t>
      </w: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H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jsou podrobněji rozčleněny </w:t>
      </w:r>
      <w:r w:rsidRPr="005C7E18">
        <w:rPr>
          <w:szCs w:val="20"/>
        </w:rPr>
        <w:t>pozemky</w:t>
      </w:r>
      <w:r>
        <w:rPr>
          <w:szCs w:val="20"/>
        </w:rPr>
        <w:t>, vykázané v Rozvaze</w:t>
      </w:r>
      <w:r w:rsidRPr="005C7E18">
        <w:rPr>
          <w:szCs w:val="20"/>
        </w:rPr>
        <w:t xml:space="preserve"> </w:t>
      </w:r>
      <w:r>
        <w:rPr>
          <w:szCs w:val="20"/>
        </w:rPr>
        <w:t>v položce A.II.1.–</w:t>
      </w:r>
      <w:r w:rsidRPr="005C7E18">
        <w:rPr>
          <w:szCs w:val="20"/>
        </w:rPr>
        <w:t xml:space="preserve"> v</w:t>
      </w:r>
      <w:r>
        <w:rPr>
          <w:szCs w:val="20"/>
        </w:rPr>
        <w:t> </w:t>
      </w:r>
      <w:r w:rsidRPr="005C7E18">
        <w:rPr>
          <w:szCs w:val="20"/>
        </w:rPr>
        <w:t xml:space="preserve">obou případech dle členění daného právním předpisem, a to za běžné a minulé účetní období (v korekci je vykázána výše oprávek </w:t>
      </w:r>
      <w:r w:rsidR="00603070">
        <w:rPr>
          <w:szCs w:val="20"/>
        </w:rPr>
        <w:t xml:space="preserve">a opravných položek </w:t>
      </w:r>
      <w:r w:rsidRPr="005C7E18">
        <w:rPr>
          <w:szCs w:val="20"/>
        </w:rPr>
        <w:t>k</w:t>
      </w:r>
      <w:r>
        <w:rPr>
          <w:szCs w:val="20"/>
        </w:rPr>
        <w:t> </w:t>
      </w:r>
      <w:r w:rsidRPr="005C7E18">
        <w:rPr>
          <w:szCs w:val="20"/>
        </w:rPr>
        <w:t>majetku).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>Část I. a J.</w:t>
      </w:r>
      <w:r w:rsidRPr="008A737A">
        <w:rPr>
          <w:szCs w:val="20"/>
        </w:rPr>
        <w:t xml:space="preserve">  </w:t>
      </w:r>
      <w:r w:rsidRPr="005C7E18">
        <w:rPr>
          <w:szCs w:val="20"/>
        </w:rPr>
        <w:t>obsahuje doplňující informace k</w:t>
      </w:r>
      <w:r>
        <w:rPr>
          <w:szCs w:val="20"/>
        </w:rPr>
        <w:t> </w:t>
      </w:r>
      <w:r w:rsidRPr="005C7E18">
        <w:rPr>
          <w:szCs w:val="20"/>
        </w:rPr>
        <w:t>majetku určenému k</w:t>
      </w:r>
      <w:r>
        <w:rPr>
          <w:szCs w:val="20"/>
        </w:rPr>
        <w:t> </w:t>
      </w:r>
      <w:r w:rsidRPr="005C7E18">
        <w:rPr>
          <w:szCs w:val="20"/>
        </w:rPr>
        <w:t>prodeji, jsou zde vyčísleny náklady z</w:t>
      </w:r>
      <w:r>
        <w:rPr>
          <w:szCs w:val="20"/>
        </w:rPr>
        <w:t> </w:t>
      </w:r>
      <w:r w:rsidRPr="005C7E18">
        <w:rPr>
          <w:szCs w:val="20"/>
        </w:rPr>
        <w:t>přecenění reálnou hodno</w:t>
      </w:r>
      <w:r>
        <w:rPr>
          <w:szCs w:val="20"/>
        </w:rPr>
        <w:t>tou a</w:t>
      </w:r>
      <w:r w:rsidRPr="005C7E18">
        <w:rPr>
          <w:szCs w:val="20"/>
        </w:rPr>
        <w:t xml:space="preserve"> výnosy z</w:t>
      </w:r>
      <w:r>
        <w:rPr>
          <w:szCs w:val="20"/>
        </w:rPr>
        <w:t> </w:t>
      </w:r>
      <w:r w:rsidRPr="005C7E18">
        <w:rPr>
          <w:szCs w:val="20"/>
        </w:rPr>
        <w:t>přecenění reálnou hodnotou</w:t>
      </w:r>
      <w:r>
        <w:rPr>
          <w:szCs w:val="20"/>
        </w:rPr>
        <w:t>,</w:t>
      </w:r>
      <w:r w:rsidRPr="005C7E18">
        <w:rPr>
          <w:szCs w:val="20"/>
        </w:rPr>
        <w:t xml:space="preserve"> </w:t>
      </w:r>
      <w:r>
        <w:rPr>
          <w:szCs w:val="20"/>
        </w:rPr>
        <w:t>a to za běžné a minulé účetní období (jedná se o doplňující informace k položce A.II.4. a B.II.4., uvedené ve Výkazu zisku a ztráty).</w:t>
      </w:r>
      <w:r w:rsidRPr="005C7E18">
        <w:rPr>
          <w:szCs w:val="20"/>
        </w:rPr>
        <w:t xml:space="preserve"> </w:t>
      </w:r>
    </w:p>
    <w:p w:rsidR="00603070" w:rsidRDefault="004E6D83" w:rsidP="004E6D83">
      <w:pPr>
        <w:pStyle w:val="Mjtext"/>
        <w:rPr>
          <w:szCs w:val="20"/>
        </w:rPr>
      </w:pPr>
      <w:r w:rsidRPr="00782649">
        <w:rPr>
          <w:szCs w:val="20"/>
          <w:u w:val="single"/>
        </w:rPr>
        <w:t>Část K</w:t>
      </w:r>
      <w:r>
        <w:rPr>
          <w:szCs w:val="20"/>
          <w:u w:val="single"/>
        </w:rPr>
        <w:t>.</w:t>
      </w:r>
      <w:r w:rsidRPr="008A737A">
        <w:rPr>
          <w:szCs w:val="20"/>
        </w:rPr>
        <w:t> </w:t>
      </w:r>
      <w:r w:rsidRPr="00782649">
        <w:rPr>
          <w:szCs w:val="20"/>
        </w:rPr>
        <w:t>obsahuje doplňující informace k poskytnutým garancím jednorázovým</w:t>
      </w:r>
      <w:r>
        <w:rPr>
          <w:szCs w:val="20"/>
        </w:rPr>
        <w:t xml:space="preserve"> (tj. garance za </w:t>
      </w:r>
      <w:proofErr w:type="spellStart"/>
      <w:r>
        <w:rPr>
          <w:szCs w:val="20"/>
        </w:rPr>
        <w:t>VaK</w:t>
      </w:r>
      <w:proofErr w:type="spellEnd"/>
      <w:r>
        <w:rPr>
          <w:szCs w:val="20"/>
        </w:rPr>
        <w:t xml:space="preserve"> Bruntál, a.s., </w:t>
      </w:r>
      <w:r w:rsidR="00603070">
        <w:rPr>
          <w:szCs w:val="20"/>
        </w:rPr>
        <w:t xml:space="preserve">a </w:t>
      </w:r>
      <w:r>
        <w:rPr>
          <w:szCs w:val="20"/>
        </w:rPr>
        <w:t>garance za Bíloveckou nemocnici, a.s.</w:t>
      </w:r>
      <w:r w:rsidR="00603070">
        <w:rPr>
          <w:szCs w:val="20"/>
        </w:rPr>
        <w:t>)</w:t>
      </w:r>
    </w:p>
    <w:p w:rsidR="004E6D83" w:rsidRPr="00782649" w:rsidRDefault="004E6D83" w:rsidP="004E6D83">
      <w:pPr>
        <w:pStyle w:val="Mjtext"/>
        <w:rPr>
          <w:szCs w:val="20"/>
        </w:rPr>
      </w:pPr>
      <w:r w:rsidRPr="00782649">
        <w:rPr>
          <w:szCs w:val="20"/>
          <w:u w:val="single"/>
        </w:rPr>
        <w:t xml:space="preserve">Část </w:t>
      </w:r>
      <w:r>
        <w:rPr>
          <w:szCs w:val="20"/>
          <w:u w:val="single"/>
        </w:rPr>
        <w:t>L.</w:t>
      </w:r>
      <w:r w:rsidRPr="0069466F">
        <w:rPr>
          <w:szCs w:val="20"/>
        </w:rPr>
        <w:t xml:space="preserve"> </w:t>
      </w:r>
      <w:r w:rsidR="00FB3BB2">
        <w:rPr>
          <w:szCs w:val="20"/>
        </w:rPr>
        <w:t>obsahuje</w:t>
      </w:r>
      <w:r>
        <w:rPr>
          <w:szCs w:val="20"/>
        </w:rPr>
        <w:t xml:space="preserve"> d</w:t>
      </w:r>
      <w:r w:rsidRPr="00782649">
        <w:rPr>
          <w:szCs w:val="20"/>
        </w:rPr>
        <w:t xml:space="preserve">oplňující informace </w:t>
      </w:r>
      <w:r>
        <w:rPr>
          <w:szCs w:val="20"/>
        </w:rPr>
        <w:t>o projektech partnerství veřejného a soukromého sektoru – zde nejsou uváděny žádné informace, protože tyto projekty nebyly na kraji realizovány.</w:t>
      </w:r>
    </w:p>
    <w:p w:rsidR="004E6D83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pStyle w:val="Nadpis1"/>
      </w:pPr>
      <w:bookmarkStart w:id="36" w:name="_Toc482708043"/>
      <w:r>
        <w:t>Přehled o peněžních tocích</w:t>
      </w:r>
      <w:bookmarkEnd w:id="36"/>
    </w:p>
    <w:p w:rsidR="004E6D83" w:rsidRPr="009A4C1C" w:rsidRDefault="004E6D83" w:rsidP="004E6D83">
      <w:pPr>
        <w:pStyle w:val="Mjtext"/>
        <w:rPr>
          <w:szCs w:val="20"/>
        </w:rPr>
      </w:pPr>
      <w:r w:rsidRPr="001E329D">
        <w:rPr>
          <w:szCs w:val="20"/>
        </w:rPr>
        <w:t xml:space="preserve">Výkaz cash </w:t>
      </w:r>
      <w:proofErr w:type="spellStart"/>
      <w:r w:rsidRPr="001E329D">
        <w:rPr>
          <w:szCs w:val="20"/>
        </w:rPr>
        <w:t>flow</w:t>
      </w:r>
      <w:proofErr w:type="spellEnd"/>
      <w:r w:rsidRPr="001E329D">
        <w:rPr>
          <w:szCs w:val="20"/>
        </w:rPr>
        <w:t xml:space="preserve"> </w:t>
      </w:r>
      <w:r>
        <w:rPr>
          <w:szCs w:val="20"/>
        </w:rPr>
        <w:t>(CF) neboli</w:t>
      </w:r>
      <w:r w:rsidRPr="001E329D">
        <w:rPr>
          <w:szCs w:val="20"/>
        </w:rPr>
        <w:t xml:space="preserve"> </w:t>
      </w:r>
      <w:r w:rsidRPr="00045F88">
        <w:rPr>
          <w:szCs w:val="20"/>
        </w:rPr>
        <w:t>přehled o peněžních tocích</w:t>
      </w:r>
      <w:r w:rsidRPr="001E329D">
        <w:rPr>
          <w:szCs w:val="20"/>
        </w:rPr>
        <w:t xml:space="preserve"> lze konstruovat přímou nebo nepřímou metodou. Výkaz konstruovaný přímou metodou představuje</w:t>
      </w:r>
      <w:r>
        <w:rPr>
          <w:szCs w:val="20"/>
        </w:rPr>
        <w:t xml:space="preserve"> </w:t>
      </w:r>
      <w:r w:rsidRPr="00AD17F9">
        <w:rPr>
          <w:szCs w:val="20"/>
        </w:rPr>
        <w:t>u účtů rozpočtového hospodaření „výkaz pro hodnocení plnění rozpočtu“ FIN 2-</w:t>
      </w:r>
      <w:smartTag w:uri="urn:schemas-microsoft-com:office:smarttags" w:element="metricconverter">
        <w:smartTagPr>
          <w:attr w:name="ProductID" w:val="12 M"/>
        </w:smartTagPr>
        <w:r w:rsidRPr="00AD17F9">
          <w:rPr>
            <w:szCs w:val="20"/>
          </w:rPr>
          <w:t>12 M</w:t>
        </w:r>
      </w:smartTag>
      <w:r w:rsidRPr="00AD17F9">
        <w:rPr>
          <w:szCs w:val="20"/>
        </w:rPr>
        <w:t xml:space="preserve"> a jeho sestavení je podmíněno rozpočtovou skladbou, výkaz sestavený nepřímou metodou</w:t>
      </w:r>
      <w:r>
        <w:rPr>
          <w:szCs w:val="20"/>
        </w:rPr>
        <w:t>, tzv.</w:t>
      </w:r>
      <w:r w:rsidRPr="00AD17F9">
        <w:rPr>
          <w:szCs w:val="20"/>
        </w:rPr>
        <w:t xml:space="preserve"> </w:t>
      </w:r>
      <w:r w:rsidRPr="00045F88">
        <w:rPr>
          <w:szCs w:val="20"/>
          <w:u w:val="single"/>
        </w:rPr>
        <w:t>Přehled o peněžních tocích</w:t>
      </w:r>
      <w:r w:rsidRPr="00AD17F9">
        <w:rPr>
          <w:szCs w:val="20"/>
        </w:rPr>
        <w:t>, nevyžaduje rozpočtovou skladbu a</w:t>
      </w:r>
      <w:r w:rsidRPr="005C7E18">
        <w:rPr>
          <w:szCs w:val="20"/>
        </w:rPr>
        <w:t> </w:t>
      </w:r>
      <w:r w:rsidRPr="00AD17F9">
        <w:rPr>
          <w:szCs w:val="20"/>
        </w:rPr>
        <w:t xml:space="preserve">má širší obsah. Cash </w:t>
      </w:r>
      <w:proofErr w:type="spellStart"/>
      <w:r w:rsidRPr="00AD17F9">
        <w:rPr>
          <w:szCs w:val="20"/>
        </w:rPr>
        <w:t>flow</w:t>
      </w:r>
      <w:proofErr w:type="spellEnd"/>
      <w:r w:rsidRPr="00AD17F9">
        <w:rPr>
          <w:szCs w:val="20"/>
        </w:rPr>
        <w:t xml:space="preserve"> je definován jako skutečný pohyb peněžních prostředků za určité období v</w:t>
      </w:r>
      <w:r>
        <w:rPr>
          <w:szCs w:val="20"/>
        </w:rPr>
        <w:t> </w:t>
      </w:r>
      <w:r w:rsidRPr="00AD17F9">
        <w:rPr>
          <w:szCs w:val="20"/>
        </w:rPr>
        <w:t>souvislosti s</w:t>
      </w:r>
      <w:r>
        <w:rPr>
          <w:szCs w:val="20"/>
        </w:rPr>
        <w:t> činností účetní jednotky;</w:t>
      </w:r>
      <w:r w:rsidRPr="00AD17F9">
        <w:rPr>
          <w:szCs w:val="20"/>
        </w:rPr>
        <w:t xml:space="preserve"> zahrnuje kromě účtů roz</w:t>
      </w:r>
      <w:r w:rsidR="00AB360B">
        <w:rPr>
          <w:szCs w:val="20"/>
        </w:rPr>
        <w:t>počtového hospodaření (účty 231 a </w:t>
      </w:r>
      <w:r w:rsidRPr="00AD17F9">
        <w:rPr>
          <w:szCs w:val="20"/>
        </w:rPr>
        <w:t>236</w:t>
      </w:r>
      <w:r w:rsidR="00AB360B">
        <w:rPr>
          <w:szCs w:val="20"/>
        </w:rPr>
        <w:t>)</w:t>
      </w:r>
      <w:r w:rsidRPr="00AD17F9">
        <w:rPr>
          <w:szCs w:val="20"/>
        </w:rPr>
        <w:t xml:space="preserve"> také další účty, a to: 241 </w:t>
      </w:r>
      <w:r>
        <w:rPr>
          <w:szCs w:val="20"/>
        </w:rPr>
        <w:t>–</w:t>
      </w:r>
      <w:r w:rsidRPr="00AD17F9">
        <w:rPr>
          <w:szCs w:val="20"/>
        </w:rPr>
        <w:t xml:space="preserve"> běžný účet, </w:t>
      </w:r>
      <w:r w:rsidR="0047447C">
        <w:rPr>
          <w:szCs w:val="20"/>
        </w:rPr>
        <w:t xml:space="preserve">244 – termínované vklady krátkodobé, </w:t>
      </w:r>
      <w:r w:rsidRPr="00AD17F9">
        <w:rPr>
          <w:szCs w:val="20"/>
        </w:rPr>
        <w:t xml:space="preserve">245 </w:t>
      </w:r>
      <w:r>
        <w:rPr>
          <w:szCs w:val="20"/>
        </w:rPr>
        <w:t>–</w:t>
      </w:r>
      <w:r w:rsidRPr="00AD17F9">
        <w:rPr>
          <w:szCs w:val="20"/>
        </w:rPr>
        <w:t xml:space="preserve"> jiné běžné účty (depozitní účet kraje</w:t>
      </w:r>
      <w:r>
        <w:rPr>
          <w:szCs w:val="20"/>
        </w:rPr>
        <w:t>)</w:t>
      </w:r>
      <w:r w:rsidRPr="00AD17F9">
        <w:rPr>
          <w:szCs w:val="20"/>
        </w:rPr>
        <w:t xml:space="preserve"> a </w:t>
      </w:r>
      <w:r>
        <w:rPr>
          <w:szCs w:val="20"/>
        </w:rPr>
        <w:t xml:space="preserve">účet </w:t>
      </w:r>
      <w:r w:rsidRPr="00AD17F9">
        <w:rPr>
          <w:szCs w:val="20"/>
        </w:rPr>
        <w:t xml:space="preserve">263 – </w:t>
      </w:r>
      <w:r w:rsidRPr="002C14AA">
        <w:rPr>
          <w:szCs w:val="20"/>
        </w:rPr>
        <w:t xml:space="preserve">ceniny. Výkaz </w:t>
      </w:r>
      <w:r w:rsidRPr="00C6225C">
        <w:rPr>
          <w:szCs w:val="20"/>
        </w:rPr>
        <w:t>Přehled o peněžních tocích</w:t>
      </w:r>
      <w:r w:rsidRPr="003D4ECB">
        <w:rPr>
          <w:color w:val="0000FF"/>
          <w:szCs w:val="20"/>
        </w:rPr>
        <w:t xml:space="preserve"> </w:t>
      </w:r>
      <w:r w:rsidRPr="002C14AA">
        <w:rPr>
          <w:szCs w:val="20"/>
        </w:rPr>
        <w:t xml:space="preserve">je </w:t>
      </w:r>
      <w:r>
        <w:rPr>
          <w:szCs w:val="20"/>
        </w:rPr>
        <w:t>uveden v </w:t>
      </w:r>
      <w:r w:rsidRPr="00C24D7D">
        <w:rPr>
          <w:b/>
          <w:szCs w:val="20"/>
        </w:rPr>
        <w:t>příloze č. 4</w:t>
      </w:r>
      <w:r w:rsidRPr="009A4C1C">
        <w:rPr>
          <w:szCs w:val="20"/>
        </w:rPr>
        <w:t xml:space="preserve"> materiálu – Účetní závěrka Moravskoslezského kraje k rozvahovému dni 31. 12. 201</w:t>
      </w:r>
      <w:r w:rsidR="00AB360B">
        <w:rPr>
          <w:szCs w:val="20"/>
        </w:rPr>
        <w:t>6</w:t>
      </w:r>
      <w:r w:rsidR="00562681">
        <w:rPr>
          <w:szCs w:val="20"/>
        </w:rPr>
        <w:t xml:space="preserve"> </w:t>
      </w:r>
      <w:r>
        <w:rPr>
          <w:szCs w:val="20"/>
        </w:rPr>
        <w:t>- Přehled o</w:t>
      </w:r>
      <w:r w:rsidR="0047447C">
        <w:rPr>
          <w:szCs w:val="20"/>
        </w:rPr>
        <w:t> </w:t>
      </w:r>
      <w:r>
        <w:rPr>
          <w:szCs w:val="20"/>
        </w:rPr>
        <w:t>peněžních tocích.</w:t>
      </w:r>
    </w:p>
    <w:p w:rsidR="004E6D83" w:rsidRPr="002C14AA" w:rsidRDefault="004E6D83" w:rsidP="004E6D83">
      <w:pPr>
        <w:pStyle w:val="Mjtext"/>
        <w:rPr>
          <w:szCs w:val="20"/>
        </w:rPr>
      </w:pPr>
      <w:r w:rsidRPr="009A4C1C">
        <w:rPr>
          <w:szCs w:val="20"/>
        </w:rPr>
        <w:t>Výkaz začíná počátečním stavem peněžních prostředků (na bankovních účtech a účtu cenin</w:t>
      </w:r>
      <w:r w:rsidRPr="002C14AA">
        <w:rPr>
          <w:szCs w:val="20"/>
        </w:rPr>
        <w:t>) k</w:t>
      </w:r>
      <w:r>
        <w:rPr>
          <w:szCs w:val="20"/>
        </w:rPr>
        <w:t> </w:t>
      </w:r>
      <w:r w:rsidRPr="002C14AA">
        <w:rPr>
          <w:szCs w:val="20"/>
        </w:rPr>
        <w:t>počátku roku, dále popisuje zdroje přírůstků/úbytků peněžních prostředků</w:t>
      </w:r>
      <w:r>
        <w:rPr>
          <w:szCs w:val="20"/>
        </w:rPr>
        <w:t>: v částí A. je to</w:t>
      </w:r>
      <w:r w:rsidRPr="002C14AA">
        <w:rPr>
          <w:szCs w:val="20"/>
        </w:rPr>
        <w:t xml:space="preserve"> </w:t>
      </w:r>
      <w:r>
        <w:rPr>
          <w:szCs w:val="20"/>
        </w:rPr>
        <w:t>z </w:t>
      </w:r>
      <w:r w:rsidRPr="002C14AA">
        <w:rPr>
          <w:szCs w:val="20"/>
        </w:rPr>
        <w:t xml:space="preserve">provozní činnosti, </w:t>
      </w:r>
      <w:r>
        <w:rPr>
          <w:szCs w:val="20"/>
        </w:rPr>
        <w:t xml:space="preserve">v části B. - z dlouhodobých aktiv, v části C. jsou pak peněžní toky </w:t>
      </w:r>
      <w:r w:rsidRPr="002C14AA">
        <w:rPr>
          <w:szCs w:val="20"/>
        </w:rPr>
        <w:t>z vlastního kapitálu, dlouhodobých závazků a pohledávek</w:t>
      </w:r>
      <w:r>
        <w:rPr>
          <w:szCs w:val="20"/>
        </w:rPr>
        <w:t>. Výkaz končí</w:t>
      </w:r>
      <w:r w:rsidRPr="002C14AA">
        <w:rPr>
          <w:szCs w:val="20"/>
        </w:rPr>
        <w:t xml:space="preserve"> stavem peněžních prostředků k</w:t>
      </w:r>
      <w:r>
        <w:rPr>
          <w:szCs w:val="20"/>
        </w:rPr>
        <w:t> </w:t>
      </w:r>
      <w:r w:rsidRPr="002C14AA">
        <w:rPr>
          <w:szCs w:val="20"/>
        </w:rPr>
        <w:t>datu sestavení účetní závěrky.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5C7E18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níže uvedené tabulky</w:t>
      </w:r>
      <w:r w:rsidRPr="002C14AA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time">
        <w:smartTagPr>
          <w:attr w:name="Hour" w:val="1"/>
          <w:attr w:name="Minute" w:val="16"/>
        </w:smartTagPr>
        <w:r w:rsidRPr="003A5966">
          <w:rPr>
            <w:rFonts w:ascii="Tahoma" w:hAnsi="Tahoma" w:cs="Tahoma"/>
            <w:sz w:val="20"/>
            <w:szCs w:val="20"/>
          </w:rPr>
          <w:t>1.16</w:t>
        </w:r>
      </w:smartTag>
      <w:r w:rsidRPr="002C14AA">
        <w:rPr>
          <w:rFonts w:ascii="Tahoma" w:hAnsi="Tahoma" w:cs="Tahoma"/>
          <w:sz w:val="20"/>
          <w:szCs w:val="20"/>
        </w:rPr>
        <w:t xml:space="preserve"> </w:t>
      </w:r>
      <w:r w:rsidRPr="005C7E18">
        <w:rPr>
          <w:rFonts w:ascii="Tahoma" w:hAnsi="Tahoma" w:cs="Tahoma"/>
          <w:sz w:val="20"/>
          <w:szCs w:val="20"/>
        </w:rPr>
        <w:t xml:space="preserve">je zřejmé, že ke konci účetního období </w:t>
      </w:r>
      <w:r>
        <w:rPr>
          <w:rFonts w:ascii="Tahoma" w:hAnsi="Tahoma" w:cs="Tahoma"/>
          <w:sz w:val="20"/>
          <w:szCs w:val="20"/>
        </w:rPr>
        <w:t>r. 201</w:t>
      </w:r>
      <w:r w:rsidR="00AB360B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se </w:t>
      </w:r>
      <w:r w:rsidR="00AB360B">
        <w:rPr>
          <w:rFonts w:ascii="Tahoma" w:hAnsi="Tahoma" w:cs="Tahoma"/>
          <w:sz w:val="20"/>
          <w:szCs w:val="20"/>
        </w:rPr>
        <w:t xml:space="preserve">zvýšil </w:t>
      </w:r>
      <w:r w:rsidRPr="005C7E18">
        <w:rPr>
          <w:rFonts w:ascii="Tahoma" w:hAnsi="Tahoma" w:cs="Tahoma"/>
          <w:sz w:val="20"/>
          <w:szCs w:val="20"/>
        </w:rPr>
        <w:t>stav peněžních prostředků o </w:t>
      </w:r>
      <w:r w:rsidR="00AB360B">
        <w:rPr>
          <w:rFonts w:ascii="Tahoma" w:hAnsi="Tahoma" w:cs="Tahoma"/>
          <w:sz w:val="20"/>
          <w:szCs w:val="20"/>
        </w:rPr>
        <w:t>815.232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tis.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Kč. Celkový stav peněžních prostředků k</w:t>
      </w:r>
      <w:r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31.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12.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201</w:t>
      </w:r>
      <w:r w:rsidR="00AB360B">
        <w:rPr>
          <w:rFonts w:ascii="Tahoma" w:hAnsi="Tahoma" w:cs="Tahoma"/>
          <w:sz w:val="20"/>
          <w:szCs w:val="20"/>
        </w:rPr>
        <w:t>6</w:t>
      </w:r>
      <w:r w:rsidRPr="005C7E18">
        <w:rPr>
          <w:rFonts w:ascii="Tahoma" w:hAnsi="Tahoma" w:cs="Tahoma"/>
          <w:sz w:val="20"/>
          <w:szCs w:val="20"/>
        </w:rPr>
        <w:t xml:space="preserve"> ve výši </w:t>
      </w:r>
      <w:r w:rsidR="00AB360B">
        <w:rPr>
          <w:rFonts w:ascii="Tahoma" w:hAnsi="Tahoma" w:cs="Tahoma"/>
          <w:sz w:val="20"/>
          <w:szCs w:val="20"/>
        </w:rPr>
        <w:t>2.609.778</w:t>
      </w:r>
      <w:r w:rsidRPr="005C7E18">
        <w:rPr>
          <w:szCs w:val="20"/>
        </w:rPr>
        <w:t> </w:t>
      </w:r>
      <w:r w:rsidRPr="001B3D7B">
        <w:rPr>
          <w:rFonts w:ascii="Tahoma" w:hAnsi="Tahoma" w:cs="Tahoma"/>
          <w:sz w:val="20"/>
          <w:szCs w:val="20"/>
        </w:rPr>
        <w:t>tis.</w:t>
      </w:r>
      <w:r w:rsidRPr="005C7E18">
        <w:rPr>
          <w:szCs w:val="20"/>
        </w:rPr>
        <w:t> </w:t>
      </w:r>
      <w:r w:rsidRPr="001B3D7B">
        <w:rPr>
          <w:rFonts w:ascii="Tahoma" w:hAnsi="Tahoma" w:cs="Tahoma"/>
          <w:sz w:val="20"/>
          <w:szCs w:val="20"/>
        </w:rPr>
        <w:t xml:space="preserve">Kč </w:t>
      </w:r>
      <w:r w:rsidRPr="005C7E18">
        <w:rPr>
          <w:rFonts w:ascii="Tahoma" w:hAnsi="Tahoma" w:cs="Tahoma"/>
          <w:sz w:val="20"/>
          <w:szCs w:val="20"/>
        </w:rPr>
        <w:t xml:space="preserve">představuje stav peněžních prostředků na účtech rozpočtového hospodaření ve výši </w:t>
      </w:r>
      <w:r w:rsidR="00AB360B">
        <w:rPr>
          <w:rFonts w:ascii="Tahoma" w:hAnsi="Tahoma" w:cs="Tahoma"/>
          <w:sz w:val="20"/>
          <w:szCs w:val="20"/>
        </w:rPr>
        <w:t>2.133.728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tis.</w:t>
      </w:r>
      <w:r w:rsidRPr="005C7E18">
        <w:rPr>
          <w:szCs w:val="20"/>
        </w:rPr>
        <w:t> </w:t>
      </w:r>
      <w:r>
        <w:rPr>
          <w:rFonts w:ascii="Tahoma" w:hAnsi="Tahoma" w:cs="Tahoma"/>
          <w:sz w:val="20"/>
          <w:szCs w:val="20"/>
        </w:rPr>
        <w:t>Kč (tj. stav na účtech 231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základní běžný účet ÚSC, 236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běžné účty fondů ÚSC</w:t>
      </w:r>
      <w:r w:rsidR="00AB360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a dále</w:t>
      </w:r>
      <w:r w:rsidRPr="005C7E18">
        <w:rPr>
          <w:rFonts w:ascii="Tahoma" w:hAnsi="Tahoma" w:cs="Tahoma"/>
          <w:sz w:val="20"/>
          <w:szCs w:val="20"/>
        </w:rPr>
        <w:t xml:space="preserve"> stav na </w:t>
      </w:r>
      <w:r>
        <w:rPr>
          <w:rFonts w:ascii="Tahoma" w:hAnsi="Tahoma" w:cs="Tahoma"/>
          <w:sz w:val="20"/>
          <w:szCs w:val="20"/>
        </w:rPr>
        <w:t>účtech mimo rozpočtového hospodaření</w:t>
      </w:r>
      <w:r w:rsidR="0057698A">
        <w:rPr>
          <w:rFonts w:ascii="Tahoma" w:hAnsi="Tahoma" w:cs="Tahoma"/>
          <w:sz w:val="20"/>
          <w:szCs w:val="20"/>
        </w:rPr>
        <w:t xml:space="preserve"> ve výši 476.050</w:t>
      </w:r>
      <w:r w:rsidR="00171F96">
        <w:rPr>
          <w:rFonts w:ascii="Tahoma" w:hAnsi="Tahoma" w:cs="Tahoma"/>
          <w:sz w:val="20"/>
          <w:szCs w:val="20"/>
        </w:rPr>
        <w:t> </w:t>
      </w:r>
      <w:r w:rsidR="0057698A">
        <w:rPr>
          <w:rFonts w:ascii="Tahoma" w:hAnsi="Tahoma" w:cs="Tahoma"/>
          <w:sz w:val="20"/>
          <w:szCs w:val="20"/>
        </w:rPr>
        <w:t>tis.</w:t>
      </w:r>
      <w:r w:rsidR="00171F96">
        <w:rPr>
          <w:rFonts w:ascii="Tahoma" w:hAnsi="Tahoma" w:cs="Tahoma"/>
          <w:sz w:val="20"/>
          <w:szCs w:val="20"/>
        </w:rPr>
        <w:t> </w:t>
      </w:r>
      <w:r w:rsidR="0057698A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 (tj. na účtech 241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běžný účet, </w:t>
      </w:r>
      <w:r w:rsidR="0057698A">
        <w:rPr>
          <w:rFonts w:ascii="Tahoma" w:hAnsi="Tahoma" w:cs="Tahoma"/>
          <w:sz w:val="20"/>
          <w:szCs w:val="20"/>
        </w:rPr>
        <w:t>244</w:t>
      </w:r>
      <w:r w:rsidR="00171F96">
        <w:rPr>
          <w:rFonts w:ascii="Tahoma" w:hAnsi="Tahoma" w:cs="Tahoma"/>
          <w:sz w:val="20"/>
          <w:szCs w:val="20"/>
        </w:rPr>
        <w:t xml:space="preserve"> </w:t>
      </w:r>
      <w:r w:rsidR="0057698A">
        <w:rPr>
          <w:rFonts w:ascii="Tahoma" w:hAnsi="Tahoma" w:cs="Tahoma"/>
          <w:sz w:val="20"/>
          <w:szCs w:val="20"/>
        </w:rPr>
        <w:t xml:space="preserve">-termínované vklady krátkodobé, </w:t>
      </w:r>
      <w:r>
        <w:rPr>
          <w:rFonts w:ascii="Tahoma" w:hAnsi="Tahoma" w:cs="Tahoma"/>
          <w:sz w:val="20"/>
          <w:szCs w:val="20"/>
        </w:rPr>
        <w:t>245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jiné běžné účty</w:t>
      </w:r>
      <w:r w:rsidRPr="005C7E18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na </w:t>
      </w:r>
      <w:r w:rsidRPr="005C7E18">
        <w:rPr>
          <w:rFonts w:ascii="Tahoma" w:hAnsi="Tahoma" w:cs="Tahoma"/>
          <w:sz w:val="20"/>
          <w:szCs w:val="20"/>
        </w:rPr>
        <w:t>účtu</w:t>
      </w:r>
      <w:r>
        <w:rPr>
          <w:rFonts w:ascii="Tahoma" w:hAnsi="Tahoma" w:cs="Tahoma"/>
          <w:sz w:val="20"/>
          <w:szCs w:val="20"/>
        </w:rPr>
        <w:t xml:space="preserve"> 263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ceniny)</w:t>
      </w:r>
      <w:r w:rsidR="0057698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62681" w:rsidRDefault="00562681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4E6D83" w:rsidRPr="001F03B7" w:rsidRDefault="004E6D83" w:rsidP="004E6D83">
      <w:pPr>
        <w:pStyle w:val="Styltab"/>
      </w:pPr>
      <w:r>
        <w:lastRenderedPageBreak/>
        <w:t>Přehled o peněžních tocích</w:t>
      </w:r>
      <w:r>
        <w:tab/>
        <w:t>v tis. Kč</w:t>
      </w:r>
    </w:p>
    <w:tbl>
      <w:tblPr>
        <w:tblW w:w="91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5"/>
        <w:gridCol w:w="2520"/>
      </w:tblGrid>
      <w:tr w:rsidR="004E6D83" w:rsidRPr="00AF18A6" w:rsidTr="006961AA">
        <w:trPr>
          <w:trHeight w:val="540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FA2D6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</w:p>
        </w:tc>
      </w:tr>
      <w:tr w:rsidR="0057698A" w:rsidRPr="00AF18A6" w:rsidTr="006961AA">
        <w:trPr>
          <w:trHeight w:val="437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698A" w:rsidRPr="00FA2D63" w:rsidRDefault="0057698A" w:rsidP="0005597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Stav peněžních prostředků k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201</w:t>
            </w:r>
            <w:r w:rsidR="00055976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698A" w:rsidRDefault="0057698A" w:rsidP="0057698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1 794 546</w:t>
            </w:r>
          </w:p>
        </w:tc>
      </w:tr>
      <w:tr w:rsidR="0057698A" w:rsidRPr="003B409B" w:rsidTr="006961AA">
        <w:trPr>
          <w:trHeight w:val="255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98A" w:rsidRPr="00FA2D63" w:rsidRDefault="0057698A" w:rsidP="0057698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Cs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Cs/>
                <w:sz w:val="18"/>
                <w:szCs w:val="18"/>
              </w:rPr>
              <w:t>provozní činnosti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698A" w:rsidRDefault="0057698A" w:rsidP="0057698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3 555 339</w:t>
            </w:r>
          </w:p>
        </w:tc>
      </w:tr>
      <w:tr w:rsidR="0057698A" w:rsidRPr="00AF18A6" w:rsidTr="006961AA">
        <w:trPr>
          <w:trHeight w:val="255"/>
          <w:jc w:val="center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98A" w:rsidRPr="00FA2D63" w:rsidRDefault="0057698A" w:rsidP="0057698A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sz w:val="18"/>
                <w:szCs w:val="18"/>
              </w:rPr>
              <w:t>dlouhodobých aktiv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698A" w:rsidRDefault="0057698A" w:rsidP="0057698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-210 619</w:t>
            </w:r>
          </w:p>
        </w:tc>
      </w:tr>
      <w:tr w:rsidR="0057698A" w:rsidRPr="00AF18A6" w:rsidTr="006961AA">
        <w:trPr>
          <w:trHeight w:val="255"/>
          <w:jc w:val="center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98A" w:rsidRPr="00FA2D63" w:rsidRDefault="0057698A" w:rsidP="0057698A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sz w:val="18"/>
                <w:szCs w:val="18"/>
              </w:rPr>
              <w:t xml:space="preserve">vlastního kapitálu, dlouhodobých závazků a pohledávek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698A" w:rsidRDefault="0057698A" w:rsidP="0057698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-2 529 488</w:t>
            </w:r>
          </w:p>
        </w:tc>
      </w:tr>
      <w:tr w:rsidR="0057698A" w:rsidRPr="00B531B5" w:rsidTr="006961AA">
        <w:trPr>
          <w:trHeight w:val="434"/>
          <w:jc w:val="center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98A" w:rsidRPr="00FA2D63" w:rsidRDefault="0057698A" w:rsidP="0057698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Stav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 xml:space="preserve"> peněžních prostředků 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rozvahovému dni –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31.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055976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698A" w:rsidRDefault="0057698A" w:rsidP="0057698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2 609 778</w:t>
            </w:r>
          </w:p>
        </w:tc>
      </w:tr>
      <w:tr w:rsidR="0057698A" w:rsidRPr="00B531B5" w:rsidTr="006961AA">
        <w:trPr>
          <w:trHeight w:val="434"/>
          <w:jc w:val="center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98A" w:rsidRPr="00FA2D63" w:rsidRDefault="0057698A" w:rsidP="0057698A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Celková změna stavu peněžních prostředků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698A" w:rsidRDefault="0057698A" w:rsidP="0057698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815 232</w:t>
            </w:r>
          </w:p>
        </w:tc>
      </w:tr>
    </w:tbl>
    <w:p w:rsidR="004E6D83" w:rsidRDefault="004E6D83" w:rsidP="004E6D83">
      <w:pPr>
        <w:pStyle w:val="Nadpis1"/>
      </w:pPr>
      <w:bookmarkStart w:id="37" w:name="_Toc482708044"/>
      <w:r>
        <w:t>Přehled o změnách vlastního kapitálu</w:t>
      </w:r>
      <w:bookmarkEnd w:id="37"/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</w:rPr>
        <w:t xml:space="preserve">Ve výkaze </w:t>
      </w:r>
      <w:r w:rsidRPr="005C7E18">
        <w:rPr>
          <w:szCs w:val="20"/>
          <w:u w:val="single"/>
        </w:rPr>
        <w:t>Přehled o změnách vlastního kapitálu</w:t>
      </w:r>
      <w:r w:rsidRPr="005C7E18">
        <w:rPr>
          <w:szCs w:val="20"/>
        </w:rPr>
        <w:t xml:space="preserve"> jsou uvedeny podle závazné struktury výkazu jednotlivé druhy změn přírůstků a úbytků </w:t>
      </w:r>
      <w:r w:rsidRPr="0084283B">
        <w:rPr>
          <w:szCs w:val="20"/>
        </w:rPr>
        <w:t>v</w:t>
      </w:r>
      <w:r>
        <w:rPr>
          <w:szCs w:val="20"/>
        </w:rPr>
        <w:t> </w:t>
      </w:r>
      <w:r w:rsidRPr="0084283B">
        <w:rPr>
          <w:szCs w:val="20"/>
        </w:rPr>
        <w:t xml:space="preserve">těchto oblastech: A. Jmění účetní jednotky a upravující položky, B. Fondy účetní jednotky a C. Výsledek hospodaření. </w:t>
      </w:r>
      <w:r>
        <w:rPr>
          <w:szCs w:val="20"/>
        </w:rPr>
        <w:t>Celkem došlo oproti roku 201</w:t>
      </w:r>
      <w:r w:rsidR="002C0A3F">
        <w:rPr>
          <w:szCs w:val="20"/>
        </w:rPr>
        <w:t>5</w:t>
      </w:r>
      <w:r>
        <w:rPr>
          <w:szCs w:val="20"/>
        </w:rPr>
        <w:t xml:space="preserve"> ke zvýšení</w:t>
      </w:r>
      <w:r w:rsidRPr="0084283B">
        <w:rPr>
          <w:szCs w:val="20"/>
        </w:rPr>
        <w:t xml:space="preserve"> </w:t>
      </w:r>
      <w:r w:rsidRPr="005C7E18">
        <w:rPr>
          <w:szCs w:val="20"/>
        </w:rPr>
        <w:t xml:space="preserve">vlastního kapitálu </w:t>
      </w:r>
      <w:r w:rsidRPr="0084283B">
        <w:rPr>
          <w:szCs w:val="20"/>
        </w:rPr>
        <w:t>o </w:t>
      </w:r>
      <w:r w:rsidR="002C0A3F">
        <w:rPr>
          <w:szCs w:val="20"/>
        </w:rPr>
        <w:t>272.792</w:t>
      </w:r>
      <w:r w:rsidRPr="005C7E18">
        <w:rPr>
          <w:szCs w:val="20"/>
        </w:rPr>
        <w:t> tis. Kč</w:t>
      </w:r>
      <w:r>
        <w:rPr>
          <w:szCs w:val="20"/>
        </w:rPr>
        <w:t xml:space="preserve"> a </w:t>
      </w:r>
      <w:r w:rsidRPr="005C7E18">
        <w:rPr>
          <w:szCs w:val="20"/>
        </w:rPr>
        <w:t>k</w:t>
      </w:r>
      <w:r>
        <w:rPr>
          <w:szCs w:val="20"/>
        </w:rPr>
        <w:t> </w:t>
      </w:r>
      <w:r w:rsidRPr="005C7E18">
        <w:rPr>
          <w:szCs w:val="20"/>
        </w:rPr>
        <w:t>31. 12. 201</w:t>
      </w:r>
      <w:r w:rsidR="00536C1B">
        <w:rPr>
          <w:szCs w:val="20"/>
        </w:rPr>
        <w:t>6</w:t>
      </w:r>
      <w:r w:rsidRPr="005C7E18">
        <w:rPr>
          <w:szCs w:val="20"/>
        </w:rPr>
        <w:t xml:space="preserve"> je vykázán stav vlastního kapitálu </w:t>
      </w:r>
      <w:r>
        <w:rPr>
          <w:szCs w:val="20"/>
        </w:rPr>
        <w:t>ve výši</w:t>
      </w:r>
      <w:r w:rsidRPr="005C7E18">
        <w:rPr>
          <w:szCs w:val="20"/>
        </w:rPr>
        <w:t xml:space="preserve"> </w:t>
      </w:r>
      <w:r w:rsidR="00536C1B">
        <w:rPr>
          <w:szCs w:val="20"/>
        </w:rPr>
        <w:t>5.544.339</w:t>
      </w:r>
      <w:r w:rsidRPr="005C7E18">
        <w:rPr>
          <w:szCs w:val="20"/>
        </w:rPr>
        <w:t xml:space="preserve"> tis. Kč. Výkaz </w:t>
      </w:r>
      <w:r w:rsidRPr="00C6225C">
        <w:rPr>
          <w:szCs w:val="20"/>
        </w:rPr>
        <w:t xml:space="preserve">Přehled o změnách vlastního kapitálu </w:t>
      </w:r>
      <w:r w:rsidRPr="005C7E18">
        <w:rPr>
          <w:szCs w:val="20"/>
        </w:rPr>
        <w:t xml:space="preserve">je </w:t>
      </w:r>
      <w:r>
        <w:rPr>
          <w:szCs w:val="20"/>
        </w:rPr>
        <w:t xml:space="preserve">uveden v </w:t>
      </w:r>
      <w:r w:rsidRPr="00C24D7D">
        <w:rPr>
          <w:b/>
          <w:szCs w:val="20"/>
        </w:rPr>
        <w:t>příloze č. 5</w:t>
      </w:r>
      <w:r w:rsidRPr="009A4C1C">
        <w:rPr>
          <w:szCs w:val="20"/>
        </w:rPr>
        <w:t xml:space="preserve"> materiálu – Účetní závěrka Moravskoslezského kraje k rozvahovému dni 31. 12. 201</w:t>
      </w:r>
      <w:r w:rsidR="009D285D">
        <w:rPr>
          <w:szCs w:val="20"/>
        </w:rPr>
        <w:t>6</w:t>
      </w:r>
      <w:r>
        <w:rPr>
          <w:szCs w:val="20"/>
        </w:rPr>
        <w:t xml:space="preserve"> – Přehled o změnách vlastního kapitálu.</w:t>
      </w:r>
    </w:p>
    <w:p w:rsidR="004E6D83" w:rsidRPr="0084283B" w:rsidRDefault="004E6D83" w:rsidP="004E6D83">
      <w:pPr>
        <w:pStyle w:val="Mjtext"/>
        <w:numPr>
          <w:ilvl w:val="0"/>
          <w:numId w:val="33"/>
        </w:numPr>
        <w:ind w:left="0" w:firstLine="0"/>
        <w:rPr>
          <w:szCs w:val="20"/>
        </w:rPr>
      </w:pPr>
      <w:r w:rsidRPr="0084283B">
        <w:rPr>
          <w:szCs w:val="20"/>
          <w:u w:val="single"/>
        </w:rPr>
        <w:t>Jmění účetní jednotky a upravující položky</w:t>
      </w:r>
      <w:r w:rsidRPr="0084283B">
        <w:rPr>
          <w:szCs w:val="20"/>
        </w:rPr>
        <w:t xml:space="preserve"> zahrnuje pohyby na těchto účtech: 401 – </w:t>
      </w:r>
      <w:r>
        <w:rPr>
          <w:szCs w:val="20"/>
        </w:rPr>
        <w:t>J</w:t>
      </w:r>
      <w:r w:rsidRPr="0084283B">
        <w:rPr>
          <w:szCs w:val="20"/>
        </w:rPr>
        <w:t xml:space="preserve">mění účetní jednotky, 403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T</w:t>
      </w:r>
      <w:r w:rsidRPr="0084283B">
        <w:rPr>
          <w:szCs w:val="20"/>
        </w:rPr>
        <w:t xml:space="preserve">ransfery na pořízení dlouhodobého majetku, 406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O</w:t>
      </w:r>
      <w:r w:rsidRPr="0084283B">
        <w:rPr>
          <w:szCs w:val="20"/>
        </w:rPr>
        <w:t xml:space="preserve">ceňovací rozdíly při prvotním použití metody, 407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J</w:t>
      </w:r>
      <w:r w:rsidRPr="0084283B">
        <w:rPr>
          <w:szCs w:val="20"/>
        </w:rPr>
        <w:t xml:space="preserve">iné oceňovací rozdíly a 408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O</w:t>
      </w:r>
      <w:r w:rsidRPr="0084283B">
        <w:rPr>
          <w:szCs w:val="20"/>
        </w:rPr>
        <w:t xml:space="preserve">pravy </w:t>
      </w:r>
      <w:r>
        <w:rPr>
          <w:szCs w:val="20"/>
        </w:rPr>
        <w:t>předcházejících účetních</w:t>
      </w:r>
      <w:r w:rsidRPr="0084283B">
        <w:rPr>
          <w:szCs w:val="20"/>
        </w:rPr>
        <w:t xml:space="preserve"> období. V</w:t>
      </w:r>
      <w:r>
        <w:rPr>
          <w:szCs w:val="20"/>
        </w:rPr>
        <w:t> </w:t>
      </w:r>
      <w:r w:rsidRPr="0084283B">
        <w:rPr>
          <w:szCs w:val="20"/>
        </w:rPr>
        <w:t>roce 201</w:t>
      </w:r>
      <w:r w:rsidR="009D285D">
        <w:rPr>
          <w:szCs w:val="20"/>
        </w:rPr>
        <w:t>6</w:t>
      </w:r>
      <w:r w:rsidRPr="0084283B">
        <w:rPr>
          <w:szCs w:val="20"/>
        </w:rPr>
        <w:t xml:space="preserve"> došlo</w:t>
      </w:r>
      <w:r>
        <w:rPr>
          <w:szCs w:val="20"/>
        </w:rPr>
        <w:t xml:space="preserve"> v souhrnu u těchto položek </w:t>
      </w:r>
      <w:r w:rsidRPr="0084283B">
        <w:rPr>
          <w:szCs w:val="20"/>
        </w:rPr>
        <w:t>k</w:t>
      </w:r>
      <w:r>
        <w:rPr>
          <w:szCs w:val="20"/>
        </w:rPr>
        <w:t> </w:t>
      </w:r>
      <w:r w:rsidRPr="0084283B">
        <w:rPr>
          <w:szCs w:val="20"/>
        </w:rPr>
        <w:t xml:space="preserve">poklesu o </w:t>
      </w:r>
      <w:r w:rsidR="009D285D">
        <w:rPr>
          <w:szCs w:val="20"/>
        </w:rPr>
        <w:t>719.504</w:t>
      </w:r>
      <w:r w:rsidRPr="005C7E18">
        <w:rPr>
          <w:szCs w:val="20"/>
        </w:rPr>
        <w:t> </w:t>
      </w:r>
      <w:r w:rsidRPr="0084283B">
        <w:rPr>
          <w:szCs w:val="20"/>
        </w:rPr>
        <w:t>tis.</w:t>
      </w:r>
      <w:r w:rsidRPr="005C7E18">
        <w:rPr>
          <w:szCs w:val="20"/>
        </w:rPr>
        <w:t> </w:t>
      </w:r>
      <w:r w:rsidRPr="0084283B">
        <w:rPr>
          <w:szCs w:val="20"/>
        </w:rPr>
        <w:t>Kč</w:t>
      </w:r>
      <w:r>
        <w:rPr>
          <w:szCs w:val="20"/>
        </w:rPr>
        <w:t xml:space="preserve">; </w:t>
      </w:r>
      <w:r w:rsidRPr="0084283B">
        <w:rPr>
          <w:szCs w:val="20"/>
        </w:rPr>
        <w:t>celkový stav</w:t>
      </w:r>
      <w:r>
        <w:rPr>
          <w:szCs w:val="20"/>
        </w:rPr>
        <w:t xml:space="preserve"> položek</w:t>
      </w:r>
      <w:r w:rsidRPr="0084283B">
        <w:rPr>
          <w:szCs w:val="20"/>
        </w:rPr>
        <w:t xml:space="preserve"> k</w:t>
      </w:r>
      <w:r>
        <w:rPr>
          <w:szCs w:val="20"/>
        </w:rPr>
        <w:t> </w:t>
      </w:r>
      <w:r w:rsidRPr="0084283B">
        <w:rPr>
          <w:szCs w:val="20"/>
        </w:rPr>
        <w:t>31.</w:t>
      </w:r>
      <w:r w:rsidRPr="005C7E18">
        <w:rPr>
          <w:szCs w:val="20"/>
        </w:rPr>
        <w:t> </w:t>
      </w:r>
      <w:r w:rsidRPr="0084283B">
        <w:rPr>
          <w:szCs w:val="20"/>
        </w:rPr>
        <w:t>12.</w:t>
      </w:r>
      <w:r w:rsidRPr="005C7E18">
        <w:rPr>
          <w:szCs w:val="20"/>
        </w:rPr>
        <w:t> </w:t>
      </w:r>
      <w:r w:rsidRPr="0084283B">
        <w:rPr>
          <w:szCs w:val="20"/>
        </w:rPr>
        <w:t>201</w:t>
      </w:r>
      <w:r w:rsidR="009D285D">
        <w:rPr>
          <w:szCs w:val="20"/>
        </w:rPr>
        <w:t>6</w:t>
      </w:r>
      <w:r w:rsidRPr="0084283B">
        <w:rPr>
          <w:szCs w:val="20"/>
        </w:rPr>
        <w:t xml:space="preserve"> v</w:t>
      </w:r>
      <w:r>
        <w:rPr>
          <w:szCs w:val="20"/>
        </w:rPr>
        <w:t> </w:t>
      </w:r>
      <w:r w:rsidRPr="0084283B">
        <w:rPr>
          <w:szCs w:val="20"/>
        </w:rPr>
        <w:t xml:space="preserve">této oblasti </w:t>
      </w:r>
      <w:r>
        <w:rPr>
          <w:szCs w:val="20"/>
        </w:rPr>
        <w:t xml:space="preserve">je ve výši </w:t>
      </w:r>
      <w:r w:rsidR="009D285D">
        <w:rPr>
          <w:szCs w:val="20"/>
        </w:rPr>
        <w:t>1.467.683</w:t>
      </w:r>
      <w:r>
        <w:rPr>
          <w:szCs w:val="20"/>
        </w:rPr>
        <w:t> </w:t>
      </w:r>
      <w:r w:rsidRPr="0084283B">
        <w:rPr>
          <w:szCs w:val="20"/>
        </w:rPr>
        <w:t>tis.</w:t>
      </w:r>
      <w:r w:rsidRPr="005C7E18">
        <w:rPr>
          <w:szCs w:val="20"/>
        </w:rPr>
        <w:t> </w:t>
      </w:r>
      <w:r w:rsidRPr="0084283B">
        <w:rPr>
          <w:szCs w:val="20"/>
        </w:rPr>
        <w:t>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Jmění účetní jednotky</w:t>
      </w:r>
      <w:r w:rsidRPr="005C7E18">
        <w:rPr>
          <w:szCs w:val="20"/>
        </w:rPr>
        <w:t xml:space="preserve"> – na účtu 401 jsou </w:t>
      </w:r>
      <w:r>
        <w:rPr>
          <w:szCs w:val="20"/>
        </w:rPr>
        <w:t>ve výkazu</w:t>
      </w:r>
      <w:r w:rsidRPr="005C7E18">
        <w:rPr>
          <w:szCs w:val="20"/>
        </w:rPr>
        <w:t xml:space="preserve"> jednotlivé druhy pohybů</w:t>
      </w:r>
      <w:r>
        <w:rPr>
          <w:szCs w:val="20"/>
        </w:rPr>
        <w:t xml:space="preserve"> </w:t>
      </w:r>
      <w:r w:rsidRPr="005C7E18">
        <w:rPr>
          <w:szCs w:val="20"/>
        </w:rPr>
        <w:t>vymezeny takto: změna, vznik nebo zánik příslušnosti hospodařit s</w:t>
      </w:r>
      <w:r>
        <w:rPr>
          <w:szCs w:val="20"/>
        </w:rPr>
        <w:t> </w:t>
      </w:r>
      <w:r w:rsidRPr="005C7E18">
        <w:rPr>
          <w:szCs w:val="20"/>
        </w:rPr>
        <w:t xml:space="preserve">majetkem státu </w:t>
      </w:r>
      <w:r w:rsidR="003105D8">
        <w:rPr>
          <w:szCs w:val="20"/>
        </w:rPr>
        <w:t>(</w:t>
      </w:r>
      <w:r w:rsidR="00971566">
        <w:rPr>
          <w:szCs w:val="20"/>
        </w:rPr>
        <w:t>zvýšení</w:t>
      </w:r>
      <w:r w:rsidRPr="009D1AFE">
        <w:rPr>
          <w:szCs w:val="20"/>
        </w:rPr>
        <w:t xml:space="preserve"> jmění o </w:t>
      </w:r>
      <w:r w:rsidR="003105D8">
        <w:rPr>
          <w:szCs w:val="20"/>
        </w:rPr>
        <w:t>21.283</w:t>
      </w:r>
      <w:r w:rsidRPr="005C7E18">
        <w:rPr>
          <w:szCs w:val="20"/>
        </w:rPr>
        <w:t xml:space="preserve"> tis. Kč), svěření majetku příspěvkové organizaci </w:t>
      </w:r>
      <w:r>
        <w:rPr>
          <w:szCs w:val="20"/>
        </w:rPr>
        <w:t xml:space="preserve">(úbytek </w:t>
      </w:r>
      <w:r w:rsidRPr="005C7E18">
        <w:rPr>
          <w:szCs w:val="20"/>
        </w:rPr>
        <w:t xml:space="preserve">jmění o </w:t>
      </w:r>
      <w:r w:rsidR="003105D8">
        <w:rPr>
          <w:szCs w:val="20"/>
        </w:rPr>
        <w:t>167.900</w:t>
      </w:r>
      <w:r w:rsidRPr="005C7E18">
        <w:rPr>
          <w:szCs w:val="20"/>
        </w:rPr>
        <w:t> tis. Kč</w:t>
      </w:r>
      <w:r>
        <w:rPr>
          <w:szCs w:val="20"/>
        </w:rPr>
        <w:t xml:space="preserve">), </w:t>
      </w:r>
      <w:r w:rsidR="003105D8">
        <w:rPr>
          <w:szCs w:val="20"/>
        </w:rPr>
        <w:t xml:space="preserve">bezúplatné převody </w:t>
      </w:r>
      <w:r w:rsidR="00171F96">
        <w:rPr>
          <w:szCs w:val="20"/>
        </w:rPr>
        <w:t>(</w:t>
      </w:r>
      <w:r w:rsidR="003105D8">
        <w:rPr>
          <w:szCs w:val="20"/>
        </w:rPr>
        <w:t xml:space="preserve">úbytek jmění o  687 tis. Kč), </w:t>
      </w:r>
      <w:r w:rsidRPr="005C7E18">
        <w:rPr>
          <w:szCs w:val="20"/>
        </w:rPr>
        <w:t>investiční transfery (</w:t>
      </w:r>
      <w:r>
        <w:rPr>
          <w:szCs w:val="20"/>
        </w:rPr>
        <w:t xml:space="preserve">úbytek </w:t>
      </w:r>
      <w:r w:rsidRPr="005C7E18">
        <w:rPr>
          <w:szCs w:val="20"/>
        </w:rPr>
        <w:t>jmění o </w:t>
      </w:r>
      <w:r w:rsidR="003105D8">
        <w:rPr>
          <w:szCs w:val="20"/>
        </w:rPr>
        <w:t>251.965</w:t>
      </w:r>
      <w:r w:rsidRPr="009D1AFE">
        <w:rPr>
          <w:szCs w:val="20"/>
        </w:rPr>
        <w:t> </w:t>
      </w:r>
      <w:r w:rsidRPr="005C7E18">
        <w:rPr>
          <w:szCs w:val="20"/>
        </w:rPr>
        <w:t>tis. Kč</w:t>
      </w:r>
      <w:r w:rsidR="00211771">
        <w:rPr>
          <w:szCs w:val="20"/>
        </w:rPr>
        <w:t xml:space="preserve"> – investiční transfery krajským </w:t>
      </w:r>
      <w:proofErr w:type="spellStart"/>
      <w:r w:rsidR="00211771">
        <w:rPr>
          <w:szCs w:val="20"/>
        </w:rPr>
        <w:t>p.o</w:t>
      </w:r>
      <w:proofErr w:type="spellEnd"/>
      <w:r w:rsidR="00211771">
        <w:rPr>
          <w:szCs w:val="20"/>
        </w:rPr>
        <w:t>.</w:t>
      </w:r>
      <w:r w:rsidRPr="005C7E18">
        <w:rPr>
          <w:szCs w:val="20"/>
        </w:rPr>
        <w:t>), dary (</w:t>
      </w:r>
      <w:r w:rsidR="00171F96">
        <w:rPr>
          <w:szCs w:val="20"/>
        </w:rPr>
        <w:t>zvýšení</w:t>
      </w:r>
      <w:r>
        <w:rPr>
          <w:szCs w:val="20"/>
        </w:rPr>
        <w:t xml:space="preserve"> </w:t>
      </w:r>
      <w:r w:rsidRPr="005C7E18">
        <w:rPr>
          <w:szCs w:val="20"/>
        </w:rPr>
        <w:t xml:space="preserve">jmění </w:t>
      </w:r>
      <w:r w:rsidRPr="008D1426">
        <w:rPr>
          <w:szCs w:val="20"/>
        </w:rPr>
        <w:t>o </w:t>
      </w:r>
      <w:r w:rsidR="00171F96">
        <w:rPr>
          <w:szCs w:val="20"/>
        </w:rPr>
        <w:t>45.875</w:t>
      </w:r>
      <w:r w:rsidRPr="005C7E18">
        <w:rPr>
          <w:szCs w:val="20"/>
        </w:rPr>
        <w:t> tis. Kč) a ostatní druhy pohybu jmění (</w:t>
      </w:r>
      <w:r>
        <w:rPr>
          <w:szCs w:val="20"/>
        </w:rPr>
        <w:t xml:space="preserve">úbytek </w:t>
      </w:r>
      <w:r w:rsidRPr="008D1426">
        <w:rPr>
          <w:szCs w:val="20"/>
        </w:rPr>
        <w:t>jmění o</w:t>
      </w:r>
      <w:r>
        <w:rPr>
          <w:szCs w:val="20"/>
        </w:rPr>
        <w:t> </w:t>
      </w:r>
      <w:r w:rsidR="003105D8">
        <w:rPr>
          <w:szCs w:val="20"/>
        </w:rPr>
        <w:t>29.615</w:t>
      </w:r>
      <w:r>
        <w:rPr>
          <w:szCs w:val="20"/>
        </w:rPr>
        <w:t> t</w:t>
      </w:r>
      <w:r w:rsidRPr="005C7E18">
        <w:rPr>
          <w:szCs w:val="20"/>
        </w:rPr>
        <w:t>is.</w:t>
      </w:r>
      <w:r>
        <w:rPr>
          <w:szCs w:val="20"/>
        </w:rPr>
        <w:t> </w:t>
      </w:r>
      <w:r w:rsidRPr="005C7E18">
        <w:rPr>
          <w:szCs w:val="20"/>
        </w:rPr>
        <w:t>Kč). Celkem došlo v</w:t>
      </w:r>
      <w:r>
        <w:rPr>
          <w:szCs w:val="20"/>
        </w:rPr>
        <w:t> </w:t>
      </w:r>
      <w:r w:rsidRPr="005C7E18">
        <w:rPr>
          <w:szCs w:val="20"/>
        </w:rPr>
        <w:t>r. 201</w:t>
      </w:r>
      <w:r w:rsidR="003105D8">
        <w:rPr>
          <w:szCs w:val="20"/>
        </w:rPr>
        <w:t>6</w:t>
      </w:r>
      <w:r w:rsidRPr="005C7E18">
        <w:rPr>
          <w:szCs w:val="20"/>
        </w:rPr>
        <w:t xml:space="preserve"> ke snížení jmění</w:t>
      </w:r>
      <w:r>
        <w:rPr>
          <w:szCs w:val="20"/>
        </w:rPr>
        <w:t xml:space="preserve"> účetní jednotky</w:t>
      </w:r>
      <w:r w:rsidRPr="005C7E18">
        <w:rPr>
          <w:szCs w:val="20"/>
        </w:rPr>
        <w:t xml:space="preserve"> o </w:t>
      </w:r>
      <w:r w:rsidR="003105D8">
        <w:rPr>
          <w:szCs w:val="20"/>
        </w:rPr>
        <w:t>383.009</w:t>
      </w:r>
      <w:r w:rsidRPr="008D1426">
        <w:rPr>
          <w:szCs w:val="20"/>
        </w:rPr>
        <w:t> </w:t>
      </w:r>
      <w:r w:rsidRPr="005C7E18">
        <w:rPr>
          <w:szCs w:val="20"/>
        </w:rPr>
        <w:t>tis. Kč a celkový stav jmění k</w:t>
      </w:r>
      <w:r>
        <w:rPr>
          <w:szCs w:val="20"/>
        </w:rPr>
        <w:t> </w:t>
      </w:r>
      <w:r w:rsidRPr="005C7E18">
        <w:rPr>
          <w:szCs w:val="20"/>
        </w:rPr>
        <w:t>31. 12. </w:t>
      </w:r>
      <w:r>
        <w:rPr>
          <w:szCs w:val="20"/>
        </w:rPr>
        <w:t>201</w:t>
      </w:r>
      <w:r w:rsidR="003105D8">
        <w:rPr>
          <w:szCs w:val="20"/>
        </w:rPr>
        <w:t>6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je </w:t>
      </w:r>
      <w:r w:rsidRPr="005C7E18">
        <w:rPr>
          <w:szCs w:val="20"/>
        </w:rPr>
        <w:t xml:space="preserve">ve výši </w:t>
      </w:r>
      <w:r w:rsidR="003105D8">
        <w:rPr>
          <w:szCs w:val="20"/>
        </w:rPr>
        <w:t>257.240</w:t>
      </w:r>
      <w:r w:rsidRPr="005C7E18">
        <w:rPr>
          <w:szCs w:val="20"/>
        </w:rPr>
        <w:t> tis. Kč.</w:t>
      </w:r>
    </w:p>
    <w:p w:rsidR="004E6D83" w:rsidRPr="008D1426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Transfery na pořízení dlouhodobého majetku</w:t>
      </w:r>
      <w:r w:rsidRPr="005C7E18">
        <w:rPr>
          <w:szCs w:val="20"/>
        </w:rPr>
        <w:t xml:space="preserve"> – na účtu 403 jsou </w:t>
      </w:r>
      <w:r>
        <w:rPr>
          <w:szCs w:val="20"/>
        </w:rPr>
        <w:t xml:space="preserve">ve výkazu </w:t>
      </w:r>
      <w:r w:rsidRPr="005C7E18">
        <w:rPr>
          <w:szCs w:val="20"/>
        </w:rPr>
        <w:t xml:space="preserve">jednotlivé druhy pohybů vymezeny takto: svěření majetku příspěvkové organizaci (snížení transferů o </w:t>
      </w:r>
      <w:r w:rsidR="003105D8">
        <w:rPr>
          <w:szCs w:val="20"/>
        </w:rPr>
        <w:t>232.445</w:t>
      </w:r>
      <w:r w:rsidRPr="005C7E18">
        <w:rPr>
          <w:szCs w:val="20"/>
        </w:rPr>
        <w:t xml:space="preserve"> tis. Kč), investiční transfery (zvýšení </w:t>
      </w:r>
      <w:r w:rsidR="00E80C3A">
        <w:rPr>
          <w:szCs w:val="20"/>
        </w:rPr>
        <w:t xml:space="preserve">stavu </w:t>
      </w:r>
      <w:r>
        <w:rPr>
          <w:szCs w:val="20"/>
        </w:rPr>
        <w:t xml:space="preserve">vlivem přijatých nových transferů </w:t>
      </w:r>
      <w:r w:rsidRPr="005C7E18">
        <w:rPr>
          <w:szCs w:val="20"/>
        </w:rPr>
        <w:t>o</w:t>
      </w:r>
      <w:r>
        <w:rPr>
          <w:szCs w:val="20"/>
        </w:rPr>
        <w:t> </w:t>
      </w:r>
      <w:r w:rsidR="00211771">
        <w:rPr>
          <w:szCs w:val="20"/>
        </w:rPr>
        <w:t>92.465</w:t>
      </w:r>
      <w:r w:rsidRPr="005C7E18">
        <w:rPr>
          <w:szCs w:val="20"/>
        </w:rPr>
        <w:t> tis. Kč),</w:t>
      </w:r>
      <w:r>
        <w:rPr>
          <w:szCs w:val="20"/>
        </w:rPr>
        <w:t xml:space="preserve"> dary (pokles o</w:t>
      </w:r>
      <w:r w:rsidR="00E80C3A">
        <w:rPr>
          <w:szCs w:val="20"/>
        </w:rPr>
        <w:t> </w:t>
      </w:r>
      <w:r w:rsidR="00211771">
        <w:rPr>
          <w:szCs w:val="20"/>
        </w:rPr>
        <w:t>12.947 t</w:t>
      </w:r>
      <w:r>
        <w:rPr>
          <w:szCs w:val="20"/>
        </w:rPr>
        <w:t xml:space="preserve">is. Kč), </w:t>
      </w:r>
      <w:r w:rsidRPr="005C7E18">
        <w:rPr>
          <w:szCs w:val="20"/>
        </w:rPr>
        <w:t xml:space="preserve">snížení </w:t>
      </w:r>
      <w:r w:rsidRPr="008D1426">
        <w:rPr>
          <w:szCs w:val="20"/>
        </w:rPr>
        <w:t>investičních t</w:t>
      </w:r>
      <w:r w:rsidRPr="005C7E18">
        <w:rPr>
          <w:szCs w:val="20"/>
        </w:rPr>
        <w:t>ransferů ve věcné a</w:t>
      </w:r>
      <w:r>
        <w:rPr>
          <w:szCs w:val="20"/>
        </w:rPr>
        <w:t> </w:t>
      </w:r>
      <w:r w:rsidRPr="005C7E18">
        <w:rPr>
          <w:szCs w:val="20"/>
        </w:rPr>
        <w:t>časové souvislosti (</w:t>
      </w:r>
      <w:r>
        <w:rPr>
          <w:szCs w:val="20"/>
        </w:rPr>
        <w:t xml:space="preserve">pokles </w:t>
      </w:r>
      <w:r w:rsidRPr="005C7E18">
        <w:rPr>
          <w:szCs w:val="20"/>
        </w:rPr>
        <w:t>o </w:t>
      </w:r>
      <w:r w:rsidR="00211771">
        <w:rPr>
          <w:szCs w:val="20"/>
        </w:rPr>
        <w:t>185.387</w:t>
      </w:r>
      <w:r w:rsidRPr="005C7E18">
        <w:rPr>
          <w:szCs w:val="20"/>
        </w:rPr>
        <w:t> tis. Kč) a ostatní úbytky transferů (snížení transferů o</w:t>
      </w:r>
      <w:r>
        <w:rPr>
          <w:szCs w:val="20"/>
        </w:rPr>
        <w:t> </w:t>
      </w:r>
      <w:r w:rsidR="00211771">
        <w:rPr>
          <w:szCs w:val="20"/>
        </w:rPr>
        <w:t>203</w:t>
      </w:r>
      <w:r w:rsidRPr="005C7E18">
        <w:rPr>
          <w:szCs w:val="20"/>
        </w:rPr>
        <w:t> tis. Kč). Celkem došlo v</w:t>
      </w:r>
      <w:r>
        <w:rPr>
          <w:szCs w:val="20"/>
        </w:rPr>
        <w:t> </w:t>
      </w:r>
      <w:r w:rsidRPr="005C7E18">
        <w:rPr>
          <w:szCs w:val="20"/>
        </w:rPr>
        <w:t>r. 201</w:t>
      </w:r>
      <w:r w:rsidR="00211771">
        <w:rPr>
          <w:szCs w:val="20"/>
        </w:rPr>
        <w:t>6</w:t>
      </w:r>
      <w:r w:rsidRPr="005C7E18">
        <w:rPr>
          <w:szCs w:val="20"/>
        </w:rPr>
        <w:t xml:space="preserve"> ke </w:t>
      </w:r>
      <w:r w:rsidR="00E80C3A">
        <w:rPr>
          <w:szCs w:val="20"/>
        </w:rPr>
        <w:t>snížení</w:t>
      </w:r>
      <w:r w:rsidRPr="008D1426">
        <w:rPr>
          <w:szCs w:val="20"/>
        </w:rPr>
        <w:t xml:space="preserve"> </w:t>
      </w:r>
      <w:r>
        <w:rPr>
          <w:szCs w:val="20"/>
        </w:rPr>
        <w:t xml:space="preserve">objemu </w:t>
      </w:r>
      <w:r w:rsidRPr="005C7E18">
        <w:rPr>
          <w:szCs w:val="20"/>
        </w:rPr>
        <w:t>transferů o</w:t>
      </w:r>
      <w:r>
        <w:rPr>
          <w:szCs w:val="20"/>
        </w:rPr>
        <w:t> </w:t>
      </w:r>
      <w:r w:rsidR="00211771">
        <w:rPr>
          <w:szCs w:val="20"/>
        </w:rPr>
        <w:t>338.517</w:t>
      </w:r>
      <w:r w:rsidRPr="005C7E18">
        <w:rPr>
          <w:szCs w:val="20"/>
        </w:rPr>
        <w:t> tis. Kč a jejich celkový stav k</w:t>
      </w:r>
      <w:r>
        <w:rPr>
          <w:szCs w:val="20"/>
        </w:rPr>
        <w:t> </w:t>
      </w:r>
      <w:r w:rsidRPr="005C7E18">
        <w:rPr>
          <w:szCs w:val="20"/>
        </w:rPr>
        <w:t>31. 12. 201</w:t>
      </w:r>
      <w:r w:rsidR="00211771">
        <w:rPr>
          <w:szCs w:val="20"/>
        </w:rPr>
        <w:t>6</w:t>
      </w:r>
      <w:r w:rsidRPr="005C7E18">
        <w:rPr>
          <w:szCs w:val="20"/>
        </w:rPr>
        <w:t xml:space="preserve"> je ve výši </w:t>
      </w:r>
      <w:r>
        <w:rPr>
          <w:szCs w:val="20"/>
        </w:rPr>
        <w:t>2.</w:t>
      </w:r>
      <w:r w:rsidR="00211771">
        <w:rPr>
          <w:szCs w:val="20"/>
        </w:rPr>
        <w:t>415.980</w:t>
      </w:r>
      <w:r w:rsidRPr="008D1426">
        <w:rPr>
          <w:szCs w:val="20"/>
        </w:rPr>
        <w:t> </w:t>
      </w:r>
      <w:r w:rsidRPr="005C7E18">
        <w:rPr>
          <w:szCs w:val="20"/>
        </w:rPr>
        <w:t>tis. 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8D1426">
        <w:rPr>
          <w:szCs w:val="20"/>
          <w:u w:val="single"/>
        </w:rPr>
        <w:t>Oceňovací rozdíly při prvotním použití metody</w:t>
      </w:r>
      <w:r w:rsidRPr="008D1426">
        <w:rPr>
          <w:szCs w:val="20"/>
        </w:rPr>
        <w:t xml:space="preserve"> – na účtu 406 </w:t>
      </w:r>
      <w:r>
        <w:rPr>
          <w:szCs w:val="20"/>
        </w:rPr>
        <w:t>ne</w:t>
      </w:r>
      <w:r w:rsidRPr="008D1426">
        <w:rPr>
          <w:szCs w:val="20"/>
        </w:rPr>
        <w:t>došlo v</w:t>
      </w:r>
      <w:r>
        <w:rPr>
          <w:szCs w:val="20"/>
        </w:rPr>
        <w:t> </w:t>
      </w:r>
      <w:r w:rsidRPr="008D1426">
        <w:rPr>
          <w:szCs w:val="20"/>
        </w:rPr>
        <w:t xml:space="preserve">průběhu roku </w:t>
      </w:r>
      <w:r>
        <w:rPr>
          <w:szCs w:val="20"/>
        </w:rPr>
        <w:t>201</w:t>
      </w:r>
      <w:r w:rsidR="00211771">
        <w:rPr>
          <w:szCs w:val="20"/>
        </w:rPr>
        <w:t>6</w:t>
      </w:r>
      <w:r>
        <w:rPr>
          <w:szCs w:val="20"/>
        </w:rPr>
        <w:t xml:space="preserve"> k žádnému pohybu, stav oceňovacích rozdílů</w:t>
      </w:r>
      <w:r w:rsidRPr="008D1426">
        <w:rPr>
          <w:szCs w:val="20"/>
        </w:rPr>
        <w:t xml:space="preserve"> k</w:t>
      </w:r>
      <w:r>
        <w:rPr>
          <w:szCs w:val="20"/>
        </w:rPr>
        <w:t> </w:t>
      </w:r>
      <w:r w:rsidRPr="008D1426">
        <w:rPr>
          <w:szCs w:val="20"/>
        </w:rPr>
        <w:t>31. 12. 201</w:t>
      </w:r>
      <w:r w:rsidR="00211771">
        <w:rPr>
          <w:szCs w:val="20"/>
        </w:rPr>
        <w:t>6</w:t>
      </w:r>
      <w:r>
        <w:rPr>
          <w:szCs w:val="20"/>
        </w:rPr>
        <w:t xml:space="preserve"> je ve výši</w:t>
      </w:r>
      <w:r w:rsidRPr="00AF4BDD">
        <w:rPr>
          <w:szCs w:val="20"/>
        </w:rPr>
        <w:t xml:space="preserve"> </w:t>
      </w:r>
      <w:r>
        <w:rPr>
          <w:szCs w:val="20"/>
        </w:rPr>
        <w:t>-</w:t>
      </w:r>
      <w:r w:rsidRPr="008D1426">
        <w:rPr>
          <w:szCs w:val="20"/>
        </w:rPr>
        <w:t>1.201.2</w:t>
      </w:r>
      <w:r>
        <w:rPr>
          <w:szCs w:val="20"/>
        </w:rPr>
        <w:t>74 </w:t>
      </w:r>
      <w:r w:rsidRPr="008D1426">
        <w:rPr>
          <w:szCs w:val="20"/>
        </w:rPr>
        <w:t>tis</w:t>
      </w:r>
      <w:r>
        <w:rPr>
          <w:szCs w:val="20"/>
        </w:rPr>
        <w:t> </w:t>
      </w:r>
      <w:r w:rsidRPr="008D1426">
        <w:rPr>
          <w:szCs w:val="20"/>
        </w:rPr>
        <w:t>Kč</w:t>
      </w:r>
      <w:r>
        <w:rPr>
          <w:szCs w:val="20"/>
        </w:rPr>
        <w:t>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Jiné oceňovací rozdíly</w:t>
      </w:r>
      <w:r w:rsidRPr="005C7E18">
        <w:rPr>
          <w:szCs w:val="20"/>
        </w:rPr>
        <w:t xml:space="preserve"> – na účtu 407 je vykázán pohyb u oceňovacích rozdílů u majetku určeného k</w:t>
      </w:r>
      <w:r>
        <w:rPr>
          <w:szCs w:val="20"/>
        </w:rPr>
        <w:t> </w:t>
      </w:r>
      <w:r w:rsidRPr="005C7E18">
        <w:rPr>
          <w:szCs w:val="20"/>
        </w:rPr>
        <w:t xml:space="preserve">prodeji, a to ve výši </w:t>
      </w:r>
      <w:r w:rsidR="00211771">
        <w:rPr>
          <w:szCs w:val="20"/>
        </w:rPr>
        <w:t>2.022</w:t>
      </w:r>
      <w:r w:rsidRPr="005C7E18">
        <w:rPr>
          <w:szCs w:val="20"/>
        </w:rPr>
        <w:t xml:space="preserve"> tis. Kč. Jedná se o zvýšení </w:t>
      </w:r>
      <w:r w:rsidR="00211771">
        <w:rPr>
          <w:szCs w:val="20"/>
        </w:rPr>
        <w:t xml:space="preserve">stavu o 59.976 tis. Kč (při přecenění majetku) </w:t>
      </w:r>
      <w:r w:rsidRPr="005C7E18">
        <w:rPr>
          <w:szCs w:val="20"/>
        </w:rPr>
        <w:t>a</w:t>
      </w:r>
      <w:r w:rsidR="00211771">
        <w:rPr>
          <w:szCs w:val="20"/>
        </w:rPr>
        <w:t> 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zároveň </w:t>
      </w:r>
      <w:r w:rsidRPr="005C7E18">
        <w:rPr>
          <w:szCs w:val="20"/>
        </w:rPr>
        <w:t>snížení stavu</w:t>
      </w:r>
      <w:r w:rsidR="00211771">
        <w:rPr>
          <w:szCs w:val="20"/>
        </w:rPr>
        <w:t xml:space="preserve"> o 57.954 tis. Kč (při prodeji majetku)</w:t>
      </w:r>
      <w:r w:rsidRPr="005C7E18">
        <w:rPr>
          <w:szCs w:val="20"/>
        </w:rPr>
        <w:t xml:space="preserve"> u tohoto </w:t>
      </w:r>
      <w:r>
        <w:rPr>
          <w:szCs w:val="20"/>
        </w:rPr>
        <w:t xml:space="preserve">druhu </w:t>
      </w:r>
      <w:r w:rsidRPr="005C7E18">
        <w:rPr>
          <w:szCs w:val="20"/>
        </w:rPr>
        <w:t>pohybu</w:t>
      </w:r>
      <w:r w:rsidR="00211771">
        <w:rPr>
          <w:szCs w:val="20"/>
        </w:rPr>
        <w:t xml:space="preserve">, takže zůstatek účtu představuje oceňovací rozdíl u majetku, </w:t>
      </w:r>
      <w:r w:rsidRPr="005C7E18">
        <w:rPr>
          <w:szCs w:val="20"/>
        </w:rPr>
        <w:t>určeného k</w:t>
      </w:r>
      <w:r w:rsidR="00211771">
        <w:rPr>
          <w:szCs w:val="20"/>
        </w:rPr>
        <w:t> </w:t>
      </w:r>
      <w:r>
        <w:rPr>
          <w:szCs w:val="20"/>
        </w:rPr>
        <w:t>prodeji</w:t>
      </w:r>
      <w:r w:rsidR="00211771">
        <w:rPr>
          <w:szCs w:val="20"/>
        </w:rPr>
        <w:t>, jehož prodej ne</w:t>
      </w:r>
      <w:r>
        <w:rPr>
          <w:szCs w:val="20"/>
        </w:rPr>
        <w:t>byl v r. 201</w:t>
      </w:r>
      <w:r w:rsidR="00211771">
        <w:rPr>
          <w:szCs w:val="20"/>
        </w:rPr>
        <w:t>6</w:t>
      </w:r>
      <w:r>
        <w:rPr>
          <w:szCs w:val="20"/>
        </w:rPr>
        <w:t xml:space="preserve"> realizován</w:t>
      </w:r>
      <w:r w:rsidR="00211771">
        <w:rPr>
          <w:szCs w:val="20"/>
        </w:rPr>
        <w:t>, tj. 2.022 tis. Kč.</w:t>
      </w:r>
    </w:p>
    <w:p w:rsidR="004E6D83" w:rsidRPr="00AF4BDD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 xml:space="preserve">Opravy </w:t>
      </w:r>
      <w:r>
        <w:rPr>
          <w:szCs w:val="20"/>
          <w:u w:val="single"/>
        </w:rPr>
        <w:t>předcházejících účetníc</w:t>
      </w:r>
      <w:r w:rsidRPr="005C7E18">
        <w:rPr>
          <w:szCs w:val="20"/>
          <w:u w:val="single"/>
        </w:rPr>
        <w:t>h období</w:t>
      </w:r>
      <w:r w:rsidRPr="005C7E18">
        <w:rPr>
          <w:szCs w:val="20"/>
        </w:rPr>
        <w:t xml:space="preserve"> – na účtu 408 </w:t>
      </w:r>
      <w:r>
        <w:rPr>
          <w:szCs w:val="20"/>
        </w:rPr>
        <w:t>ne</w:t>
      </w:r>
      <w:r w:rsidRPr="008D1426">
        <w:rPr>
          <w:szCs w:val="20"/>
        </w:rPr>
        <w:t>došlo v</w:t>
      </w:r>
      <w:r>
        <w:rPr>
          <w:szCs w:val="20"/>
        </w:rPr>
        <w:t> </w:t>
      </w:r>
      <w:r w:rsidRPr="008D1426">
        <w:rPr>
          <w:szCs w:val="20"/>
        </w:rPr>
        <w:t xml:space="preserve">průběhu roku </w:t>
      </w:r>
      <w:r>
        <w:rPr>
          <w:szCs w:val="20"/>
        </w:rPr>
        <w:t>201</w:t>
      </w:r>
      <w:r w:rsidR="001A5AC1">
        <w:rPr>
          <w:szCs w:val="20"/>
        </w:rPr>
        <w:t>6</w:t>
      </w:r>
      <w:r>
        <w:rPr>
          <w:szCs w:val="20"/>
        </w:rPr>
        <w:t xml:space="preserve"> k žádnému pohybu, C</w:t>
      </w:r>
      <w:r w:rsidRPr="00AF4BDD">
        <w:rPr>
          <w:szCs w:val="20"/>
        </w:rPr>
        <w:t xml:space="preserve">elkové saldo oprav </w:t>
      </w:r>
      <w:r>
        <w:rPr>
          <w:szCs w:val="20"/>
        </w:rPr>
        <w:t xml:space="preserve">minulých období </w:t>
      </w:r>
      <w:r w:rsidRPr="00AF4BDD">
        <w:rPr>
          <w:szCs w:val="20"/>
        </w:rPr>
        <w:t>činí k</w:t>
      </w:r>
      <w:r>
        <w:rPr>
          <w:szCs w:val="20"/>
        </w:rPr>
        <w:t> </w:t>
      </w:r>
      <w:r w:rsidRPr="00AF4BDD">
        <w:rPr>
          <w:szCs w:val="20"/>
        </w:rPr>
        <w:t>31. </w:t>
      </w:r>
      <w:r>
        <w:rPr>
          <w:szCs w:val="20"/>
        </w:rPr>
        <w:t>12.</w:t>
      </w:r>
      <w:r w:rsidRPr="00AF4BDD">
        <w:rPr>
          <w:szCs w:val="20"/>
        </w:rPr>
        <w:t> </w:t>
      </w:r>
      <w:r w:rsidR="001A5AC1">
        <w:rPr>
          <w:szCs w:val="20"/>
        </w:rPr>
        <w:t>2016</w:t>
      </w:r>
      <w:r w:rsidRPr="00AF4BDD">
        <w:rPr>
          <w:szCs w:val="20"/>
        </w:rPr>
        <w:t xml:space="preserve"> </w:t>
      </w:r>
      <w:r>
        <w:rPr>
          <w:szCs w:val="20"/>
        </w:rPr>
        <w:t>zápornou hodnotu</w:t>
      </w:r>
      <w:r w:rsidRPr="00AF4BDD">
        <w:rPr>
          <w:szCs w:val="20"/>
        </w:rPr>
        <w:t xml:space="preserve"> </w:t>
      </w:r>
      <w:r>
        <w:rPr>
          <w:szCs w:val="20"/>
        </w:rPr>
        <w:t>ve výši 6.285</w:t>
      </w:r>
      <w:r w:rsidRPr="00AF4BDD">
        <w:rPr>
          <w:szCs w:val="20"/>
        </w:rPr>
        <w:t> tis. Kč</w:t>
      </w:r>
      <w:r>
        <w:rPr>
          <w:szCs w:val="20"/>
        </w:rPr>
        <w:t xml:space="preserve"> (jedná se zejména o opravy investičních a neinvestičních nákladů v předcházejících účetních obdobích)</w:t>
      </w:r>
      <w:r w:rsidRPr="00AF4BDD">
        <w:rPr>
          <w:szCs w:val="20"/>
        </w:rPr>
        <w:t xml:space="preserve">. </w:t>
      </w:r>
    </w:p>
    <w:p w:rsidR="004E6D83" w:rsidRPr="00AF4BDD" w:rsidRDefault="004E6D83" w:rsidP="004E6D83">
      <w:pPr>
        <w:pStyle w:val="Mjtext"/>
        <w:numPr>
          <w:ilvl w:val="0"/>
          <w:numId w:val="33"/>
        </w:numPr>
        <w:ind w:left="0" w:firstLine="74"/>
        <w:rPr>
          <w:szCs w:val="20"/>
        </w:rPr>
      </w:pPr>
      <w:r w:rsidRPr="00AF4BDD">
        <w:rPr>
          <w:szCs w:val="20"/>
          <w:u w:val="single"/>
        </w:rPr>
        <w:lastRenderedPageBreak/>
        <w:t>Fondy účetní jednotky</w:t>
      </w:r>
      <w:r w:rsidR="001A5AC1">
        <w:rPr>
          <w:szCs w:val="20"/>
        </w:rPr>
        <w:t xml:space="preserve"> se v r. 2016</w:t>
      </w:r>
      <w:r>
        <w:rPr>
          <w:szCs w:val="20"/>
        </w:rPr>
        <w:t xml:space="preserve"> </w:t>
      </w:r>
      <w:r w:rsidR="001A5AC1">
        <w:rPr>
          <w:szCs w:val="20"/>
        </w:rPr>
        <w:t>zvýšily</w:t>
      </w:r>
      <w:r w:rsidRPr="00AF4BDD">
        <w:rPr>
          <w:szCs w:val="20"/>
        </w:rPr>
        <w:t xml:space="preserve"> o </w:t>
      </w:r>
      <w:r w:rsidR="001A5AC1">
        <w:rPr>
          <w:szCs w:val="20"/>
        </w:rPr>
        <w:t>15.720</w:t>
      </w:r>
      <w:r>
        <w:rPr>
          <w:szCs w:val="20"/>
        </w:rPr>
        <w:t> </w:t>
      </w:r>
      <w:r w:rsidRPr="00AF4BDD">
        <w:rPr>
          <w:szCs w:val="20"/>
        </w:rPr>
        <w:t>ti</w:t>
      </w:r>
      <w:r>
        <w:rPr>
          <w:szCs w:val="20"/>
        </w:rPr>
        <w:t>s. </w:t>
      </w:r>
      <w:r w:rsidRPr="00AF4BDD">
        <w:rPr>
          <w:szCs w:val="20"/>
        </w:rPr>
        <w:t>Kč a celkový stav</w:t>
      </w:r>
      <w:r>
        <w:rPr>
          <w:szCs w:val="20"/>
        </w:rPr>
        <w:t xml:space="preserve"> </w:t>
      </w:r>
      <w:r w:rsidR="001A5AC1">
        <w:rPr>
          <w:szCs w:val="20"/>
        </w:rPr>
        <w:t>5</w:t>
      </w:r>
      <w:r>
        <w:rPr>
          <w:szCs w:val="20"/>
        </w:rPr>
        <w:t xml:space="preserve"> fondů kraje je</w:t>
      </w:r>
      <w:r w:rsidRPr="00AF4BDD">
        <w:rPr>
          <w:szCs w:val="20"/>
        </w:rPr>
        <w:t xml:space="preserve"> k</w:t>
      </w:r>
      <w:r>
        <w:rPr>
          <w:szCs w:val="20"/>
        </w:rPr>
        <w:t> 31. 12. 201</w:t>
      </w:r>
      <w:r w:rsidR="001A5AC1">
        <w:rPr>
          <w:szCs w:val="20"/>
        </w:rPr>
        <w:t>6</w:t>
      </w:r>
      <w:r>
        <w:rPr>
          <w:szCs w:val="20"/>
        </w:rPr>
        <w:t xml:space="preserve"> ve výši </w:t>
      </w:r>
      <w:r w:rsidR="001A5AC1">
        <w:rPr>
          <w:szCs w:val="20"/>
        </w:rPr>
        <w:t>152.410</w:t>
      </w:r>
      <w:r>
        <w:rPr>
          <w:szCs w:val="20"/>
        </w:rPr>
        <w:t> </w:t>
      </w:r>
      <w:r w:rsidRPr="00AF4BDD">
        <w:rPr>
          <w:szCs w:val="20"/>
        </w:rPr>
        <w:t>tis. Kč.</w:t>
      </w:r>
    </w:p>
    <w:p w:rsidR="004E6D83" w:rsidRDefault="004E6D83" w:rsidP="004E6D83">
      <w:pPr>
        <w:pStyle w:val="Mjtext"/>
        <w:numPr>
          <w:ilvl w:val="0"/>
          <w:numId w:val="33"/>
        </w:numPr>
        <w:ind w:left="0" w:firstLine="74"/>
        <w:rPr>
          <w:szCs w:val="20"/>
        </w:rPr>
      </w:pPr>
      <w:r w:rsidRPr="00190F86">
        <w:rPr>
          <w:szCs w:val="20"/>
          <w:u w:val="single"/>
        </w:rPr>
        <w:t>Výsledek hospodaření</w:t>
      </w:r>
      <w:r w:rsidRPr="00907238">
        <w:rPr>
          <w:szCs w:val="20"/>
        </w:rPr>
        <w:t xml:space="preserve"> </w:t>
      </w:r>
      <w:r w:rsidRPr="00190F86">
        <w:rPr>
          <w:szCs w:val="20"/>
        </w:rPr>
        <w:t xml:space="preserve">je </w:t>
      </w:r>
      <w:r>
        <w:rPr>
          <w:szCs w:val="20"/>
        </w:rPr>
        <w:t xml:space="preserve">vykázán </w:t>
      </w:r>
      <w:r w:rsidRPr="00190F86">
        <w:rPr>
          <w:szCs w:val="20"/>
        </w:rPr>
        <w:t>k</w:t>
      </w:r>
      <w:r>
        <w:rPr>
          <w:szCs w:val="20"/>
        </w:rPr>
        <w:t> </w:t>
      </w:r>
      <w:r w:rsidRPr="00190F86">
        <w:rPr>
          <w:szCs w:val="20"/>
        </w:rPr>
        <w:t>31.</w:t>
      </w:r>
      <w:r w:rsidRPr="00AF4BDD">
        <w:rPr>
          <w:szCs w:val="20"/>
        </w:rPr>
        <w:t> </w:t>
      </w:r>
      <w:r w:rsidRPr="00190F86">
        <w:rPr>
          <w:szCs w:val="20"/>
        </w:rPr>
        <w:t>12.</w:t>
      </w:r>
      <w:r w:rsidRPr="00AF4BDD">
        <w:rPr>
          <w:szCs w:val="20"/>
        </w:rPr>
        <w:t> </w:t>
      </w:r>
      <w:r>
        <w:rPr>
          <w:szCs w:val="20"/>
        </w:rPr>
        <w:t>201</w:t>
      </w:r>
      <w:r w:rsidR="001A5AC1">
        <w:rPr>
          <w:szCs w:val="20"/>
        </w:rPr>
        <w:t>6</w:t>
      </w:r>
      <w:r w:rsidRPr="00190F86">
        <w:rPr>
          <w:szCs w:val="20"/>
        </w:rPr>
        <w:t xml:space="preserve"> ve výši </w:t>
      </w:r>
      <w:r w:rsidR="001A5AC1">
        <w:rPr>
          <w:szCs w:val="20"/>
        </w:rPr>
        <w:t>3.924.246</w:t>
      </w:r>
      <w:r w:rsidRPr="00AF4BDD">
        <w:rPr>
          <w:szCs w:val="20"/>
        </w:rPr>
        <w:t> </w:t>
      </w:r>
      <w:r w:rsidRPr="00190F86">
        <w:rPr>
          <w:szCs w:val="20"/>
        </w:rPr>
        <w:t>tis.</w:t>
      </w:r>
      <w:r w:rsidRPr="00AF4BDD">
        <w:rPr>
          <w:szCs w:val="20"/>
        </w:rPr>
        <w:t> </w:t>
      </w:r>
      <w:r w:rsidRPr="00190F86">
        <w:rPr>
          <w:szCs w:val="20"/>
        </w:rPr>
        <w:t xml:space="preserve">Kč. </w:t>
      </w:r>
      <w:r>
        <w:rPr>
          <w:szCs w:val="20"/>
        </w:rPr>
        <w:t>Za rok 201</w:t>
      </w:r>
      <w:r w:rsidR="001A5AC1">
        <w:rPr>
          <w:szCs w:val="20"/>
        </w:rPr>
        <w:t>6</w:t>
      </w:r>
      <w:r>
        <w:rPr>
          <w:szCs w:val="20"/>
        </w:rPr>
        <w:t xml:space="preserve"> došlo</w:t>
      </w:r>
      <w:r w:rsidRPr="00190F86">
        <w:rPr>
          <w:szCs w:val="20"/>
        </w:rPr>
        <w:t xml:space="preserve"> ke zvýšení</w:t>
      </w:r>
      <w:r>
        <w:rPr>
          <w:szCs w:val="20"/>
        </w:rPr>
        <w:t xml:space="preserve"> výsledku hospodaření</w:t>
      </w:r>
      <w:r w:rsidRPr="00190F86">
        <w:rPr>
          <w:szCs w:val="20"/>
        </w:rPr>
        <w:t xml:space="preserve">, a to o částku </w:t>
      </w:r>
      <w:r w:rsidR="001A5AC1">
        <w:rPr>
          <w:szCs w:val="20"/>
        </w:rPr>
        <w:t>976.576</w:t>
      </w:r>
      <w:r w:rsidRPr="00AF4BDD">
        <w:rPr>
          <w:szCs w:val="20"/>
        </w:rPr>
        <w:t> </w:t>
      </w:r>
      <w:r>
        <w:rPr>
          <w:szCs w:val="20"/>
        </w:rPr>
        <w:t>tis.</w:t>
      </w:r>
      <w:r w:rsidRPr="00AF4BDD">
        <w:rPr>
          <w:szCs w:val="20"/>
        </w:rPr>
        <w:t> </w:t>
      </w:r>
      <w:r w:rsidRPr="00190F86">
        <w:rPr>
          <w:szCs w:val="20"/>
        </w:rPr>
        <w:t>Kč</w:t>
      </w:r>
      <w:r>
        <w:rPr>
          <w:szCs w:val="20"/>
        </w:rPr>
        <w:t xml:space="preserve"> (jedná se o výsledek hospodaření po zdanění).</w:t>
      </w:r>
    </w:p>
    <w:p w:rsidR="004E6D83" w:rsidRDefault="004E6D83" w:rsidP="004E6D83">
      <w:pPr>
        <w:pStyle w:val="Nadpis1"/>
      </w:pPr>
      <w:bookmarkStart w:id="38" w:name="_Toc482708045"/>
      <w:r>
        <w:t>Pomocný analytický přehled</w:t>
      </w:r>
      <w:bookmarkEnd w:id="38"/>
    </w:p>
    <w:p w:rsidR="004E6D83" w:rsidRPr="005C7E18" w:rsidRDefault="004E6D83" w:rsidP="004E6D83">
      <w:pPr>
        <w:jc w:val="both"/>
      </w:pPr>
      <w:r w:rsidRPr="005C7E18">
        <w:rPr>
          <w:rFonts w:ascii="Tahoma" w:hAnsi="Tahoma" w:cs="Tahoma"/>
          <w:sz w:val="20"/>
        </w:rPr>
        <w:t>Pro úplnost informace uvádíme, že kraj jakožto vybraná účetní jednotka předává pro účely monitorování a řízení veřejných financí (na základě požadavků vyplývajících z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evropských nařízení) Pomocný analytický přehled (PAP). Právní rámec pro PAP vyplývá z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ustanov</w:t>
      </w:r>
      <w:r>
        <w:rPr>
          <w:rFonts w:ascii="Tahoma" w:hAnsi="Tahoma" w:cs="Tahoma"/>
          <w:sz w:val="20"/>
        </w:rPr>
        <w:t>en</w:t>
      </w:r>
      <w:r w:rsidRPr="005C7E18">
        <w:rPr>
          <w:rFonts w:ascii="Tahoma" w:hAnsi="Tahoma" w:cs="Tahoma"/>
          <w:sz w:val="20"/>
        </w:rPr>
        <w:t>í § 77 vyhlášky č. 410/2009 Sb. a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 xml:space="preserve"> §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3a vyhlášky č. 383/2009 Sb</w:t>
      </w:r>
      <w:r>
        <w:rPr>
          <w:rFonts w:ascii="Tahoma" w:hAnsi="Tahoma" w:cs="Tahoma"/>
          <w:sz w:val="20"/>
        </w:rPr>
        <w:t xml:space="preserve">. Rozsah a obsah jednotlivých částí PAP </w:t>
      </w:r>
      <w:r w:rsidRPr="005C7E18">
        <w:rPr>
          <w:rFonts w:ascii="Tahoma" w:hAnsi="Tahoma" w:cs="Tahoma"/>
          <w:sz w:val="20"/>
        </w:rPr>
        <w:t>stanoví Příloha č. 2a vyhlášky č. 383/2009 Sb.</w:t>
      </w:r>
      <w:r>
        <w:rPr>
          <w:rFonts w:ascii="Tahoma" w:hAnsi="Tahoma" w:cs="Tahoma"/>
          <w:sz w:val="20"/>
        </w:rPr>
        <w:t xml:space="preserve">; </w:t>
      </w:r>
      <w:r w:rsidRPr="005C7E18">
        <w:rPr>
          <w:rFonts w:ascii="Tahoma" w:hAnsi="Tahoma" w:cs="Tahoma"/>
          <w:sz w:val="20"/>
        </w:rPr>
        <w:t>termíny předávání do CSÚIS stanoví Příloha č. 2</w:t>
      </w:r>
      <w:r>
        <w:rPr>
          <w:rFonts w:ascii="Tahoma" w:hAnsi="Tahoma" w:cs="Tahoma"/>
          <w:sz w:val="20"/>
        </w:rPr>
        <w:t>b</w:t>
      </w:r>
      <w:r w:rsidRPr="005C7E18">
        <w:rPr>
          <w:rFonts w:ascii="Tahoma" w:hAnsi="Tahoma" w:cs="Tahoma"/>
          <w:sz w:val="20"/>
        </w:rPr>
        <w:t xml:space="preserve"> vyhlášky č. 383/2009 Sb. Četnost předávání </w:t>
      </w:r>
      <w:r>
        <w:rPr>
          <w:rFonts w:ascii="Tahoma" w:hAnsi="Tahoma" w:cs="Tahoma"/>
          <w:sz w:val="20"/>
        </w:rPr>
        <w:t xml:space="preserve">výkazů </w:t>
      </w:r>
      <w:r w:rsidRPr="005C7E18">
        <w:rPr>
          <w:rFonts w:ascii="Tahoma" w:hAnsi="Tahoma" w:cs="Tahoma"/>
          <w:sz w:val="20"/>
        </w:rPr>
        <w:t xml:space="preserve">je čtvrtletní </w:t>
      </w:r>
      <w:r>
        <w:rPr>
          <w:rFonts w:ascii="Tahoma" w:hAnsi="Tahoma" w:cs="Tahoma"/>
          <w:sz w:val="20"/>
        </w:rPr>
        <w:t xml:space="preserve">(s výjimkou částí XIV až XVII, které se předávají ročně). </w:t>
      </w:r>
      <w:r w:rsidRPr="005C7E18">
        <w:rPr>
          <w:rFonts w:ascii="Tahoma" w:hAnsi="Tahoma" w:cs="Tahoma"/>
          <w:sz w:val="20"/>
        </w:rPr>
        <w:t xml:space="preserve">Ve své podstatě vede kraj dvojí účetnictví – jednak účetnictví podle národního standardu a dále účetnictví pro potřeby sestavení PAP, </w:t>
      </w:r>
      <w:r>
        <w:rPr>
          <w:rFonts w:ascii="Tahoma" w:hAnsi="Tahoma" w:cs="Tahoma"/>
          <w:sz w:val="20"/>
        </w:rPr>
        <w:t>údaje</w:t>
      </w:r>
      <w:r w:rsidRPr="005C7E18">
        <w:rPr>
          <w:rFonts w:ascii="Tahoma" w:hAnsi="Tahoma" w:cs="Tahoma"/>
          <w:sz w:val="20"/>
        </w:rPr>
        <w:t xml:space="preserve"> se </w:t>
      </w:r>
      <w:r>
        <w:rPr>
          <w:rFonts w:ascii="Tahoma" w:hAnsi="Tahoma" w:cs="Tahoma"/>
          <w:sz w:val="20"/>
        </w:rPr>
        <w:t>vykazují shodně</w:t>
      </w:r>
      <w:r w:rsidR="001A5AC1">
        <w:rPr>
          <w:rFonts w:ascii="Tahoma" w:hAnsi="Tahoma" w:cs="Tahoma"/>
          <w:sz w:val="20"/>
        </w:rPr>
        <w:t xml:space="preserve"> u vybraných účetních jednotek</w:t>
      </w:r>
      <w:r w:rsidRPr="005C7E1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na úrovni </w:t>
      </w:r>
      <w:r w:rsidR="001A5AC1">
        <w:rPr>
          <w:rFonts w:ascii="Tahoma" w:hAnsi="Tahoma" w:cs="Tahoma"/>
          <w:sz w:val="20"/>
        </w:rPr>
        <w:t xml:space="preserve">určených </w:t>
      </w:r>
      <w:r>
        <w:rPr>
          <w:rFonts w:ascii="Tahoma" w:hAnsi="Tahoma" w:cs="Tahoma"/>
          <w:sz w:val="20"/>
        </w:rPr>
        <w:t>rozvahových,</w:t>
      </w:r>
      <w:r w:rsidRPr="005C7E18">
        <w:rPr>
          <w:rFonts w:ascii="Tahoma" w:hAnsi="Tahoma" w:cs="Tahoma"/>
          <w:sz w:val="20"/>
        </w:rPr>
        <w:t xml:space="preserve"> nákladových</w:t>
      </w:r>
      <w:r>
        <w:rPr>
          <w:rFonts w:ascii="Tahoma" w:hAnsi="Tahoma" w:cs="Tahoma"/>
          <w:sz w:val="20"/>
        </w:rPr>
        <w:t xml:space="preserve"> a  podrozvahových účtů.</w:t>
      </w:r>
      <w:r w:rsidRPr="005C7E18">
        <w:rPr>
          <w:rFonts w:ascii="Tahoma" w:hAnsi="Tahoma" w:cs="Tahoma"/>
          <w:sz w:val="20"/>
        </w:rPr>
        <w:t xml:space="preserve"> Pro potřeby PAP jsou zvoleny k</w:t>
      </w:r>
      <w:r>
        <w:rPr>
          <w:rFonts w:ascii="Tahoma" w:hAnsi="Tahoma" w:cs="Tahoma"/>
          <w:sz w:val="20"/>
        </w:rPr>
        <w:t> </w:t>
      </w:r>
      <w:r w:rsidR="00CB6B6C">
        <w:rPr>
          <w:rFonts w:ascii="Tahoma" w:hAnsi="Tahoma" w:cs="Tahoma"/>
          <w:sz w:val="20"/>
        </w:rPr>
        <w:t>určeným</w:t>
      </w:r>
      <w:r w:rsidRPr="005C7E18">
        <w:rPr>
          <w:rFonts w:ascii="Tahoma" w:hAnsi="Tahoma" w:cs="Tahoma"/>
          <w:sz w:val="20"/>
        </w:rPr>
        <w:t xml:space="preserve"> syntetickým účtům další analytické účty, jednotlivé účetní operace se zaznamenávají podle jednotlivých druhů pohybů (přírůstků a úbytků aktiva a pasiva) a jsou doplňovány dalšími informace</w:t>
      </w:r>
      <w:r>
        <w:rPr>
          <w:rFonts w:ascii="Tahoma" w:hAnsi="Tahoma" w:cs="Tahoma"/>
          <w:sz w:val="20"/>
        </w:rPr>
        <w:t>mi</w:t>
      </w:r>
      <w:r w:rsidRPr="005C7E18">
        <w:rPr>
          <w:rFonts w:ascii="Tahoma" w:hAnsi="Tahoma" w:cs="Tahoma"/>
          <w:sz w:val="20"/>
        </w:rPr>
        <w:t xml:space="preserve"> o partnerovi aktiva/pasiva případně o partnerech transakce, rovněž vybrané nákladové a výnosové účty se sledují podle jednotlivých partnerů transakcí</w:t>
      </w:r>
      <w:r>
        <w:rPr>
          <w:rFonts w:ascii="Tahoma" w:hAnsi="Tahoma" w:cs="Tahoma"/>
          <w:sz w:val="20"/>
        </w:rPr>
        <w:t xml:space="preserve">, jakožto i </w:t>
      </w:r>
      <w:r w:rsidR="00CB6B6C">
        <w:rPr>
          <w:rFonts w:ascii="Tahoma" w:hAnsi="Tahoma" w:cs="Tahoma"/>
          <w:sz w:val="20"/>
        </w:rPr>
        <w:t xml:space="preserve">určené </w:t>
      </w:r>
      <w:r>
        <w:rPr>
          <w:rFonts w:ascii="Tahoma" w:hAnsi="Tahoma" w:cs="Tahoma"/>
          <w:sz w:val="20"/>
        </w:rPr>
        <w:t>podrozvahové účty</w:t>
      </w:r>
      <w:r w:rsidRPr="005C7E18">
        <w:rPr>
          <w:rFonts w:ascii="Tahoma" w:hAnsi="Tahoma" w:cs="Tahoma"/>
          <w:sz w:val="20"/>
        </w:rPr>
        <w:t>. Informace o PAP jsou vedeny prostřednictvím vnitropodnikového účetnictví. Tento výkaz, s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ohledem na velký rozsah, není přílohou tohoto materiálu</w:t>
      </w:r>
      <w:r>
        <w:rPr>
          <w:rFonts w:ascii="Tahoma" w:hAnsi="Tahoma" w:cs="Tahoma"/>
          <w:sz w:val="20"/>
        </w:rPr>
        <w:t>. V</w:t>
      </w:r>
      <w:r w:rsidRPr="005C7E18">
        <w:rPr>
          <w:rFonts w:ascii="Tahoma" w:hAnsi="Tahoma" w:cs="Tahoma"/>
          <w:sz w:val="20"/>
        </w:rPr>
        <w:t>ýkaz PAP má</w:t>
      </w:r>
      <w:r w:rsidRPr="00B758A6">
        <w:rPr>
          <w:rFonts w:ascii="Tahoma" w:hAnsi="Tahoma" w:cs="Tahoma"/>
          <w:sz w:val="20"/>
        </w:rPr>
        <w:t xml:space="preserve"> </w:t>
      </w:r>
      <w:r w:rsidRPr="00BB5373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7</w:t>
      </w:r>
      <w:r w:rsidRPr="00BB5373">
        <w:rPr>
          <w:rFonts w:ascii="Tahoma" w:hAnsi="Tahoma" w:cs="Tahoma"/>
          <w:sz w:val="20"/>
        </w:rPr>
        <w:t xml:space="preserve"> částí</w:t>
      </w:r>
      <w:r>
        <w:rPr>
          <w:rFonts w:ascii="Tahoma" w:hAnsi="Tahoma" w:cs="Tahoma"/>
          <w:sz w:val="20"/>
        </w:rPr>
        <w:t xml:space="preserve"> </w:t>
      </w:r>
      <w:r w:rsidRPr="005C7E18">
        <w:rPr>
          <w:rFonts w:ascii="Tahoma" w:hAnsi="Tahoma" w:cs="Tahoma"/>
          <w:sz w:val="20"/>
        </w:rPr>
        <w:t>a obsahuje</w:t>
      </w:r>
      <w:r w:rsidRPr="00B758A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 r.</w:t>
      </w:r>
      <w:r w:rsidRPr="005C7E1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201</w:t>
      </w:r>
      <w:r w:rsidR="00CB6B6C">
        <w:rPr>
          <w:rFonts w:ascii="Tahoma" w:hAnsi="Tahoma" w:cs="Tahoma"/>
          <w:sz w:val="20"/>
        </w:rPr>
        <w:t>6</w:t>
      </w:r>
      <w:r w:rsidR="0046600E">
        <w:rPr>
          <w:rFonts w:ascii="Tahoma" w:hAnsi="Tahoma" w:cs="Tahoma"/>
          <w:sz w:val="20"/>
        </w:rPr>
        <w:t xml:space="preserve"> 370</w:t>
      </w:r>
      <w:r w:rsidRPr="00BB5373">
        <w:rPr>
          <w:rFonts w:ascii="Tahoma" w:hAnsi="Tahoma" w:cs="Tahoma"/>
          <w:sz w:val="20"/>
        </w:rPr>
        <w:t xml:space="preserve"> stran</w:t>
      </w:r>
      <w:r w:rsidRPr="005C7E18">
        <w:rPr>
          <w:rFonts w:ascii="Tahoma" w:hAnsi="Tahoma" w:cs="Tahoma"/>
          <w:sz w:val="20"/>
        </w:rPr>
        <w:t>; výkaz není součástí účetní závěrky definované právními předpisy.</w:t>
      </w:r>
      <w:r>
        <w:rPr>
          <w:rFonts w:ascii="Tahoma" w:hAnsi="Tahoma" w:cs="Tahoma"/>
          <w:sz w:val="20"/>
        </w:rPr>
        <w:t xml:space="preserve"> V r. 201</w:t>
      </w:r>
      <w:r w:rsidR="00CB6B6C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kraj používal rozšířený výkaz PAP pro vykazování konsolidačních partnerů.</w:t>
      </w:r>
    </w:p>
    <w:p w:rsidR="004E6D83" w:rsidRDefault="004E6D83" w:rsidP="004E6D83">
      <w:pPr>
        <w:jc w:val="both"/>
        <w:rPr>
          <w:rFonts w:ascii="Tahoma" w:hAnsi="Tahoma" w:cs="Tahoma"/>
          <w:sz w:val="20"/>
        </w:rPr>
      </w:pPr>
    </w:p>
    <w:p w:rsidR="004E6D83" w:rsidRDefault="004E6D83" w:rsidP="004E6D83">
      <w:pPr>
        <w:pStyle w:val="Nadpis1"/>
      </w:pPr>
      <w:bookmarkStart w:id="39" w:name="_Toc482708046"/>
      <w:bookmarkEnd w:id="5"/>
      <w:bookmarkEnd w:id="6"/>
      <w:bookmarkEnd w:id="7"/>
      <w:bookmarkEnd w:id="8"/>
      <w:bookmarkEnd w:id="9"/>
      <w:bookmarkEnd w:id="10"/>
      <w:bookmarkEnd w:id="11"/>
      <w:r>
        <w:t>Závěr</w:t>
      </w:r>
      <w:bookmarkEnd w:id="39"/>
    </w:p>
    <w:p w:rsidR="00C3316D" w:rsidRDefault="00C3316D" w:rsidP="00C331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Podklady pro schvalování účetní závěrky tvoří kromě výkazů (Rozvaha, Výkaz zisku a ztráty, Příloha, Přehled o peněžních tocích a Přehled o změnách vlastního kapitálu – jsou uvedeny v </w:t>
      </w:r>
      <w:r w:rsidRPr="000F5A3B">
        <w:rPr>
          <w:rFonts w:ascii="Tahoma" w:hAnsi="Tahoma" w:cs="Tahoma"/>
          <w:b/>
          <w:sz w:val="20"/>
          <w:szCs w:val="20"/>
        </w:rPr>
        <w:t xml:space="preserve">přílohách č. 1 </w:t>
      </w:r>
      <w:r>
        <w:rPr>
          <w:rFonts w:ascii="Tahoma" w:hAnsi="Tahoma" w:cs="Tahoma"/>
          <w:b/>
          <w:sz w:val="20"/>
          <w:szCs w:val="20"/>
        </w:rPr>
        <w:t>– 5)</w:t>
      </w:r>
      <w:r>
        <w:rPr>
          <w:rFonts w:ascii="Tahoma" w:hAnsi="Tahoma" w:cs="Tahoma"/>
          <w:sz w:val="20"/>
          <w:szCs w:val="20"/>
        </w:rPr>
        <w:t xml:space="preserve"> také další podklady, uvedené v § 5 </w:t>
      </w:r>
      <w:proofErr w:type="spellStart"/>
      <w:r>
        <w:rPr>
          <w:rFonts w:ascii="Tahoma" w:hAnsi="Tahoma" w:cs="Tahoma"/>
          <w:sz w:val="20"/>
          <w:szCs w:val="20"/>
        </w:rPr>
        <w:t>vyhl</w:t>
      </w:r>
      <w:proofErr w:type="spellEnd"/>
      <w:r>
        <w:rPr>
          <w:rFonts w:ascii="Tahoma" w:hAnsi="Tahoma" w:cs="Tahoma"/>
          <w:sz w:val="20"/>
          <w:szCs w:val="20"/>
        </w:rPr>
        <w:t xml:space="preserve">. č. 220/2013  Sb., a to: zpráva o výsledku přezkoumání hospodaření kraje (viz </w:t>
      </w:r>
      <w:r w:rsidRPr="00BB550A">
        <w:rPr>
          <w:rFonts w:ascii="Tahoma" w:hAnsi="Tahoma" w:cs="Tahoma"/>
          <w:b/>
          <w:sz w:val="20"/>
          <w:szCs w:val="20"/>
        </w:rPr>
        <w:t>příloha č. 6</w:t>
      </w:r>
      <w:r>
        <w:rPr>
          <w:rFonts w:ascii="Tahoma" w:hAnsi="Tahoma" w:cs="Tahoma"/>
          <w:sz w:val="20"/>
          <w:szCs w:val="20"/>
        </w:rPr>
        <w:t xml:space="preserve">), </w:t>
      </w:r>
      <w:r w:rsidR="00DE745B">
        <w:rPr>
          <w:rFonts w:ascii="Tahoma" w:hAnsi="Tahoma" w:cs="Tahoma"/>
          <w:sz w:val="20"/>
          <w:szCs w:val="20"/>
        </w:rPr>
        <w:t>roční zpráva</w:t>
      </w:r>
      <w:r>
        <w:rPr>
          <w:rFonts w:ascii="Tahoma" w:hAnsi="Tahoma" w:cs="Tahoma"/>
          <w:sz w:val="20"/>
          <w:szCs w:val="20"/>
        </w:rPr>
        <w:t xml:space="preserve"> interního auditu (viz </w:t>
      </w:r>
      <w:r w:rsidRPr="00BB550A">
        <w:rPr>
          <w:rFonts w:ascii="Tahoma" w:hAnsi="Tahoma" w:cs="Tahoma"/>
          <w:b/>
          <w:sz w:val="20"/>
          <w:szCs w:val="20"/>
        </w:rPr>
        <w:t>příloha č</w:t>
      </w:r>
      <w:r w:rsidRPr="00947C88">
        <w:rPr>
          <w:rFonts w:ascii="Tahoma" w:hAnsi="Tahoma" w:cs="Tahoma"/>
          <w:b/>
          <w:sz w:val="20"/>
          <w:szCs w:val="20"/>
        </w:rPr>
        <w:t>. 7</w:t>
      </w:r>
      <w:r w:rsidRPr="000A05B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inventarizační zpráva (viz </w:t>
      </w:r>
      <w:r w:rsidRPr="00BB550A">
        <w:rPr>
          <w:rFonts w:ascii="Tahoma" w:hAnsi="Tahoma" w:cs="Tahoma"/>
          <w:b/>
          <w:sz w:val="20"/>
          <w:szCs w:val="20"/>
        </w:rPr>
        <w:t>příloha č</w:t>
      </w:r>
      <w:r w:rsidRPr="00947C88">
        <w:rPr>
          <w:rFonts w:ascii="Tahoma" w:hAnsi="Tahoma" w:cs="Tahoma"/>
          <w:b/>
          <w:sz w:val="20"/>
          <w:szCs w:val="20"/>
        </w:rPr>
        <w:t>. 8</w:t>
      </w:r>
      <w:r w:rsidRPr="000F5A3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a případně další doplňující informace vyžádané schvalujícím orgánem (žádné další podklady nebyly vyžádány). Oddělení účetnictví a metodiky odboru financí zpracovalo nad rámec povinných podkladů pro schvalování účetní závěrky tento podrobný dokument – Komentář k Účetní závěrce, v němž jsou pro potřeby schvalovatelů účetní závěrky uvedeny další doplňující informace k jednotlivým výkazům a jej</w:t>
      </w:r>
      <w:r w:rsidR="00A722DE">
        <w:rPr>
          <w:rFonts w:ascii="Tahoma" w:hAnsi="Tahoma" w:cs="Tahoma"/>
          <w:sz w:val="20"/>
          <w:szCs w:val="20"/>
        </w:rPr>
        <w:t>ich</w:t>
      </w:r>
      <w:r>
        <w:rPr>
          <w:rFonts w:ascii="Tahoma" w:hAnsi="Tahoma" w:cs="Tahoma"/>
          <w:sz w:val="20"/>
          <w:szCs w:val="20"/>
        </w:rPr>
        <w:t xml:space="preserve"> položkám.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2E2E3E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všech skutečností lze konstatovat, že kraj vede účetnictví podle platných právních předpisů. Obsah položek účetní závěrky odpovídá skutečnému stavu, který je zobrazen v souladu s účetními metodami, stanovenými prováděcími právními předpisy. Účetní závěrka Moravskoslezského kraje sestavená k rozvahovému dni 31. 12. 2016 podává věrný a poctivý obraz o předmětu účetnictví a</w:t>
      </w:r>
      <w:r w:rsidR="00E30C8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finanční situaci účetní jednotky – Moravskoslezského kraje.</w:t>
      </w:r>
    </w:p>
    <w:p w:rsidR="002E2E3E" w:rsidRDefault="002E2E3E" w:rsidP="004E6D83">
      <w:pPr>
        <w:jc w:val="both"/>
        <w:rPr>
          <w:rFonts w:ascii="Tahoma" w:hAnsi="Tahoma" w:cs="Tahoma"/>
          <w:sz w:val="20"/>
          <w:szCs w:val="20"/>
        </w:rPr>
      </w:pPr>
    </w:p>
    <w:p w:rsidR="002E2E3E" w:rsidRDefault="002E2E3E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3D4ECB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3D4ECB">
        <w:rPr>
          <w:rFonts w:ascii="Tahoma" w:hAnsi="Tahoma" w:cs="Tahoma"/>
          <w:sz w:val="20"/>
          <w:szCs w:val="20"/>
        </w:rPr>
        <w:t>Komentář k účetní závěrce zpracovalo: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3D4ECB">
        <w:rPr>
          <w:rFonts w:ascii="Tahoma" w:hAnsi="Tahoma" w:cs="Tahoma"/>
          <w:sz w:val="20"/>
          <w:szCs w:val="20"/>
        </w:rPr>
        <w:t>Oddělení účetnictví a metodiky odboru financí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 1</w:t>
      </w:r>
      <w:r w:rsidR="00233FF0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</w:t>
      </w:r>
      <w:r w:rsidRPr="006D720E">
        <w:rPr>
          <w:rFonts w:ascii="Tahoma" w:hAnsi="Tahoma" w:cs="Tahoma"/>
          <w:sz w:val="20"/>
          <w:szCs w:val="20"/>
        </w:rPr>
        <w:t xml:space="preserve"> 5. 201</w:t>
      </w:r>
      <w:r w:rsidR="001A5AC1">
        <w:rPr>
          <w:rFonts w:ascii="Tahoma" w:hAnsi="Tahoma" w:cs="Tahoma"/>
          <w:sz w:val="20"/>
          <w:szCs w:val="20"/>
        </w:rPr>
        <w:t>7</w:t>
      </w:r>
    </w:p>
    <w:p w:rsidR="004E6D83" w:rsidRPr="0043369F" w:rsidRDefault="004E6D83" w:rsidP="004E6D83">
      <w:pPr>
        <w:rPr>
          <w:rFonts w:ascii="Tahoma" w:hAnsi="Tahoma" w:cs="Tahoma"/>
          <w:b/>
        </w:rPr>
      </w:pPr>
      <w:r>
        <w:rPr>
          <w:sz w:val="20"/>
          <w:szCs w:val="20"/>
        </w:rPr>
        <w:br w:type="page"/>
      </w:r>
      <w:r w:rsidRPr="0043369F">
        <w:rPr>
          <w:rFonts w:ascii="Tahoma" w:hAnsi="Tahoma" w:cs="Tahoma"/>
          <w:b/>
        </w:rPr>
        <w:lastRenderedPageBreak/>
        <w:t>Seznam použitých zkratek</w:t>
      </w:r>
    </w:p>
    <w:p w:rsidR="004E6D83" w:rsidRDefault="004E6D83" w:rsidP="004E6D83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ARR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Agentura pro regionální rozvoj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flow</w:t>
            </w:r>
            <w:proofErr w:type="spellEnd"/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AA3EA9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A3EA9" w:rsidRPr="00111F31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AA3EA9" w:rsidRPr="00111F31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324BF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324BF" w:rsidRDefault="001324BF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ČR-HZS MSK</w:t>
            </w:r>
          </w:p>
        </w:tc>
        <w:tc>
          <w:tcPr>
            <w:tcW w:w="7020" w:type="dxa"/>
            <w:noWrap/>
            <w:vAlign w:val="bottom"/>
          </w:tcPr>
          <w:p w:rsidR="001324BF" w:rsidRDefault="001324BF" w:rsidP="0015022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Česká republika – Hasičský záchranný sbor Moravskoslezského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kraje</w:t>
            </w:r>
            <w:r w:rsidR="00150229">
              <w:rPr>
                <w:rFonts w:ascii="Tahoma" w:hAnsi="Tahoma" w:cs="Tahoma"/>
                <w:sz w:val="20"/>
                <w:szCs w:val="20"/>
              </w:rPr>
              <w:t>HZS</w:t>
            </w:r>
            <w:proofErr w:type="spellEnd"/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spořitelna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ČSSZ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správa sociálního zabezpečení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ČÚS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Český účetní standard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strana Dal (v účetnictví)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DHM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dlouhodobý hmotný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DNM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dlouhodobý nehmotný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daň z</w:t>
            </w:r>
            <w:r w:rsidR="00AA3EA9">
              <w:rPr>
                <w:rFonts w:ascii="Tahoma" w:hAnsi="Tahoma" w:cs="Tahoma"/>
                <w:sz w:val="20"/>
                <w:szCs w:val="20"/>
              </w:rPr>
              <w:t> </w:t>
            </w:r>
            <w:r w:rsidRPr="00111F31">
              <w:rPr>
                <w:rFonts w:ascii="Tahoma" w:hAnsi="Tahoma" w:cs="Tahoma"/>
                <w:sz w:val="20"/>
                <w:szCs w:val="20"/>
              </w:rPr>
              <w:t>přidané hodnoty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DPO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Dopravní podnik Ostrava, a.s.</w:t>
            </w:r>
          </w:p>
        </w:tc>
      </w:tr>
      <w:tr w:rsidR="004E6D83" w:rsidRPr="00A21DED" w:rsidTr="006961AA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BA72F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:rsidR="00BA72F5" w:rsidRPr="00111F31" w:rsidRDefault="00BA72F5" w:rsidP="00BA72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11F31">
              <w:rPr>
                <w:rFonts w:ascii="Tahoma" w:hAnsi="Tahoma" w:cs="Tahoma"/>
                <w:sz w:val="20"/>
                <w:szCs w:val="20"/>
              </w:rPr>
              <w:t>k.ú</w:t>
            </w:r>
            <w:proofErr w:type="spellEnd"/>
            <w:r w:rsidRPr="00111F3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834B2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34B25" w:rsidRPr="00111F31" w:rsidRDefault="00834B25" w:rsidP="006961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LLJO</w:t>
            </w:r>
          </w:p>
        </w:tc>
        <w:tc>
          <w:tcPr>
            <w:tcW w:w="7020" w:type="dxa"/>
            <w:noWrap/>
            <w:vAlign w:val="bottom"/>
          </w:tcPr>
          <w:p w:rsidR="00834B25" w:rsidRPr="00111F31" w:rsidRDefault="00834B25" w:rsidP="006961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Letiště Leoše Janáčka Ostrava, a.s.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MD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strana Má dáti (v účetnictví)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MPO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průmyslu a obchodu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pro místní rozvoj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práce a sociálních věcí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Ministerstvo vnitra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Ministerstvo životního prostředí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návratná finanční výpomoc</w:t>
            </w:r>
          </w:p>
        </w:tc>
      </w:tr>
      <w:tr w:rsidR="00BA72F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o.p.s.</w:t>
            </w:r>
          </w:p>
        </w:tc>
        <w:tc>
          <w:tcPr>
            <w:tcW w:w="702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PAP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Pomocný analytický přehled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11F31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111F3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noWrap/>
            <w:vAlign w:val="bottom"/>
          </w:tcPr>
          <w:p w:rsidR="004E6D83" w:rsidRPr="00A21DE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společnost s</w:t>
            </w:r>
            <w:r w:rsidR="00AA3EA9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ručením omezeným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7058B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8BC" w:rsidRPr="00902FCD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7058BC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fond dopraní infrastruktury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fond životního prostředí</w:t>
            </w:r>
          </w:p>
        </w:tc>
      </w:tr>
      <w:tr w:rsidR="00AA3EA9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A3EA9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SOŠ</w:t>
            </w:r>
          </w:p>
        </w:tc>
        <w:tc>
          <w:tcPr>
            <w:tcW w:w="7020" w:type="dxa"/>
            <w:noWrap/>
            <w:vAlign w:val="bottom"/>
          </w:tcPr>
          <w:p w:rsidR="00AA3EA9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</w:tr>
      <w:tr w:rsidR="00AA3EA9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A3EA9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AA3EA9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SŽDC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Správa železniční dopravní cesty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8D00D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TZ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zhodnocení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8D00D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:rsidR="004E6D83" w:rsidRPr="00B3213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32134">
              <w:rPr>
                <w:rFonts w:ascii="Tahoma" w:hAnsi="Tahoma" w:cs="Tahoma"/>
                <w:sz w:val="20"/>
                <w:szCs w:val="20"/>
              </w:rPr>
              <w:t>UnicreditBank</w:t>
            </w:r>
            <w:proofErr w:type="spellEnd"/>
            <w:r w:rsidRPr="00B32134">
              <w:rPr>
                <w:rFonts w:ascii="Tahoma" w:hAnsi="Tahoma" w:cs="Tahoma"/>
                <w:sz w:val="20"/>
                <w:szCs w:val="20"/>
              </w:rPr>
              <w:t xml:space="preserve"> Czech Republic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4E6D83" w:rsidRPr="00B3213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VZZ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Výkaz zisku a ztráty</w:t>
            </w:r>
          </w:p>
        </w:tc>
      </w:tr>
      <w:tr w:rsidR="00BA72F5" w:rsidRPr="00A21DED" w:rsidTr="00BA72F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Default="00BA72F5" w:rsidP="00852A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ZBÚ</w:t>
            </w:r>
          </w:p>
        </w:tc>
        <w:tc>
          <w:tcPr>
            <w:tcW w:w="7020" w:type="dxa"/>
            <w:noWrap/>
            <w:vAlign w:val="bottom"/>
          </w:tcPr>
          <w:p w:rsidR="00BA72F5" w:rsidRDefault="00BA72F5" w:rsidP="00852A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základní běžný účet</w:t>
            </w:r>
          </w:p>
        </w:tc>
      </w:tr>
    </w:tbl>
    <w:p w:rsidR="004E6D83" w:rsidRPr="006C5839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9E7A00" w:rsidRDefault="009E7A00"/>
    <w:sectPr w:rsidR="009E7A00" w:rsidSect="006961AA">
      <w:headerReference w:type="default" r:id="rId11"/>
      <w:pgSz w:w="11906" w:h="16838"/>
      <w:pgMar w:top="1259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532" w:rsidRDefault="00490532">
      <w:r>
        <w:separator/>
      </w:r>
    </w:p>
  </w:endnote>
  <w:endnote w:type="continuationSeparator" w:id="0">
    <w:p w:rsidR="00490532" w:rsidRDefault="004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BE" w:rsidRDefault="000A05BE" w:rsidP="006961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05BE" w:rsidRDefault="000A05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BE" w:rsidRDefault="000A05BE" w:rsidP="006961AA">
    <w:pPr>
      <w:pStyle w:val="Zpat"/>
      <w:jc w:val="center"/>
      <w:rPr>
        <w:rStyle w:val="slostrnky"/>
        <w:rFonts w:ascii="Tahoma" w:hAnsi="Tahoma" w:cs="Tahoma"/>
        <w:sz w:val="20"/>
        <w:szCs w:val="20"/>
      </w:rPr>
    </w:pPr>
  </w:p>
  <w:p w:rsidR="000A05BE" w:rsidRPr="00981D82" w:rsidRDefault="000A05BE" w:rsidP="006961AA">
    <w:pPr>
      <w:pStyle w:val="Zpat"/>
      <w:jc w:val="center"/>
      <w:rPr>
        <w:rFonts w:ascii="Tahoma" w:hAnsi="Tahoma" w:cs="Tahoma"/>
        <w:sz w:val="20"/>
        <w:szCs w:val="20"/>
      </w:rPr>
    </w:pPr>
    <w:r w:rsidRPr="00981D82">
      <w:rPr>
        <w:rStyle w:val="slostrnky"/>
        <w:rFonts w:ascii="Tahoma" w:hAnsi="Tahoma" w:cs="Tahoma"/>
        <w:sz w:val="20"/>
        <w:szCs w:val="20"/>
      </w:rPr>
      <w:fldChar w:fldCharType="begin"/>
    </w:r>
    <w:r w:rsidRPr="00981D8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981D82">
      <w:rPr>
        <w:rStyle w:val="slostrnky"/>
        <w:rFonts w:ascii="Tahoma" w:hAnsi="Tahoma" w:cs="Tahoma"/>
        <w:sz w:val="20"/>
        <w:szCs w:val="20"/>
      </w:rPr>
      <w:fldChar w:fldCharType="separate"/>
    </w:r>
    <w:r w:rsidR="005B7273">
      <w:rPr>
        <w:rStyle w:val="slostrnky"/>
        <w:rFonts w:ascii="Tahoma" w:hAnsi="Tahoma" w:cs="Tahoma"/>
        <w:noProof/>
        <w:sz w:val="20"/>
        <w:szCs w:val="20"/>
      </w:rPr>
      <w:t>22</w:t>
    </w:r>
    <w:r w:rsidRPr="00981D82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532" w:rsidRDefault="00490532">
      <w:r>
        <w:separator/>
      </w:r>
    </w:p>
  </w:footnote>
  <w:footnote w:type="continuationSeparator" w:id="0">
    <w:p w:rsidR="00490532" w:rsidRDefault="0049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BE" w:rsidRDefault="000A05BE">
    <w:pPr>
      <w:pStyle w:val="Zhlav"/>
    </w:pPr>
  </w:p>
  <w:p w:rsidR="000A05BE" w:rsidRDefault="000A05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BE" w:rsidRPr="0059700D" w:rsidRDefault="00094C2B">
    <w:pPr>
      <w:pStyle w:val="Zhlav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Komentář k Ú</w:t>
    </w:r>
    <w:r w:rsidR="000A05BE" w:rsidRPr="0059700D">
      <w:rPr>
        <w:rFonts w:ascii="Tahoma" w:hAnsi="Tahoma" w:cs="Tahoma"/>
        <w:i/>
        <w:sz w:val="20"/>
        <w:szCs w:val="20"/>
      </w:rPr>
      <w:t>četní závěrce Moravskoslezského kraje k rozvahovému dni 31. 12. 2016</w:t>
    </w:r>
  </w:p>
  <w:p w:rsidR="000A05BE" w:rsidRDefault="000A05BE">
    <w:pPr>
      <w:pStyle w:val="Zhlav"/>
      <w:rPr>
        <w:rFonts w:ascii="Tahoma" w:hAnsi="Tahoma" w:cs="Tahoma"/>
        <w:i/>
        <w:sz w:val="18"/>
        <w:szCs w:val="18"/>
      </w:rPr>
    </w:pPr>
  </w:p>
  <w:p w:rsidR="000A05BE" w:rsidRPr="00981D82" w:rsidRDefault="000A05BE">
    <w:pPr>
      <w:pStyle w:val="Zhlav"/>
      <w:rPr>
        <w:rFonts w:ascii="Tahoma" w:hAnsi="Tahoma" w:cs="Tahom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F1834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41B58"/>
    <w:multiLevelType w:val="hybridMultilevel"/>
    <w:tmpl w:val="EE32A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C5956"/>
    <w:multiLevelType w:val="hybridMultilevel"/>
    <w:tmpl w:val="DF9AA6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E0AB2"/>
    <w:multiLevelType w:val="hybridMultilevel"/>
    <w:tmpl w:val="513497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D592D"/>
    <w:multiLevelType w:val="hybridMultilevel"/>
    <w:tmpl w:val="95BE40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30F97"/>
    <w:multiLevelType w:val="hybridMultilevel"/>
    <w:tmpl w:val="9E943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C1EAB"/>
    <w:multiLevelType w:val="hybridMultilevel"/>
    <w:tmpl w:val="A11C32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A00E5"/>
    <w:multiLevelType w:val="hybridMultilevel"/>
    <w:tmpl w:val="1D8289DA"/>
    <w:lvl w:ilvl="0" w:tplc="E7568B0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708D"/>
    <w:multiLevelType w:val="hybridMultilevel"/>
    <w:tmpl w:val="94F28384"/>
    <w:lvl w:ilvl="0" w:tplc="3398AF0A">
      <w:start w:val="42"/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1318379F"/>
    <w:multiLevelType w:val="hybridMultilevel"/>
    <w:tmpl w:val="27F06C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550BE"/>
    <w:multiLevelType w:val="hybridMultilevel"/>
    <w:tmpl w:val="92925028"/>
    <w:lvl w:ilvl="0" w:tplc="C88E962A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58F88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2A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6C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AC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A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D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4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65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A4337"/>
    <w:multiLevelType w:val="hybridMultilevel"/>
    <w:tmpl w:val="23AAA8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A5725"/>
    <w:multiLevelType w:val="hybridMultilevel"/>
    <w:tmpl w:val="200CC95E"/>
    <w:lvl w:ilvl="0" w:tplc="D1F07544">
      <w:start w:val="1"/>
      <w:numFmt w:val="bullet"/>
      <w:pStyle w:val="Moje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56E4D"/>
    <w:multiLevelType w:val="hybridMultilevel"/>
    <w:tmpl w:val="7D768334"/>
    <w:lvl w:ilvl="0" w:tplc="5FF24FFA">
      <w:start w:val="4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060E1"/>
    <w:multiLevelType w:val="hybridMultilevel"/>
    <w:tmpl w:val="49607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505347"/>
    <w:multiLevelType w:val="hybridMultilevel"/>
    <w:tmpl w:val="2CDC3C4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221C5"/>
    <w:multiLevelType w:val="hybridMultilevel"/>
    <w:tmpl w:val="746A65CE"/>
    <w:lvl w:ilvl="0" w:tplc="5D4222D4">
      <w:start w:val="4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F786F"/>
    <w:multiLevelType w:val="multilevel"/>
    <w:tmpl w:val="3D70704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StylNadpis4Tahoma10b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2CB00EEB"/>
    <w:multiLevelType w:val="hybridMultilevel"/>
    <w:tmpl w:val="EB2CAC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C07090"/>
    <w:multiLevelType w:val="multilevel"/>
    <w:tmpl w:val="E030405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13D3005"/>
    <w:multiLevelType w:val="hybridMultilevel"/>
    <w:tmpl w:val="1A103900"/>
    <w:lvl w:ilvl="0" w:tplc="D78EF3CA">
      <w:start w:val="4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4646EA"/>
    <w:multiLevelType w:val="hybridMultilevel"/>
    <w:tmpl w:val="6AFE27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064F3F"/>
    <w:multiLevelType w:val="hybridMultilevel"/>
    <w:tmpl w:val="C2001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1AEA"/>
    <w:multiLevelType w:val="hybridMultilevel"/>
    <w:tmpl w:val="343C67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747B5"/>
    <w:multiLevelType w:val="hybridMultilevel"/>
    <w:tmpl w:val="F808F8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552D3E"/>
    <w:multiLevelType w:val="hybridMultilevel"/>
    <w:tmpl w:val="BF582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B641E"/>
    <w:multiLevelType w:val="hybridMultilevel"/>
    <w:tmpl w:val="56DC9A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7A16A4"/>
    <w:multiLevelType w:val="hybridMultilevel"/>
    <w:tmpl w:val="A2B0C47C"/>
    <w:lvl w:ilvl="0" w:tplc="76F40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CD03F4"/>
    <w:multiLevelType w:val="hybridMultilevel"/>
    <w:tmpl w:val="01881612"/>
    <w:lvl w:ilvl="0" w:tplc="1638B0B8">
      <w:start w:val="42"/>
      <w:numFmt w:val="bullet"/>
      <w:lvlText w:val="-"/>
      <w:lvlJc w:val="left"/>
      <w:pPr>
        <w:ind w:left="40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4668470C"/>
    <w:multiLevelType w:val="hybridMultilevel"/>
    <w:tmpl w:val="CA6E7D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57C98"/>
    <w:multiLevelType w:val="hybridMultilevel"/>
    <w:tmpl w:val="45F2EC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226E10"/>
    <w:multiLevelType w:val="hybridMultilevel"/>
    <w:tmpl w:val="433E18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620B1E"/>
    <w:multiLevelType w:val="multilevel"/>
    <w:tmpl w:val="186A0D7C"/>
    <w:lvl w:ilvl="0">
      <w:start w:val="1"/>
      <w:numFmt w:val="decimal"/>
      <w:pStyle w:val="Styl3tab"/>
      <w:lvlText w:val="Tab. č. %1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3" w15:restartNumberingAfterBreak="0">
    <w:nsid w:val="53DB3495"/>
    <w:multiLevelType w:val="hybridMultilevel"/>
    <w:tmpl w:val="DAF219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8417BA"/>
    <w:multiLevelType w:val="hybridMultilevel"/>
    <w:tmpl w:val="F39C67B6"/>
    <w:lvl w:ilvl="0" w:tplc="C5B07876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D3550"/>
    <w:multiLevelType w:val="hybridMultilevel"/>
    <w:tmpl w:val="EC260CFA"/>
    <w:lvl w:ilvl="0" w:tplc="B6F0B22C">
      <w:start w:val="1"/>
      <w:numFmt w:val="decimal"/>
      <w:pStyle w:val="seznamslovan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42CBF"/>
    <w:multiLevelType w:val="hybridMultilevel"/>
    <w:tmpl w:val="AA82C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CB3E28"/>
    <w:multiLevelType w:val="hybridMultilevel"/>
    <w:tmpl w:val="9C665E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580344"/>
    <w:multiLevelType w:val="hybridMultilevel"/>
    <w:tmpl w:val="6748CA06"/>
    <w:lvl w:ilvl="0" w:tplc="1A882DF4">
      <w:start w:val="1"/>
      <w:numFmt w:val="upperLetter"/>
      <w:lvlText w:val="%1."/>
      <w:lvlJc w:val="left"/>
      <w:pPr>
        <w:ind w:left="491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" w:hanging="360"/>
      </w:pPr>
    </w:lvl>
    <w:lvl w:ilvl="2" w:tplc="0405001B" w:tentative="1">
      <w:start w:val="1"/>
      <w:numFmt w:val="lowerRoman"/>
      <w:lvlText w:val="%3."/>
      <w:lvlJc w:val="right"/>
      <w:pPr>
        <w:ind w:left="884" w:hanging="180"/>
      </w:pPr>
    </w:lvl>
    <w:lvl w:ilvl="3" w:tplc="0405000F" w:tentative="1">
      <w:start w:val="1"/>
      <w:numFmt w:val="decimal"/>
      <w:lvlText w:val="%4."/>
      <w:lvlJc w:val="left"/>
      <w:pPr>
        <w:ind w:left="1604" w:hanging="360"/>
      </w:pPr>
    </w:lvl>
    <w:lvl w:ilvl="4" w:tplc="04050019" w:tentative="1">
      <w:start w:val="1"/>
      <w:numFmt w:val="lowerLetter"/>
      <w:lvlText w:val="%5."/>
      <w:lvlJc w:val="left"/>
      <w:pPr>
        <w:ind w:left="2324" w:hanging="360"/>
      </w:pPr>
    </w:lvl>
    <w:lvl w:ilvl="5" w:tplc="0405001B" w:tentative="1">
      <w:start w:val="1"/>
      <w:numFmt w:val="lowerRoman"/>
      <w:lvlText w:val="%6."/>
      <w:lvlJc w:val="right"/>
      <w:pPr>
        <w:ind w:left="3044" w:hanging="180"/>
      </w:pPr>
    </w:lvl>
    <w:lvl w:ilvl="6" w:tplc="0405000F" w:tentative="1">
      <w:start w:val="1"/>
      <w:numFmt w:val="decimal"/>
      <w:lvlText w:val="%7."/>
      <w:lvlJc w:val="left"/>
      <w:pPr>
        <w:ind w:left="3764" w:hanging="360"/>
      </w:pPr>
    </w:lvl>
    <w:lvl w:ilvl="7" w:tplc="04050019" w:tentative="1">
      <w:start w:val="1"/>
      <w:numFmt w:val="lowerLetter"/>
      <w:lvlText w:val="%8."/>
      <w:lvlJc w:val="left"/>
      <w:pPr>
        <w:ind w:left="4484" w:hanging="360"/>
      </w:pPr>
    </w:lvl>
    <w:lvl w:ilvl="8" w:tplc="040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9" w15:restartNumberingAfterBreak="0">
    <w:nsid w:val="712724CF"/>
    <w:multiLevelType w:val="hybridMultilevel"/>
    <w:tmpl w:val="9D9021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A925CC"/>
    <w:multiLevelType w:val="multilevel"/>
    <w:tmpl w:val="6A4E9B9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8"/>
        <w:szCs w:val="28"/>
      </w:rPr>
    </w:lvl>
    <w:lvl w:ilvl="1">
      <w:start w:val="1"/>
      <w:numFmt w:val="decimal"/>
      <w:pStyle w:val="CharChar1"/>
      <w:lvlText w:val="%1.%2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ascii="Tahoma" w:hAnsi="Tahoma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1" w15:restartNumberingAfterBreak="0">
    <w:nsid w:val="76B37023"/>
    <w:multiLevelType w:val="hybridMultilevel"/>
    <w:tmpl w:val="8834D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A780F"/>
    <w:multiLevelType w:val="multilevel"/>
    <w:tmpl w:val="85DA9364"/>
    <w:lvl w:ilvl="0">
      <w:start w:val="1"/>
      <w:numFmt w:val="decimal"/>
      <w:pStyle w:val="Styl1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3" w15:restartNumberingAfterBreak="0">
    <w:nsid w:val="7C4242EF"/>
    <w:multiLevelType w:val="hybridMultilevel"/>
    <w:tmpl w:val="2AE4E710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4" w15:restartNumberingAfterBreak="0">
    <w:nsid w:val="7CDE2AA3"/>
    <w:multiLevelType w:val="hybridMultilevel"/>
    <w:tmpl w:val="B06A42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7652AA"/>
    <w:multiLevelType w:val="hybridMultilevel"/>
    <w:tmpl w:val="22F434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10"/>
  </w:num>
  <w:num w:numId="4">
    <w:abstractNumId w:val="12"/>
  </w:num>
  <w:num w:numId="5">
    <w:abstractNumId w:val="0"/>
  </w:num>
  <w:num w:numId="6">
    <w:abstractNumId w:val="32"/>
  </w:num>
  <w:num w:numId="7">
    <w:abstractNumId w:val="42"/>
  </w:num>
  <w:num w:numId="8">
    <w:abstractNumId w:val="34"/>
  </w:num>
  <w:num w:numId="9">
    <w:abstractNumId w:val="35"/>
  </w:num>
  <w:num w:numId="10">
    <w:abstractNumId w:val="3"/>
  </w:num>
  <w:num w:numId="11">
    <w:abstractNumId w:val="6"/>
  </w:num>
  <w:num w:numId="12">
    <w:abstractNumId w:val="29"/>
  </w:num>
  <w:num w:numId="13">
    <w:abstractNumId w:val="9"/>
  </w:num>
  <w:num w:numId="14">
    <w:abstractNumId w:val="31"/>
  </w:num>
  <w:num w:numId="15">
    <w:abstractNumId w:val="23"/>
  </w:num>
  <w:num w:numId="16">
    <w:abstractNumId w:val="30"/>
  </w:num>
  <w:num w:numId="17">
    <w:abstractNumId w:val="33"/>
  </w:num>
  <w:num w:numId="18">
    <w:abstractNumId w:val="37"/>
  </w:num>
  <w:num w:numId="19">
    <w:abstractNumId w:val="21"/>
  </w:num>
  <w:num w:numId="20">
    <w:abstractNumId w:val="36"/>
  </w:num>
  <w:num w:numId="21">
    <w:abstractNumId w:val="15"/>
  </w:num>
  <w:num w:numId="22">
    <w:abstractNumId w:val="26"/>
  </w:num>
  <w:num w:numId="23">
    <w:abstractNumId w:val="4"/>
  </w:num>
  <w:num w:numId="24">
    <w:abstractNumId w:val="5"/>
  </w:num>
  <w:num w:numId="25">
    <w:abstractNumId w:val="18"/>
  </w:num>
  <w:num w:numId="26">
    <w:abstractNumId w:val="39"/>
  </w:num>
  <w:num w:numId="27">
    <w:abstractNumId w:val="19"/>
  </w:num>
  <w:num w:numId="28">
    <w:abstractNumId w:val="2"/>
  </w:num>
  <w:num w:numId="29">
    <w:abstractNumId w:val="45"/>
  </w:num>
  <w:num w:numId="30">
    <w:abstractNumId w:val="24"/>
  </w:num>
  <w:num w:numId="31">
    <w:abstractNumId w:val="27"/>
  </w:num>
  <w:num w:numId="32">
    <w:abstractNumId w:val="11"/>
  </w:num>
  <w:num w:numId="33">
    <w:abstractNumId w:val="38"/>
  </w:num>
  <w:num w:numId="34">
    <w:abstractNumId w:val="7"/>
  </w:num>
  <w:num w:numId="35">
    <w:abstractNumId w:val="43"/>
  </w:num>
  <w:num w:numId="36">
    <w:abstractNumId w:val="41"/>
  </w:num>
  <w:num w:numId="37">
    <w:abstractNumId w:val="22"/>
  </w:num>
  <w:num w:numId="38">
    <w:abstractNumId w:val="25"/>
  </w:num>
  <w:num w:numId="39">
    <w:abstractNumId w:val="44"/>
  </w:num>
  <w:num w:numId="40">
    <w:abstractNumId w:val="14"/>
  </w:num>
  <w:num w:numId="41">
    <w:abstractNumId w:val="1"/>
  </w:num>
  <w:num w:numId="42">
    <w:abstractNumId w:val="20"/>
  </w:num>
  <w:num w:numId="43">
    <w:abstractNumId w:val="13"/>
  </w:num>
  <w:num w:numId="44">
    <w:abstractNumId w:val="28"/>
  </w:num>
  <w:num w:numId="45">
    <w:abstractNumId w:val="1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83"/>
    <w:rsid w:val="000133B9"/>
    <w:rsid w:val="00016C42"/>
    <w:rsid w:val="000176F0"/>
    <w:rsid w:val="00023125"/>
    <w:rsid w:val="00030F13"/>
    <w:rsid w:val="000325E1"/>
    <w:rsid w:val="00054E21"/>
    <w:rsid w:val="00055976"/>
    <w:rsid w:val="00057E16"/>
    <w:rsid w:val="00064E2E"/>
    <w:rsid w:val="000715A5"/>
    <w:rsid w:val="00094C2B"/>
    <w:rsid w:val="00095913"/>
    <w:rsid w:val="000A05BE"/>
    <w:rsid w:val="000A0717"/>
    <w:rsid w:val="000A74B1"/>
    <w:rsid w:val="000B211F"/>
    <w:rsid w:val="000B771C"/>
    <w:rsid w:val="000D1D63"/>
    <w:rsid w:val="000E229D"/>
    <w:rsid w:val="000E44BF"/>
    <w:rsid w:val="000F5A3B"/>
    <w:rsid w:val="00110488"/>
    <w:rsid w:val="00122D93"/>
    <w:rsid w:val="001276BA"/>
    <w:rsid w:val="001319D0"/>
    <w:rsid w:val="001324BF"/>
    <w:rsid w:val="0014235E"/>
    <w:rsid w:val="00150229"/>
    <w:rsid w:val="001576E4"/>
    <w:rsid w:val="00171F96"/>
    <w:rsid w:val="00175AA5"/>
    <w:rsid w:val="001853D8"/>
    <w:rsid w:val="00192560"/>
    <w:rsid w:val="00192CFD"/>
    <w:rsid w:val="00194D9B"/>
    <w:rsid w:val="001A02AE"/>
    <w:rsid w:val="001A18CF"/>
    <w:rsid w:val="001A5AC1"/>
    <w:rsid w:val="001C0921"/>
    <w:rsid w:val="001E701C"/>
    <w:rsid w:val="00200562"/>
    <w:rsid w:val="00206CB0"/>
    <w:rsid w:val="00211771"/>
    <w:rsid w:val="00222FFC"/>
    <w:rsid w:val="00232046"/>
    <w:rsid w:val="00233FF0"/>
    <w:rsid w:val="002535EF"/>
    <w:rsid w:val="00264A9A"/>
    <w:rsid w:val="00270FED"/>
    <w:rsid w:val="002734CE"/>
    <w:rsid w:val="00276210"/>
    <w:rsid w:val="00297EF8"/>
    <w:rsid w:val="002A531F"/>
    <w:rsid w:val="002B19F5"/>
    <w:rsid w:val="002C0A3F"/>
    <w:rsid w:val="002C71C3"/>
    <w:rsid w:val="002D488F"/>
    <w:rsid w:val="002D693F"/>
    <w:rsid w:val="002E2E3E"/>
    <w:rsid w:val="00302318"/>
    <w:rsid w:val="003105D8"/>
    <w:rsid w:val="00310EE6"/>
    <w:rsid w:val="00324D39"/>
    <w:rsid w:val="00325E60"/>
    <w:rsid w:val="00333750"/>
    <w:rsid w:val="00346917"/>
    <w:rsid w:val="00353423"/>
    <w:rsid w:val="003535B1"/>
    <w:rsid w:val="0035474A"/>
    <w:rsid w:val="00391DB5"/>
    <w:rsid w:val="003979D5"/>
    <w:rsid w:val="003A4667"/>
    <w:rsid w:val="003B3749"/>
    <w:rsid w:val="003B4C70"/>
    <w:rsid w:val="003B629C"/>
    <w:rsid w:val="003C6A30"/>
    <w:rsid w:val="003D191B"/>
    <w:rsid w:val="003E250A"/>
    <w:rsid w:val="003E5342"/>
    <w:rsid w:val="003F48DD"/>
    <w:rsid w:val="003F5DF5"/>
    <w:rsid w:val="00402BBC"/>
    <w:rsid w:val="004129A1"/>
    <w:rsid w:val="0043705C"/>
    <w:rsid w:val="004423EF"/>
    <w:rsid w:val="00445419"/>
    <w:rsid w:val="00445FBF"/>
    <w:rsid w:val="00446724"/>
    <w:rsid w:val="004576A5"/>
    <w:rsid w:val="00462116"/>
    <w:rsid w:val="00465950"/>
    <w:rsid w:val="00465AD3"/>
    <w:rsid w:val="0046600E"/>
    <w:rsid w:val="00472F3B"/>
    <w:rsid w:val="00473C80"/>
    <w:rsid w:val="0047447C"/>
    <w:rsid w:val="00483ECA"/>
    <w:rsid w:val="00486415"/>
    <w:rsid w:val="0049046B"/>
    <w:rsid w:val="00490532"/>
    <w:rsid w:val="0049176D"/>
    <w:rsid w:val="004A686B"/>
    <w:rsid w:val="004A7CD4"/>
    <w:rsid w:val="004B256E"/>
    <w:rsid w:val="004B592A"/>
    <w:rsid w:val="004C031C"/>
    <w:rsid w:val="004D26E7"/>
    <w:rsid w:val="004D3DEF"/>
    <w:rsid w:val="004E0D39"/>
    <w:rsid w:val="004E600D"/>
    <w:rsid w:val="004E6D83"/>
    <w:rsid w:val="0050368E"/>
    <w:rsid w:val="005065B7"/>
    <w:rsid w:val="005103AD"/>
    <w:rsid w:val="0052198C"/>
    <w:rsid w:val="00536C1B"/>
    <w:rsid w:val="00550B01"/>
    <w:rsid w:val="00557145"/>
    <w:rsid w:val="00562681"/>
    <w:rsid w:val="00573E48"/>
    <w:rsid w:val="00576406"/>
    <w:rsid w:val="0057698A"/>
    <w:rsid w:val="00583DC2"/>
    <w:rsid w:val="00586BE9"/>
    <w:rsid w:val="00587F0A"/>
    <w:rsid w:val="0059700D"/>
    <w:rsid w:val="005A2242"/>
    <w:rsid w:val="005A7881"/>
    <w:rsid w:val="005B289A"/>
    <w:rsid w:val="005B7273"/>
    <w:rsid w:val="005C0609"/>
    <w:rsid w:val="005C629A"/>
    <w:rsid w:val="005C7442"/>
    <w:rsid w:val="005D1845"/>
    <w:rsid w:val="00603070"/>
    <w:rsid w:val="00604E12"/>
    <w:rsid w:val="00620822"/>
    <w:rsid w:val="00651095"/>
    <w:rsid w:val="00651E5B"/>
    <w:rsid w:val="00651EF2"/>
    <w:rsid w:val="0065382E"/>
    <w:rsid w:val="00667F78"/>
    <w:rsid w:val="00671174"/>
    <w:rsid w:val="00674F11"/>
    <w:rsid w:val="00675793"/>
    <w:rsid w:val="0067710E"/>
    <w:rsid w:val="00680D31"/>
    <w:rsid w:val="00681B93"/>
    <w:rsid w:val="00683403"/>
    <w:rsid w:val="00690575"/>
    <w:rsid w:val="00690CFB"/>
    <w:rsid w:val="00691AF4"/>
    <w:rsid w:val="00692262"/>
    <w:rsid w:val="0069441E"/>
    <w:rsid w:val="00694603"/>
    <w:rsid w:val="006961AA"/>
    <w:rsid w:val="006B5DA1"/>
    <w:rsid w:val="006D40E4"/>
    <w:rsid w:val="006D7250"/>
    <w:rsid w:val="006E1705"/>
    <w:rsid w:val="006E33A7"/>
    <w:rsid w:val="006E4A1A"/>
    <w:rsid w:val="007027F6"/>
    <w:rsid w:val="007051E4"/>
    <w:rsid w:val="007058BC"/>
    <w:rsid w:val="00727016"/>
    <w:rsid w:val="00745495"/>
    <w:rsid w:val="00745E99"/>
    <w:rsid w:val="00750E40"/>
    <w:rsid w:val="00752C59"/>
    <w:rsid w:val="0075462B"/>
    <w:rsid w:val="00755C0D"/>
    <w:rsid w:val="00770682"/>
    <w:rsid w:val="0077739B"/>
    <w:rsid w:val="007940E2"/>
    <w:rsid w:val="007943D0"/>
    <w:rsid w:val="00795346"/>
    <w:rsid w:val="007A60C4"/>
    <w:rsid w:val="007A70AE"/>
    <w:rsid w:val="007B35D1"/>
    <w:rsid w:val="007B753E"/>
    <w:rsid w:val="007C5780"/>
    <w:rsid w:val="007F2EDD"/>
    <w:rsid w:val="00822F84"/>
    <w:rsid w:val="00826363"/>
    <w:rsid w:val="00833602"/>
    <w:rsid w:val="00834B25"/>
    <w:rsid w:val="00835094"/>
    <w:rsid w:val="00852AD9"/>
    <w:rsid w:val="00855123"/>
    <w:rsid w:val="00856A90"/>
    <w:rsid w:val="008603A0"/>
    <w:rsid w:val="008619F8"/>
    <w:rsid w:val="00863AFE"/>
    <w:rsid w:val="008646AC"/>
    <w:rsid w:val="00874871"/>
    <w:rsid w:val="00882F46"/>
    <w:rsid w:val="00883182"/>
    <w:rsid w:val="00894B66"/>
    <w:rsid w:val="008B0B45"/>
    <w:rsid w:val="008C1DAE"/>
    <w:rsid w:val="008C1DCC"/>
    <w:rsid w:val="008D3E48"/>
    <w:rsid w:val="008F4CDB"/>
    <w:rsid w:val="00910542"/>
    <w:rsid w:val="00914D39"/>
    <w:rsid w:val="0091751A"/>
    <w:rsid w:val="0092424E"/>
    <w:rsid w:val="00932042"/>
    <w:rsid w:val="0094159D"/>
    <w:rsid w:val="0094364E"/>
    <w:rsid w:val="00946847"/>
    <w:rsid w:val="00947C88"/>
    <w:rsid w:val="009541F7"/>
    <w:rsid w:val="00962060"/>
    <w:rsid w:val="00971493"/>
    <w:rsid w:val="00971566"/>
    <w:rsid w:val="00973891"/>
    <w:rsid w:val="00973972"/>
    <w:rsid w:val="00996F2E"/>
    <w:rsid w:val="009A6CC5"/>
    <w:rsid w:val="009D285D"/>
    <w:rsid w:val="009D4159"/>
    <w:rsid w:val="009E49A0"/>
    <w:rsid w:val="009E7A00"/>
    <w:rsid w:val="009F3F18"/>
    <w:rsid w:val="009F7995"/>
    <w:rsid w:val="00A079C4"/>
    <w:rsid w:val="00A13BD0"/>
    <w:rsid w:val="00A17D41"/>
    <w:rsid w:val="00A26E1D"/>
    <w:rsid w:val="00A35899"/>
    <w:rsid w:val="00A46B45"/>
    <w:rsid w:val="00A722DE"/>
    <w:rsid w:val="00A809E5"/>
    <w:rsid w:val="00A84374"/>
    <w:rsid w:val="00A865E4"/>
    <w:rsid w:val="00A95E9A"/>
    <w:rsid w:val="00AA3EA9"/>
    <w:rsid w:val="00AB360B"/>
    <w:rsid w:val="00AB454D"/>
    <w:rsid w:val="00AC2C5E"/>
    <w:rsid w:val="00AC6EAD"/>
    <w:rsid w:val="00AD30AC"/>
    <w:rsid w:val="00AE0CB4"/>
    <w:rsid w:val="00AE11F8"/>
    <w:rsid w:val="00AE2E6D"/>
    <w:rsid w:val="00AF2E1D"/>
    <w:rsid w:val="00B01479"/>
    <w:rsid w:val="00B21032"/>
    <w:rsid w:val="00B233A0"/>
    <w:rsid w:val="00B23DC1"/>
    <w:rsid w:val="00B250BC"/>
    <w:rsid w:val="00B40DE1"/>
    <w:rsid w:val="00B4156C"/>
    <w:rsid w:val="00B5513E"/>
    <w:rsid w:val="00B5562B"/>
    <w:rsid w:val="00B579BC"/>
    <w:rsid w:val="00B62C85"/>
    <w:rsid w:val="00B70C63"/>
    <w:rsid w:val="00B7112F"/>
    <w:rsid w:val="00B727FD"/>
    <w:rsid w:val="00B75AAA"/>
    <w:rsid w:val="00B82C9A"/>
    <w:rsid w:val="00B87D3E"/>
    <w:rsid w:val="00BA528B"/>
    <w:rsid w:val="00BA72F5"/>
    <w:rsid w:val="00BB550A"/>
    <w:rsid w:val="00BC0B6E"/>
    <w:rsid w:val="00BC21D2"/>
    <w:rsid w:val="00BC2489"/>
    <w:rsid w:val="00BC5078"/>
    <w:rsid w:val="00BD0935"/>
    <w:rsid w:val="00BD4579"/>
    <w:rsid w:val="00BE3EA3"/>
    <w:rsid w:val="00BE5BD8"/>
    <w:rsid w:val="00BF0357"/>
    <w:rsid w:val="00BF48D3"/>
    <w:rsid w:val="00BF6D0B"/>
    <w:rsid w:val="00C0450A"/>
    <w:rsid w:val="00C0537F"/>
    <w:rsid w:val="00C13D2E"/>
    <w:rsid w:val="00C1567E"/>
    <w:rsid w:val="00C23443"/>
    <w:rsid w:val="00C250DC"/>
    <w:rsid w:val="00C25346"/>
    <w:rsid w:val="00C3272D"/>
    <w:rsid w:val="00C32A51"/>
    <w:rsid w:val="00C3316D"/>
    <w:rsid w:val="00C35A7E"/>
    <w:rsid w:val="00C361B0"/>
    <w:rsid w:val="00C37F54"/>
    <w:rsid w:val="00C41912"/>
    <w:rsid w:val="00C426FB"/>
    <w:rsid w:val="00C45FD1"/>
    <w:rsid w:val="00C5676A"/>
    <w:rsid w:val="00C57BA3"/>
    <w:rsid w:val="00C60793"/>
    <w:rsid w:val="00C636CA"/>
    <w:rsid w:val="00C761D6"/>
    <w:rsid w:val="00C76A92"/>
    <w:rsid w:val="00C771B2"/>
    <w:rsid w:val="00C772EF"/>
    <w:rsid w:val="00C84950"/>
    <w:rsid w:val="00C95E99"/>
    <w:rsid w:val="00CB2455"/>
    <w:rsid w:val="00CB6B6C"/>
    <w:rsid w:val="00CD43AE"/>
    <w:rsid w:val="00CE0194"/>
    <w:rsid w:val="00CE501B"/>
    <w:rsid w:val="00CE6DE8"/>
    <w:rsid w:val="00CF0D2A"/>
    <w:rsid w:val="00CF5EF8"/>
    <w:rsid w:val="00CF77D8"/>
    <w:rsid w:val="00CF7A9B"/>
    <w:rsid w:val="00D04BBE"/>
    <w:rsid w:val="00D07143"/>
    <w:rsid w:val="00D07B42"/>
    <w:rsid w:val="00D218B0"/>
    <w:rsid w:val="00D26553"/>
    <w:rsid w:val="00D328AA"/>
    <w:rsid w:val="00D45BF5"/>
    <w:rsid w:val="00D5031D"/>
    <w:rsid w:val="00D50F7C"/>
    <w:rsid w:val="00D63183"/>
    <w:rsid w:val="00D6438F"/>
    <w:rsid w:val="00D70B88"/>
    <w:rsid w:val="00D85F28"/>
    <w:rsid w:val="00DB08BC"/>
    <w:rsid w:val="00DB368B"/>
    <w:rsid w:val="00DB7B21"/>
    <w:rsid w:val="00DE0BC3"/>
    <w:rsid w:val="00DE745B"/>
    <w:rsid w:val="00DF2BDC"/>
    <w:rsid w:val="00DF6322"/>
    <w:rsid w:val="00E1230D"/>
    <w:rsid w:val="00E30C86"/>
    <w:rsid w:val="00E34D42"/>
    <w:rsid w:val="00E36B48"/>
    <w:rsid w:val="00E3743E"/>
    <w:rsid w:val="00E40E39"/>
    <w:rsid w:val="00E4452C"/>
    <w:rsid w:val="00E57DDC"/>
    <w:rsid w:val="00E63C05"/>
    <w:rsid w:val="00E76323"/>
    <w:rsid w:val="00E80C3A"/>
    <w:rsid w:val="00E8647A"/>
    <w:rsid w:val="00E86640"/>
    <w:rsid w:val="00E923E6"/>
    <w:rsid w:val="00E93870"/>
    <w:rsid w:val="00EB49D1"/>
    <w:rsid w:val="00EC2A98"/>
    <w:rsid w:val="00EC3979"/>
    <w:rsid w:val="00EC4243"/>
    <w:rsid w:val="00EC536B"/>
    <w:rsid w:val="00EC73CA"/>
    <w:rsid w:val="00ED37D5"/>
    <w:rsid w:val="00ED4B12"/>
    <w:rsid w:val="00EE1F6E"/>
    <w:rsid w:val="00EE3D06"/>
    <w:rsid w:val="00EE421B"/>
    <w:rsid w:val="00EF3E60"/>
    <w:rsid w:val="00EF7477"/>
    <w:rsid w:val="00F20703"/>
    <w:rsid w:val="00F23166"/>
    <w:rsid w:val="00F31B29"/>
    <w:rsid w:val="00F371FA"/>
    <w:rsid w:val="00F42302"/>
    <w:rsid w:val="00F62989"/>
    <w:rsid w:val="00F646E2"/>
    <w:rsid w:val="00F85C22"/>
    <w:rsid w:val="00FA597B"/>
    <w:rsid w:val="00FB3BB2"/>
    <w:rsid w:val="00FC67F2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AE75E-B1EC-44F5-9BBB-5FEB9AD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6D83"/>
    <w:pPr>
      <w:keepNext/>
      <w:numPr>
        <w:numId w:val="27"/>
      </w:numPr>
      <w:spacing w:before="480" w:after="240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4E6D83"/>
    <w:pPr>
      <w:keepNext/>
      <w:numPr>
        <w:ilvl w:val="1"/>
        <w:numId w:val="27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qFormat/>
    <w:rsid w:val="004E6D83"/>
    <w:pPr>
      <w:numPr>
        <w:ilvl w:val="2"/>
        <w:numId w:val="27"/>
      </w:numPr>
      <w:tabs>
        <w:tab w:val="clear" w:pos="862"/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4E6D83"/>
    <w:pPr>
      <w:keepNext/>
      <w:numPr>
        <w:ilvl w:val="3"/>
        <w:numId w:val="27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4E6D83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6D83"/>
    <w:pPr>
      <w:numPr>
        <w:ilvl w:val="5"/>
        <w:numId w:val="2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6D83"/>
    <w:pPr>
      <w:numPr>
        <w:ilvl w:val="6"/>
        <w:numId w:val="2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E6D83"/>
    <w:pPr>
      <w:numPr>
        <w:ilvl w:val="7"/>
        <w:numId w:val="2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E6D83"/>
    <w:pPr>
      <w:numPr>
        <w:ilvl w:val="8"/>
        <w:numId w:val="2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6D83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6D83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E6D83"/>
    <w:rPr>
      <w:rFonts w:ascii="Tahoma" w:eastAsia="Times New Roman" w:hAnsi="Tahoma" w:cs="Tahoma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E6D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6D8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6D8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6D8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6D83"/>
    <w:rPr>
      <w:rFonts w:ascii="Arial" w:eastAsia="Times New Roman" w:hAnsi="Arial" w:cs="Arial"/>
      <w:lang w:eastAsia="cs-CZ"/>
    </w:rPr>
  </w:style>
  <w:style w:type="paragraph" w:styleId="Zkladntext">
    <w:name w:val="Body Text"/>
    <w:aliases w:val=" Char,Char"/>
    <w:basedOn w:val="Normln"/>
    <w:link w:val="ZkladntextChar1"/>
    <w:rsid w:val="004E6D83"/>
    <w:pPr>
      <w:spacing w:before="240" w:after="240"/>
      <w:jc w:val="both"/>
    </w:pPr>
  </w:style>
  <w:style w:type="character" w:customStyle="1" w:styleId="ZkladntextChar">
    <w:name w:val="Základní text Char"/>
    <w:basedOn w:val="Standardnpsmoodstavce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 Char Char,Char Char3"/>
    <w:basedOn w:val="Standardnpsmoodstavce"/>
    <w:link w:val="Zkladntext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rsid w:val="004E6D83"/>
    <w:pPr>
      <w:keepNext/>
      <w:numPr>
        <w:ilvl w:val="1"/>
        <w:numId w:val="1"/>
      </w:numPr>
      <w:tabs>
        <w:tab w:val="right" w:pos="9000"/>
      </w:tabs>
      <w:jc w:val="both"/>
      <w:outlineLvl w:val="1"/>
    </w:pPr>
    <w:rPr>
      <w:rFonts w:ascii="Tahoma" w:hAnsi="Tahoma" w:cs="Tahoma"/>
      <w:b/>
      <w:bCs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4E6D83"/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Mjtext">
    <w:name w:val="Můj text"/>
    <w:basedOn w:val="Normln"/>
    <w:link w:val="MjtextChar"/>
    <w:rsid w:val="004E6D83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4E6D83"/>
    <w:rPr>
      <w:rFonts w:ascii="Tahoma" w:eastAsia="Times New Roman" w:hAnsi="Tahoma" w:cs="Tahoma"/>
      <w:sz w:val="20"/>
      <w:szCs w:val="24"/>
      <w:lang w:eastAsia="cs-CZ"/>
    </w:rPr>
  </w:style>
  <w:style w:type="paragraph" w:styleId="Zpat">
    <w:name w:val="footer"/>
    <w:basedOn w:val="Normln"/>
    <w:link w:val="ZpatChar"/>
    <w:rsid w:val="004E6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E6D83"/>
  </w:style>
  <w:style w:type="paragraph" w:styleId="Zhlav">
    <w:name w:val="header"/>
    <w:basedOn w:val="Normln"/>
    <w:link w:val="ZhlavChar"/>
    <w:uiPriority w:val="99"/>
    <w:rsid w:val="004E6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6D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E6D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lovan">
    <w:name w:val="Seznam číslovaný"/>
    <w:basedOn w:val="Normln"/>
    <w:rsid w:val="004E6D83"/>
    <w:pPr>
      <w:numPr>
        <w:numId w:val="3"/>
      </w:numPr>
    </w:pPr>
  </w:style>
  <w:style w:type="paragraph" w:customStyle="1" w:styleId="KUMS-text">
    <w:name w:val="KUMS-text"/>
    <w:basedOn w:val="Zkladntext"/>
    <w:rsid w:val="004E6D83"/>
    <w:pPr>
      <w:spacing w:before="0" w:after="280" w:line="280" w:lineRule="exact"/>
    </w:pPr>
    <w:rPr>
      <w:rFonts w:ascii="Tahoma" w:hAnsi="Tahoma" w:cs="Tahoma"/>
      <w:noProof/>
      <w:sz w:val="20"/>
      <w:szCs w:val="20"/>
    </w:rPr>
  </w:style>
  <w:style w:type="character" w:customStyle="1" w:styleId="BodyTextChar1">
    <w:name w:val="Body Text Char1"/>
    <w:aliases w:val="Char Char2"/>
    <w:basedOn w:val="Standardnpsmoodstavce"/>
    <w:rsid w:val="004E6D83"/>
    <w:rPr>
      <w:rFonts w:cs="Times New Roman"/>
      <w:sz w:val="24"/>
      <w:szCs w:val="24"/>
      <w:lang w:val="cs-CZ" w:eastAsia="cs-CZ"/>
    </w:rPr>
  </w:style>
  <w:style w:type="paragraph" w:customStyle="1" w:styleId="StylNadpis4Tahoma10b">
    <w:name w:val="Styl Nadpis 4 + Tahoma 10 b."/>
    <w:basedOn w:val="Nadpis4"/>
    <w:rsid w:val="004E6D83"/>
    <w:pPr>
      <w:numPr>
        <w:numId w:val="1"/>
      </w:numPr>
    </w:pPr>
    <w:rPr>
      <w:rFonts w:ascii="Tahoma" w:hAnsi="Tahoma"/>
      <w:sz w:val="20"/>
    </w:rPr>
  </w:style>
  <w:style w:type="paragraph" w:customStyle="1" w:styleId="Mojeodrka">
    <w:name w:val="Moje odrážka"/>
    <w:basedOn w:val="Nadpis4"/>
    <w:link w:val="MojeodrkaChar"/>
    <w:rsid w:val="004E6D83"/>
    <w:pPr>
      <w:numPr>
        <w:ilvl w:val="0"/>
        <w:numId w:val="4"/>
      </w:numPr>
      <w:spacing w:before="0"/>
      <w:ind w:left="714" w:hanging="357"/>
      <w:jc w:val="both"/>
    </w:pPr>
    <w:rPr>
      <w:rFonts w:ascii="Tahoma" w:hAnsi="Tahoma" w:cs="Tahoma"/>
      <w:b w:val="0"/>
      <w:sz w:val="20"/>
      <w:szCs w:val="20"/>
    </w:rPr>
  </w:style>
  <w:style w:type="character" w:customStyle="1" w:styleId="MojeodrkaChar">
    <w:name w:val="Moje odrážka Char"/>
    <w:basedOn w:val="Char1"/>
    <w:link w:val="Mojeodrka"/>
    <w:rsid w:val="004E6D83"/>
    <w:rPr>
      <w:rFonts w:ascii="Tahoma" w:eastAsia="Times New Roman" w:hAnsi="Tahoma" w:cs="Tahoma"/>
      <w:b w:val="0"/>
      <w:bCs/>
      <w:sz w:val="20"/>
      <w:szCs w:val="20"/>
      <w:lang w:val="cs-CZ" w:eastAsia="cs-CZ" w:bidi="ar-SA"/>
    </w:rPr>
  </w:style>
  <w:style w:type="character" w:customStyle="1" w:styleId="Char1">
    <w:name w:val="Char1"/>
    <w:basedOn w:val="Standardnpsmoodstavce"/>
    <w:rsid w:val="004E6D83"/>
    <w:rPr>
      <w:b/>
      <w:bCs/>
      <w:sz w:val="24"/>
      <w:szCs w:val="28"/>
      <w:lang w:val="cs-CZ" w:eastAsia="cs-CZ" w:bidi="ar-SA"/>
    </w:rPr>
  </w:style>
  <w:style w:type="paragraph" w:customStyle="1" w:styleId="zkladntext-12b">
    <w:name w:val="základní text - 12b"/>
    <w:basedOn w:val="Zkladntext"/>
    <w:rsid w:val="004E6D83"/>
    <w:pPr>
      <w:spacing w:before="0"/>
    </w:pPr>
  </w:style>
  <w:style w:type="character" w:customStyle="1" w:styleId="tunslovo">
    <w:name w:val="tučné slovo"/>
    <w:basedOn w:val="Standardnpsmoodstavce"/>
    <w:rsid w:val="004E6D83"/>
    <w:rPr>
      <w:rFonts w:ascii="Times New Roman" w:hAnsi="Times New Roman" w:cs="Times New Roman"/>
      <w:b/>
      <w:bCs/>
      <w:sz w:val="24"/>
      <w:szCs w:val="24"/>
    </w:rPr>
  </w:style>
  <w:style w:type="character" w:customStyle="1" w:styleId="tema2">
    <w:name w:val="tema2"/>
    <w:basedOn w:val="Standardnpsmoodstavce"/>
    <w:rsid w:val="004E6D83"/>
    <w:rPr>
      <w:rFonts w:cs="Times New Roman"/>
    </w:rPr>
  </w:style>
  <w:style w:type="paragraph" w:styleId="Normlnweb">
    <w:name w:val="Normal (Web)"/>
    <w:basedOn w:val="Normln"/>
    <w:rsid w:val="004E6D83"/>
  </w:style>
  <w:style w:type="paragraph" w:customStyle="1" w:styleId="KUMS-adresa">
    <w:name w:val="KUMS-adresa"/>
    <w:basedOn w:val="Normln"/>
    <w:rsid w:val="004E6D83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2">
    <w:name w:val="Body Text 2"/>
    <w:basedOn w:val="Normln"/>
    <w:link w:val="Zkladntext2Char"/>
    <w:rsid w:val="004E6D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Char">
    <w:name w:val="Char Char"/>
    <w:basedOn w:val="Standardnpsmoodstavce"/>
    <w:rsid w:val="004E6D83"/>
    <w:rPr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4E6D83"/>
    <w:pPr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link w:val="NzevChar"/>
    <w:qFormat/>
    <w:rsid w:val="004E6D8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E6D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E6D83"/>
    <w:pPr>
      <w:ind w:left="360"/>
      <w:jc w:val="both"/>
    </w:pPr>
    <w:rPr>
      <w:sz w:val="28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6D8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kladntext1">
    <w:name w:val="základní text 1"/>
    <w:basedOn w:val="Zpat"/>
    <w:link w:val="zkladntext1Char"/>
    <w:rsid w:val="004E6D83"/>
    <w:pPr>
      <w:tabs>
        <w:tab w:val="clear" w:pos="4536"/>
        <w:tab w:val="clear" w:pos="9072"/>
      </w:tabs>
    </w:pPr>
    <w:rPr>
      <w:rFonts w:cs="Arial"/>
    </w:rPr>
  </w:style>
  <w:style w:type="character" w:customStyle="1" w:styleId="zkladntext1Char">
    <w:name w:val="základní text 1 Char"/>
    <w:basedOn w:val="ZpatChar"/>
    <w:link w:val="zkladntext1"/>
    <w:rsid w:val="004E6D83"/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CharChar1">
    <w:name w:val="Char Char1"/>
    <w:basedOn w:val="Normln"/>
    <w:rsid w:val="004E6D83"/>
    <w:pPr>
      <w:numPr>
        <w:ilvl w:val="1"/>
        <w:numId w:val="2"/>
      </w:numPr>
    </w:pPr>
  </w:style>
  <w:style w:type="paragraph" w:styleId="Obsah2">
    <w:name w:val="toc 2"/>
    <w:aliases w:val="Obsah 2-můj"/>
    <w:basedOn w:val="Normln"/>
    <w:next w:val="Normln"/>
    <w:autoRedefine/>
    <w:uiPriority w:val="39"/>
    <w:rsid w:val="004E6D83"/>
    <w:pPr>
      <w:tabs>
        <w:tab w:val="left" w:pos="540"/>
        <w:tab w:val="right" w:leader="dot" w:pos="9062"/>
      </w:tabs>
    </w:pPr>
    <w:rPr>
      <w:rFonts w:ascii="Tahoma" w:hAnsi="Tahoma"/>
      <w:bCs/>
      <w:sz w:val="20"/>
      <w:szCs w:val="20"/>
    </w:rPr>
  </w:style>
  <w:style w:type="paragraph" w:styleId="Obsah1">
    <w:name w:val="toc 1"/>
    <w:aliases w:val="Můj obsah"/>
    <w:basedOn w:val="Normln"/>
    <w:next w:val="Normln"/>
    <w:autoRedefine/>
    <w:uiPriority w:val="39"/>
    <w:rsid w:val="004E6D83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  <w:noProof/>
    </w:rPr>
  </w:style>
  <w:style w:type="paragraph" w:styleId="Obsah3">
    <w:name w:val="toc 3"/>
    <w:aliases w:val="Obsah 3-můj"/>
    <w:basedOn w:val="Normln"/>
    <w:next w:val="Normln"/>
    <w:autoRedefine/>
    <w:uiPriority w:val="39"/>
    <w:rsid w:val="004E6D83"/>
    <w:pPr>
      <w:tabs>
        <w:tab w:val="left" w:pos="1260"/>
        <w:tab w:val="right" w:leader="dot" w:pos="9062"/>
      </w:tabs>
      <w:ind w:left="454"/>
    </w:pPr>
    <w:rPr>
      <w:rFonts w:ascii="Tahoma" w:hAnsi="Tahoma"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E6D83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4E6D83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4E6D83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4E6D83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4E6D83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4E6D83"/>
    <w:pPr>
      <w:ind w:left="168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4E6D83"/>
    <w:rPr>
      <w:color w:val="0000FF"/>
      <w:u w:val="single"/>
    </w:rPr>
  </w:style>
  <w:style w:type="paragraph" w:customStyle="1" w:styleId="Styl3tab">
    <w:name w:val="Styl3tab"/>
    <w:basedOn w:val="Zkladntext"/>
    <w:rsid w:val="004E6D83"/>
    <w:pPr>
      <w:numPr>
        <w:numId w:val="6"/>
      </w:numPr>
      <w:tabs>
        <w:tab w:val="right" w:pos="882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napToGrid w:val="0"/>
      <w:sz w:val="28"/>
      <w:szCs w:val="20"/>
    </w:rPr>
  </w:style>
  <w:style w:type="paragraph" w:styleId="Zkladntextodsazen2">
    <w:name w:val="Body Text Indent 2"/>
    <w:basedOn w:val="Normln"/>
    <w:link w:val="Zkladntextodsazen2Char"/>
    <w:rsid w:val="004E6D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4E6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4E6D8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mjtext0">
    <w:name w:val="mjtext"/>
    <w:basedOn w:val="Normln"/>
    <w:rsid w:val="004E6D83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4E6D8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basedOn w:val="Standardnpsmoodstavce"/>
    <w:rsid w:val="004E6D83"/>
    <w:rPr>
      <w:vertAlign w:val="superscript"/>
    </w:rPr>
  </w:style>
  <w:style w:type="character" w:styleId="Siln">
    <w:name w:val="Strong"/>
    <w:basedOn w:val="Standardnpsmoodstavce"/>
    <w:qFormat/>
    <w:rsid w:val="004E6D83"/>
    <w:rPr>
      <w:b/>
      <w:bCs/>
    </w:rPr>
  </w:style>
  <w:style w:type="paragraph" w:customStyle="1" w:styleId="Normaln">
    <w:name w:val="Normalní"/>
    <w:basedOn w:val="Normln"/>
    <w:link w:val="NormalnChar"/>
    <w:rsid w:val="004E6D83"/>
    <w:pPr>
      <w:widowControl w:val="0"/>
      <w:jc w:val="both"/>
    </w:pPr>
    <w:rPr>
      <w:rFonts w:ascii="Arial" w:hAnsi="Arial"/>
      <w:szCs w:val="20"/>
    </w:rPr>
  </w:style>
  <w:style w:type="paragraph" w:styleId="Seznam2">
    <w:name w:val="List 2"/>
    <w:basedOn w:val="Normln"/>
    <w:rsid w:val="004E6D83"/>
    <w:pPr>
      <w:ind w:left="566" w:hanging="283"/>
    </w:pPr>
    <w:rPr>
      <w:rFonts w:ascii="Tahoma" w:hAnsi="Tahoma"/>
      <w:b/>
      <w:bCs/>
      <w:sz w:val="20"/>
      <w:szCs w:val="20"/>
    </w:rPr>
  </w:style>
  <w:style w:type="paragraph" w:customStyle="1" w:styleId="Styl1">
    <w:name w:val="Styl1"/>
    <w:basedOn w:val="Normln"/>
    <w:rsid w:val="004E6D83"/>
    <w:pPr>
      <w:numPr>
        <w:numId w:val="7"/>
      </w:numPr>
    </w:pPr>
  </w:style>
  <w:style w:type="paragraph" w:customStyle="1" w:styleId="Styl2">
    <w:name w:val="Styl2"/>
    <w:basedOn w:val="Normln"/>
    <w:rsid w:val="004E6D83"/>
    <w:pPr>
      <w:numPr>
        <w:ilvl w:val="1"/>
        <w:numId w:val="7"/>
      </w:numPr>
    </w:pPr>
  </w:style>
  <w:style w:type="paragraph" w:customStyle="1" w:styleId="odrazky">
    <w:name w:val="odrazky"/>
    <w:basedOn w:val="Normln"/>
    <w:rsid w:val="004E6D83"/>
    <w:pPr>
      <w:numPr>
        <w:numId w:val="8"/>
      </w:numPr>
      <w:jc w:val="both"/>
    </w:pPr>
    <w:rPr>
      <w:szCs w:val="20"/>
    </w:rPr>
  </w:style>
  <w:style w:type="paragraph" w:customStyle="1" w:styleId="text">
    <w:name w:val="text"/>
    <w:basedOn w:val="Zkladntext"/>
    <w:rsid w:val="004E6D83"/>
    <w:pPr>
      <w:overflowPunct w:val="0"/>
      <w:autoSpaceDE w:val="0"/>
      <w:autoSpaceDN w:val="0"/>
      <w:adjustRightInd w:val="0"/>
      <w:spacing w:before="120" w:after="120" w:line="280" w:lineRule="exact"/>
      <w:textAlignment w:val="baseline"/>
    </w:pPr>
    <w:rPr>
      <w:rFonts w:ascii="Tahoma" w:hAnsi="Tahoma" w:cs="Tahoma"/>
      <w:snapToGrid w:val="0"/>
      <w:szCs w:val="20"/>
    </w:rPr>
  </w:style>
  <w:style w:type="paragraph" w:styleId="Seznamsodrkami3">
    <w:name w:val="List Bullet 3"/>
    <w:basedOn w:val="Normln"/>
    <w:autoRedefine/>
    <w:rsid w:val="004E6D83"/>
    <w:pPr>
      <w:tabs>
        <w:tab w:val="num" w:pos="926"/>
      </w:tabs>
      <w:ind w:left="926" w:hanging="360"/>
    </w:pPr>
  </w:style>
  <w:style w:type="paragraph" w:styleId="Textbubliny">
    <w:name w:val="Balloon Text"/>
    <w:basedOn w:val="Normln"/>
    <w:link w:val="TextbublinyChar"/>
    <w:semiHidden/>
    <w:rsid w:val="004E6D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6D83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rsid w:val="004E6D83"/>
    <w:pPr>
      <w:ind w:left="283" w:hanging="283"/>
    </w:pPr>
  </w:style>
  <w:style w:type="paragraph" w:styleId="Seznamsodrkami">
    <w:name w:val="List Bullet"/>
    <w:basedOn w:val="Normln"/>
    <w:autoRedefine/>
    <w:rsid w:val="004E6D83"/>
    <w:pPr>
      <w:numPr>
        <w:numId w:val="5"/>
      </w:numPr>
    </w:pPr>
  </w:style>
  <w:style w:type="paragraph" w:styleId="Pokraovnseznamu">
    <w:name w:val="List Continue"/>
    <w:basedOn w:val="Normln"/>
    <w:rsid w:val="004E6D83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4E6D83"/>
    <w:rPr>
      <w:rFonts w:ascii="Arial" w:hAnsi="Arial" w:cs="Arial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E6D83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E6D83"/>
    <w:rPr>
      <w:vertAlign w:val="superscript"/>
    </w:rPr>
  </w:style>
  <w:style w:type="paragraph" w:customStyle="1" w:styleId="seznamslovan0">
    <w:name w:val="seznam číslovaný"/>
    <w:basedOn w:val="Normln"/>
    <w:rsid w:val="004E6D83"/>
    <w:pPr>
      <w:numPr>
        <w:numId w:val="9"/>
      </w:numPr>
      <w:jc w:val="both"/>
    </w:pPr>
    <w:rPr>
      <w:rFonts w:ascii="Tahoma" w:hAnsi="Tahoma"/>
      <w:sz w:val="20"/>
    </w:rPr>
  </w:style>
  <w:style w:type="character" w:styleId="Odkaznakoment">
    <w:name w:val="annotation reference"/>
    <w:basedOn w:val="Standardnpsmoodstavce"/>
    <w:semiHidden/>
    <w:rsid w:val="004E6D8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E6D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E6D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E6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6D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nChar">
    <w:name w:val="Normalní Char"/>
    <w:basedOn w:val="Standardnpsmoodstavce"/>
    <w:link w:val="Normaln"/>
    <w:rsid w:val="004E6D8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4E6D8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4E6D83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41AC-786D-436E-A71D-ADA6C5FD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36</Pages>
  <Words>19084</Words>
  <Characters>112599</Characters>
  <Application>Microsoft Office Word</Application>
  <DocSecurity>0</DocSecurity>
  <Lines>938</Lines>
  <Paragraphs>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Hulová Ludmila</dc:creator>
  <cp:keywords/>
  <dc:description/>
  <cp:lastModifiedBy>Hulová Ludmila</cp:lastModifiedBy>
  <cp:revision>20</cp:revision>
  <cp:lastPrinted>2017-05-18T11:26:00Z</cp:lastPrinted>
  <dcterms:created xsi:type="dcterms:W3CDTF">2017-05-15T06:28:00Z</dcterms:created>
  <dcterms:modified xsi:type="dcterms:W3CDTF">2017-05-30T08:46:00Z</dcterms:modified>
</cp:coreProperties>
</file>