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79E" w:rsidRDefault="008A1A24" w:rsidP="0007579E">
      <w:pPr>
        <w:spacing w:after="0"/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8A1A24">
        <w:rPr>
          <w:rFonts w:ascii="Tahoma" w:hAnsi="Tahoma" w:cs="Tahoma"/>
          <w:b/>
          <w:noProof/>
          <w:sz w:val="24"/>
          <w:szCs w:val="24"/>
          <w:lang w:eastAsia="cs-CZ"/>
        </w:rPr>
        <w:t xml:space="preserve">Výpis z katastru nemovitostí, katastrální mapa a ortofotomapa, </w:t>
      </w:r>
      <w:bookmarkStart w:id="0" w:name="_GoBack"/>
      <w:bookmarkEnd w:id="0"/>
    </w:p>
    <w:p w:rsidR="002D5B29" w:rsidRPr="008A1A24" w:rsidRDefault="008A1A24" w:rsidP="0007579E">
      <w:pPr>
        <w:spacing w:after="0"/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8A1A24">
        <w:rPr>
          <w:rFonts w:ascii="Tahoma" w:hAnsi="Tahoma" w:cs="Tahoma"/>
          <w:b/>
          <w:noProof/>
          <w:sz w:val="24"/>
          <w:szCs w:val="24"/>
          <w:lang w:eastAsia="cs-CZ"/>
        </w:rPr>
        <w:t xml:space="preserve">k. ú. Mariánské Hory </w:t>
      </w:r>
    </w:p>
    <w:p w:rsidR="008A1A24" w:rsidRDefault="008A1A24">
      <w:pPr>
        <w:rPr>
          <w:noProof/>
          <w:lang w:eastAsia="cs-CZ"/>
        </w:rPr>
      </w:pPr>
      <w:r w:rsidRPr="008A1A24">
        <w:rPr>
          <w:noProof/>
          <w:lang w:eastAsia="cs-CZ"/>
        </w:rPr>
        <w:drawing>
          <wp:inline distT="0" distB="0" distL="0" distR="0" wp14:anchorId="64A7732D" wp14:editId="06FA7CCA">
            <wp:extent cx="5760720" cy="77184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1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A24" w:rsidRDefault="008A1A24"/>
    <w:p w:rsidR="00192994" w:rsidRDefault="00192994">
      <w:r>
        <w:rPr>
          <w:noProof/>
          <w:lang w:eastAsia="cs-CZ"/>
        </w:rPr>
        <w:lastRenderedPageBreak/>
        <w:drawing>
          <wp:inline distT="0" distB="0" distL="0" distR="0" wp14:anchorId="199AA060" wp14:editId="5C073081">
            <wp:extent cx="4267200" cy="3771900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21996" r="827" b="33106"/>
                    <a:stretch/>
                  </pic:blipFill>
                  <pic:spPr bwMode="auto">
                    <a:xfrm>
                      <a:off x="0" y="0"/>
                      <a:ext cx="42672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1A24" w:rsidRDefault="008A1A24"/>
    <w:p w:rsidR="008A1A24" w:rsidRDefault="008A1A24"/>
    <w:p w:rsidR="008A1A24" w:rsidRDefault="008A1A24">
      <w:r>
        <w:rPr>
          <w:noProof/>
          <w:lang w:eastAsia="cs-CZ"/>
        </w:rPr>
        <w:drawing>
          <wp:inline distT="0" distB="0" distL="0" distR="0" wp14:anchorId="2C69B7B8" wp14:editId="6EB9CECE">
            <wp:extent cx="4467225" cy="44005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7" t="18140" r="3975" b="29478"/>
                    <a:stretch/>
                  </pic:blipFill>
                  <pic:spPr bwMode="auto">
                    <a:xfrm>
                      <a:off x="0" y="0"/>
                      <a:ext cx="44672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CB7"/>
    <w:rsid w:val="0007579E"/>
    <w:rsid w:val="00163E3F"/>
    <w:rsid w:val="00192994"/>
    <w:rsid w:val="002D5B29"/>
    <w:rsid w:val="00576CB7"/>
    <w:rsid w:val="008A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00424-86CA-43D1-95EC-32872813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2</cp:revision>
  <cp:lastPrinted>2016-11-16T08:02:00Z</cp:lastPrinted>
  <dcterms:created xsi:type="dcterms:W3CDTF">2017-05-22T08:25:00Z</dcterms:created>
  <dcterms:modified xsi:type="dcterms:W3CDTF">2017-05-22T08:25:00Z</dcterms:modified>
</cp:coreProperties>
</file>