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D59CF" w14:textId="77777777" w:rsidR="004D42B2" w:rsidRDefault="004D42B2" w:rsidP="004D42B2">
      <w:pPr>
        <w:jc w:val="center"/>
        <w:rPr>
          <w:rFonts w:ascii="Times New Roman" w:hAnsi="Times New Roman" w:cs="Times New Roman"/>
          <w:b/>
          <w:sz w:val="40"/>
        </w:rPr>
      </w:pPr>
    </w:p>
    <w:p w14:paraId="19AB214F" w14:textId="77777777" w:rsidR="004D42B2" w:rsidRDefault="004D42B2" w:rsidP="004D42B2">
      <w:pPr>
        <w:jc w:val="center"/>
        <w:rPr>
          <w:rFonts w:ascii="Times New Roman" w:hAnsi="Times New Roman" w:cs="Times New Roman"/>
          <w:b/>
          <w:sz w:val="40"/>
        </w:rPr>
      </w:pPr>
    </w:p>
    <w:p w14:paraId="552995A3" w14:textId="77777777" w:rsidR="004D42B2" w:rsidRDefault="004D42B2" w:rsidP="004D42B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cs-CZ"/>
        </w:rPr>
        <w:drawing>
          <wp:inline distT="0" distB="0" distL="0" distR="0" wp14:anchorId="3751334C" wp14:editId="4129C4D3">
            <wp:extent cx="2636520" cy="80940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SK_cesk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80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E620F" w14:textId="77777777" w:rsidR="004D42B2" w:rsidRDefault="004D42B2" w:rsidP="004D42B2">
      <w:pPr>
        <w:jc w:val="center"/>
        <w:rPr>
          <w:rFonts w:ascii="Times New Roman" w:hAnsi="Times New Roman" w:cs="Times New Roman"/>
          <w:b/>
          <w:sz w:val="40"/>
        </w:rPr>
      </w:pPr>
    </w:p>
    <w:p w14:paraId="3AE4BD1B" w14:textId="77777777" w:rsidR="004D42B2" w:rsidRDefault="004D42B2" w:rsidP="004D42B2">
      <w:pPr>
        <w:jc w:val="center"/>
        <w:rPr>
          <w:rFonts w:ascii="Times New Roman" w:hAnsi="Times New Roman" w:cs="Times New Roman"/>
          <w:b/>
          <w:sz w:val="40"/>
        </w:rPr>
      </w:pPr>
    </w:p>
    <w:p w14:paraId="74377E9C" w14:textId="77777777" w:rsidR="004D42B2" w:rsidRDefault="004D42B2" w:rsidP="004D42B2">
      <w:pPr>
        <w:jc w:val="center"/>
        <w:rPr>
          <w:rFonts w:ascii="Times New Roman" w:hAnsi="Times New Roman" w:cs="Times New Roman"/>
          <w:b/>
          <w:sz w:val="40"/>
        </w:rPr>
      </w:pPr>
    </w:p>
    <w:p w14:paraId="100123A8" w14:textId="45240BC4" w:rsidR="004D42B2" w:rsidRPr="004D42B2" w:rsidRDefault="00474CDD" w:rsidP="004D42B2">
      <w:pPr>
        <w:jc w:val="center"/>
        <w:rPr>
          <w:rFonts w:ascii="Times New Roman" w:hAnsi="Times New Roman" w:cs="Times New Roman"/>
          <w:b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AKTUALIZACE</w:t>
      </w:r>
      <w:r w:rsidR="004D42B2" w:rsidRPr="004D42B2">
        <w:rPr>
          <w:rFonts w:ascii="Times New Roman" w:hAnsi="Times New Roman" w:cs="Times New Roman"/>
          <w:b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</w:p>
    <w:p w14:paraId="1BBBA974" w14:textId="35704A69" w:rsidR="004D42B2" w:rsidRPr="004D42B2" w:rsidRDefault="00474CDD" w:rsidP="004D42B2">
      <w:pPr>
        <w:jc w:val="center"/>
        <w:rPr>
          <w:rFonts w:ascii="Times New Roman" w:hAnsi="Times New Roman" w:cs="Times New Roman"/>
          <w:b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STRATEGIE ŘÍZENÍ CESTOVNÍHO RUCHU V MORAVSKOSLEZSKÉM KRAJI</w:t>
      </w:r>
      <w:r w:rsidR="0060353E">
        <w:rPr>
          <w:rFonts w:ascii="Times New Roman" w:hAnsi="Times New Roman" w:cs="Times New Roman"/>
          <w:b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</w:p>
    <w:p w14:paraId="09608543" w14:textId="77777777" w:rsidR="00CC0396" w:rsidRDefault="004D42B2">
      <w:r>
        <w:t xml:space="preserve"> </w:t>
      </w:r>
    </w:p>
    <w:p w14:paraId="5294442D" w14:textId="77777777" w:rsidR="00B03894" w:rsidRDefault="00B03894"/>
    <w:p w14:paraId="2A0C3568" w14:textId="77777777" w:rsidR="004D42B2" w:rsidRDefault="004D42B2" w:rsidP="004D42B2">
      <w:pPr>
        <w:jc w:val="center"/>
      </w:pPr>
    </w:p>
    <w:p w14:paraId="31698D7B" w14:textId="77777777" w:rsidR="004D42B2" w:rsidRDefault="004D42B2" w:rsidP="004D42B2">
      <w:pPr>
        <w:jc w:val="center"/>
      </w:pPr>
      <w:r w:rsidRPr="004D42B2">
        <w:rPr>
          <w:noProof/>
          <w:lang w:eastAsia="cs-CZ"/>
        </w:rPr>
        <w:drawing>
          <wp:inline distT="0" distB="0" distL="0" distR="0" wp14:anchorId="7A70A0CD" wp14:editId="4DD5C39F">
            <wp:extent cx="4044950" cy="311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57217" w14:textId="77777777" w:rsidR="004D42B2" w:rsidRDefault="004D42B2" w:rsidP="004D42B2"/>
    <w:p w14:paraId="0720C346" w14:textId="77777777" w:rsidR="003F1ACC" w:rsidRDefault="003F1ACC" w:rsidP="004D42B2"/>
    <w:p w14:paraId="0EF00E34" w14:textId="77777777" w:rsidR="003F1ACC" w:rsidRDefault="003F1ACC" w:rsidP="004D42B2"/>
    <w:p w14:paraId="2A5D9617" w14:textId="77777777" w:rsidR="003F1ACC" w:rsidRDefault="003F1ACC" w:rsidP="004D42B2"/>
    <w:p w14:paraId="03D69DFF" w14:textId="75DF0070" w:rsidR="004D42B2" w:rsidRDefault="003F1ACC">
      <w:r w:rsidRPr="00B03894">
        <w:rPr>
          <w:rFonts w:ascii="Times New Roman" w:hAnsi="Times New Roman" w:cs="Times New Roman"/>
          <w:b/>
          <w:sz w:val="24"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Číslo aktualizace: 1.</w:t>
      </w:r>
      <w:r w:rsidR="004D42B2">
        <w:br w:type="page"/>
      </w:r>
    </w:p>
    <w:p w14:paraId="5B77F79B" w14:textId="77777777" w:rsidR="004D42B2" w:rsidRPr="00C92513" w:rsidRDefault="004D42B2" w:rsidP="004D42B2">
      <w:pPr>
        <w:tabs>
          <w:tab w:val="left" w:pos="8175"/>
        </w:tabs>
        <w:rPr>
          <w:rFonts w:ascii="Times New Roman" w:hAnsi="Times New Roman" w:cs="Times New Roman"/>
        </w:rPr>
      </w:pPr>
      <w:r w:rsidRPr="00C92513">
        <w:rPr>
          <w:rFonts w:ascii="Times New Roman" w:hAnsi="Times New Roman" w:cs="Times New Roman"/>
        </w:rPr>
        <w:lastRenderedPageBreak/>
        <w:tab/>
      </w:r>
    </w:p>
    <w:p w14:paraId="32D3013F" w14:textId="0C46B125" w:rsidR="00474CDD" w:rsidRDefault="00C92513" w:rsidP="00C92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Strategie řízení cestovního </w:t>
      </w:r>
      <w:r w:rsidR="00474CDD">
        <w:rPr>
          <w:rFonts w:ascii="Times New Roman" w:hAnsi="Times New Roman" w:cs="Times New Roman"/>
          <w:sz w:val="24"/>
          <w:szCs w:val="24"/>
        </w:rPr>
        <w:t>ruchu v Moravskoslezském kraji vznikala v letech 2014 –</w:t>
      </w:r>
      <w:r w:rsidR="001E2CFC">
        <w:rPr>
          <w:rFonts w:ascii="Times New Roman" w:hAnsi="Times New Roman" w:cs="Times New Roman"/>
          <w:sz w:val="24"/>
          <w:szCs w:val="24"/>
        </w:rPr>
        <w:t xml:space="preserve"> 2015 a </w:t>
      </w:r>
      <w:r w:rsidR="00474CDD">
        <w:rPr>
          <w:rFonts w:ascii="Times New Roman" w:hAnsi="Times New Roman" w:cs="Times New Roman"/>
          <w:sz w:val="24"/>
          <w:szCs w:val="24"/>
        </w:rPr>
        <w:t xml:space="preserve">byla vytvořena v rámci projektu „Rozvoj kvality řízení a </w:t>
      </w:r>
      <w:proofErr w:type="spellStart"/>
      <w:r w:rsidR="00474CDD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="00474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CDD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="00474CDD">
        <w:rPr>
          <w:rFonts w:ascii="Times New Roman" w:hAnsi="Times New Roman" w:cs="Times New Roman"/>
          <w:sz w:val="24"/>
          <w:szCs w:val="24"/>
        </w:rPr>
        <w:t xml:space="preserve"> na KÚ MSK“, </w:t>
      </w:r>
      <w:proofErr w:type="spellStart"/>
      <w:r w:rsidR="00474CDD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474C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74CDD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="00474CDD">
        <w:rPr>
          <w:rFonts w:ascii="Times New Roman" w:hAnsi="Times New Roman" w:cs="Times New Roman"/>
          <w:sz w:val="24"/>
          <w:szCs w:val="24"/>
        </w:rPr>
        <w:t xml:space="preserve"> CZ.1.04/4.1.01/89.00039. V současné době vyvstala potřeba její aktualizace v souvislosti s vývojem v oblasti cestovního ruchu v Moravskoslezském kraji. </w:t>
      </w:r>
    </w:p>
    <w:p w14:paraId="2E02AF20" w14:textId="77777777" w:rsidR="00474CDD" w:rsidRDefault="00474CDD">
      <w:pPr>
        <w:rPr>
          <w:rFonts w:ascii="Times New Roman" w:hAnsi="Times New Roman" w:cs="Times New Roman"/>
          <w:b/>
          <w:sz w:val="24"/>
          <w:szCs w:val="24"/>
        </w:rPr>
      </w:pPr>
    </w:p>
    <w:p w14:paraId="583D6F55" w14:textId="77777777" w:rsidR="00333044" w:rsidRDefault="00333044">
      <w:pPr>
        <w:rPr>
          <w:rFonts w:ascii="Times New Roman" w:hAnsi="Times New Roman" w:cs="Times New Roman"/>
          <w:b/>
          <w:sz w:val="24"/>
          <w:szCs w:val="24"/>
        </w:rPr>
      </w:pPr>
      <w:r w:rsidRPr="00333044">
        <w:rPr>
          <w:rFonts w:ascii="Times New Roman" w:hAnsi="Times New Roman" w:cs="Times New Roman"/>
          <w:b/>
          <w:sz w:val="24"/>
          <w:szCs w:val="24"/>
        </w:rPr>
        <w:t>Zpracovali:</w:t>
      </w:r>
    </w:p>
    <w:p w14:paraId="5E50C467" w14:textId="77777777" w:rsidR="00474CDD" w:rsidRDefault="00474CDD" w:rsidP="00474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 Smiga</w:t>
      </w:r>
    </w:p>
    <w:p w14:paraId="47E4EE84" w14:textId="77777777" w:rsidR="00333044" w:rsidRDefault="00333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Ema Havelková, MBA</w:t>
      </w:r>
    </w:p>
    <w:p w14:paraId="54B72B8F" w14:textId="77777777" w:rsidR="00C92513" w:rsidRPr="00333044" w:rsidRDefault="00C92513">
      <w:pPr>
        <w:rPr>
          <w:rFonts w:ascii="Times New Roman" w:hAnsi="Times New Roman" w:cs="Times New Roman"/>
          <w:b/>
          <w:sz w:val="24"/>
          <w:szCs w:val="24"/>
        </w:rPr>
      </w:pPr>
      <w:r w:rsidRPr="00333044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647712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0EE272" w14:textId="77777777" w:rsidR="00B52128" w:rsidRDefault="00B52128">
          <w:pPr>
            <w:pStyle w:val="Nadpisobsahu"/>
          </w:pPr>
          <w:r>
            <w:t>Obsah</w:t>
          </w:r>
        </w:p>
        <w:p w14:paraId="75F0BF87" w14:textId="77777777" w:rsidR="00941143" w:rsidRDefault="00B5212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3273255" w:history="1">
            <w:r w:rsidR="00941143" w:rsidRPr="00415540">
              <w:rPr>
                <w:rStyle w:val="Hypertextovodkaz"/>
                <w:noProof/>
              </w:rPr>
              <w:t>POUŽÍVANÉ ZKRATKY</w:t>
            </w:r>
            <w:r w:rsidR="00941143">
              <w:rPr>
                <w:noProof/>
                <w:webHidden/>
              </w:rPr>
              <w:tab/>
            </w:r>
            <w:r w:rsidR="00941143">
              <w:rPr>
                <w:noProof/>
                <w:webHidden/>
              </w:rPr>
              <w:fldChar w:fldCharType="begin"/>
            </w:r>
            <w:r w:rsidR="00941143">
              <w:rPr>
                <w:noProof/>
                <w:webHidden/>
              </w:rPr>
              <w:instrText xml:space="preserve"> PAGEREF _Toc473273255 \h </w:instrText>
            </w:r>
            <w:r w:rsidR="00941143">
              <w:rPr>
                <w:noProof/>
                <w:webHidden/>
              </w:rPr>
            </w:r>
            <w:r w:rsidR="00941143">
              <w:rPr>
                <w:noProof/>
                <w:webHidden/>
              </w:rPr>
              <w:fldChar w:fldCharType="separate"/>
            </w:r>
            <w:r w:rsidR="00C34CD7">
              <w:rPr>
                <w:noProof/>
                <w:webHidden/>
              </w:rPr>
              <w:t>4</w:t>
            </w:r>
            <w:r w:rsidR="00941143">
              <w:rPr>
                <w:noProof/>
                <w:webHidden/>
              </w:rPr>
              <w:fldChar w:fldCharType="end"/>
            </w:r>
          </w:hyperlink>
        </w:p>
        <w:p w14:paraId="2FF09C39" w14:textId="77777777" w:rsidR="00941143" w:rsidRDefault="00F1671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73273256" w:history="1">
            <w:r w:rsidR="00941143" w:rsidRPr="00415540">
              <w:rPr>
                <w:rStyle w:val="Hypertextovodkaz"/>
                <w:noProof/>
              </w:rPr>
              <w:t>1.</w:t>
            </w:r>
            <w:r w:rsidR="00941143">
              <w:rPr>
                <w:rFonts w:eastAsiaTheme="minorEastAsia"/>
                <w:noProof/>
                <w:lang w:eastAsia="cs-CZ"/>
              </w:rPr>
              <w:tab/>
            </w:r>
            <w:r w:rsidR="00941143" w:rsidRPr="00415540">
              <w:rPr>
                <w:rStyle w:val="Hypertextovodkaz"/>
                <w:noProof/>
              </w:rPr>
              <w:t>Poradní orgán Krajské destinační společnosti</w:t>
            </w:r>
            <w:r w:rsidR="00941143">
              <w:rPr>
                <w:noProof/>
                <w:webHidden/>
              </w:rPr>
              <w:tab/>
            </w:r>
            <w:r w:rsidR="00941143">
              <w:rPr>
                <w:noProof/>
                <w:webHidden/>
              </w:rPr>
              <w:fldChar w:fldCharType="begin"/>
            </w:r>
            <w:r w:rsidR="00941143">
              <w:rPr>
                <w:noProof/>
                <w:webHidden/>
              </w:rPr>
              <w:instrText xml:space="preserve"> PAGEREF _Toc473273256 \h </w:instrText>
            </w:r>
            <w:r w:rsidR="00941143">
              <w:rPr>
                <w:noProof/>
                <w:webHidden/>
              </w:rPr>
            </w:r>
            <w:r w:rsidR="00941143">
              <w:rPr>
                <w:noProof/>
                <w:webHidden/>
              </w:rPr>
              <w:fldChar w:fldCharType="separate"/>
            </w:r>
            <w:r w:rsidR="00C34CD7">
              <w:rPr>
                <w:noProof/>
                <w:webHidden/>
              </w:rPr>
              <w:t>5</w:t>
            </w:r>
            <w:r w:rsidR="00941143">
              <w:rPr>
                <w:noProof/>
                <w:webHidden/>
              </w:rPr>
              <w:fldChar w:fldCharType="end"/>
            </w:r>
          </w:hyperlink>
        </w:p>
        <w:p w14:paraId="3CA60C0D" w14:textId="77777777" w:rsidR="00941143" w:rsidRDefault="00F1671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73273257" w:history="1">
            <w:r w:rsidR="00941143" w:rsidRPr="00415540">
              <w:rPr>
                <w:rStyle w:val="Hypertextovodkaz"/>
                <w:noProof/>
              </w:rPr>
              <w:t>2.</w:t>
            </w:r>
            <w:r w:rsidR="00941143">
              <w:rPr>
                <w:rFonts w:eastAsiaTheme="minorEastAsia"/>
                <w:noProof/>
                <w:lang w:eastAsia="cs-CZ"/>
              </w:rPr>
              <w:tab/>
            </w:r>
            <w:r w:rsidR="00941143" w:rsidRPr="00415540">
              <w:rPr>
                <w:rStyle w:val="Hypertextovodkaz"/>
                <w:noProof/>
              </w:rPr>
              <w:t>Kompetenční model</w:t>
            </w:r>
            <w:r w:rsidR="00941143">
              <w:rPr>
                <w:noProof/>
                <w:webHidden/>
              </w:rPr>
              <w:tab/>
            </w:r>
            <w:r w:rsidR="00941143">
              <w:rPr>
                <w:noProof/>
                <w:webHidden/>
              </w:rPr>
              <w:fldChar w:fldCharType="begin"/>
            </w:r>
            <w:r w:rsidR="00941143">
              <w:rPr>
                <w:noProof/>
                <w:webHidden/>
              </w:rPr>
              <w:instrText xml:space="preserve"> PAGEREF _Toc473273257 \h </w:instrText>
            </w:r>
            <w:r w:rsidR="00941143">
              <w:rPr>
                <w:noProof/>
                <w:webHidden/>
              </w:rPr>
            </w:r>
            <w:r w:rsidR="00941143">
              <w:rPr>
                <w:noProof/>
                <w:webHidden/>
              </w:rPr>
              <w:fldChar w:fldCharType="separate"/>
            </w:r>
            <w:r w:rsidR="00C34CD7">
              <w:rPr>
                <w:noProof/>
                <w:webHidden/>
              </w:rPr>
              <w:t>5</w:t>
            </w:r>
            <w:r w:rsidR="00941143">
              <w:rPr>
                <w:noProof/>
                <w:webHidden/>
              </w:rPr>
              <w:fldChar w:fldCharType="end"/>
            </w:r>
          </w:hyperlink>
        </w:p>
        <w:p w14:paraId="4929244A" w14:textId="6B7E3767" w:rsidR="00941143" w:rsidRDefault="00F1671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73273258" w:history="1">
            <w:r w:rsidR="00941143" w:rsidRPr="00415540">
              <w:rPr>
                <w:rStyle w:val="Hypertextovodkaz"/>
                <w:noProof/>
              </w:rPr>
              <w:t>3.</w:t>
            </w:r>
            <w:r w:rsidR="00941143">
              <w:rPr>
                <w:rFonts w:eastAsiaTheme="minorEastAsia"/>
                <w:noProof/>
                <w:lang w:eastAsia="cs-CZ"/>
              </w:rPr>
              <w:tab/>
            </w:r>
            <w:r w:rsidR="00941143" w:rsidRPr="00415540">
              <w:rPr>
                <w:rStyle w:val="Hypertextovodkaz"/>
                <w:noProof/>
              </w:rPr>
              <w:t>Procesní model</w:t>
            </w:r>
            <w:r w:rsidR="00941143">
              <w:rPr>
                <w:noProof/>
                <w:webHidden/>
              </w:rPr>
              <w:tab/>
            </w:r>
            <w:r w:rsidR="00941143">
              <w:rPr>
                <w:noProof/>
                <w:webHidden/>
              </w:rPr>
              <w:fldChar w:fldCharType="begin"/>
            </w:r>
            <w:r w:rsidR="00941143">
              <w:rPr>
                <w:noProof/>
                <w:webHidden/>
              </w:rPr>
              <w:instrText xml:space="preserve"> PAGEREF _Toc473273258 \h </w:instrText>
            </w:r>
            <w:r w:rsidR="00941143">
              <w:rPr>
                <w:noProof/>
                <w:webHidden/>
              </w:rPr>
            </w:r>
            <w:r w:rsidR="00941143">
              <w:rPr>
                <w:noProof/>
                <w:webHidden/>
              </w:rPr>
              <w:fldChar w:fldCharType="separate"/>
            </w:r>
            <w:r w:rsidR="00C34CD7">
              <w:rPr>
                <w:noProof/>
                <w:webHidden/>
              </w:rPr>
              <w:t>7</w:t>
            </w:r>
            <w:r w:rsidR="00941143">
              <w:rPr>
                <w:noProof/>
                <w:webHidden/>
              </w:rPr>
              <w:fldChar w:fldCharType="end"/>
            </w:r>
          </w:hyperlink>
        </w:p>
        <w:p w14:paraId="4B6D63DE" w14:textId="77777777" w:rsidR="00B52128" w:rsidRDefault="00B52128">
          <w:r>
            <w:rPr>
              <w:b/>
              <w:bCs/>
            </w:rPr>
            <w:fldChar w:fldCharType="end"/>
          </w:r>
        </w:p>
      </w:sdtContent>
    </w:sdt>
    <w:p w14:paraId="3E9D1351" w14:textId="77777777" w:rsidR="00C92513" w:rsidRDefault="00C92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FAD1D6" w14:textId="77777777" w:rsidR="004D42B2" w:rsidRPr="00C92513" w:rsidRDefault="00C92513" w:rsidP="00C92513">
      <w:pPr>
        <w:pStyle w:val="Nadpis1"/>
      </w:pPr>
      <w:bookmarkStart w:id="0" w:name="_Toc473273255"/>
      <w:r>
        <w:lastRenderedPageBreak/>
        <w:t>POUŽÍVANÉ ZKRATKY</w:t>
      </w:r>
      <w:bookmarkEnd w:id="0"/>
    </w:p>
    <w:p w14:paraId="7350B630" w14:textId="77777777" w:rsidR="004D42B2" w:rsidRDefault="004D42B2"/>
    <w:p w14:paraId="3A75EB9B" w14:textId="1E0915A8" w:rsidR="008632D5" w:rsidRDefault="008632D5" w:rsidP="00C925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Agentura pro regionální rozvoj, a.s.</w:t>
      </w:r>
    </w:p>
    <w:p w14:paraId="479D79D6" w14:textId="7F57CF0B" w:rsidR="00015F92" w:rsidRDefault="00015F92" w:rsidP="00C925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Cestovní ruch</w:t>
      </w:r>
    </w:p>
    <w:p w14:paraId="1ABFFCF4" w14:textId="5257EE63" w:rsidR="00B36422" w:rsidRDefault="00B36422" w:rsidP="00C925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DM TO</w:t>
      </w:r>
      <w:r>
        <w:rPr>
          <w:rFonts w:ascii="Times New Roman" w:hAnsi="Times New Roman" w:cs="Times New Roman"/>
          <w:b/>
          <w:sz w:val="24"/>
          <w:szCs w:val="24"/>
        </w:rPr>
        <w:tab/>
        <w:t>Destinační managementy turistických oblastí</w:t>
      </w:r>
    </w:p>
    <w:p w14:paraId="3DE69D9D" w14:textId="2ECEDD7B" w:rsidR="00B36422" w:rsidRDefault="00B36422" w:rsidP="00B36422">
      <w:pPr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KDS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Krajská destinační společnost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Moravian-Silesian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Tourism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s.r.o.)</w:t>
      </w:r>
    </w:p>
    <w:p w14:paraId="050BBC7C" w14:textId="4CAC44B8" w:rsidR="00015F92" w:rsidRDefault="00015F92" w:rsidP="00C925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KÚ MSK</w:t>
      </w:r>
      <w:r>
        <w:rPr>
          <w:rFonts w:ascii="Times New Roman" w:hAnsi="Times New Roman" w:cs="Times New Roman"/>
          <w:b/>
          <w:sz w:val="24"/>
          <w:szCs w:val="24"/>
        </w:rPr>
        <w:tab/>
        <w:t>Krajský úřad Moravskoslezského kraje</w:t>
      </w:r>
    </w:p>
    <w:p w14:paraId="54F3F163" w14:textId="77777777" w:rsidR="004D42B2" w:rsidRPr="00D57C84" w:rsidRDefault="00C92513" w:rsidP="00C925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C84">
        <w:rPr>
          <w:rFonts w:ascii="Times New Roman" w:hAnsi="Times New Roman" w:cs="Times New Roman"/>
          <w:b/>
          <w:sz w:val="24"/>
          <w:szCs w:val="24"/>
        </w:rPr>
        <w:t>MSK</w:t>
      </w:r>
      <w:r w:rsidRPr="00D57C84">
        <w:rPr>
          <w:rFonts w:ascii="Times New Roman" w:hAnsi="Times New Roman" w:cs="Times New Roman"/>
          <w:b/>
          <w:sz w:val="24"/>
          <w:szCs w:val="24"/>
        </w:rPr>
        <w:tab/>
      </w:r>
      <w:r w:rsidRPr="00D57C84">
        <w:rPr>
          <w:rFonts w:ascii="Times New Roman" w:hAnsi="Times New Roman" w:cs="Times New Roman"/>
          <w:b/>
          <w:sz w:val="24"/>
          <w:szCs w:val="24"/>
        </w:rPr>
        <w:tab/>
        <w:t>Moravskoslezský kraj</w:t>
      </w:r>
    </w:p>
    <w:p w14:paraId="3DB334A2" w14:textId="1EF701C6" w:rsidR="00015F92" w:rsidRDefault="00015F92" w:rsidP="00A03130">
      <w:pPr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RSK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Regionální stálá konference MSK</w:t>
      </w:r>
    </w:p>
    <w:p w14:paraId="0665DA35" w14:textId="77777777" w:rsidR="00F31249" w:rsidRDefault="00F31249" w:rsidP="00A03130">
      <w:pPr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F31249">
        <w:rPr>
          <w:rFonts w:ascii="Times New Roman" w:hAnsi="Times New Roman" w:cs="Times New Roman"/>
          <w:b/>
          <w:sz w:val="24"/>
          <w:szCs w:val="24"/>
        </w:rPr>
        <w:t>Strategie</w:t>
      </w:r>
      <w:r w:rsidRPr="00F3124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31249">
        <w:rPr>
          <w:rFonts w:ascii="Times New Roman" w:hAnsi="Times New Roman" w:cs="Times New Roman"/>
          <w:b/>
          <w:sz w:val="24"/>
          <w:szCs w:val="24"/>
        </w:rPr>
        <w:t>Strategie</w:t>
      </w:r>
      <w:proofErr w:type="spellEnd"/>
      <w:r w:rsidRPr="00F31249">
        <w:rPr>
          <w:rFonts w:ascii="Times New Roman" w:hAnsi="Times New Roman" w:cs="Times New Roman"/>
          <w:b/>
          <w:sz w:val="24"/>
          <w:szCs w:val="24"/>
        </w:rPr>
        <w:t xml:space="preserve"> řízení cestovního ruchu v Moravskoslezském kraji</w:t>
      </w:r>
    </w:p>
    <w:p w14:paraId="3CDD51AF" w14:textId="06CAADB4" w:rsidR="00015F92" w:rsidRDefault="00015F92" w:rsidP="00A03130">
      <w:pPr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Turistická oblast</w:t>
      </w:r>
    </w:p>
    <w:p w14:paraId="23D3FB34" w14:textId="29AF9AF4" w:rsidR="006F4415" w:rsidRPr="00F31249" w:rsidRDefault="006F4415" w:rsidP="00A03130">
      <w:pPr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F3124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658AFFE" w14:textId="10BF3F81" w:rsidR="00C92513" w:rsidRDefault="00474CDD" w:rsidP="001E2CFC">
      <w:pPr>
        <w:pStyle w:val="Nadpis1"/>
        <w:numPr>
          <w:ilvl w:val="0"/>
          <w:numId w:val="1"/>
        </w:numPr>
        <w:spacing w:after="240"/>
        <w:ind w:left="714" w:hanging="357"/>
      </w:pPr>
      <w:bookmarkStart w:id="1" w:name="_Toc473273256"/>
      <w:r>
        <w:lastRenderedPageBreak/>
        <w:t>Poradní orgán Krajské destinační společnosti</w:t>
      </w:r>
      <w:bookmarkEnd w:id="1"/>
    </w:p>
    <w:p w14:paraId="6DE9EE18" w14:textId="13C14A56" w:rsidR="00F31249" w:rsidRDefault="00F31249" w:rsidP="004423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Strategie ve své implementační části popisuje personální strukturu KDS</w:t>
      </w:r>
      <w:r w:rsidR="00AF4B58">
        <w:rPr>
          <w:rFonts w:ascii="Times New Roman" w:hAnsi="Times New Roman" w:cs="Times New Roman"/>
          <w:sz w:val="24"/>
          <w:szCs w:val="24"/>
        </w:rPr>
        <w:t xml:space="preserve"> (viz str. 100)</w:t>
      </w:r>
      <w:r w:rsidR="0070560A">
        <w:rPr>
          <w:rFonts w:ascii="Times New Roman" w:hAnsi="Times New Roman" w:cs="Times New Roman"/>
          <w:sz w:val="24"/>
          <w:szCs w:val="24"/>
        </w:rPr>
        <w:t xml:space="preserve"> a </w:t>
      </w:r>
      <w:r w:rsidR="005557BE">
        <w:rPr>
          <w:rFonts w:ascii="Times New Roman" w:hAnsi="Times New Roman" w:cs="Times New Roman"/>
          <w:sz w:val="24"/>
          <w:szCs w:val="24"/>
        </w:rPr>
        <w:t>organizace pravidelných schůzek Poradního orgánu KDS (viz str. 109)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57BE">
        <w:rPr>
          <w:rFonts w:ascii="Times New Roman" w:hAnsi="Times New Roman" w:cs="Times New Roman"/>
          <w:sz w:val="24"/>
          <w:szCs w:val="24"/>
        </w:rPr>
        <w:t>Personální struktura KDS</w:t>
      </w:r>
      <w:r>
        <w:rPr>
          <w:rFonts w:ascii="Times New Roman" w:hAnsi="Times New Roman" w:cs="Times New Roman"/>
          <w:sz w:val="24"/>
          <w:szCs w:val="24"/>
        </w:rPr>
        <w:t xml:space="preserve"> je tvořena stálými zaměstnanci KDS a Poradním orgánem KDS.</w:t>
      </w:r>
      <w:r w:rsidR="00627B18">
        <w:rPr>
          <w:rFonts w:ascii="Times New Roman" w:hAnsi="Times New Roman" w:cs="Times New Roman"/>
          <w:sz w:val="24"/>
          <w:szCs w:val="24"/>
        </w:rPr>
        <w:t xml:space="preserve"> Poradní orgán KDS má pravidelné koordinační schůzky s frekvencí cca 1x za dva měsíce. Do personální struktury je zapojeno celkem deset stálých členů a jeden stálý host. Členy poradního orgánu jsou zástupci jednotlivých turistických oblastí (6x), zástupce sdružení KLACR, zástupce Letiště Ostrava, a.s., náměstek hejtmana kraje pro cestovní ruch a zástupce Krajského úřadu Moravskoslezského kraje (vedoucí odboru regionálního rozvoje a cestovního ruchu). Jako stálý host je na jednání poradního orgánu přizýván vládní zmocněnec Moravskoslezského kraje.</w:t>
      </w:r>
      <w:r w:rsidR="00D57C84">
        <w:rPr>
          <w:rFonts w:ascii="Times New Roman" w:hAnsi="Times New Roman" w:cs="Times New Roman"/>
          <w:sz w:val="24"/>
          <w:szCs w:val="24"/>
        </w:rPr>
        <w:t xml:space="preserve"> Pravidelné koordinační schůzky zajišťuje KDS.</w:t>
      </w:r>
    </w:p>
    <w:p w14:paraId="770F34E1" w14:textId="6139203B" w:rsidR="00F330FE" w:rsidRDefault="00627B18" w:rsidP="004423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souvislosti </w:t>
      </w:r>
      <w:r w:rsidR="00D57C84">
        <w:rPr>
          <w:rFonts w:ascii="Times New Roman" w:hAnsi="Times New Roman" w:cs="Times New Roman"/>
          <w:sz w:val="24"/>
          <w:szCs w:val="24"/>
        </w:rPr>
        <w:t>se změnou postavení Poradního orgánu KDS, který se na základě stanoviska č. 2/4/2016 Regionální stálé konference MSK ze dne 24. 3. 2016, stal poradní skupinou RSK</w:t>
      </w:r>
      <w:r w:rsidR="00F330FE">
        <w:rPr>
          <w:rFonts w:ascii="Times New Roman" w:hAnsi="Times New Roman" w:cs="Times New Roman"/>
          <w:sz w:val="24"/>
          <w:szCs w:val="24"/>
        </w:rPr>
        <w:t xml:space="preserve"> pro cestovní ruch</w:t>
      </w:r>
      <w:r w:rsidR="00D57C84">
        <w:rPr>
          <w:rFonts w:ascii="Times New Roman" w:hAnsi="Times New Roman" w:cs="Times New Roman"/>
          <w:sz w:val="24"/>
          <w:szCs w:val="24"/>
        </w:rPr>
        <w:t>, přechází organizace pravidelných</w:t>
      </w:r>
      <w:r w:rsidR="00F330FE">
        <w:rPr>
          <w:rFonts w:ascii="Times New Roman" w:hAnsi="Times New Roman" w:cs="Times New Roman"/>
          <w:sz w:val="24"/>
          <w:szCs w:val="24"/>
        </w:rPr>
        <w:t xml:space="preserve"> koordinačních</w:t>
      </w:r>
      <w:r w:rsidR="00D57C84">
        <w:rPr>
          <w:rFonts w:ascii="Times New Roman" w:hAnsi="Times New Roman" w:cs="Times New Roman"/>
          <w:sz w:val="24"/>
          <w:szCs w:val="24"/>
        </w:rPr>
        <w:t xml:space="preserve"> schůzek z KDS na MSK. Institut stálého hosta již nebude využíván. </w:t>
      </w:r>
      <w:r w:rsidR="00941143">
        <w:rPr>
          <w:rFonts w:ascii="Times New Roman" w:hAnsi="Times New Roman" w:cs="Times New Roman"/>
          <w:sz w:val="24"/>
          <w:szCs w:val="24"/>
        </w:rPr>
        <w:t>S</w:t>
      </w:r>
      <w:r w:rsidR="00F330FE">
        <w:rPr>
          <w:rFonts w:ascii="Times New Roman" w:hAnsi="Times New Roman" w:cs="Times New Roman"/>
          <w:sz w:val="24"/>
          <w:szCs w:val="24"/>
        </w:rPr>
        <w:t>tálým členem poradní skupiny RSK pro cestovní ruch bude nově zástupce Ostravsko-opavské diecéze, který koordinuje oblast sakrální turistiky</w:t>
      </w:r>
      <w:r w:rsidR="00732B6E">
        <w:rPr>
          <w:rFonts w:ascii="Times New Roman" w:hAnsi="Times New Roman" w:cs="Times New Roman"/>
          <w:sz w:val="24"/>
          <w:szCs w:val="24"/>
        </w:rPr>
        <w:t xml:space="preserve"> a 2 pracovníci oddělení cestovního ruchu Krajského úřadu Moravskoslezského kraje.</w:t>
      </w:r>
    </w:p>
    <w:p w14:paraId="338B9E94" w14:textId="77777777" w:rsidR="00482DBE" w:rsidRPr="00C26BB4" w:rsidRDefault="00482DBE" w:rsidP="00482DB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E4F71CE" w14:textId="4FF7AD7B" w:rsidR="00482DBE" w:rsidRDefault="007E4B5B" w:rsidP="001E2CFC">
      <w:pPr>
        <w:pStyle w:val="Nadpis1"/>
        <w:numPr>
          <w:ilvl w:val="0"/>
          <w:numId w:val="1"/>
        </w:numPr>
        <w:spacing w:after="240"/>
        <w:ind w:left="714" w:hanging="357"/>
      </w:pPr>
      <w:bookmarkStart w:id="2" w:name="_Toc473273257"/>
      <w:r>
        <w:t>Kompetenční model</w:t>
      </w:r>
      <w:bookmarkEnd w:id="2"/>
    </w:p>
    <w:p w14:paraId="18598EDF" w14:textId="794D8AB3" w:rsidR="00AF4B58" w:rsidRDefault="007E4B5B" w:rsidP="00BF2B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kompetenčního modelu, který stanoví řídící strukturu, kompetence a zodpovědnost jednotlivých zainteresovaných subjektů</w:t>
      </w:r>
      <w:r w:rsidR="00AF4B58">
        <w:rPr>
          <w:rFonts w:ascii="Times New Roman" w:hAnsi="Times New Roman" w:cs="Times New Roman"/>
          <w:sz w:val="24"/>
          <w:szCs w:val="24"/>
        </w:rPr>
        <w:t xml:space="preserve"> se upřesňuje oblast Marketingu a propagace (viz str. 102</w:t>
      </w:r>
      <w:r w:rsidR="00015F92">
        <w:rPr>
          <w:rFonts w:ascii="Times New Roman" w:hAnsi="Times New Roman" w:cs="Times New Roman"/>
          <w:sz w:val="24"/>
          <w:szCs w:val="24"/>
        </w:rPr>
        <w:t xml:space="preserve"> a 103</w:t>
      </w:r>
      <w:r w:rsidR="00AF4B58">
        <w:rPr>
          <w:rFonts w:ascii="Times New Roman" w:hAnsi="Times New Roman" w:cs="Times New Roman"/>
          <w:sz w:val="24"/>
          <w:szCs w:val="24"/>
        </w:rPr>
        <w:t>)</w:t>
      </w:r>
      <w:r w:rsidR="00A25CBD">
        <w:rPr>
          <w:rFonts w:ascii="Times New Roman" w:hAnsi="Times New Roman" w:cs="Times New Roman"/>
          <w:sz w:val="24"/>
          <w:szCs w:val="24"/>
        </w:rPr>
        <w:t xml:space="preserve"> a oblast Monitoringu a statistiky (viz str. 103)</w:t>
      </w:r>
      <w:r w:rsidR="0070560A">
        <w:rPr>
          <w:rFonts w:ascii="Times New Roman" w:hAnsi="Times New Roman" w:cs="Times New Roman"/>
          <w:sz w:val="24"/>
          <w:szCs w:val="24"/>
        </w:rPr>
        <w:t>.</w:t>
      </w:r>
    </w:p>
    <w:p w14:paraId="0FC5AA0F" w14:textId="77777777" w:rsidR="0040267F" w:rsidRDefault="0040267F" w:rsidP="00BF2B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29D4406" w14:textId="59470E86" w:rsidR="00AF4B58" w:rsidRDefault="00AF4B58" w:rsidP="00BF2B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Původní znění: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2833"/>
        <w:gridCol w:w="2833"/>
        <w:gridCol w:w="2834"/>
      </w:tblGrid>
      <w:tr w:rsidR="0071237E" w14:paraId="43EE7CBE" w14:textId="77777777" w:rsidTr="00B42084">
        <w:tc>
          <w:tcPr>
            <w:tcW w:w="562" w:type="dxa"/>
            <w:vMerge w:val="restart"/>
            <w:textDirection w:val="btLr"/>
          </w:tcPr>
          <w:p w14:paraId="0955D8E1" w14:textId="673CC4D5" w:rsidR="0071237E" w:rsidRPr="00D81ACC" w:rsidRDefault="0071237E" w:rsidP="0071237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ACC">
              <w:rPr>
                <w:rFonts w:ascii="Times New Roman" w:hAnsi="Times New Roman" w:cs="Times New Roman"/>
                <w:sz w:val="20"/>
                <w:szCs w:val="20"/>
              </w:rPr>
              <w:t>Marketing a propagace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3D6DD4D4" w14:textId="69577ED8" w:rsidR="0071237E" w:rsidRPr="001F5722" w:rsidRDefault="0071237E" w:rsidP="00B52204">
            <w:pPr>
              <w:jc w:val="center"/>
              <w:rPr>
                <w:rFonts w:ascii="Times New Roman" w:hAnsi="Times New Roman" w:cs="Times New Roman"/>
              </w:rPr>
            </w:pPr>
            <w:r w:rsidRPr="001F5722">
              <w:rPr>
                <w:rFonts w:ascii="Times New Roman" w:hAnsi="Times New Roman" w:cs="Times New Roman"/>
              </w:rPr>
              <w:t>Krajský úřad Moravskoslezského kraje (KÚ MSK)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398A9F7C" w14:textId="5B3FF860" w:rsidR="0071237E" w:rsidRPr="001F5722" w:rsidRDefault="0071237E" w:rsidP="00B52204">
            <w:pPr>
              <w:jc w:val="center"/>
              <w:rPr>
                <w:rFonts w:ascii="Times New Roman" w:hAnsi="Times New Roman" w:cs="Times New Roman"/>
              </w:rPr>
            </w:pPr>
            <w:r w:rsidRPr="001F5722">
              <w:rPr>
                <w:rFonts w:ascii="Times New Roman" w:hAnsi="Times New Roman" w:cs="Times New Roman"/>
              </w:rPr>
              <w:t>Krajská destinační společnost (KDS)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1615230E" w14:textId="0B009F2C" w:rsidR="0071237E" w:rsidRPr="001F5722" w:rsidRDefault="0071237E" w:rsidP="003C5DFE">
            <w:pPr>
              <w:jc w:val="center"/>
              <w:rPr>
                <w:rFonts w:ascii="Times New Roman" w:hAnsi="Times New Roman" w:cs="Times New Roman"/>
              </w:rPr>
            </w:pPr>
            <w:r w:rsidRPr="001F5722">
              <w:rPr>
                <w:rFonts w:ascii="Times New Roman" w:hAnsi="Times New Roman" w:cs="Times New Roman"/>
              </w:rPr>
              <w:t>Destinační management turistických oblastí (TO)</w:t>
            </w:r>
          </w:p>
        </w:tc>
      </w:tr>
      <w:tr w:rsidR="0071237E" w14:paraId="294FB8D5" w14:textId="77777777" w:rsidTr="00B42084">
        <w:tc>
          <w:tcPr>
            <w:tcW w:w="562" w:type="dxa"/>
            <w:vMerge/>
          </w:tcPr>
          <w:p w14:paraId="2F3468C1" w14:textId="77777777" w:rsidR="0071237E" w:rsidRDefault="0071237E" w:rsidP="00BF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8A384E4" w14:textId="2827B872" w:rsidR="0071237E" w:rsidRPr="00B52204" w:rsidRDefault="0071237E" w:rsidP="00916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Financování, příprava a organizace zastřešujících celokrajských marketingových aktivit jako veletrhy CR, PR akce, akce pro veřejnost, závody a podobné celokrajské akce (domácí i zahraniční)</w:t>
            </w:r>
            <w:r w:rsidR="009F43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3" w:type="dxa"/>
          </w:tcPr>
          <w:p w14:paraId="042DCAF7" w14:textId="63DD9CA7" w:rsidR="0071237E" w:rsidRPr="00B52204" w:rsidRDefault="0071237E" w:rsidP="00916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Realizace marketingových aktivit orientovaných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komerční aktivity (domácí i 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zahraniční) souvisejících s přímou nabídkou regionu: tvorba produktů, realizace </w:t>
            </w:r>
            <w:proofErr w:type="spellStart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fam</w:t>
            </w:r>
            <w:proofErr w:type="spellEnd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tripů</w:t>
            </w:r>
            <w:proofErr w:type="spellEnd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tripů</w:t>
            </w:r>
            <w:proofErr w:type="spellEnd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, workshopů, marketingu k nabídkám, příprava podkladů pro účasti na prezentačních akcích a veletrzích</w:t>
            </w:r>
            <w:r w:rsidR="009F43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4" w:type="dxa"/>
          </w:tcPr>
          <w:p w14:paraId="6BD018AE" w14:textId="54CAB1BC" w:rsidR="0071237E" w:rsidRPr="00B52204" w:rsidRDefault="0071237E" w:rsidP="00B52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Realizace vlastních marketingových aktivit a velmi úzká provázanost a spolupráce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ři přípravě nabídek, produktů a 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marketingových aktivit apod. s KDS – účast na vybraných akcích dle zaměření TO (domácí i zahraniční)</w:t>
            </w:r>
          </w:p>
        </w:tc>
      </w:tr>
      <w:tr w:rsidR="0071237E" w14:paraId="21C5F87E" w14:textId="77777777" w:rsidTr="00B42084">
        <w:tc>
          <w:tcPr>
            <w:tcW w:w="562" w:type="dxa"/>
            <w:vMerge/>
          </w:tcPr>
          <w:p w14:paraId="72729353" w14:textId="77777777" w:rsidR="0071237E" w:rsidRDefault="0071237E" w:rsidP="00BF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308AD016" w14:textId="6F31DFDC" w:rsidR="0071237E" w:rsidRPr="00B52204" w:rsidRDefault="0071237E" w:rsidP="00B52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E-marketing: záštita nad turistickými webovými stránkami kraje (</w:t>
            </w:r>
            <w:hyperlink r:id="rId10" w:history="1">
              <w:r w:rsidRPr="00B52204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www.msregion.cz</w:t>
              </w:r>
            </w:hyperlink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naplňovatel informacemi, nastavení vizuálního stylu kraje, zpracování podkladů a spolupráce s KDS</w:t>
            </w:r>
          </w:p>
        </w:tc>
        <w:tc>
          <w:tcPr>
            <w:tcW w:w="2833" w:type="dxa"/>
          </w:tcPr>
          <w:p w14:paraId="585DBC6C" w14:textId="137250F6" w:rsidR="0071237E" w:rsidRPr="00B52204" w:rsidRDefault="0071237E" w:rsidP="00B52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E-marketing: řízení a správa turistického webu kraje (</w:t>
            </w:r>
            <w:hyperlink r:id="rId11" w:history="1">
              <w:r w:rsidRPr="00B52204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www.msregion.cz</w:t>
              </w:r>
            </w:hyperlink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), dále řízení a správa krajských </w:t>
            </w:r>
            <w:proofErr w:type="spellStart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wsletterů</w:t>
            </w:r>
            <w:proofErr w:type="spellEnd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krajského profilu na </w:t>
            </w:r>
            <w:proofErr w:type="spellStart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Facebooku</w:t>
            </w:r>
            <w:proofErr w:type="spellEnd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, vytvoření a správa komunikační zóny s TO a partnery, grafické řešení e-marketingu dle vizuálního stylu</w:t>
            </w:r>
          </w:p>
        </w:tc>
        <w:tc>
          <w:tcPr>
            <w:tcW w:w="2834" w:type="dxa"/>
          </w:tcPr>
          <w:p w14:paraId="1F1272AC" w14:textId="4850512D" w:rsidR="0071237E" w:rsidRPr="00B52204" w:rsidRDefault="0071237E" w:rsidP="00B52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E-marketing: řízení a správa vlastních webových stránek TO, profilu TO na </w:t>
            </w:r>
            <w:proofErr w:type="spellStart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facebooku</w:t>
            </w:r>
            <w:proofErr w:type="spellEnd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apod.</w:t>
            </w:r>
          </w:p>
        </w:tc>
      </w:tr>
      <w:tr w:rsidR="0071237E" w14:paraId="6CC67033" w14:textId="77777777" w:rsidTr="00D81ACC">
        <w:tc>
          <w:tcPr>
            <w:tcW w:w="562" w:type="dxa"/>
            <w:vMerge/>
          </w:tcPr>
          <w:p w14:paraId="18F230BE" w14:textId="77777777" w:rsidR="0071237E" w:rsidRDefault="0071237E" w:rsidP="00BF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gridSpan w:val="3"/>
          </w:tcPr>
          <w:p w14:paraId="78B90374" w14:textId="795A4917" w:rsidR="0071237E" w:rsidRPr="00B52204" w:rsidRDefault="0071237E" w:rsidP="00B52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E-marketing: Softwarová propojenost webových stránek všech tří úrovní destinačního managementu (KÚ MSK, KDS, DM TO) – vzájemné odkazy na webových stránkách</w:t>
            </w:r>
          </w:p>
        </w:tc>
      </w:tr>
      <w:tr w:rsidR="0071237E" w14:paraId="4AD4E0B9" w14:textId="77777777" w:rsidTr="00B42084">
        <w:trPr>
          <w:cantSplit/>
          <w:trHeight w:val="2088"/>
        </w:trPr>
        <w:tc>
          <w:tcPr>
            <w:tcW w:w="562" w:type="dxa"/>
            <w:vMerge/>
            <w:textDirection w:val="btLr"/>
          </w:tcPr>
          <w:p w14:paraId="16FC2F65" w14:textId="77777777" w:rsidR="0071237E" w:rsidRPr="00D81ACC" w:rsidRDefault="0071237E" w:rsidP="00D81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3B30676" w14:textId="0C2644FE" w:rsidR="0071237E" w:rsidRPr="006043E9" w:rsidRDefault="0071237E" w:rsidP="00604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Příprava celokrajských tiskovin a tiskovin ke konkrétním krajským projektům (např. Jak šmakuje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Moravskoslezsko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Beskydská magistrála, Jesenická magistrála, TECHNO TRASA, dále mapy, průvodci apod. obecného charakteru</w:t>
            </w:r>
            <w:r w:rsidR="0005581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833" w:type="dxa"/>
          </w:tcPr>
          <w:p w14:paraId="660BD5B9" w14:textId="6470A78A" w:rsidR="0071237E" w:rsidRPr="006043E9" w:rsidRDefault="0071237E" w:rsidP="00604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Příprava tiskovin vztahujících se ke komerčním aktivitám a produktům (konkrétní nabídky: nabídkové listy, nabídkové brožury, katalogy apod.).</w:t>
            </w:r>
          </w:p>
        </w:tc>
        <w:tc>
          <w:tcPr>
            <w:tcW w:w="2834" w:type="dxa"/>
          </w:tcPr>
          <w:p w14:paraId="6F1319E2" w14:textId="07E12A36" w:rsidR="0071237E" w:rsidRPr="006043E9" w:rsidRDefault="0071237E" w:rsidP="00604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Příprava vlastních tiskovin dle potřeb TO (účelnost využití krajského/regionálního loga na tiskovinách – propojenost vizuálního stylu).</w:t>
            </w:r>
          </w:p>
        </w:tc>
      </w:tr>
      <w:tr w:rsidR="006043E9" w14:paraId="37E71570" w14:textId="77777777" w:rsidTr="00B42084">
        <w:trPr>
          <w:cantSplit/>
          <w:trHeight w:val="2088"/>
        </w:trPr>
        <w:tc>
          <w:tcPr>
            <w:tcW w:w="562" w:type="dxa"/>
            <w:textDirection w:val="btLr"/>
          </w:tcPr>
          <w:p w14:paraId="2F6B9792" w14:textId="7581553F" w:rsidR="006043E9" w:rsidRPr="00D81ACC" w:rsidRDefault="006043E9" w:rsidP="00D81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ACC">
              <w:rPr>
                <w:rFonts w:ascii="Times New Roman" w:hAnsi="Times New Roman" w:cs="Times New Roman"/>
                <w:sz w:val="20"/>
                <w:szCs w:val="20"/>
              </w:rPr>
              <w:t>Monitoring a statistiky</w:t>
            </w:r>
          </w:p>
        </w:tc>
        <w:tc>
          <w:tcPr>
            <w:tcW w:w="2833" w:type="dxa"/>
          </w:tcPr>
          <w:p w14:paraId="4DA2919B" w14:textId="333168D7" w:rsidR="006043E9" w:rsidRPr="006043E9" w:rsidRDefault="006043E9" w:rsidP="00604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3E9">
              <w:rPr>
                <w:rFonts w:ascii="Times New Roman" w:hAnsi="Times New Roman" w:cs="Times New Roman"/>
                <w:sz w:val="20"/>
                <w:szCs w:val="20"/>
              </w:rPr>
              <w:t>Vyhodnocování statistik ČSÚ a zadávání (případně realizace) průzkumů (dotazníkových šetření) s návštěvníky kraje – zajištění jednotného systému zjišťování relevantních dat a informací</w:t>
            </w:r>
            <w:r w:rsidR="000558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3" w:type="dxa"/>
          </w:tcPr>
          <w:p w14:paraId="70B8D1C7" w14:textId="0ABC4FDA" w:rsidR="006043E9" w:rsidRPr="006043E9" w:rsidRDefault="006043E9" w:rsidP="00604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3E9">
              <w:rPr>
                <w:rFonts w:ascii="Times New Roman" w:hAnsi="Times New Roman" w:cs="Times New Roman"/>
                <w:sz w:val="20"/>
                <w:szCs w:val="20"/>
              </w:rPr>
              <w:t>Realizace monitoringu trhu v oblasti CR a následné informování DM TO a KÚ MSK o aktuálních trendech v oblasti CR včetně předpokládaného vývoje (potenciální produkty apod.)</w:t>
            </w:r>
          </w:p>
        </w:tc>
        <w:tc>
          <w:tcPr>
            <w:tcW w:w="2834" w:type="dxa"/>
          </w:tcPr>
          <w:p w14:paraId="7D54C3C3" w14:textId="5F11DD71" w:rsidR="006043E9" w:rsidRPr="006043E9" w:rsidRDefault="006043E9" w:rsidP="00604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3E9">
              <w:rPr>
                <w:rFonts w:ascii="Times New Roman" w:hAnsi="Times New Roman" w:cs="Times New Roman"/>
                <w:sz w:val="20"/>
                <w:szCs w:val="20"/>
              </w:rPr>
              <w:t>Zjišťování relevantních dat od aktérů a subjektů CR na úrovni TO a následné poskytování výstupů KÚ MSK a KDS.</w:t>
            </w:r>
          </w:p>
        </w:tc>
      </w:tr>
    </w:tbl>
    <w:p w14:paraId="16050306" w14:textId="77777777" w:rsidR="00AF4B58" w:rsidRDefault="00AF4B58" w:rsidP="00BF2B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951B693" w14:textId="77777777" w:rsidR="00AF4B58" w:rsidRDefault="00AF4B58" w:rsidP="00BF2B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07FB98A" w14:textId="3CC19C28" w:rsidR="00B52204" w:rsidRDefault="00B52204" w:rsidP="00BF2B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znění: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3"/>
        <w:gridCol w:w="2833"/>
        <w:gridCol w:w="2834"/>
      </w:tblGrid>
      <w:tr w:rsidR="0071237E" w14:paraId="0806CA1E" w14:textId="77777777" w:rsidTr="00B42084">
        <w:trPr>
          <w:jc w:val="center"/>
        </w:trPr>
        <w:tc>
          <w:tcPr>
            <w:tcW w:w="562" w:type="dxa"/>
            <w:vMerge w:val="restart"/>
            <w:textDirection w:val="btLr"/>
          </w:tcPr>
          <w:p w14:paraId="6A90862B" w14:textId="77777777" w:rsidR="0071237E" w:rsidRPr="00D81ACC" w:rsidRDefault="0071237E" w:rsidP="0071237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ACC">
              <w:rPr>
                <w:rFonts w:ascii="Times New Roman" w:hAnsi="Times New Roman" w:cs="Times New Roman"/>
                <w:sz w:val="20"/>
                <w:szCs w:val="20"/>
              </w:rPr>
              <w:t>Marketing a propagace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4577FF14" w14:textId="77777777" w:rsidR="0071237E" w:rsidRPr="001F5722" w:rsidRDefault="0071237E" w:rsidP="00E66E08">
            <w:pPr>
              <w:jc w:val="center"/>
              <w:rPr>
                <w:rFonts w:ascii="Times New Roman" w:hAnsi="Times New Roman" w:cs="Times New Roman"/>
              </w:rPr>
            </w:pPr>
            <w:r w:rsidRPr="001F5722">
              <w:rPr>
                <w:rFonts w:ascii="Times New Roman" w:hAnsi="Times New Roman" w:cs="Times New Roman"/>
              </w:rPr>
              <w:t>Krajský úřad Moravskoslezského kraje (KÚ MSK)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27818BD7" w14:textId="77777777" w:rsidR="0071237E" w:rsidRPr="001F5722" w:rsidRDefault="0071237E" w:rsidP="00E66E08">
            <w:pPr>
              <w:jc w:val="center"/>
              <w:rPr>
                <w:rFonts w:ascii="Times New Roman" w:hAnsi="Times New Roman" w:cs="Times New Roman"/>
              </w:rPr>
            </w:pPr>
            <w:r w:rsidRPr="001F5722">
              <w:rPr>
                <w:rFonts w:ascii="Times New Roman" w:hAnsi="Times New Roman" w:cs="Times New Roman"/>
              </w:rPr>
              <w:t>Krajská destinační společnost (KDS)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2FDE8E53" w14:textId="3DC35E2C" w:rsidR="0071237E" w:rsidRPr="001F5722" w:rsidRDefault="0071237E" w:rsidP="003C5DFE">
            <w:pPr>
              <w:jc w:val="center"/>
              <w:rPr>
                <w:rFonts w:ascii="Times New Roman" w:hAnsi="Times New Roman" w:cs="Times New Roman"/>
              </w:rPr>
            </w:pPr>
            <w:r w:rsidRPr="001F5722">
              <w:rPr>
                <w:rFonts w:ascii="Times New Roman" w:hAnsi="Times New Roman" w:cs="Times New Roman"/>
              </w:rPr>
              <w:t>Destinační management turistických oblastí (TO)</w:t>
            </w:r>
          </w:p>
        </w:tc>
      </w:tr>
      <w:tr w:rsidR="0071237E" w14:paraId="0037A17B" w14:textId="77777777" w:rsidTr="00B42084">
        <w:trPr>
          <w:jc w:val="center"/>
        </w:trPr>
        <w:tc>
          <w:tcPr>
            <w:tcW w:w="562" w:type="dxa"/>
            <w:vMerge/>
          </w:tcPr>
          <w:p w14:paraId="07848AB6" w14:textId="77777777" w:rsidR="0071237E" w:rsidRDefault="0071237E" w:rsidP="00E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2CA293C" w14:textId="27419860" w:rsidR="0071237E" w:rsidRPr="00B52204" w:rsidRDefault="0071237E" w:rsidP="00F16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Financování, příprava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účast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a organizace zastřešujících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celokrajských </w:t>
            </w:r>
            <w:r w:rsidRPr="003615BB">
              <w:rPr>
                <w:rFonts w:ascii="Times New Roman" w:hAnsi="Times New Roman" w:cs="Times New Roman"/>
                <w:b/>
                <w:sz w:val="20"/>
                <w:szCs w:val="20"/>
              </w:rPr>
              <w:t>domácích i zahraničních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marketingových aktivit jako veletrhy CR, PR akce, akce pro veřejnost, závody apod</w:t>
            </w:r>
            <w:r w:rsidR="0010139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A4276">
              <w:rPr>
                <w:rFonts w:ascii="Times New Roman" w:hAnsi="Times New Roman" w:cs="Times New Roman"/>
                <w:sz w:val="20"/>
                <w:szCs w:val="20"/>
              </w:rPr>
              <w:t>Aktivity typu B2C</w:t>
            </w:r>
            <w:r w:rsidR="00F16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276">
              <w:rPr>
                <w:rFonts w:ascii="Times New Roman" w:hAnsi="Times New Roman" w:cs="Times New Roman"/>
                <w:sz w:val="20"/>
                <w:szCs w:val="20"/>
              </w:rPr>
              <w:t xml:space="preserve">- zajišťování všeobecného povědomí o MSK, </w:t>
            </w:r>
            <w:r w:rsidR="00471F72">
              <w:rPr>
                <w:rFonts w:ascii="Times New Roman" w:hAnsi="Times New Roman" w:cs="Times New Roman"/>
                <w:sz w:val="20"/>
                <w:szCs w:val="20"/>
              </w:rPr>
              <w:t>orientace na koncového zákazníka,</w:t>
            </w:r>
            <w:r w:rsidR="00CA42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1F72">
              <w:rPr>
                <w:rFonts w:ascii="Times New Roman" w:hAnsi="Times New Roman" w:cs="Times New Roman"/>
                <w:sz w:val="20"/>
                <w:szCs w:val="20"/>
              </w:rPr>
              <w:t xml:space="preserve">realizace všeobecné </w:t>
            </w:r>
            <w:r w:rsidR="00CA4276">
              <w:rPr>
                <w:rFonts w:ascii="Times New Roman" w:hAnsi="Times New Roman" w:cs="Times New Roman"/>
                <w:sz w:val="20"/>
                <w:szCs w:val="20"/>
              </w:rPr>
              <w:t>inzertní činnosti</w:t>
            </w:r>
            <w:r w:rsidR="00471F72">
              <w:rPr>
                <w:rFonts w:ascii="Times New Roman" w:hAnsi="Times New Roman" w:cs="Times New Roman"/>
                <w:sz w:val="20"/>
                <w:szCs w:val="20"/>
              </w:rPr>
              <w:t>, realizace krajských projektů a jejich propagace, ú</w:t>
            </w:r>
            <w:r w:rsidR="00916AFF">
              <w:rPr>
                <w:rFonts w:ascii="Times New Roman" w:hAnsi="Times New Roman" w:cs="Times New Roman"/>
                <w:sz w:val="20"/>
                <w:szCs w:val="20"/>
              </w:rPr>
              <w:t>čast na veletrzích typu B2C.</w:t>
            </w:r>
          </w:p>
        </w:tc>
        <w:tc>
          <w:tcPr>
            <w:tcW w:w="2833" w:type="dxa"/>
          </w:tcPr>
          <w:p w14:paraId="209C905B" w14:textId="4D072575" w:rsidR="0071237E" w:rsidRPr="00B52204" w:rsidRDefault="00471F72" w:rsidP="001E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ktivity typu B2B - </w:t>
            </w:r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>Realizace marketingových aktivit orientovaných na komerční aktivity (domácí i zahraniční) souvisejících s přímou nabídkou regionu: tvorba produktů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jejich marketing</w:t>
            </w:r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spolupráce s cestovními kancelářemi, </w:t>
            </w:r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realizace </w:t>
            </w:r>
            <w:proofErr w:type="spellStart"/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>fam</w:t>
            </w:r>
            <w:proofErr w:type="spellEnd"/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>tripů</w:t>
            </w:r>
            <w:proofErr w:type="spellEnd"/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>tripů</w:t>
            </w:r>
            <w:proofErr w:type="spellEnd"/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>, workshopů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kontakt s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bussiness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sférou, </w:t>
            </w:r>
            <w:r w:rsidR="0071237E" w:rsidRPr="001E1FC6">
              <w:rPr>
                <w:rFonts w:ascii="Times New Roman" w:hAnsi="Times New Roman" w:cs="Times New Roman"/>
                <w:sz w:val="20"/>
                <w:szCs w:val="20"/>
              </w:rPr>
              <w:t>příprava podkladů</w:t>
            </w:r>
            <w:r w:rsidR="0071237E"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pro účasti na prezentačních akcích a veletrzích</w:t>
            </w:r>
            <w:r w:rsidR="001E1F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FC6">
              <w:rPr>
                <w:rFonts w:ascii="Times New Roman" w:hAnsi="Times New Roman" w:cs="Times New Roman"/>
                <w:sz w:val="20"/>
                <w:szCs w:val="20"/>
              </w:rPr>
              <w:t>účast na veletrzích typu B2B; aktivity incomingové cestovní agentury</w:t>
            </w:r>
          </w:p>
        </w:tc>
        <w:tc>
          <w:tcPr>
            <w:tcW w:w="2834" w:type="dxa"/>
          </w:tcPr>
          <w:p w14:paraId="315AB752" w14:textId="0E94DB41" w:rsidR="0071237E" w:rsidRPr="00B52204" w:rsidRDefault="0071237E" w:rsidP="00E66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Realizace vlastních marketingových aktivit a velmi úzká provázanost a spolupráce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ři přípravě nabídek, produktů a 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marketingových aktivit apod.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KDS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KÚ MSK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– účast na vybraných akcích dle zaměření TO (domácí i zahraniční)</w:t>
            </w:r>
          </w:p>
        </w:tc>
      </w:tr>
      <w:tr w:rsidR="0071237E" w14:paraId="7E0CAF44" w14:textId="77777777" w:rsidTr="00B42084">
        <w:trPr>
          <w:jc w:val="center"/>
        </w:trPr>
        <w:tc>
          <w:tcPr>
            <w:tcW w:w="562" w:type="dxa"/>
            <w:vMerge/>
          </w:tcPr>
          <w:p w14:paraId="713A933E" w14:textId="77777777" w:rsidR="0071237E" w:rsidRDefault="0071237E" w:rsidP="00E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F2FAE21" w14:textId="63F9A488" w:rsidR="0071237E" w:rsidRPr="00B52204" w:rsidRDefault="00712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E-marketing: záštita nad turistickými webovými stránkami kraje (</w:t>
            </w:r>
            <w:hyperlink r:id="rId12" w:history="1">
              <w:r w:rsidRPr="0082351B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www.severnimorava.travel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spolupráce při naplňování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informacemi,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kontrola 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vizuálního</w:t>
            </w:r>
            <w:proofErr w:type="gramEnd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stylu, zpracování podkladů a spolupráce s</w:t>
            </w:r>
            <w:r w:rsidR="00EF63A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KDS</w:t>
            </w:r>
            <w:r w:rsidR="00EF63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F63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komunikační partner pro MMR, Asociaci krajů ČR, mezikrajská a přeshraniční spolupráce</w:t>
            </w:r>
          </w:p>
        </w:tc>
        <w:tc>
          <w:tcPr>
            <w:tcW w:w="2833" w:type="dxa"/>
          </w:tcPr>
          <w:p w14:paraId="133812EA" w14:textId="0E22F403" w:rsidR="0071237E" w:rsidRPr="00B52204" w:rsidRDefault="0071237E" w:rsidP="00EF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E-marketing: řízení a správa turistického webu kraje (</w:t>
            </w:r>
            <w:hyperlink r:id="rId13" w:history="1">
              <w:r w:rsidRPr="0082351B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www.severnimorava.travel</w:t>
              </w:r>
            </w:hyperlink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), dále řízení a správa krajských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turistických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wsletterů</w:t>
            </w:r>
            <w:proofErr w:type="spellEnd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, profilu na</w:t>
            </w:r>
            <w:r w:rsidR="00EF63AC">
              <w:rPr>
                <w:rFonts w:ascii="Times New Roman" w:hAnsi="Times New Roman" w:cs="Times New Roman"/>
                <w:sz w:val="20"/>
                <w:szCs w:val="20"/>
              </w:rPr>
              <w:t xml:space="preserve"> sociálních sítích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, vytvoření a správa komunikační zóny s TO a partnery, grafické řešení e-</w:t>
            </w:r>
            <w:r w:rsidRPr="00B52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marketingu dle vizuálního stylu</w:t>
            </w:r>
            <w:r w:rsidR="008632D5">
              <w:rPr>
                <w:rFonts w:ascii="Times New Roman" w:hAnsi="Times New Roman" w:cs="Times New Roman"/>
                <w:sz w:val="20"/>
                <w:szCs w:val="20"/>
              </w:rPr>
              <w:t xml:space="preserve"> MSK</w:t>
            </w:r>
            <w:r w:rsidR="00EF63AC">
              <w:rPr>
                <w:rFonts w:ascii="Times New Roman" w:hAnsi="Times New Roman" w:cs="Times New Roman"/>
                <w:sz w:val="20"/>
                <w:szCs w:val="20"/>
              </w:rPr>
              <w:t>, komunikační partner MMR, Asociace krajů ČR, mezikrajská a přeshraniční spolupráce</w:t>
            </w:r>
          </w:p>
        </w:tc>
        <w:tc>
          <w:tcPr>
            <w:tcW w:w="2834" w:type="dxa"/>
          </w:tcPr>
          <w:p w14:paraId="693A5646" w14:textId="77777777" w:rsidR="0071237E" w:rsidRPr="00B52204" w:rsidRDefault="0071237E" w:rsidP="00E66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E-marketing: řízení a správa vlastních webových stránek TO, profilu TO na </w:t>
            </w:r>
            <w:proofErr w:type="spellStart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>facebooku</w:t>
            </w:r>
            <w:proofErr w:type="spellEnd"/>
            <w:r w:rsidRPr="00B52204">
              <w:rPr>
                <w:rFonts w:ascii="Times New Roman" w:hAnsi="Times New Roman" w:cs="Times New Roman"/>
                <w:sz w:val="20"/>
                <w:szCs w:val="20"/>
              </w:rPr>
              <w:t xml:space="preserve"> apod.</w:t>
            </w:r>
          </w:p>
        </w:tc>
      </w:tr>
      <w:tr w:rsidR="0071237E" w14:paraId="084BDA8F" w14:textId="77777777" w:rsidTr="00D81ACC">
        <w:trPr>
          <w:jc w:val="center"/>
        </w:trPr>
        <w:tc>
          <w:tcPr>
            <w:tcW w:w="562" w:type="dxa"/>
            <w:vMerge/>
          </w:tcPr>
          <w:p w14:paraId="20280F0D" w14:textId="77777777" w:rsidR="0071237E" w:rsidRDefault="0071237E" w:rsidP="00E6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gridSpan w:val="3"/>
          </w:tcPr>
          <w:p w14:paraId="31258AD5" w14:textId="409F4682" w:rsidR="0071237E" w:rsidRPr="00B52204" w:rsidRDefault="0071237E" w:rsidP="00E66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E-marketing: Softwarová propojenost webových stránek všech tří úrovní destinačního managementu (KÚ MSK, KDS, DM TO) – vzájemné odkazy na webových stránkách</w:t>
            </w:r>
          </w:p>
        </w:tc>
      </w:tr>
      <w:tr w:rsidR="0071237E" w14:paraId="258F5036" w14:textId="77777777" w:rsidTr="00B42084">
        <w:trPr>
          <w:cantSplit/>
          <w:trHeight w:val="1134"/>
          <w:jc w:val="center"/>
        </w:trPr>
        <w:tc>
          <w:tcPr>
            <w:tcW w:w="562" w:type="dxa"/>
            <w:vMerge/>
            <w:textDirection w:val="btLr"/>
          </w:tcPr>
          <w:p w14:paraId="331B3785" w14:textId="77777777" w:rsidR="0071237E" w:rsidRPr="00D81ACC" w:rsidRDefault="0071237E" w:rsidP="00D81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62DB91E" w14:textId="45D16FF5" w:rsidR="0071237E" w:rsidRDefault="0071237E" w:rsidP="00EF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Příprava celokrajských tiskovin a tiskovin ke konkrétním krajským projektům (např. Jak šmakuje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Moravskoslezsko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Beskydská magistrála, Jesenická magistrála, TECHNOTRASA, dále mapy, průvodci apod. obecného charakteru</w:t>
            </w:r>
            <w:r w:rsidR="00EF63AC">
              <w:rPr>
                <w:rFonts w:ascii="Times New Roman" w:hAnsi="Times New Roman" w:cs="Times New Roman"/>
                <w:sz w:val="20"/>
                <w:szCs w:val="20"/>
              </w:rPr>
              <w:t xml:space="preserve">); administrace dotačních programů a individuálních </w:t>
            </w:r>
            <w:proofErr w:type="gramStart"/>
            <w:r w:rsidR="00EF63AC">
              <w:rPr>
                <w:rFonts w:ascii="Times New Roman" w:hAnsi="Times New Roman" w:cs="Times New Roman"/>
                <w:sz w:val="20"/>
                <w:szCs w:val="20"/>
              </w:rPr>
              <w:t>dotací v CR</w:t>
            </w:r>
            <w:proofErr w:type="gramEnd"/>
          </w:p>
        </w:tc>
        <w:tc>
          <w:tcPr>
            <w:tcW w:w="2833" w:type="dxa"/>
          </w:tcPr>
          <w:p w14:paraId="13237889" w14:textId="55138B33" w:rsidR="0071237E" w:rsidRDefault="0071237E" w:rsidP="0067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Příprava tiskovin vztahujících se ke komerčním aktivitám a produktům (konkrétní nabídky: nabídkové listy, nabídkové brožury, katalogy apod.).</w:t>
            </w:r>
          </w:p>
        </w:tc>
        <w:tc>
          <w:tcPr>
            <w:tcW w:w="2834" w:type="dxa"/>
          </w:tcPr>
          <w:p w14:paraId="52D3E1EE" w14:textId="19CFE075" w:rsidR="0071237E" w:rsidRPr="00675F9D" w:rsidRDefault="0071237E" w:rsidP="0067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Příprava vlastních tiskovin dle potřeb TO (účelnost využití krajského/regionálního loga na tiskovinách – propojenost vizuálního stylu).</w:t>
            </w:r>
          </w:p>
        </w:tc>
      </w:tr>
      <w:tr w:rsidR="006043E9" w14:paraId="4320C6F8" w14:textId="77777777" w:rsidTr="00B42084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14:paraId="7AF34978" w14:textId="1CAFEA7B" w:rsidR="006043E9" w:rsidRPr="00D81ACC" w:rsidRDefault="006043E9" w:rsidP="00D81A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ACC">
              <w:rPr>
                <w:rFonts w:ascii="Times New Roman" w:hAnsi="Times New Roman" w:cs="Times New Roman"/>
                <w:sz w:val="20"/>
                <w:szCs w:val="20"/>
              </w:rPr>
              <w:t>Monitoring a statistiky</w:t>
            </w:r>
          </w:p>
        </w:tc>
        <w:tc>
          <w:tcPr>
            <w:tcW w:w="2833" w:type="dxa"/>
          </w:tcPr>
          <w:p w14:paraId="62566838" w14:textId="1FD8C80D" w:rsidR="006043E9" w:rsidRPr="006043E9" w:rsidRDefault="006043E9" w:rsidP="0067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Zadávání (případně realizace) průzkumů (dotazníkových šetření) s návštěvníky kraje</w:t>
            </w:r>
          </w:p>
        </w:tc>
        <w:tc>
          <w:tcPr>
            <w:tcW w:w="2833" w:type="dxa"/>
          </w:tcPr>
          <w:p w14:paraId="27E90E47" w14:textId="5198B52E" w:rsidR="006043E9" w:rsidRPr="00675F9D" w:rsidRDefault="00675F9D" w:rsidP="0067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Vyhodnocování statistik ČSÚ, realizace monitoringu CR a následné informování DM TO a KÚ MSK o aktuálních trendech v oblasti CR včetně předpokládaného vývoje (potenciální produkty apod.), zajištění jednotného systému zjišťování relevantních dat a informací</w:t>
            </w:r>
          </w:p>
        </w:tc>
        <w:tc>
          <w:tcPr>
            <w:tcW w:w="2834" w:type="dxa"/>
          </w:tcPr>
          <w:p w14:paraId="32D57CC8" w14:textId="3A859990" w:rsidR="006043E9" w:rsidRPr="00675F9D" w:rsidRDefault="00675F9D" w:rsidP="0067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F9D">
              <w:rPr>
                <w:rFonts w:ascii="Times New Roman" w:hAnsi="Times New Roman" w:cs="Times New Roman"/>
                <w:sz w:val="20"/>
                <w:szCs w:val="20"/>
              </w:rPr>
              <w:t>Zjišťování relevantních dat od aktérů a subjektů CR na úrovni TO a následné poskytování výstupů KÚ MSK a KDS</w:t>
            </w:r>
          </w:p>
        </w:tc>
      </w:tr>
    </w:tbl>
    <w:p w14:paraId="1EB910AE" w14:textId="77777777" w:rsidR="00B52204" w:rsidRDefault="00B52204" w:rsidP="00BF2B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EFD83E0" w14:textId="740BDCCB" w:rsidR="00B52204" w:rsidRDefault="0040267F" w:rsidP="00BF2B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 </w:t>
      </w:r>
      <w:hyperlink r:id="rId14" w:history="1">
        <w:r w:rsidRPr="0082351B">
          <w:rPr>
            <w:rStyle w:val="Hypertextovodkaz"/>
            <w:rFonts w:ascii="Times New Roman" w:hAnsi="Times New Roman" w:cs="Times New Roman"/>
            <w:sz w:val="24"/>
            <w:szCs w:val="24"/>
          </w:rPr>
          <w:t>www.msregion.cz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se nahrazuje webem </w:t>
      </w:r>
      <w:hyperlink r:id="rId15" w:history="1">
        <w:r w:rsidRPr="0082351B">
          <w:rPr>
            <w:rStyle w:val="Hypertextovodkaz"/>
            <w:rFonts w:ascii="Times New Roman" w:hAnsi="Times New Roman" w:cs="Times New Roman"/>
            <w:sz w:val="24"/>
            <w:szCs w:val="24"/>
          </w:rPr>
          <w:t>www.severnimorava.travel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rovněž průřezově v celém textu Strategie.</w:t>
      </w:r>
    </w:p>
    <w:p w14:paraId="79A0ACA7" w14:textId="14DEC6D7" w:rsidR="005E39CF" w:rsidRDefault="00A77C38" w:rsidP="00BF2B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řadu uvedených skutečností ve </w:t>
      </w:r>
      <w:r w:rsidR="009710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trategii se zdůrazňuje, že </w:t>
      </w:r>
      <w:r w:rsidR="000A64BF">
        <w:rPr>
          <w:rFonts w:ascii="Times New Roman" w:hAnsi="Times New Roman" w:cs="Times New Roman"/>
          <w:sz w:val="24"/>
          <w:szCs w:val="24"/>
        </w:rPr>
        <w:t xml:space="preserve">ARR </w:t>
      </w:r>
      <w:r w:rsidR="005E39CF">
        <w:rPr>
          <w:rFonts w:ascii="Times New Roman" w:hAnsi="Times New Roman" w:cs="Times New Roman"/>
          <w:sz w:val="24"/>
          <w:szCs w:val="24"/>
        </w:rPr>
        <w:t xml:space="preserve">již v současné době nepatří mezi hlavní aktéry cestovního ruchu v Moravskoslezském kraji. </w:t>
      </w:r>
      <w:r w:rsidR="000A64BF">
        <w:rPr>
          <w:rFonts w:ascii="Times New Roman" w:hAnsi="Times New Roman" w:cs="Times New Roman"/>
          <w:sz w:val="24"/>
          <w:szCs w:val="24"/>
        </w:rPr>
        <w:t xml:space="preserve">Její úlohy přebrala KDS a KÚ MSK. </w:t>
      </w:r>
    </w:p>
    <w:p w14:paraId="2ED6047D" w14:textId="77777777" w:rsidR="00AF4B58" w:rsidRDefault="00AF4B58" w:rsidP="00BF2B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1E80D1A" w14:textId="07A5B4B8" w:rsidR="00DB1707" w:rsidRDefault="0040267F" w:rsidP="001E2CFC">
      <w:pPr>
        <w:pStyle w:val="Nadpis1"/>
        <w:numPr>
          <w:ilvl w:val="0"/>
          <w:numId w:val="1"/>
        </w:numPr>
        <w:spacing w:after="240"/>
        <w:ind w:left="714" w:hanging="357"/>
      </w:pPr>
      <w:bookmarkStart w:id="4" w:name="_Toc473273258"/>
      <w:r>
        <w:t>Procesní model</w:t>
      </w:r>
      <w:bookmarkEnd w:id="4"/>
    </w:p>
    <w:p w14:paraId="1670BE85" w14:textId="255D86D8" w:rsidR="00941143" w:rsidRDefault="0040267F" w:rsidP="009411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Strategie v sobě zahrnuje procesní model, který určuje pro</w:t>
      </w:r>
      <w:r w:rsidR="001F5722">
        <w:rPr>
          <w:rFonts w:ascii="Times New Roman" w:hAnsi="Times New Roman" w:cs="Times New Roman"/>
          <w:sz w:val="24"/>
          <w:szCs w:val="24"/>
        </w:rPr>
        <w:t>ces tvorby, metodické podpory a </w:t>
      </w:r>
      <w:r>
        <w:rPr>
          <w:rFonts w:ascii="Times New Roman" w:hAnsi="Times New Roman" w:cs="Times New Roman"/>
          <w:sz w:val="24"/>
          <w:szCs w:val="24"/>
        </w:rPr>
        <w:t xml:space="preserve">schvalování strategických dokumentů (viz str. </w:t>
      </w:r>
      <w:r w:rsidR="00000562">
        <w:rPr>
          <w:rFonts w:ascii="Times New Roman" w:hAnsi="Times New Roman" w:cs="Times New Roman"/>
          <w:sz w:val="24"/>
          <w:szCs w:val="24"/>
        </w:rPr>
        <w:t xml:space="preserve">85 a </w:t>
      </w:r>
      <w:r>
        <w:rPr>
          <w:rFonts w:ascii="Times New Roman" w:hAnsi="Times New Roman" w:cs="Times New Roman"/>
          <w:sz w:val="24"/>
          <w:szCs w:val="24"/>
        </w:rPr>
        <w:t>106).</w:t>
      </w:r>
      <w:r w:rsidR="00941143">
        <w:rPr>
          <w:rFonts w:ascii="Times New Roman" w:hAnsi="Times New Roman" w:cs="Times New Roman"/>
          <w:sz w:val="24"/>
          <w:szCs w:val="24"/>
        </w:rPr>
        <w:t xml:space="preserve"> V rámci procesního modelu je </w:t>
      </w:r>
      <w:r w:rsidR="00D81ACC">
        <w:rPr>
          <w:rFonts w:ascii="Times New Roman" w:hAnsi="Times New Roman" w:cs="Times New Roman"/>
          <w:sz w:val="24"/>
          <w:szCs w:val="24"/>
        </w:rPr>
        <w:t>určeno</w:t>
      </w:r>
      <w:r w:rsidR="00941143">
        <w:rPr>
          <w:rFonts w:ascii="Times New Roman" w:hAnsi="Times New Roman" w:cs="Times New Roman"/>
          <w:sz w:val="24"/>
          <w:szCs w:val="24"/>
        </w:rPr>
        <w:t xml:space="preserve">, že </w:t>
      </w:r>
      <w:r w:rsidR="00D81ACC">
        <w:rPr>
          <w:rFonts w:ascii="Times New Roman" w:hAnsi="Times New Roman" w:cs="Times New Roman"/>
          <w:sz w:val="24"/>
          <w:szCs w:val="24"/>
        </w:rPr>
        <w:t xml:space="preserve">nastavení </w:t>
      </w:r>
      <w:r w:rsidR="00A77C38">
        <w:rPr>
          <w:rFonts w:ascii="Times New Roman" w:hAnsi="Times New Roman" w:cs="Times New Roman"/>
          <w:sz w:val="24"/>
          <w:szCs w:val="24"/>
        </w:rPr>
        <w:t xml:space="preserve">Strategie </w:t>
      </w:r>
      <w:r w:rsidR="00941143">
        <w:rPr>
          <w:rFonts w:ascii="Times New Roman" w:hAnsi="Times New Roman" w:cs="Times New Roman"/>
          <w:sz w:val="24"/>
          <w:szCs w:val="24"/>
        </w:rPr>
        <w:t xml:space="preserve">rozvoje cestovního ruchu a Akční plán na krajské úrovni </w:t>
      </w:r>
      <w:r w:rsidR="00000562">
        <w:rPr>
          <w:rFonts w:ascii="Times New Roman" w:hAnsi="Times New Roman" w:cs="Times New Roman"/>
          <w:sz w:val="24"/>
          <w:szCs w:val="24"/>
        </w:rPr>
        <w:t xml:space="preserve">vypracovává KDS a </w:t>
      </w:r>
      <w:r w:rsidR="00941143">
        <w:rPr>
          <w:rFonts w:ascii="Times New Roman" w:hAnsi="Times New Roman" w:cs="Times New Roman"/>
          <w:sz w:val="24"/>
          <w:szCs w:val="24"/>
        </w:rPr>
        <w:t xml:space="preserve">schvaluje zastupitelstvo kraje. Akční plán, který je nástrojem operativní povahy, bude nově </w:t>
      </w:r>
      <w:r w:rsidR="00000562">
        <w:rPr>
          <w:rFonts w:ascii="Times New Roman" w:hAnsi="Times New Roman" w:cs="Times New Roman"/>
          <w:sz w:val="24"/>
          <w:szCs w:val="24"/>
        </w:rPr>
        <w:t xml:space="preserve">vypracovávat KÚ MSK a </w:t>
      </w:r>
      <w:r w:rsidR="00941143">
        <w:rPr>
          <w:rFonts w:ascii="Times New Roman" w:hAnsi="Times New Roman" w:cs="Times New Roman"/>
          <w:sz w:val="24"/>
          <w:szCs w:val="24"/>
        </w:rPr>
        <w:t>schvalovat rada kraje.</w:t>
      </w:r>
      <w:r w:rsidR="00A77C38">
        <w:rPr>
          <w:rFonts w:ascii="Times New Roman" w:hAnsi="Times New Roman" w:cs="Times New Roman"/>
          <w:sz w:val="24"/>
          <w:szCs w:val="24"/>
        </w:rPr>
        <w:t xml:space="preserve"> Schvalování aktualizací Strategie, které budou připrav</w:t>
      </w:r>
      <w:r w:rsidR="004F7789">
        <w:rPr>
          <w:rFonts w:ascii="Times New Roman" w:hAnsi="Times New Roman" w:cs="Times New Roman"/>
          <w:sz w:val="24"/>
          <w:szCs w:val="24"/>
        </w:rPr>
        <w:t>ovány</w:t>
      </w:r>
      <w:r w:rsidR="00A77C38">
        <w:rPr>
          <w:rFonts w:ascii="Times New Roman" w:hAnsi="Times New Roman" w:cs="Times New Roman"/>
          <w:sz w:val="24"/>
          <w:szCs w:val="24"/>
        </w:rPr>
        <w:t xml:space="preserve"> KÚ MSK, i nadále spadá do působnosti zastupitelstva kraje.</w:t>
      </w:r>
    </w:p>
    <w:p w14:paraId="4625E865" w14:textId="4CD86DE3" w:rsidR="006F0064" w:rsidRDefault="006F0064" w:rsidP="008B1DBD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F0064" w:rsidSect="00CC5160">
      <w:headerReference w:type="default" r:id="rId16"/>
      <w:footerReference w:type="default" r:id="rId17"/>
      <w:pgSz w:w="11906" w:h="16838"/>
      <w:pgMar w:top="1829" w:right="1417" w:bottom="1417" w:left="1417" w:header="708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8CDD6" w14:textId="77777777" w:rsidR="00F01FE0" w:rsidRDefault="00F01FE0" w:rsidP="004D42B2">
      <w:pPr>
        <w:spacing w:after="0" w:line="240" w:lineRule="auto"/>
      </w:pPr>
      <w:r>
        <w:separator/>
      </w:r>
    </w:p>
  </w:endnote>
  <w:endnote w:type="continuationSeparator" w:id="0">
    <w:p w14:paraId="6745C9B1" w14:textId="77777777" w:rsidR="00F01FE0" w:rsidRDefault="00F01FE0" w:rsidP="004D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870DF" w14:textId="77777777" w:rsidR="00474CDD" w:rsidRDefault="00474CDD" w:rsidP="004D42B2">
    <w:pPr>
      <w:pStyle w:val="Zpat"/>
      <w:jc w:val="center"/>
      <w:rPr>
        <w:noProof/>
        <w:lang w:eastAsia="cs-CZ"/>
      </w:rPr>
    </w:pPr>
  </w:p>
  <w:p w14:paraId="4A6F026A" w14:textId="77777777" w:rsidR="00474CDD" w:rsidRDefault="00474CDD" w:rsidP="004D42B2">
    <w:pPr>
      <w:pStyle w:val="Zpat"/>
      <w:jc w:val="center"/>
    </w:pPr>
    <w:r w:rsidRPr="004D42B2">
      <w:rPr>
        <w:noProof/>
        <w:lang w:eastAsia="cs-CZ"/>
      </w:rPr>
      <w:drawing>
        <wp:inline distT="0" distB="0" distL="0" distR="0" wp14:anchorId="1BAECC5F" wp14:editId="1BE32AEF">
          <wp:extent cx="4044950" cy="311150"/>
          <wp:effectExtent l="0" t="0" r="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98487" w14:textId="77777777" w:rsidR="00F01FE0" w:rsidRDefault="00F01FE0" w:rsidP="004D42B2">
      <w:pPr>
        <w:spacing w:after="0" w:line="240" w:lineRule="auto"/>
      </w:pPr>
      <w:r>
        <w:separator/>
      </w:r>
    </w:p>
  </w:footnote>
  <w:footnote w:type="continuationSeparator" w:id="0">
    <w:p w14:paraId="4301B2AC" w14:textId="77777777" w:rsidR="00F01FE0" w:rsidRDefault="00F01FE0" w:rsidP="004D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4E296" w14:textId="77777777" w:rsidR="00474CDD" w:rsidRDefault="00F1671E">
    <w:pPr>
      <w:pStyle w:val="Zhlav"/>
    </w:pPr>
    <w:sdt>
      <w:sdtPr>
        <w:id w:val="-262451413"/>
        <w:docPartObj>
          <w:docPartGallery w:val="Page Numbers (Margins)"/>
          <w:docPartUnique/>
        </w:docPartObj>
      </w:sdtPr>
      <w:sdtEndPr/>
      <w:sdtContent>
        <w:r w:rsidR="00474CDD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645088F" wp14:editId="316630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0" name="Obdélní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2E52B" w14:textId="77777777" w:rsidR="00474CDD" w:rsidRDefault="00474CD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1671E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45088F" id="Obdélník 30" o:spid="_x0000_s1026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sC4xeI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74F2E52B" w14:textId="77777777" w:rsidR="00474CDD" w:rsidRDefault="00474CD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1671E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74CD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85E08E4" wp14:editId="0A87ED7F">
          <wp:simplePos x="0" y="0"/>
          <wp:positionH relativeFrom="column">
            <wp:posOffset>4786630</wp:posOffset>
          </wp:positionH>
          <wp:positionV relativeFrom="paragraph">
            <wp:posOffset>-211455</wp:posOffset>
          </wp:positionV>
          <wp:extent cx="1487170" cy="456848"/>
          <wp:effectExtent l="0" t="0" r="0" b="63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456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582B7" w14:textId="77777777" w:rsidR="00474CDD" w:rsidRDefault="00474C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A19"/>
    <w:multiLevelType w:val="hybridMultilevel"/>
    <w:tmpl w:val="E57EC7D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3D36546"/>
    <w:multiLevelType w:val="hybridMultilevel"/>
    <w:tmpl w:val="E50E0A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B1C37"/>
    <w:multiLevelType w:val="hybridMultilevel"/>
    <w:tmpl w:val="367A5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03A40"/>
    <w:multiLevelType w:val="hybridMultilevel"/>
    <w:tmpl w:val="0FE6715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692052F"/>
    <w:multiLevelType w:val="hybridMultilevel"/>
    <w:tmpl w:val="3B22D4F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737446"/>
    <w:multiLevelType w:val="hybridMultilevel"/>
    <w:tmpl w:val="C59CA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4A35"/>
    <w:multiLevelType w:val="hybridMultilevel"/>
    <w:tmpl w:val="3F02B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E4E23"/>
    <w:multiLevelType w:val="hybridMultilevel"/>
    <w:tmpl w:val="D4963E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2C5E55"/>
    <w:multiLevelType w:val="hybridMultilevel"/>
    <w:tmpl w:val="57A0EF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283507"/>
    <w:multiLevelType w:val="hybridMultilevel"/>
    <w:tmpl w:val="3272B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233EDE"/>
    <w:multiLevelType w:val="hybridMultilevel"/>
    <w:tmpl w:val="17CADD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C6363C"/>
    <w:multiLevelType w:val="hybridMultilevel"/>
    <w:tmpl w:val="CE5E963E"/>
    <w:lvl w:ilvl="0" w:tplc="D60080D4">
      <w:numFmt w:val="bullet"/>
      <w:lvlText w:val="-"/>
      <w:lvlJc w:val="left"/>
      <w:pPr>
        <w:ind w:left="40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3D5C2BBD"/>
    <w:multiLevelType w:val="hybridMultilevel"/>
    <w:tmpl w:val="C70CC81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41FE6144"/>
    <w:multiLevelType w:val="hybridMultilevel"/>
    <w:tmpl w:val="15DAA68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ADA4002"/>
    <w:multiLevelType w:val="multilevel"/>
    <w:tmpl w:val="E042F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5" w15:restartNumberingAfterBreak="0">
    <w:nsid w:val="521236C0"/>
    <w:multiLevelType w:val="hybridMultilevel"/>
    <w:tmpl w:val="C0F4D92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56BD6181"/>
    <w:multiLevelType w:val="hybridMultilevel"/>
    <w:tmpl w:val="DECAA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329AC"/>
    <w:multiLevelType w:val="hybridMultilevel"/>
    <w:tmpl w:val="BF5010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761136"/>
    <w:multiLevelType w:val="hybridMultilevel"/>
    <w:tmpl w:val="F2BA6CE2"/>
    <w:lvl w:ilvl="0" w:tplc="040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67377B4A"/>
    <w:multiLevelType w:val="hybridMultilevel"/>
    <w:tmpl w:val="5790A92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68537D53"/>
    <w:multiLevelType w:val="hybridMultilevel"/>
    <w:tmpl w:val="6CAC8D5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F4464B7"/>
    <w:multiLevelType w:val="hybridMultilevel"/>
    <w:tmpl w:val="9BD0F01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719B1441"/>
    <w:multiLevelType w:val="hybridMultilevel"/>
    <w:tmpl w:val="702A7FA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71B3395E"/>
    <w:multiLevelType w:val="hybridMultilevel"/>
    <w:tmpl w:val="0300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95927"/>
    <w:multiLevelType w:val="hybridMultilevel"/>
    <w:tmpl w:val="0608BF9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760F61FC"/>
    <w:multiLevelType w:val="hybridMultilevel"/>
    <w:tmpl w:val="8BC80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B5DBA"/>
    <w:multiLevelType w:val="hybridMultilevel"/>
    <w:tmpl w:val="E62A8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F4B19"/>
    <w:multiLevelType w:val="hybridMultilevel"/>
    <w:tmpl w:val="924E4A62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7E8F1414"/>
    <w:multiLevelType w:val="hybridMultilevel"/>
    <w:tmpl w:val="23CCB9A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7EB25193"/>
    <w:multiLevelType w:val="hybridMultilevel"/>
    <w:tmpl w:val="3B06C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380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17"/>
  </w:num>
  <w:num w:numId="9">
    <w:abstractNumId w:val="7"/>
  </w:num>
  <w:num w:numId="10">
    <w:abstractNumId w:val="29"/>
  </w:num>
  <w:num w:numId="11">
    <w:abstractNumId w:val="0"/>
  </w:num>
  <w:num w:numId="12">
    <w:abstractNumId w:val="23"/>
  </w:num>
  <w:num w:numId="13">
    <w:abstractNumId w:val="28"/>
  </w:num>
  <w:num w:numId="14">
    <w:abstractNumId w:val="24"/>
  </w:num>
  <w:num w:numId="15">
    <w:abstractNumId w:val="20"/>
  </w:num>
  <w:num w:numId="16">
    <w:abstractNumId w:val="27"/>
  </w:num>
  <w:num w:numId="17">
    <w:abstractNumId w:val="12"/>
  </w:num>
  <w:num w:numId="18">
    <w:abstractNumId w:val="5"/>
  </w:num>
  <w:num w:numId="19">
    <w:abstractNumId w:val="13"/>
  </w:num>
  <w:num w:numId="20">
    <w:abstractNumId w:val="3"/>
  </w:num>
  <w:num w:numId="21">
    <w:abstractNumId w:val="6"/>
  </w:num>
  <w:num w:numId="22">
    <w:abstractNumId w:val="19"/>
  </w:num>
  <w:num w:numId="23">
    <w:abstractNumId w:val="21"/>
  </w:num>
  <w:num w:numId="24">
    <w:abstractNumId w:val="16"/>
  </w:num>
  <w:num w:numId="25">
    <w:abstractNumId w:val="22"/>
  </w:num>
  <w:num w:numId="26">
    <w:abstractNumId w:val="15"/>
  </w:num>
  <w:num w:numId="27">
    <w:abstractNumId w:val="25"/>
  </w:num>
  <w:num w:numId="28">
    <w:abstractNumId w:val="11"/>
  </w:num>
  <w:num w:numId="29">
    <w:abstractNumId w:val="1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AC"/>
    <w:rsid w:val="00000562"/>
    <w:rsid w:val="00015F92"/>
    <w:rsid w:val="00025706"/>
    <w:rsid w:val="0003454D"/>
    <w:rsid w:val="00037961"/>
    <w:rsid w:val="00042AEE"/>
    <w:rsid w:val="0005581F"/>
    <w:rsid w:val="0008453B"/>
    <w:rsid w:val="000A64BF"/>
    <w:rsid w:val="000E5584"/>
    <w:rsid w:val="000F4261"/>
    <w:rsid w:val="00101397"/>
    <w:rsid w:val="00104F9E"/>
    <w:rsid w:val="00130C1F"/>
    <w:rsid w:val="001446E6"/>
    <w:rsid w:val="00161324"/>
    <w:rsid w:val="001A0911"/>
    <w:rsid w:val="001C54D8"/>
    <w:rsid w:val="001D6DF0"/>
    <w:rsid w:val="001E0BA7"/>
    <w:rsid w:val="001E1FC6"/>
    <w:rsid w:val="001E2CFC"/>
    <w:rsid w:val="001F5722"/>
    <w:rsid w:val="00230595"/>
    <w:rsid w:val="00230C01"/>
    <w:rsid w:val="00256821"/>
    <w:rsid w:val="00275F01"/>
    <w:rsid w:val="00281008"/>
    <w:rsid w:val="0029313C"/>
    <w:rsid w:val="002A3AC0"/>
    <w:rsid w:val="002F7EE3"/>
    <w:rsid w:val="00333044"/>
    <w:rsid w:val="003615BB"/>
    <w:rsid w:val="00376A72"/>
    <w:rsid w:val="0038427C"/>
    <w:rsid w:val="00394B52"/>
    <w:rsid w:val="0039687C"/>
    <w:rsid w:val="003C5DFE"/>
    <w:rsid w:val="003F1ACC"/>
    <w:rsid w:val="0040267F"/>
    <w:rsid w:val="00442348"/>
    <w:rsid w:val="00471F72"/>
    <w:rsid w:val="00474CDD"/>
    <w:rsid w:val="00482DBE"/>
    <w:rsid w:val="004D42B2"/>
    <w:rsid w:val="004F2D24"/>
    <w:rsid w:val="004F7789"/>
    <w:rsid w:val="00526BB5"/>
    <w:rsid w:val="005366DA"/>
    <w:rsid w:val="005557BE"/>
    <w:rsid w:val="005644F0"/>
    <w:rsid w:val="0056590D"/>
    <w:rsid w:val="00587824"/>
    <w:rsid w:val="00587BA3"/>
    <w:rsid w:val="005B06D2"/>
    <w:rsid w:val="005B17EF"/>
    <w:rsid w:val="005B210C"/>
    <w:rsid w:val="005E39CF"/>
    <w:rsid w:val="00603188"/>
    <w:rsid w:val="0060353E"/>
    <w:rsid w:val="006043E9"/>
    <w:rsid w:val="00614F54"/>
    <w:rsid w:val="00627B18"/>
    <w:rsid w:val="00674CCD"/>
    <w:rsid w:val="00675F9D"/>
    <w:rsid w:val="00690D74"/>
    <w:rsid w:val="006F0064"/>
    <w:rsid w:val="006F4415"/>
    <w:rsid w:val="006F5CC0"/>
    <w:rsid w:val="006F5F75"/>
    <w:rsid w:val="00703020"/>
    <w:rsid w:val="0070560A"/>
    <w:rsid w:val="0071237E"/>
    <w:rsid w:val="007250A6"/>
    <w:rsid w:val="0073047C"/>
    <w:rsid w:val="00732B6E"/>
    <w:rsid w:val="0073449B"/>
    <w:rsid w:val="00744BAE"/>
    <w:rsid w:val="00753A39"/>
    <w:rsid w:val="00770D6D"/>
    <w:rsid w:val="007A2B71"/>
    <w:rsid w:val="007B3C76"/>
    <w:rsid w:val="007E2330"/>
    <w:rsid w:val="007E4B5B"/>
    <w:rsid w:val="007E4DC5"/>
    <w:rsid w:val="007F358A"/>
    <w:rsid w:val="007F5F22"/>
    <w:rsid w:val="008344B4"/>
    <w:rsid w:val="00843A18"/>
    <w:rsid w:val="008632D5"/>
    <w:rsid w:val="00865E16"/>
    <w:rsid w:val="00866B3F"/>
    <w:rsid w:val="008705C4"/>
    <w:rsid w:val="00885D9F"/>
    <w:rsid w:val="00896124"/>
    <w:rsid w:val="008B1DBD"/>
    <w:rsid w:val="008C281F"/>
    <w:rsid w:val="008C76AE"/>
    <w:rsid w:val="008E4DDA"/>
    <w:rsid w:val="00900C22"/>
    <w:rsid w:val="00916AFF"/>
    <w:rsid w:val="00941143"/>
    <w:rsid w:val="0096006E"/>
    <w:rsid w:val="00971069"/>
    <w:rsid w:val="00995B97"/>
    <w:rsid w:val="009C150F"/>
    <w:rsid w:val="009D0AFC"/>
    <w:rsid w:val="009D6983"/>
    <w:rsid w:val="009E0DD8"/>
    <w:rsid w:val="009F4307"/>
    <w:rsid w:val="00A03130"/>
    <w:rsid w:val="00A03AF9"/>
    <w:rsid w:val="00A05ADD"/>
    <w:rsid w:val="00A12F72"/>
    <w:rsid w:val="00A25CBD"/>
    <w:rsid w:val="00A4420E"/>
    <w:rsid w:val="00A47F3D"/>
    <w:rsid w:val="00A521C3"/>
    <w:rsid w:val="00A77C38"/>
    <w:rsid w:val="00AA6007"/>
    <w:rsid w:val="00AA7914"/>
    <w:rsid w:val="00AD091F"/>
    <w:rsid w:val="00AE1971"/>
    <w:rsid w:val="00AF4B58"/>
    <w:rsid w:val="00B03894"/>
    <w:rsid w:val="00B32EF2"/>
    <w:rsid w:val="00B36422"/>
    <w:rsid w:val="00B42084"/>
    <w:rsid w:val="00B52128"/>
    <w:rsid w:val="00B52204"/>
    <w:rsid w:val="00B7371D"/>
    <w:rsid w:val="00BB4E29"/>
    <w:rsid w:val="00BB5566"/>
    <w:rsid w:val="00BC3F5A"/>
    <w:rsid w:val="00BC65EF"/>
    <w:rsid w:val="00BC7859"/>
    <w:rsid w:val="00BD29E6"/>
    <w:rsid w:val="00BE4029"/>
    <w:rsid w:val="00BF2BC6"/>
    <w:rsid w:val="00C23C82"/>
    <w:rsid w:val="00C26BB4"/>
    <w:rsid w:val="00C34CD7"/>
    <w:rsid w:val="00C47F86"/>
    <w:rsid w:val="00C5405D"/>
    <w:rsid w:val="00C906B7"/>
    <w:rsid w:val="00C92513"/>
    <w:rsid w:val="00CA4276"/>
    <w:rsid w:val="00CC0396"/>
    <w:rsid w:val="00CC5160"/>
    <w:rsid w:val="00CC7DB1"/>
    <w:rsid w:val="00CD7E0E"/>
    <w:rsid w:val="00CE30D3"/>
    <w:rsid w:val="00CE65D1"/>
    <w:rsid w:val="00D02EA7"/>
    <w:rsid w:val="00D04FAC"/>
    <w:rsid w:val="00D33F6C"/>
    <w:rsid w:val="00D457DE"/>
    <w:rsid w:val="00D57C84"/>
    <w:rsid w:val="00D77116"/>
    <w:rsid w:val="00D81ACC"/>
    <w:rsid w:val="00D83949"/>
    <w:rsid w:val="00D84773"/>
    <w:rsid w:val="00D87D4E"/>
    <w:rsid w:val="00DA5A3E"/>
    <w:rsid w:val="00DB1707"/>
    <w:rsid w:val="00DC7C50"/>
    <w:rsid w:val="00DE417C"/>
    <w:rsid w:val="00DE4736"/>
    <w:rsid w:val="00DE4E24"/>
    <w:rsid w:val="00DF484B"/>
    <w:rsid w:val="00E0260F"/>
    <w:rsid w:val="00E11D6C"/>
    <w:rsid w:val="00E342E7"/>
    <w:rsid w:val="00E41FAD"/>
    <w:rsid w:val="00E424CB"/>
    <w:rsid w:val="00E43A89"/>
    <w:rsid w:val="00E75EE2"/>
    <w:rsid w:val="00E92AD2"/>
    <w:rsid w:val="00EA5887"/>
    <w:rsid w:val="00EC1BBC"/>
    <w:rsid w:val="00ED1BC8"/>
    <w:rsid w:val="00EF089B"/>
    <w:rsid w:val="00EF63AC"/>
    <w:rsid w:val="00F01FE0"/>
    <w:rsid w:val="00F1671E"/>
    <w:rsid w:val="00F31249"/>
    <w:rsid w:val="00F330FE"/>
    <w:rsid w:val="00F65837"/>
    <w:rsid w:val="00F832B5"/>
    <w:rsid w:val="00FD0BC7"/>
    <w:rsid w:val="00FD46BF"/>
    <w:rsid w:val="00FD6014"/>
    <w:rsid w:val="00FE201F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D89E5E"/>
  <w15:chartTrackingRefBased/>
  <w15:docId w15:val="{8F4361B2-2DA5-46A6-BCDD-406B865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2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7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4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2B2"/>
  </w:style>
  <w:style w:type="paragraph" w:styleId="Zpat">
    <w:name w:val="footer"/>
    <w:basedOn w:val="Normln"/>
    <w:link w:val="ZpatChar"/>
    <w:uiPriority w:val="99"/>
    <w:unhideWhenUsed/>
    <w:rsid w:val="004D4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2B2"/>
  </w:style>
  <w:style w:type="character" w:customStyle="1" w:styleId="Nadpis1Char">
    <w:name w:val="Nadpis 1 Char"/>
    <w:basedOn w:val="Standardnpsmoodstavce"/>
    <w:link w:val="Nadpis1"/>
    <w:uiPriority w:val="9"/>
    <w:rsid w:val="00C92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900C22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B5212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52128"/>
    <w:pPr>
      <w:spacing w:after="100"/>
    </w:pPr>
  </w:style>
  <w:style w:type="character" w:styleId="Siln">
    <w:name w:val="Strong"/>
    <w:basedOn w:val="Standardnpsmoodstavce"/>
    <w:uiPriority w:val="22"/>
    <w:qFormat/>
    <w:rsid w:val="00042AEE"/>
    <w:rPr>
      <w:b/>
      <w:bCs/>
    </w:rPr>
  </w:style>
  <w:style w:type="character" w:customStyle="1" w:styleId="nowrap">
    <w:name w:val="nowrap"/>
    <w:basedOn w:val="Standardnpsmoodstavce"/>
    <w:rsid w:val="00042AEE"/>
  </w:style>
  <w:style w:type="paragraph" w:styleId="Odstavecseseznamem">
    <w:name w:val="List Paragraph"/>
    <w:basedOn w:val="Normln"/>
    <w:uiPriority w:val="34"/>
    <w:qFormat/>
    <w:rsid w:val="00CC5160"/>
    <w:pPr>
      <w:ind w:left="720"/>
      <w:contextualSpacing/>
    </w:pPr>
  </w:style>
  <w:style w:type="character" w:styleId="slostrnky">
    <w:name w:val="page number"/>
    <w:basedOn w:val="Standardnpsmoodstavce"/>
    <w:uiPriority w:val="99"/>
    <w:unhideWhenUsed/>
    <w:rsid w:val="00FD6014"/>
  </w:style>
  <w:style w:type="character" w:customStyle="1" w:styleId="Nadpis2Char">
    <w:name w:val="Nadpis 2 Char"/>
    <w:basedOn w:val="Standardnpsmoodstavce"/>
    <w:link w:val="Nadpis2"/>
    <w:uiPriority w:val="9"/>
    <w:rsid w:val="008C76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8C76AE"/>
    <w:pPr>
      <w:spacing w:after="100"/>
      <w:ind w:left="220"/>
    </w:pPr>
  </w:style>
  <w:style w:type="paragraph" w:customStyle="1" w:styleId="Default">
    <w:name w:val="Default"/>
    <w:rsid w:val="00C26B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94B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4B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4B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B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4B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B5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F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vernimorava.trave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vernimorava.trave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region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vernimorava.travel" TargetMode="External"/><Relationship Id="rId10" Type="http://schemas.openxmlformats.org/officeDocument/2006/relationships/hyperlink" Target="http://www.msregion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msregion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05F1-CB97-411A-8A8E-768F5587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1417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Ema</dc:creator>
  <cp:keywords/>
  <dc:description/>
  <cp:lastModifiedBy>Smiga Jan</cp:lastModifiedBy>
  <cp:revision>4</cp:revision>
  <dcterms:created xsi:type="dcterms:W3CDTF">2017-05-11T08:18:00Z</dcterms:created>
  <dcterms:modified xsi:type="dcterms:W3CDTF">2017-05-11T10:22:00Z</dcterms:modified>
</cp:coreProperties>
</file>