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6378" w:rsidRDefault="00356378">
      <w:pPr>
        <w:spacing w:line="280" w:lineRule="exact"/>
        <w:rPr>
          <w:rFonts w:ascii="Tahoma" w:hAnsi="Tahoma" w:cs="Tahoma"/>
        </w:rPr>
      </w:pPr>
    </w:p>
    <w:p w:rsidR="004C2E18" w:rsidRPr="0015757B" w:rsidRDefault="004C2E18" w:rsidP="004C2E18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  <w:proofErr w:type="gramStart"/>
      <w:r w:rsidRPr="0015757B">
        <w:rPr>
          <w:rFonts w:ascii="Tahoma" w:hAnsi="Tahoma" w:cs="Tahoma"/>
          <w:b/>
          <w:sz w:val="22"/>
          <w:szCs w:val="22"/>
        </w:rPr>
        <w:t>V Ý P I S   Z   U S N E S E N Í</w:t>
      </w:r>
      <w:proofErr w:type="gramEnd"/>
    </w:p>
    <w:p w:rsidR="009400FF" w:rsidRDefault="009400FF" w:rsidP="00C518ED">
      <w:pPr>
        <w:pStyle w:val="Nadpis1"/>
        <w:rPr>
          <w:rFonts w:ascii="Tahoma" w:hAnsi="Tahoma" w:cs="Tahoma"/>
          <w:sz w:val="24"/>
          <w:szCs w:val="24"/>
        </w:rPr>
      </w:pPr>
      <w:r w:rsidRPr="0088115A">
        <w:rPr>
          <w:rFonts w:ascii="Tahoma" w:hAnsi="Tahoma" w:cs="Tahoma"/>
          <w:sz w:val="24"/>
          <w:szCs w:val="24"/>
        </w:rPr>
        <w:t xml:space="preserve"> </w:t>
      </w:r>
    </w:p>
    <w:p w:rsidR="00543B6B" w:rsidRDefault="00543B6B" w:rsidP="00543B6B">
      <w:pPr>
        <w:spacing w:line="280" w:lineRule="exact"/>
        <w:jc w:val="center"/>
        <w:rPr>
          <w:rFonts w:ascii="Tahoma" w:hAnsi="Tahoma" w:cs="Tahoma"/>
          <w:b/>
        </w:rPr>
      </w:pPr>
    </w:p>
    <w:p w:rsidR="00543B6B" w:rsidRDefault="00543B6B" w:rsidP="00543B6B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</w:t>
      </w:r>
      <w:r w:rsidR="002F7743" w:rsidRPr="002F7743">
        <w:rPr>
          <w:rFonts w:ascii="Tahoma" w:hAnsi="Tahoma" w:cs="Tahoma"/>
          <w:b/>
        </w:rPr>
        <w:t>5</w:t>
      </w:r>
      <w:r w:rsidRPr="002F7743">
        <w:rPr>
          <w:rFonts w:ascii="Tahoma" w:hAnsi="Tahoma" w:cs="Tahoma"/>
          <w:b/>
        </w:rPr>
        <w:t>. jednání</w:t>
      </w:r>
      <w:r>
        <w:rPr>
          <w:rFonts w:ascii="Tahoma" w:hAnsi="Tahoma" w:cs="Tahoma"/>
          <w:b/>
        </w:rPr>
        <w:t xml:space="preserve"> výboru pro tělovýchovu a sport zastupitelstva kraje</w:t>
      </w:r>
    </w:p>
    <w:p w:rsidR="00543B6B" w:rsidRDefault="00543B6B" w:rsidP="00543B6B">
      <w:pPr>
        <w:spacing w:line="280" w:lineRule="exact"/>
        <w:jc w:val="center"/>
        <w:rPr>
          <w:rFonts w:ascii="Tahoma" w:hAnsi="Tahoma" w:cs="Tahoma"/>
          <w:b/>
        </w:rPr>
      </w:pPr>
    </w:p>
    <w:p w:rsidR="00543B6B" w:rsidRDefault="00543B6B" w:rsidP="00543B6B">
      <w:pPr>
        <w:tabs>
          <w:tab w:val="left" w:pos="284"/>
        </w:tabs>
        <w:spacing w:line="280" w:lineRule="exact"/>
        <w:jc w:val="center"/>
        <w:rPr>
          <w:rFonts w:ascii="Tahoma" w:hAnsi="Tahoma" w:cs="Tahoma"/>
        </w:rPr>
      </w:pPr>
      <w:r>
        <w:rPr>
          <w:rFonts w:ascii="Tahoma" w:hAnsi="Tahoma" w:cs="Tahoma"/>
          <w:b/>
        </w:rPr>
        <w:t>konaného dne 1</w:t>
      </w:r>
      <w:r w:rsidR="00C61D58">
        <w:rPr>
          <w:rFonts w:ascii="Tahoma" w:hAnsi="Tahoma" w:cs="Tahoma"/>
          <w:b/>
        </w:rPr>
        <w:t>8</w:t>
      </w:r>
      <w:r>
        <w:rPr>
          <w:rFonts w:ascii="Tahoma" w:hAnsi="Tahoma" w:cs="Tahoma"/>
          <w:b/>
        </w:rPr>
        <w:t xml:space="preserve">. </w:t>
      </w:r>
      <w:r w:rsidR="00C61D58">
        <w:rPr>
          <w:rFonts w:ascii="Tahoma" w:hAnsi="Tahoma" w:cs="Tahoma"/>
          <w:b/>
        </w:rPr>
        <w:t>5</w:t>
      </w:r>
      <w:r>
        <w:rPr>
          <w:rFonts w:ascii="Tahoma" w:hAnsi="Tahoma" w:cs="Tahoma"/>
          <w:b/>
        </w:rPr>
        <w:t>. 2017 v budově KÚ v zasedací místnosti F302</w:t>
      </w:r>
    </w:p>
    <w:p w:rsidR="00543B6B" w:rsidRDefault="00543B6B" w:rsidP="009400FF">
      <w:pPr>
        <w:jc w:val="center"/>
        <w:rPr>
          <w:rFonts w:ascii="Tahoma" w:hAnsi="Tahoma" w:cs="Tahoma"/>
          <w:b/>
          <w:bCs/>
        </w:rPr>
      </w:pPr>
    </w:p>
    <w:p w:rsidR="003F39E9" w:rsidRDefault="003F39E9" w:rsidP="009400FF">
      <w:pPr>
        <w:rPr>
          <w:rFonts w:ascii="Tahoma" w:hAnsi="Tahoma" w:cs="Tahoma"/>
          <w:b/>
        </w:rPr>
      </w:pPr>
    </w:p>
    <w:p w:rsidR="009400FF" w:rsidRDefault="009400FF" w:rsidP="009400FF">
      <w:pPr>
        <w:rPr>
          <w:rFonts w:ascii="Tahoma" w:hAnsi="Tahoma" w:cs="Tahoma"/>
          <w:b/>
        </w:rPr>
      </w:pPr>
      <w:r w:rsidRPr="0088115A">
        <w:rPr>
          <w:rFonts w:ascii="Tahoma" w:hAnsi="Tahoma" w:cs="Tahoma"/>
          <w:b/>
        </w:rPr>
        <w:t>Výbor pro tělovýchovu a sport zastupitelstva kraje</w:t>
      </w:r>
    </w:p>
    <w:p w:rsidR="00516BB0" w:rsidRDefault="00516BB0" w:rsidP="009400FF">
      <w:pPr>
        <w:rPr>
          <w:rFonts w:ascii="Tahoma" w:hAnsi="Tahoma" w:cs="Tahoma"/>
          <w:b/>
        </w:rPr>
      </w:pPr>
    </w:p>
    <w:p w:rsidR="00516BB0" w:rsidRPr="0088115A" w:rsidRDefault="00516BB0" w:rsidP="00516BB0">
      <w:pPr>
        <w:spacing w:line="280" w:lineRule="exact"/>
        <w:jc w:val="center"/>
        <w:rPr>
          <w:rFonts w:ascii="Tahoma" w:hAnsi="Tahoma" w:cs="Tahoma"/>
        </w:rPr>
      </w:pPr>
      <w:r w:rsidRPr="0088115A">
        <w:rPr>
          <w:rFonts w:ascii="Tahoma" w:hAnsi="Tahoma" w:cs="Tahoma"/>
        </w:rPr>
        <w:t>* * *</w:t>
      </w:r>
    </w:p>
    <w:p w:rsidR="004C2E18" w:rsidRPr="0088115A" w:rsidRDefault="004C2E18" w:rsidP="009400FF">
      <w:pPr>
        <w:rPr>
          <w:rFonts w:ascii="Tahoma" w:hAnsi="Tahoma" w:cs="Tahoma"/>
          <w:b/>
          <w:highlight w:val="yellow"/>
        </w:rPr>
      </w:pPr>
    </w:p>
    <w:tbl>
      <w:tblPr>
        <w:tblW w:w="8613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13"/>
      </w:tblGrid>
      <w:tr w:rsidR="00543B6B" w:rsidRPr="005C0E56" w:rsidTr="00543B6B">
        <w:trPr>
          <w:trHeight w:val="1172"/>
        </w:trPr>
        <w:tc>
          <w:tcPr>
            <w:tcW w:w="8613" w:type="dxa"/>
            <w:tcBorders>
              <w:bottom w:val="single" w:sz="4" w:space="0" w:color="auto"/>
            </w:tcBorders>
            <w:shd w:val="clear" w:color="auto" w:fill="auto"/>
          </w:tcPr>
          <w:p w:rsidR="00543B6B" w:rsidRPr="00E71D89" w:rsidRDefault="002F7743" w:rsidP="00C468E9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 w:rsidRPr="002F7743">
              <w:rPr>
                <w:rFonts w:ascii="Tahoma" w:hAnsi="Tahoma" w:cs="Tahoma"/>
                <w:b/>
              </w:rPr>
              <w:t>5</w:t>
            </w:r>
            <w:r w:rsidR="00543B6B" w:rsidRPr="002F7743">
              <w:rPr>
                <w:rFonts w:ascii="Tahoma" w:hAnsi="Tahoma" w:cs="Tahoma"/>
                <w:b/>
              </w:rPr>
              <w:t>/</w:t>
            </w:r>
            <w:r w:rsidRPr="002F7743">
              <w:rPr>
                <w:rFonts w:ascii="Tahoma" w:hAnsi="Tahoma" w:cs="Tahoma"/>
                <w:b/>
              </w:rPr>
              <w:t>24</w:t>
            </w:r>
            <w:bookmarkStart w:id="0" w:name="_GoBack"/>
            <w:bookmarkEnd w:id="0"/>
          </w:p>
          <w:p w:rsidR="00543B6B" w:rsidRPr="001E0BFC" w:rsidRDefault="00543B6B" w:rsidP="00C468E9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proofErr w:type="gramStart"/>
            <w:r>
              <w:rPr>
                <w:rFonts w:ascii="Tahoma" w:hAnsi="Tahoma" w:cs="Tahoma"/>
                <w:b/>
              </w:rPr>
              <w:t xml:space="preserve">b </w:t>
            </w:r>
            <w:r w:rsidRPr="001E0BFC">
              <w:rPr>
                <w:rFonts w:ascii="Tahoma" w:hAnsi="Tahoma" w:cs="Tahoma"/>
                <w:b/>
              </w:rPr>
              <w:t>e</w:t>
            </w:r>
            <w:r>
              <w:rPr>
                <w:rFonts w:ascii="Tahoma" w:hAnsi="Tahoma" w:cs="Tahoma"/>
                <w:b/>
              </w:rPr>
              <w:t xml:space="preserve"> </w:t>
            </w:r>
            <w:r w:rsidRPr="001E0BFC">
              <w:rPr>
                <w:rFonts w:ascii="Tahoma" w:hAnsi="Tahoma" w:cs="Tahoma"/>
                <w:b/>
              </w:rPr>
              <w:t>r</w:t>
            </w:r>
            <w:r>
              <w:rPr>
                <w:rFonts w:ascii="Tahoma" w:hAnsi="Tahoma" w:cs="Tahoma"/>
                <w:b/>
              </w:rPr>
              <w:t xml:space="preserve"> </w:t>
            </w:r>
            <w:r w:rsidRPr="001E0BFC">
              <w:rPr>
                <w:rFonts w:ascii="Tahoma" w:hAnsi="Tahoma" w:cs="Tahoma"/>
                <w:b/>
              </w:rPr>
              <w:t>e</w:t>
            </w:r>
            <w:r>
              <w:rPr>
                <w:rFonts w:ascii="Tahoma" w:hAnsi="Tahoma" w:cs="Tahoma"/>
                <w:b/>
              </w:rPr>
              <w:t xml:space="preserve"> </w:t>
            </w:r>
            <w:r w:rsidRPr="001E0BFC">
              <w:rPr>
                <w:rFonts w:ascii="Tahoma" w:hAnsi="Tahoma" w:cs="Tahoma"/>
                <w:b/>
              </w:rPr>
              <w:t xml:space="preserve"> n</w:t>
            </w:r>
            <w:r>
              <w:rPr>
                <w:rFonts w:ascii="Tahoma" w:hAnsi="Tahoma" w:cs="Tahoma"/>
                <w:b/>
              </w:rPr>
              <w:t xml:space="preserve"> </w:t>
            </w:r>
            <w:r w:rsidRPr="001E0BFC">
              <w:rPr>
                <w:rFonts w:ascii="Tahoma" w:hAnsi="Tahoma" w:cs="Tahoma"/>
                <w:b/>
              </w:rPr>
              <w:t>a</w:t>
            </w:r>
            <w:r>
              <w:rPr>
                <w:rFonts w:ascii="Tahoma" w:hAnsi="Tahoma" w:cs="Tahoma"/>
                <w:b/>
              </w:rPr>
              <w:t xml:space="preserve"> </w:t>
            </w:r>
            <w:r w:rsidRPr="001E0BFC">
              <w:rPr>
                <w:rFonts w:ascii="Tahoma" w:hAnsi="Tahoma" w:cs="Tahoma"/>
                <w:b/>
              </w:rPr>
              <w:t xml:space="preserve"> v</w:t>
            </w:r>
            <w:r>
              <w:rPr>
                <w:rFonts w:ascii="Tahoma" w:hAnsi="Tahoma" w:cs="Tahoma"/>
                <w:b/>
              </w:rPr>
              <w:t> </w:t>
            </w:r>
            <w:r w:rsidRPr="001E0BFC">
              <w:rPr>
                <w:rFonts w:ascii="Tahoma" w:hAnsi="Tahoma" w:cs="Tahoma"/>
                <w:b/>
              </w:rPr>
              <w:t>ě</w:t>
            </w:r>
            <w:r>
              <w:rPr>
                <w:rFonts w:ascii="Tahoma" w:hAnsi="Tahoma" w:cs="Tahoma"/>
                <w:b/>
              </w:rPr>
              <w:t xml:space="preserve"> </w:t>
            </w:r>
            <w:r w:rsidRPr="001E0BFC">
              <w:rPr>
                <w:rFonts w:ascii="Tahoma" w:hAnsi="Tahoma" w:cs="Tahoma"/>
                <w:b/>
              </w:rPr>
              <w:t>d</w:t>
            </w:r>
            <w:r>
              <w:rPr>
                <w:rFonts w:ascii="Tahoma" w:hAnsi="Tahoma" w:cs="Tahoma"/>
                <w:b/>
              </w:rPr>
              <w:t xml:space="preserve"> </w:t>
            </w:r>
            <w:r w:rsidRPr="001E0BFC">
              <w:rPr>
                <w:rFonts w:ascii="Tahoma" w:hAnsi="Tahoma" w:cs="Tahoma"/>
                <w:b/>
              </w:rPr>
              <w:t>o</w:t>
            </w:r>
            <w:r>
              <w:rPr>
                <w:rFonts w:ascii="Tahoma" w:hAnsi="Tahoma" w:cs="Tahoma"/>
                <w:b/>
              </w:rPr>
              <w:t xml:space="preserve"> </w:t>
            </w:r>
            <w:r w:rsidRPr="001E0BFC">
              <w:rPr>
                <w:rFonts w:ascii="Tahoma" w:hAnsi="Tahoma" w:cs="Tahoma"/>
                <w:b/>
              </w:rPr>
              <w:t>m</w:t>
            </w:r>
            <w:r>
              <w:rPr>
                <w:rFonts w:ascii="Tahoma" w:hAnsi="Tahoma" w:cs="Tahoma"/>
                <w:b/>
              </w:rPr>
              <w:t xml:space="preserve"> </w:t>
            </w:r>
            <w:r w:rsidRPr="001E0BFC">
              <w:rPr>
                <w:rFonts w:ascii="Tahoma" w:hAnsi="Tahoma" w:cs="Tahoma"/>
                <w:b/>
              </w:rPr>
              <w:t>í</w:t>
            </w:r>
            <w:proofErr w:type="gramEnd"/>
            <w:r w:rsidRPr="001E0BFC">
              <w:rPr>
                <w:rFonts w:ascii="Tahoma" w:hAnsi="Tahoma" w:cs="Tahoma"/>
                <w:b/>
              </w:rPr>
              <w:t xml:space="preserve"> </w:t>
            </w:r>
          </w:p>
          <w:p w:rsidR="00543B6B" w:rsidRPr="00756F02" w:rsidRDefault="00543B6B" w:rsidP="00C468E9">
            <w:pPr>
              <w:spacing w:line="280" w:lineRule="exact"/>
              <w:jc w:val="both"/>
              <w:rPr>
                <w:rFonts w:ascii="Tahoma" w:hAnsi="Tahoma" w:cs="Tahoma"/>
              </w:rPr>
            </w:pPr>
            <w:r w:rsidRPr="001E0BFC">
              <w:rPr>
                <w:rFonts w:ascii="Tahoma" w:hAnsi="Tahoma" w:cs="Tahoma"/>
              </w:rPr>
              <w:t>a) seznam žadatelů</w:t>
            </w:r>
            <w:r w:rsidRPr="00756F02">
              <w:rPr>
                <w:rFonts w:ascii="Tahoma" w:hAnsi="Tahoma" w:cs="Tahoma"/>
              </w:rPr>
              <w:t xml:space="preserve"> navržených pro poskytnutí dotace            </w:t>
            </w:r>
          </w:p>
          <w:p w:rsidR="00543B6B" w:rsidRPr="00756F02" w:rsidRDefault="00543B6B" w:rsidP="00C468E9">
            <w:pPr>
              <w:spacing w:line="280" w:lineRule="exact"/>
              <w:jc w:val="both"/>
              <w:rPr>
                <w:rFonts w:ascii="Tahoma" w:hAnsi="Tahoma" w:cs="Tahoma"/>
              </w:rPr>
            </w:pPr>
            <w:r w:rsidRPr="00756F02">
              <w:rPr>
                <w:rFonts w:ascii="Tahoma" w:hAnsi="Tahoma" w:cs="Tahoma"/>
              </w:rPr>
              <w:t xml:space="preserve">b) </w:t>
            </w:r>
            <w:r w:rsidR="00C61D58" w:rsidRPr="00C61D58">
              <w:rPr>
                <w:rFonts w:ascii="Tahoma" w:hAnsi="Tahoma" w:cs="Tahoma"/>
              </w:rPr>
              <w:t>seznam žadatelů, kterým se poskytnutí dotace nenavrhuje</w:t>
            </w:r>
          </w:p>
          <w:p w:rsidR="00543B6B" w:rsidRPr="00756F02" w:rsidRDefault="00543B6B" w:rsidP="00C468E9">
            <w:pPr>
              <w:spacing w:line="280" w:lineRule="exact"/>
              <w:jc w:val="both"/>
              <w:rPr>
                <w:rFonts w:ascii="Tahoma" w:hAnsi="Tahoma" w:cs="Tahoma"/>
              </w:rPr>
            </w:pPr>
          </w:p>
          <w:p w:rsidR="00543B6B" w:rsidRPr="00756F02" w:rsidRDefault="00543B6B" w:rsidP="00C468E9">
            <w:pPr>
              <w:spacing w:line="280" w:lineRule="exact"/>
              <w:jc w:val="both"/>
              <w:rPr>
                <w:rFonts w:ascii="Tahoma" w:hAnsi="Tahoma" w:cs="Tahoma"/>
              </w:rPr>
            </w:pPr>
          </w:p>
          <w:p w:rsidR="00543B6B" w:rsidRPr="001E0BFC" w:rsidRDefault="00543B6B" w:rsidP="00C468E9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 w:rsidRPr="001E0BFC">
              <w:rPr>
                <w:rFonts w:ascii="Tahoma" w:hAnsi="Tahoma" w:cs="Tahoma"/>
                <w:b/>
              </w:rPr>
              <w:t>n</w:t>
            </w:r>
            <w:r>
              <w:rPr>
                <w:rFonts w:ascii="Tahoma" w:hAnsi="Tahoma" w:cs="Tahoma"/>
                <w:b/>
              </w:rPr>
              <w:t xml:space="preserve"> </w:t>
            </w:r>
            <w:r w:rsidRPr="001E0BFC">
              <w:rPr>
                <w:rFonts w:ascii="Tahoma" w:hAnsi="Tahoma" w:cs="Tahoma"/>
                <w:b/>
              </w:rPr>
              <w:t>a</w:t>
            </w:r>
            <w:r>
              <w:rPr>
                <w:rFonts w:ascii="Tahoma" w:hAnsi="Tahoma" w:cs="Tahoma"/>
                <w:b/>
              </w:rPr>
              <w:t xml:space="preserve"> </w:t>
            </w:r>
            <w:r w:rsidRPr="001E0BFC">
              <w:rPr>
                <w:rFonts w:ascii="Tahoma" w:hAnsi="Tahoma" w:cs="Tahoma"/>
                <w:b/>
              </w:rPr>
              <w:t>v</w:t>
            </w:r>
            <w:r>
              <w:rPr>
                <w:rFonts w:ascii="Tahoma" w:hAnsi="Tahoma" w:cs="Tahoma"/>
                <w:b/>
              </w:rPr>
              <w:t> </w:t>
            </w:r>
            <w:r w:rsidRPr="001E0BFC">
              <w:rPr>
                <w:rFonts w:ascii="Tahoma" w:hAnsi="Tahoma" w:cs="Tahoma"/>
                <w:b/>
              </w:rPr>
              <w:t>r</w:t>
            </w:r>
            <w:r>
              <w:rPr>
                <w:rFonts w:ascii="Tahoma" w:hAnsi="Tahoma" w:cs="Tahoma"/>
                <w:b/>
              </w:rPr>
              <w:t xml:space="preserve"> </w:t>
            </w:r>
            <w:r w:rsidRPr="001E0BFC">
              <w:rPr>
                <w:rFonts w:ascii="Tahoma" w:hAnsi="Tahoma" w:cs="Tahoma"/>
                <w:b/>
              </w:rPr>
              <w:t>h</w:t>
            </w:r>
            <w:r>
              <w:rPr>
                <w:rFonts w:ascii="Tahoma" w:hAnsi="Tahoma" w:cs="Tahoma"/>
                <w:b/>
              </w:rPr>
              <w:t xml:space="preserve"> </w:t>
            </w:r>
            <w:r w:rsidRPr="001E0BFC">
              <w:rPr>
                <w:rFonts w:ascii="Tahoma" w:hAnsi="Tahoma" w:cs="Tahoma"/>
                <w:b/>
              </w:rPr>
              <w:t>u</w:t>
            </w:r>
            <w:r>
              <w:rPr>
                <w:rFonts w:ascii="Tahoma" w:hAnsi="Tahoma" w:cs="Tahoma"/>
                <w:b/>
              </w:rPr>
              <w:t xml:space="preserve"> </w:t>
            </w:r>
            <w:r w:rsidRPr="001E0BFC">
              <w:rPr>
                <w:rFonts w:ascii="Tahoma" w:hAnsi="Tahoma" w:cs="Tahoma"/>
                <w:b/>
              </w:rPr>
              <w:t>j</w:t>
            </w:r>
            <w:r>
              <w:rPr>
                <w:rFonts w:ascii="Tahoma" w:hAnsi="Tahoma" w:cs="Tahoma"/>
                <w:b/>
              </w:rPr>
              <w:t xml:space="preserve"> </w:t>
            </w:r>
            <w:r w:rsidRPr="001E0BFC">
              <w:rPr>
                <w:rFonts w:ascii="Tahoma" w:hAnsi="Tahoma" w:cs="Tahoma"/>
                <w:b/>
              </w:rPr>
              <w:t>e</w:t>
            </w:r>
          </w:p>
          <w:p w:rsidR="00543B6B" w:rsidRPr="001E0BFC" w:rsidRDefault="00543B6B" w:rsidP="00C468E9">
            <w:pPr>
              <w:spacing w:line="280" w:lineRule="exact"/>
              <w:jc w:val="both"/>
              <w:rPr>
                <w:rFonts w:ascii="Tahoma" w:hAnsi="Tahoma" w:cs="Tahoma"/>
              </w:rPr>
            </w:pPr>
            <w:r w:rsidRPr="001E0BFC">
              <w:rPr>
                <w:rFonts w:ascii="Tahoma" w:hAnsi="Tahoma" w:cs="Tahoma"/>
              </w:rPr>
              <w:t>radě kraje</w:t>
            </w:r>
          </w:p>
          <w:p w:rsidR="00543B6B" w:rsidRPr="00756F02" w:rsidRDefault="00543B6B" w:rsidP="00C468E9">
            <w:pPr>
              <w:spacing w:line="280" w:lineRule="exact"/>
              <w:jc w:val="both"/>
              <w:rPr>
                <w:rFonts w:ascii="Tahoma" w:hAnsi="Tahoma" w:cs="Tahoma"/>
              </w:rPr>
            </w:pPr>
            <w:r w:rsidRPr="00756F02">
              <w:rPr>
                <w:rFonts w:ascii="Tahoma" w:hAnsi="Tahoma" w:cs="Tahoma"/>
              </w:rPr>
              <w:t xml:space="preserve">a) </w:t>
            </w:r>
            <w:r>
              <w:rPr>
                <w:rFonts w:ascii="Tahoma" w:hAnsi="Tahoma" w:cs="Tahoma"/>
              </w:rPr>
              <w:t>s</w:t>
            </w:r>
            <w:r w:rsidRPr="00756F02">
              <w:rPr>
                <w:rFonts w:ascii="Tahoma" w:hAnsi="Tahoma" w:cs="Tahoma"/>
              </w:rPr>
              <w:t>eznam žadatelů navržených pro poskytnutí dotace</w:t>
            </w:r>
          </w:p>
          <w:p w:rsidR="00543B6B" w:rsidRPr="00756F02" w:rsidRDefault="00543B6B" w:rsidP="00C468E9">
            <w:pPr>
              <w:spacing w:line="280" w:lineRule="exact"/>
              <w:jc w:val="both"/>
              <w:rPr>
                <w:rFonts w:ascii="Tahoma" w:hAnsi="Tahoma" w:cs="Tahoma"/>
              </w:rPr>
            </w:pPr>
            <w:r w:rsidRPr="00756F02">
              <w:rPr>
                <w:rFonts w:ascii="Tahoma" w:hAnsi="Tahoma" w:cs="Tahoma"/>
              </w:rPr>
              <w:t xml:space="preserve">b) </w:t>
            </w:r>
            <w:r w:rsidR="00C61D58" w:rsidRPr="00C61D58">
              <w:rPr>
                <w:rFonts w:ascii="Tahoma" w:hAnsi="Tahoma" w:cs="Tahoma"/>
              </w:rPr>
              <w:t>seznam žadatelů, kterým se poskytnutí dotace nenavrhuje</w:t>
            </w:r>
          </w:p>
          <w:p w:rsidR="00543B6B" w:rsidRPr="00756F02" w:rsidRDefault="00543B6B" w:rsidP="00C468E9">
            <w:pPr>
              <w:spacing w:line="280" w:lineRule="exact"/>
              <w:jc w:val="both"/>
              <w:rPr>
                <w:rFonts w:ascii="Tahoma" w:hAnsi="Tahoma" w:cs="Tahoma"/>
              </w:rPr>
            </w:pPr>
          </w:p>
          <w:p w:rsidR="00543B6B" w:rsidRPr="00756F02" w:rsidRDefault="00543B6B" w:rsidP="00C468E9">
            <w:pPr>
              <w:spacing w:line="280" w:lineRule="exact"/>
              <w:jc w:val="both"/>
              <w:rPr>
                <w:rFonts w:ascii="Tahoma" w:hAnsi="Tahoma" w:cs="Tahoma"/>
              </w:rPr>
            </w:pPr>
          </w:p>
          <w:p w:rsidR="00543B6B" w:rsidRPr="00500B96" w:rsidRDefault="00543B6B" w:rsidP="00C468E9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 w:rsidRPr="00500B96">
              <w:rPr>
                <w:rFonts w:ascii="Tahoma" w:hAnsi="Tahoma" w:cs="Tahoma"/>
                <w:b/>
              </w:rPr>
              <w:t>d</w:t>
            </w:r>
            <w:r>
              <w:rPr>
                <w:rFonts w:ascii="Tahoma" w:hAnsi="Tahoma" w:cs="Tahoma"/>
                <w:b/>
              </w:rPr>
              <w:t xml:space="preserve"> </w:t>
            </w:r>
            <w:r w:rsidRPr="00500B96">
              <w:rPr>
                <w:rFonts w:ascii="Tahoma" w:hAnsi="Tahoma" w:cs="Tahoma"/>
                <w:b/>
              </w:rPr>
              <w:t>o</w:t>
            </w:r>
            <w:r>
              <w:rPr>
                <w:rFonts w:ascii="Tahoma" w:hAnsi="Tahoma" w:cs="Tahoma"/>
                <w:b/>
              </w:rPr>
              <w:t xml:space="preserve"> </w:t>
            </w:r>
            <w:r w:rsidRPr="00500B96">
              <w:rPr>
                <w:rFonts w:ascii="Tahoma" w:hAnsi="Tahoma" w:cs="Tahoma"/>
                <w:b/>
              </w:rPr>
              <w:t>p</w:t>
            </w:r>
            <w:r>
              <w:rPr>
                <w:rFonts w:ascii="Tahoma" w:hAnsi="Tahoma" w:cs="Tahoma"/>
                <w:b/>
              </w:rPr>
              <w:t xml:space="preserve"> </w:t>
            </w:r>
            <w:r w:rsidRPr="00500B96">
              <w:rPr>
                <w:rFonts w:ascii="Tahoma" w:hAnsi="Tahoma" w:cs="Tahoma"/>
                <w:b/>
              </w:rPr>
              <w:t>o</w:t>
            </w:r>
            <w:r>
              <w:rPr>
                <w:rFonts w:ascii="Tahoma" w:hAnsi="Tahoma" w:cs="Tahoma"/>
                <w:b/>
              </w:rPr>
              <w:t xml:space="preserve"> </w:t>
            </w:r>
            <w:r w:rsidRPr="00500B96">
              <w:rPr>
                <w:rFonts w:ascii="Tahoma" w:hAnsi="Tahoma" w:cs="Tahoma"/>
                <w:b/>
              </w:rPr>
              <w:t>r</w:t>
            </w:r>
            <w:r>
              <w:rPr>
                <w:rFonts w:ascii="Tahoma" w:hAnsi="Tahoma" w:cs="Tahoma"/>
                <w:b/>
              </w:rPr>
              <w:t xml:space="preserve"> </w:t>
            </w:r>
            <w:r w:rsidRPr="00500B96">
              <w:rPr>
                <w:rFonts w:ascii="Tahoma" w:hAnsi="Tahoma" w:cs="Tahoma"/>
                <w:b/>
              </w:rPr>
              <w:t>u</w:t>
            </w:r>
            <w:r>
              <w:rPr>
                <w:rFonts w:ascii="Tahoma" w:hAnsi="Tahoma" w:cs="Tahoma"/>
                <w:b/>
              </w:rPr>
              <w:t xml:space="preserve"> </w:t>
            </w:r>
            <w:r w:rsidRPr="00500B96">
              <w:rPr>
                <w:rFonts w:ascii="Tahoma" w:hAnsi="Tahoma" w:cs="Tahoma"/>
                <w:b/>
              </w:rPr>
              <w:t>č</w:t>
            </w:r>
            <w:r>
              <w:rPr>
                <w:rFonts w:ascii="Tahoma" w:hAnsi="Tahoma" w:cs="Tahoma"/>
                <w:b/>
              </w:rPr>
              <w:t xml:space="preserve"> </w:t>
            </w:r>
            <w:r w:rsidRPr="00500B96">
              <w:rPr>
                <w:rFonts w:ascii="Tahoma" w:hAnsi="Tahoma" w:cs="Tahoma"/>
                <w:b/>
              </w:rPr>
              <w:t>u</w:t>
            </w:r>
            <w:r>
              <w:rPr>
                <w:rFonts w:ascii="Tahoma" w:hAnsi="Tahoma" w:cs="Tahoma"/>
                <w:b/>
              </w:rPr>
              <w:t xml:space="preserve"> </w:t>
            </w:r>
            <w:r w:rsidRPr="00500B96">
              <w:rPr>
                <w:rFonts w:ascii="Tahoma" w:hAnsi="Tahoma" w:cs="Tahoma"/>
                <w:b/>
              </w:rPr>
              <w:t>j</w:t>
            </w:r>
            <w:r>
              <w:rPr>
                <w:rFonts w:ascii="Tahoma" w:hAnsi="Tahoma" w:cs="Tahoma"/>
                <w:b/>
              </w:rPr>
              <w:t xml:space="preserve"> </w:t>
            </w:r>
            <w:r w:rsidRPr="00500B96">
              <w:rPr>
                <w:rFonts w:ascii="Tahoma" w:hAnsi="Tahoma" w:cs="Tahoma"/>
                <w:b/>
              </w:rPr>
              <w:t xml:space="preserve">e   </w:t>
            </w:r>
          </w:p>
          <w:p w:rsidR="00543B6B" w:rsidRPr="00500B96" w:rsidRDefault="00543B6B" w:rsidP="00C468E9">
            <w:pPr>
              <w:spacing w:line="280" w:lineRule="exact"/>
              <w:jc w:val="both"/>
              <w:rPr>
                <w:rFonts w:ascii="Tahoma" w:hAnsi="Tahoma" w:cs="Tahoma"/>
              </w:rPr>
            </w:pPr>
            <w:r w:rsidRPr="00500B96">
              <w:rPr>
                <w:rFonts w:ascii="Tahoma" w:hAnsi="Tahoma" w:cs="Tahoma"/>
              </w:rPr>
              <w:t>zastupitelstvu kraje</w:t>
            </w:r>
          </w:p>
          <w:p w:rsidR="00543B6B" w:rsidRPr="00756F02" w:rsidRDefault="00543B6B" w:rsidP="00C468E9">
            <w:pPr>
              <w:spacing w:line="280" w:lineRule="exact"/>
              <w:jc w:val="both"/>
              <w:rPr>
                <w:rFonts w:ascii="Tahoma" w:hAnsi="Tahoma" w:cs="Tahoma"/>
              </w:rPr>
            </w:pPr>
            <w:r w:rsidRPr="00756F02">
              <w:rPr>
                <w:rFonts w:ascii="Tahoma" w:hAnsi="Tahoma" w:cs="Tahoma"/>
              </w:rPr>
              <w:t xml:space="preserve">rozhodnout </w:t>
            </w:r>
          </w:p>
          <w:p w:rsidR="00543B6B" w:rsidRPr="00756F02" w:rsidRDefault="00543B6B" w:rsidP="00C468E9">
            <w:pPr>
              <w:spacing w:line="280" w:lineRule="exact"/>
              <w:jc w:val="both"/>
              <w:rPr>
                <w:rFonts w:ascii="Tahoma" w:hAnsi="Tahoma" w:cs="Tahoma"/>
              </w:rPr>
            </w:pPr>
            <w:r w:rsidRPr="00756F02">
              <w:rPr>
                <w:rFonts w:ascii="Tahoma" w:hAnsi="Tahoma" w:cs="Tahoma"/>
              </w:rPr>
              <w:t xml:space="preserve">a) poskytnout účelové dotace z rozpočtu Moravskoslezského kraje na rok 2017 v rámci dotačního programu „Podpora </w:t>
            </w:r>
            <w:r w:rsidR="00C61D58">
              <w:rPr>
                <w:rFonts w:ascii="Tahoma" w:hAnsi="Tahoma" w:cs="Tahoma"/>
              </w:rPr>
              <w:t xml:space="preserve">vrcholového </w:t>
            </w:r>
            <w:r w:rsidRPr="00756F02">
              <w:rPr>
                <w:rFonts w:ascii="Tahoma" w:hAnsi="Tahoma" w:cs="Tahoma"/>
              </w:rPr>
              <w:t>sportu v Moravskoslezském kraji pro rok 2017“ dle přílohy č. 1 předloženého materiálu a uzavřít s těmito žadateli smlouvu o poskytnutí dotace</w:t>
            </w:r>
          </w:p>
          <w:p w:rsidR="00543B6B" w:rsidRPr="005C0E56" w:rsidRDefault="00543B6B" w:rsidP="00C61D58">
            <w:pPr>
              <w:spacing w:line="280" w:lineRule="exact"/>
              <w:jc w:val="both"/>
              <w:rPr>
                <w:rFonts w:ascii="Tahoma" w:hAnsi="Tahoma" w:cs="Tahoma"/>
                <w:highlight w:val="yellow"/>
              </w:rPr>
            </w:pPr>
            <w:r w:rsidRPr="00756F02">
              <w:rPr>
                <w:rFonts w:ascii="Tahoma" w:hAnsi="Tahoma" w:cs="Tahoma"/>
              </w:rPr>
              <w:t xml:space="preserve">b) neposkytnout účelové dotace z rozpočtu Moravskoslezského kraje na rok 2017 v rámci dotačního programu „Podpora </w:t>
            </w:r>
            <w:r w:rsidR="00C61D58">
              <w:rPr>
                <w:rFonts w:ascii="Tahoma" w:hAnsi="Tahoma" w:cs="Tahoma"/>
              </w:rPr>
              <w:t xml:space="preserve">vrcholového </w:t>
            </w:r>
            <w:r w:rsidRPr="00756F02">
              <w:rPr>
                <w:rFonts w:ascii="Tahoma" w:hAnsi="Tahoma" w:cs="Tahoma"/>
              </w:rPr>
              <w:t>sportu v</w:t>
            </w:r>
            <w:r w:rsidR="00C61D58">
              <w:rPr>
                <w:rFonts w:ascii="Tahoma" w:hAnsi="Tahoma" w:cs="Tahoma"/>
              </w:rPr>
              <w:t> </w:t>
            </w:r>
            <w:r w:rsidRPr="00756F02">
              <w:rPr>
                <w:rFonts w:ascii="Tahoma" w:hAnsi="Tahoma" w:cs="Tahoma"/>
              </w:rPr>
              <w:t>Moravskoslezském kraji pro rok 2017“ žadatelům dle přílohy č. 1 předloženého materiálu s odůvodněním dle předloženého materiálu</w:t>
            </w:r>
          </w:p>
        </w:tc>
      </w:tr>
    </w:tbl>
    <w:p w:rsidR="00AD38C4" w:rsidRDefault="00AD38C4" w:rsidP="00311E09">
      <w:pPr>
        <w:spacing w:line="280" w:lineRule="exact"/>
        <w:jc w:val="both"/>
        <w:rPr>
          <w:rFonts w:ascii="Tahoma" w:hAnsi="Tahoma" w:cs="Tahoma"/>
        </w:rPr>
      </w:pPr>
    </w:p>
    <w:p w:rsidR="00C61D58" w:rsidRDefault="00C61D58" w:rsidP="00516BB0">
      <w:pPr>
        <w:spacing w:line="280" w:lineRule="exact"/>
        <w:jc w:val="center"/>
        <w:rPr>
          <w:rFonts w:ascii="Tahoma" w:hAnsi="Tahoma" w:cs="Tahoma"/>
        </w:rPr>
      </w:pPr>
    </w:p>
    <w:p w:rsidR="00516BB0" w:rsidRPr="0088115A" w:rsidRDefault="00516BB0" w:rsidP="00516BB0">
      <w:pPr>
        <w:spacing w:line="280" w:lineRule="exact"/>
        <w:jc w:val="center"/>
        <w:rPr>
          <w:rFonts w:ascii="Tahoma" w:hAnsi="Tahoma" w:cs="Tahoma"/>
        </w:rPr>
      </w:pPr>
      <w:r w:rsidRPr="0088115A">
        <w:rPr>
          <w:rFonts w:ascii="Tahoma" w:hAnsi="Tahoma" w:cs="Tahoma"/>
        </w:rPr>
        <w:t>* * *</w:t>
      </w:r>
    </w:p>
    <w:p w:rsidR="004C2E18" w:rsidRDefault="004C2E18" w:rsidP="00311E09">
      <w:pPr>
        <w:spacing w:line="280" w:lineRule="exact"/>
        <w:jc w:val="both"/>
        <w:rPr>
          <w:rFonts w:ascii="Tahoma" w:hAnsi="Tahoma" w:cs="Tahoma"/>
        </w:rPr>
      </w:pPr>
    </w:p>
    <w:p w:rsidR="00C61D58" w:rsidRDefault="00C61D58" w:rsidP="00311E09">
      <w:pPr>
        <w:spacing w:line="280" w:lineRule="exact"/>
        <w:jc w:val="both"/>
        <w:rPr>
          <w:rFonts w:ascii="Tahoma" w:hAnsi="Tahoma" w:cs="Tahoma"/>
        </w:rPr>
      </w:pPr>
    </w:p>
    <w:p w:rsidR="00C61D58" w:rsidRDefault="00C61D58" w:rsidP="00311E09">
      <w:pPr>
        <w:spacing w:line="280" w:lineRule="exact"/>
        <w:jc w:val="both"/>
        <w:rPr>
          <w:rFonts w:ascii="Tahoma" w:hAnsi="Tahoma" w:cs="Tahoma"/>
        </w:rPr>
      </w:pPr>
    </w:p>
    <w:p w:rsidR="00C61D58" w:rsidRDefault="00C61D58" w:rsidP="00311E09">
      <w:pPr>
        <w:spacing w:line="280" w:lineRule="exact"/>
        <w:jc w:val="both"/>
        <w:rPr>
          <w:rFonts w:ascii="Tahoma" w:hAnsi="Tahoma" w:cs="Tahoma"/>
        </w:rPr>
      </w:pPr>
    </w:p>
    <w:p w:rsidR="00C61D58" w:rsidRDefault="00C61D58" w:rsidP="00543B6B">
      <w:pPr>
        <w:spacing w:line="280" w:lineRule="exact"/>
        <w:jc w:val="both"/>
        <w:rPr>
          <w:rFonts w:ascii="Tahoma" w:hAnsi="Tahoma" w:cs="Tahoma"/>
        </w:rPr>
      </w:pPr>
    </w:p>
    <w:p w:rsidR="00543B6B" w:rsidRPr="00CD4085" w:rsidRDefault="00543B6B" w:rsidP="00543B6B">
      <w:pPr>
        <w:spacing w:line="280" w:lineRule="exact"/>
        <w:jc w:val="both"/>
        <w:rPr>
          <w:rFonts w:ascii="Tahoma" w:hAnsi="Tahoma" w:cs="Tahoma"/>
        </w:rPr>
      </w:pPr>
      <w:r w:rsidRPr="00CD4085">
        <w:rPr>
          <w:rFonts w:ascii="Tahoma" w:hAnsi="Tahoma" w:cs="Tahoma"/>
        </w:rPr>
        <w:t>Zapsal:  Ing. Pavel Matoušek, odbor školství, mládeže a sportu</w:t>
      </w:r>
    </w:p>
    <w:p w:rsidR="00543B6B" w:rsidRPr="00CD4085" w:rsidRDefault="00543B6B" w:rsidP="00543B6B">
      <w:pPr>
        <w:spacing w:line="280" w:lineRule="exact"/>
        <w:jc w:val="both"/>
        <w:rPr>
          <w:rFonts w:ascii="Tahoma" w:hAnsi="Tahoma" w:cs="Tahoma"/>
          <w:highlight w:val="yellow"/>
        </w:rPr>
      </w:pPr>
      <w:r w:rsidRPr="00CD4085">
        <w:rPr>
          <w:rFonts w:ascii="Tahoma" w:hAnsi="Tahoma" w:cs="Tahoma"/>
        </w:rPr>
        <w:t xml:space="preserve">V Ostravě dne </w:t>
      </w:r>
      <w:r w:rsidR="00C34382">
        <w:rPr>
          <w:rFonts w:ascii="Tahoma" w:hAnsi="Tahoma" w:cs="Tahoma"/>
        </w:rPr>
        <w:t>1</w:t>
      </w:r>
      <w:r w:rsidR="00C61D58">
        <w:rPr>
          <w:rFonts w:ascii="Tahoma" w:hAnsi="Tahoma" w:cs="Tahoma"/>
        </w:rPr>
        <w:t>8</w:t>
      </w:r>
      <w:r w:rsidRPr="00CD4085">
        <w:rPr>
          <w:rFonts w:ascii="Tahoma" w:hAnsi="Tahoma" w:cs="Tahoma"/>
        </w:rPr>
        <w:t xml:space="preserve">. </w:t>
      </w:r>
      <w:r w:rsidR="00C61D58">
        <w:rPr>
          <w:rFonts w:ascii="Tahoma" w:hAnsi="Tahoma" w:cs="Tahoma"/>
        </w:rPr>
        <w:t>5</w:t>
      </w:r>
      <w:r>
        <w:rPr>
          <w:rFonts w:ascii="Tahoma" w:hAnsi="Tahoma" w:cs="Tahoma"/>
        </w:rPr>
        <w:t>. 2017</w:t>
      </w:r>
    </w:p>
    <w:p w:rsidR="00543B6B" w:rsidRDefault="00543B6B" w:rsidP="00543B6B">
      <w:pPr>
        <w:spacing w:line="280" w:lineRule="exact"/>
        <w:jc w:val="both"/>
        <w:rPr>
          <w:rFonts w:ascii="Tahoma" w:hAnsi="Tahoma" w:cs="Tahoma"/>
        </w:rPr>
      </w:pPr>
    </w:p>
    <w:p w:rsidR="00543B6B" w:rsidRDefault="00543B6B" w:rsidP="00543B6B">
      <w:pPr>
        <w:spacing w:line="280" w:lineRule="exact"/>
        <w:jc w:val="both"/>
        <w:rPr>
          <w:rFonts w:ascii="Tahoma" w:hAnsi="Tahoma" w:cs="Tahoma"/>
        </w:rPr>
      </w:pPr>
    </w:p>
    <w:p w:rsidR="00543B6B" w:rsidRDefault="00543B6B" w:rsidP="00543B6B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Bc. Josef </w:t>
      </w:r>
      <w:proofErr w:type="spellStart"/>
      <w:r>
        <w:rPr>
          <w:rFonts w:ascii="Tahoma" w:hAnsi="Tahoma" w:cs="Tahoma"/>
        </w:rPr>
        <w:t>Bělica</w:t>
      </w:r>
      <w:proofErr w:type="spellEnd"/>
    </w:p>
    <w:p w:rsidR="00543B6B" w:rsidRPr="00CD4085" w:rsidRDefault="00543B6B" w:rsidP="00543B6B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předseda</w:t>
      </w:r>
      <w:r w:rsidRPr="00CD4085">
        <w:rPr>
          <w:rFonts w:ascii="Tahoma" w:hAnsi="Tahoma" w:cs="Tahoma"/>
        </w:rPr>
        <w:t xml:space="preserve"> výboru pro tělovýchovu a sport zastupitelstva kraje</w:t>
      </w:r>
    </w:p>
    <w:p w:rsidR="009400FF" w:rsidRPr="006B79CD" w:rsidRDefault="009400FF" w:rsidP="00543B6B">
      <w:pPr>
        <w:spacing w:line="280" w:lineRule="exact"/>
        <w:jc w:val="both"/>
        <w:rPr>
          <w:rFonts w:ascii="Tahoma" w:hAnsi="Tahoma" w:cs="Tahoma"/>
        </w:rPr>
      </w:pPr>
    </w:p>
    <w:sectPr w:rsidR="009400FF" w:rsidRPr="006B79CD" w:rsidSect="00165332">
      <w:pgSz w:w="11906" w:h="16838"/>
      <w:pgMar w:top="719" w:right="1417" w:bottom="3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otype.com">
    <w:altName w:val="Courier New"/>
    <w:charset w:val="00"/>
    <w:family w:val="modern"/>
    <w:pitch w:val="fixed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E3DCC"/>
    <w:multiLevelType w:val="hybridMultilevel"/>
    <w:tmpl w:val="DA54833A"/>
    <w:lvl w:ilvl="0" w:tplc="2FE6E618">
      <w:start w:val="1"/>
      <w:numFmt w:val="bullet"/>
      <w:pStyle w:val="vyhlseznsodrkam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C3B1D"/>
    <w:multiLevelType w:val="hybridMultilevel"/>
    <w:tmpl w:val="F598920C"/>
    <w:lvl w:ilvl="0" w:tplc="2D22D2C0">
      <w:start w:val="1"/>
      <w:numFmt w:val="lowerLetter"/>
      <w:lvlText w:val="%1)"/>
      <w:lvlJc w:val="left"/>
      <w:pPr>
        <w:tabs>
          <w:tab w:val="num" w:pos="540"/>
        </w:tabs>
        <w:ind w:left="824" w:hanging="284"/>
      </w:pPr>
      <w:rPr>
        <w:rFonts w:ascii="Tahoma" w:hAnsi="Tahoma" w:hint="default"/>
        <w:b w:val="0"/>
        <w:i w:val="0"/>
        <w:color w:val="auto"/>
        <w:sz w:val="24"/>
        <w:szCs w:val="24"/>
      </w:rPr>
    </w:lvl>
    <w:lvl w:ilvl="1" w:tplc="B5DEAB9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A7839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3A3558"/>
    <w:multiLevelType w:val="hybridMultilevel"/>
    <w:tmpl w:val="4CB4E29C"/>
    <w:lvl w:ilvl="0" w:tplc="0405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4" w15:restartNumberingAfterBreak="0">
    <w:nsid w:val="110F3223"/>
    <w:multiLevelType w:val="hybridMultilevel"/>
    <w:tmpl w:val="C422D190"/>
    <w:lvl w:ilvl="0" w:tplc="19C2A094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C4600C"/>
    <w:multiLevelType w:val="hybridMultilevel"/>
    <w:tmpl w:val="E390908A"/>
    <w:lvl w:ilvl="0" w:tplc="705E3802">
      <w:start w:val="1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6" w15:restartNumberingAfterBreak="0">
    <w:nsid w:val="188F5C22"/>
    <w:multiLevelType w:val="hybridMultilevel"/>
    <w:tmpl w:val="C78E31B4"/>
    <w:lvl w:ilvl="0" w:tplc="1EA4D73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30B41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5E3802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506498"/>
    <w:multiLevelType w:val="hybridMultilevel"/>
    <w:tmpl w:val="C78E31B4"/>
    <w:lvl w:ilvl="0" w:tplc="1EA4D73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30B41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5E3802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FE3F20"/>
    <w:multiLevelType w:val="hybridMultilevel"/>
    <w:tmpl w:val="C3924CB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78C529E"/>
    <w:multiLevelType w:val="hybridMultilevel"/>
    <w:tmpl w:val="F4FABDB8"/>
    <w:lvl w:ilvl="0" w:tplc="AD96EE2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3051A1"/>
    <w:multiLevelType w:val="hybridMultilevel"/>
    <w:tmpl w:val="9F04FBA8"/>
    <w:lvl w:ilvl="0" w:tplc="193C6972">
      <w:start w:val="1"/>
      <w:numFmt w:val="lowerLetter"/>
      <w:lvlText w:val="%1)"/>
      <w:lvlJc w:val="left"/>
      <w:pPr>
        <w:tabs>
          <w:tab w:val="num" w:pos="1010"/>
        </w:tabs>
        <w:ind w:left="101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30"/>
        </w:tabs>
        <w:ind w:left="173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50"/>
        </w:tabs>
        <w:ind w:left="245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70"/>
        </w:tabs>
        <w:ind w:left="317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90"/>
        </w:tabs>
        <w:ind w:left="389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10"/>
        </w:tabs>
        <w:ind w:left="461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30"/>
        </w:tabs>
        <w:ind w:left="533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50"/>
        </w:tabs>
        <w:ind w:left="605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70"/>
        </w:tabs>
        <w:ind w:left="6770" w:hanging="180"/>
      </w:pPr>
    </w:lvl>
  </w:abstractNum>
  <w:abstractNum w:abstractNumId="11" w15:restartNumberingAfterBreak="0">
    <w:nsid w:val="32F53001"/>
    <w:multiLevelType w:val="hybridMultilevel"/>
    <w:tmpl w:val="F5A42EA8"/>
    <w:lvl w:ilvl="0" w:tplc="FFEA445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3866BBA"/>
    <w:multiLevelType w:val="hybridMultilevel"/>
    <w:tmpl w:val="26AE68D2"/>
    <w:lvl w:ilvl="0" w:tplc="B5DEAB90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3B85114"/>
    <w:multiLevelType w:val="hybridMultilevel"/>
    <w:tmpl w:val="F5A42EA8"/>
    <w:lvl w:ilvl="0" w:tplc="FFEA445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4D3254"/>
    <w:multiLevelType w:val="hybridMultilevel"/>
    <w:tmpl w:val="FD7895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8A6AA4"/>
    <w:multiLevelType w:val="hybridMultilevel"/>
    <w:tmpl w:val="A6824256"/>
    <w:lvl w:ilvl="0" w:tplc="95F42E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366CC9"/>
    <w:multiLevelType w:val="hybridMultilevel"/>
    <w:tmpl w:val="9F04FBA8"/>
    <w:lvl w:ilvl="0" w:tplc="193C6972">
      <w:start w:val="1"/>
      <w:numFmt w:val="lowerLetter"/>
      <w:lvlText w:val="%1)"/>
      <w:lvlJc w:val="left"/>
      <w:pPr>
        <w:tabs>
          <w:tab w:val="num" w:pos="1010"/>
        </w:tabs>
        <w:ind w:left="101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30"/>
        </w:tabs>
        <w:ind w:left="173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50"/>
        </w:tabs>
        <w:ind w:left="245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70"/>
        </w:tabs>
        <w:ind w:left="317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90"/>
        </w:tabs>
        <w:ind w:left="389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10"/>
        </w:tabs>
        <w:ind w:left="461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30"/>
        </w:tabs>
        <w:ind w:left="533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50"/>
        </w:tabs>
        <w:ind w:left="605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70"/>
        </w:tabs>
        <w:ind w:left="6770" w:hanging="180"/>
      </w:pPr>
    </w:lvl>
  </w:abstractNum>
  <w:abstractNum w:abstractNumId="17" w15:restartNumberingAfterBreak="0">
    <w:nsid w:val="46B00FAC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E705342"/>
    <w:multiLevelType w:val="hybridMultilevel"/>
    <w:tmpl w:val="6B3660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A72F61"/>
    <w:multiLevelType w:val="hybridMultilevel"/>
    <w:tmpl w:val="96082E3C"/>
    <w:lvl w:ilvl="0" w:tplc="E00CB988">
      <w:start w:val="23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ahoma" w:eastAsia="Times New Roman" w:hAnsi="Tahoma" w:cs="Tahoma" w:hint="default"/>
      </w:rPr>
    </w:lvl>
    <w:lvl w:ilvl="1" w:tplc="0405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0" w15:restartNumberingAfterBreak="0">
    <w:nsid w:val="52BB1BA4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42148CB"/>
    <w:multiLevelType w:val="hybridMultilevel"/>
    <w:tmpl w:val="BCD26ABC"/>
    <w:lvl w:ilvl="0" w:tplc="95F42E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E239ED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7EE1D5D"/>
    <w:multiLevelType w:val="hybridMultilevel"/>
    <w:tmpl w:val="6DFCFA4A"/>
    <w:lvl w:ilvl="0" w:tplc="DD662C98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b/>
        <w:color w:val="auto"/>
        <w:sz w:val="16"/>
        <w:szCs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F7527B"/>
    <w:multiLevelType w:val="hybridMultilevel"/>
    <w:tmpl w:val="52BE9EC2"/>
    <w:lvl w:ilvl="0" w:tplc="4212165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D1749A"/>
    <w:multiLevelType w:val="hybridMultilevel"/>
    <w:tmpl w:val="A6824256"/>
    <w:lvl w:ilvl="0" w:tplc="95F42E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1F7E61"/>
    <w:multiLevelType w:val="hybridMultilevel"/>
    <w:tmpl w:val="4D56733A"/>
    <w:lvl w:ilvl="0" w:tplc="8088576C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192E81"/>
    <w:multiLevelType w:val="hybridMultilevel"/>
    <w:tmpl w:val="6EA67044"/>
    <w:lvl w:ilvl="0" w:tplc="193C6972">
      <w:start w:val="1"/>
      <w:numFmt w:val="lowerLetter"/>
      <w:lvlText w:val="%1)"/>
      <w:lvlJc w:val="left"/>
      <w:pPr>
        <w:tabs>
          <w:tab w:val="num" w:pos="1660"/>
        </w:tabs>
        <w:ind w:left="16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090" w:hanging="360"/>
      </w:pPr>
    </w:lvl>
    <w:lvl w:ilvl="2" w:tplc="0405001B" w:tentative="1">
      <w:start w:val="1"/>
      <w:numFmt w:val="lowerRoman"/>
      <w:lvlText w:val="%3."/>
      <w:lvlJc w:val="right"/>
      <w:pPr>
        <w:ind w:left="2810" w:hanging="180"/>
      </w:pPr>
    </w:lvl>
    <w:lvl w:ilvl="3" w:tplc="0405000F" w:tentative="1">
      <w:start w:val="1"/>
      <w:numFmt w:val="decimal"/>
      <w:lvlText w:val="%4."/>
      <w:lvlJc w:val="left"/>
      <w:pPr>
        <w:ind w:left="3530" w:hanging="360"/>
      </w:pPr>
    </w:lvl>
    <w:lvl w:ilvl="4" w:tplc="04050019" w:tentative="1">
      <w:start w:val="1"/>
      <w:numFmt w:val="lowerLetter"/>
      <w:lvlText w:val="%5."/>
      <w:lvlJc w:val="left"/>
      <w:pPr>
        <w:ind w:left="4250" w:hanging="360"/>
      </w:pPr>
    </w:lvl>
    <w:lvl w:ilvl="5" w:tplc="0405001B" w:tentative="1">
      <w:start w:val="1"/>
      <w:numFmt w:val="lowerRoman"/>
      <w:lvlText w:val="%6."/>
      <w:lvlJc w:val="right"/>
      <w:pPr>
        <w:ind w:left="4970" w:hanging="180"/>
      </w:pPr>
    </w:lvl>
    <w:lvl w:ilvl="6" w:tplc="0405000F" w:tentative="1">
      <w:start w:val="1"/>
      <w:numFmt w:val="decimal"/>
      <w:lvlText w:val="%7."/>
      <w:lvlJc w:val="left"/>
      <w:pPr>
        <w:ind w:left="5690" w:hanging="360"/>
      </w:pPr>
    </w:lvl>
    <w:lvl w:ilvl="7" w:tplc="04050019" w:tentative="1">
      <w:start w:val="1"/>
      <w:numFmt w:val="lowerLetter"/>
      <w:lvlText w:val="%8."/>
      <w:lvlJc w:val="left"/>
      <w:pPr>
        <w:ind w:left="6410" w:hanging="360"/>
      </w:pPr>
    </w:lvl>
    <w:lvl w:ilvl="8" w:tplc="0405001B" w:tentative="1">
      <w:start w:val="1"/>
      <w:numFmt w:val="lowerRoman"/>
      <w:lvlText w:val="%9."/>
      <w:lvlJc w:val="right"/>
      <w:pPr>
        <w:ind w:left="7130" w:hanging="180"/>
      </w:pPr>
    </w:lvl>
  </w:abstractNum>
  <w:abstractNum w:abstractNumId="28" w15:restartNumberingAfterBreak="0">
    <w:nsid w:val="7AF6715F"/>
    <w:multiLevelType w:val="hybridMultilevel"/>
    <w:tmpl w:val="0EA64CEC"/>
    <w:lvl w:ilvl="0" w:tplc="27A432AE">
      <w:start w:val="1"/>
      <w:numFmt w:val="lowerLetter"/>
      <w:lvlText w:val="%1)"/>
      <w:lvlJc w:val="left"/>
      <w:pPr>
        <w:tabs>
          <w:tab w:val="num" w:pos="405"/>
        </w:tabs>
        <w:ind w:left="405" w:hanging="405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2B1CC9"/>
    <w:multiLevelType w:val="hybridMultilevel"/>
    <w:tmpl w:val="69820C0E"/>
    <w:lvl w:ilvl="0" w:tplc="D23C0204">
      <w:numFmt w:val="bullet"/>
      <w:lvlText w:val="-"/>
      <w:lvlJc w:val="left"/>
      <w:pPr>
        <w:ind w:left="16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0" w15:restartNumberingAfterBreak="0">
    <w:nsid w:val="7EB372C3"/>
    <w:multiLevelType w:val="hybridMultilevel"/>
    <w:tmpl w:val="C7C42B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6"/>
  </w:num>
  <w:num w:numId="3">
    <w:abstractNumId w:val="19"/>
  </w:num>
  <w:num w:numId="4">
    <w:abstractNumId w:val="22"/>
  </w:num>
  <w:num w:numId="5">
    <w:abstractNumId w:val="28"/>
  </w:num>
  <w:num w:numId="6">
    <w:abstractNumId w:val="10"/>
  </w:num>
  <w:num w:numId="7">
    <w:abstractNumId w:val="12"/>
  </w:num>
  <w:num w:numId="8">
    <w:abstractNumId w:val="14"/>
  </w:num>
  <w:num w:numId="9">
    <w:abstractNumId w:val="29"/>
  </w:num>
  <w:num w:numId="10">
    <w:abstractNumId w:val="5"/>
  </w:num>
  <w:num w:numId="11">
    <w:abstractNumId w:val="3"/>
  </w:num>
  <w:num w:numId="12">
    <w:abstractNumId w:val="16"/>
  </w:num>
  <w:num w:numId="13">
    <w:abstractNumId w:val="27"/>
  </w:num>
  <w:num w:numId="14">
    <w:abstractNumId w:val="15"/>
  </w:num>
  <w:num w:numId="15">
    <w:abstractNumId w:val="21"/>
  </w:num>
  <w:num w:numId="16">
    <w:abstractNumId w:val="26"/>
  </w:num>
  <w:num w:numId="17">
    <w:abstractNumId w:val="4"/>
  </w:num>
  <w:num w:numId="18">
    <w:abstractNumId w:val="24"/>
  </w:num>
  <w:num w:numId="19">
    <w:abstractNumId w:val="1"/>
  </w:num>
  <w:num w:numId="20">
    <w:abstractNumId w:val="2"/>
  </w:num>
  <w:num w:numId="21">
    <w:abstractNumId w:val="18"/>
  </w:num>
  <w:num w:numId="22">
    <w:abstractNumId w:val="30"/>
  </w:num>
  <w:num w:numId="23">
    <w:abstractNumId w:val="7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11"/>
  </w:num>
  <w:num w:numId="27">
    <w:abstractNumId w:val="25"/>
  </w:num>
  <w:num w:numId="28">
    <w:abstractNumId w:val="17"/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</w:num>
  <w:num w:numId="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</w:num>
  <w:num w:numId="33">
    <w:abstractNumId w:val="9"/>
  </w:num>
  <w:num w:numId="3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CE5"/>
    <w:rsid w:val="00002984"/>
    <w:rsid w:val="00013AD7"/>
    <w:rsid w:val="00020CAB"/>
    <w:rsid w:val="000230EA"/>
    <w:rsid w:val="000238C3"/>
    <w:rsid w:val="00026AD6"/>
    <w:rsid w:val="00027048"/>
    <w:rsid w:val="0002795B"/>
    <w:rsid w:val="00032CE3"/>
    <w:rsid w:val="00036079"/>
    <w:rsid w:val="0003721E"/>
    <w:rsid w:val="0004249F"/>
    <w:rsid w:val="00045B3B"/>
    <w:rsid w:val="00050839"/>
    <w:rsid w:val="000512CF"/>
    <w:rsid w:val="00054C95"/>
    <w:rsid w:val="0007564C"/>
    <w:rsid w:val="00080145"/>
    <w:rsid w:val="000816AB"/>
    <w:rsid w:val="00082D3C"/>
    <w:rsid w:val="0008347A"/>
    <w:rsid w:val="000900DF"/>
    <w:rsid w:val="000A45FA"/>
    <w:rsid w:val="000A67AF"/>
    <w:rsid w:val="000A73E2"/>
    <w:rsid w:val="000D0DC1"/>
    <w:rsid w:val="000D7E71"/>
    <w:rsid w:val="000E43D6"/>
    <w:rsid w:val="000F236E"/>
    <w:rsid w:val="000F4643"/>
    <w:rsid w:val="0011279C"/>
    <w:rsid w:val="001138A6"/>
    <w:rsid w:val="00115E80"/>
    <w:rsid w:val="00127F04"/>
    <w:rsid w:val="00132D88"/>
    <w:rsid w:val="001422FF"/>
    <w:rsid w:val="00142ABC"/>
    <w:rsid w:val="001501DE"/>
    <w:rsid w:val="00160C79"/>
    <w:rsid w:val="00165332"/>
    <w:rsid w:val="0017151E"/>
    <w:rsid w:val="00173DCD"/>
    <w:rsid w:val="00180713"/>
    <w:rsid w:val="00185D08"/>
    <w:rsid w:val="00194F59"/>
    <w:rsid w:val="00197905"/>
    <w:rsid w:val="001A549A"/>
    <w:rsid w:val="001A5B1E"/>
    <w:rsid w:val="001A5C57"/>
    <w:rsid w:val="001A7787"/>
    <w:rsid w:val="001B1B93"/>
    <w:rsid w:val="001C31E1"/>
    <w:rsid w:val="001C4A05"/>
    <w:rsid w:val="001D0E00"/>
    <w:rsid w:val="001D452D"/>
    <w:rsid w:val="001E175B"/>
    <w:rsid w:val="001E27BC"/>
    <w:rsid w:val="001E68BB"/>
    <w:rsid w:val="00204822"/>
    <w:rsid w:val="00211349"/>
    <w:rsid w:val="00214B62"/>
    <w:rsid w:val="00227F8E"/>
    <w:rsid w:val="00233C7F"/>
    <w:rsid w:val="0023691C"/>
    <w:rsid w:val="002444FA"/>
    <w:rsid w:val="00251CA9"/>
    <w:rsid w:val="00261B17"/>
    <w:rsid w:val="00264B4E"/>
    <w:rsid w:val="002735A6"/>
    <w:rsid w:val="00275E4A"/>
    <w:rsid w:val="00281347"/>
    <w:rsid w:val="0028362F"/>
    <w:rsid w:val="00285A7E"/>
    <w:rsid w:val="002A0BDF"/>
    <w:rsid w:val="002A6B04"/>
    <w:rsid w:val="002B03A0"/>
    <w:rsid w:val="002B3B09"/>
    <w:rsid w:val="002B41C0"/>
    <w:rsid w:val="002B478B"/>
    <w:rsid w:val="002C422F"/>
    <w:rsid w:val="002D01F8"/>
    <w:rsid w:val="002D7AC5"/>
    <w:rsid w:val="002F7743"/>
    <w:rsid w:val="00310451"/>
    <w:rsid w:val="00311E09"/>
    <w:rsid w:val="00330F0E"/>
    <w:rsid w:val="0034257A"/>
    <w:rsid w:val="00344D17"/>
    <w:rsid w:val="00345783"/>
    <w:rsid w:val="00352D19"/>
    <w:rsid w:val="00353BFD"/>
    <w:rsid w:val="00356221"/>
    <w:rsid w:val="00356378"/>
    <w:rsid w:val="00362CEF"/>
    <w:rsid w:val="00363934"/>
    <w:rsid w:val="003674F2"/>
    <w:rsid w:val="00371088"/>
    <w:rsid w:val="0038031D"/>
    <w:rsid w:val="00387893"/>
    <w:rsid w:val="003909E3"/>
    <w:rsid w:val="003A422B"/>
    <w:rsid w:val="003B1EC5"/>
    <w:rsid w:val="003B34CA"/>
    <w:rsid w:val="003C0782"/>
    <w:rsid w:val="003C0CD5"/>
    <w:rsid w:val="003D54B1"/>
    <w:rsid w:val="003E1102"/>
    <w:rsid w:val="003E458C"/>
    <w:rsid w:val="003F363D"/>
    <w:rsid w:val="003F39E9"/>
    <w:rsid w:val="00402CD5"/>
    <w:rsid w:val="00403A63"/>
    <w:rsid w:val="004060A3"/>
    <w:rsid w:val="00410B91"/>
    <w:rsid w:val="0042141B"/>
    <w:rsid w:val="00440C71"/>
    <w:rsid w:val="00443731"/>
    <w:rsid w:val="004448FA"/>
    <w:rsid w:val="004536EA"/>
    <w:rsid w:val="00455502"/>
    <w:rsid w:val="004630F5"/>
    <w:rsid w:val="00463E34"/>
    <w:rsid w:val="00476C95"/>
    <w:rsid w:val="00477F33"/>
    <w:rsid w:val="0048542B"/>
    <w:rsid w:val="00490AC2"/>
    <w:rsid w:val="00490B89"/>
    <w:rsid w:val="00491AAB"/>
    <w:rsid w:val="00495CD6"/>
    <w:rsid w:val="004A1215"/>
    <w:rsid w:val="004A61CC"/>
    <w:rsid w:val="004A6CFB"/>
    <w:rsid w:val="004C2B08"/>
    <w:rsid w:val="004C2E18"/>
    <w:rsid w:val="004C3AE9"/>
    <w:rsid w:val="004E27F9"/>
    <w:rsid w:val="004F1925"/>
    <w:rsid w:val="00506F71"/>
    <w:rsid w:val="00512232"/>
    <w:rsid w:val="00514C8A"/>
    <w:rsid w:val="005158CB"/>
    <w:rsid w:val="00516BB0"/>
    <w:rsid w:val="00517979"/>
    <w:rsid w:val="00532667"/>
    <w:rsid w:val="005420CB"/>
    <w:rsid w:val="00543B6B"/>
    <w:rsid w:val="00550AA7"/>
    <w:rsid w:val="00550F9C"/>
    <w:rsid w:val="00555189"/>
    <w:rsid w:val="00560B40"/>
    <w:rsid w:val="005662A7"/>
    <w:rsid w:val="00570FB5"/>
    <w:rsid w:val="0057233E"/>
    <w:rsid w:val="00574E9D"/>
    <w:rsid w:val="0057669B"/>
    <w:rsid w:val="0059233C"/>
    <w:rsid w:val="00595E8C"/>
    <w:rsid w:val="005C506C"/>
    <w:rsid w:val="005C60EB"/>
    <w:rsid w:val="005C781C"/>
    <w:rsid w:val="005E32A7"/>
    <w:rsid w:val="005F0886"/>
    <w:rsid w:val="005F0CC0"/>
    <w:rsid w:val="005F6772"/>
    <w:rsid w:val="00612EA6"/>
    <w:rsid w:val="00613D09"/>
    <w:rsid w:val="006234EB"/>
    <w:rsid w:val="00631410"/>
    <w:rsid w:val="00632539"/>
    <w:rsid w:val="006328DB"/>
    <w:rsid w:val="00644405"/>
    <w:rsid w:val="00651542"/>
    <w:rsid w:val="00656E5A"/>
    <w:rsid w:val="00657BFD"/>
    <w:rsid w:val="0066454A"/>
    <w:rsid w:val="00665140"/>
    <w:rsid w:val="0066719B"/>
    <w:rsid w:val="0068212D"/>
    <w:rsid w:val="006A4E60"/>
    <w:rsid w:val="006A55BB"/>
    <w:rsid w:val="006A6C6D"/>
    <w:rsid w:val="006B0CA1"/>
    <w:rsid w:val="006B48FF"/>
    <w:rsid w:val="006B4FF6"/>
    <w:rsid w:val="006B59FB"/>
    <w:rsid w:val="006B79CD"/>
    <w:rsid w:val="006B7C96"/>
    <w:rsid w:val="006C0A04"/>
    <w:rsid w:val="006C6619"/>
    <w:rsid w:val="006D12F2"/>
    <w:rsid w:val="006E067D"/>
    <w:rsid w:val="006F259D"/>
    <w:rsid w:val="006F594E"/>
    <w:rsid w:val="006F7032"/>
    <w:rsid w:val="007022F3"/>
    <w:rsid w:val="00704849"/>
    <w:rsid w:val="00723EE7"/>
    <w:rsid w:val="0072599B"/>
    <w:rsid w:val="00726100"/>
    <w:rsid w:val="00733AD2"/>
    <w:rsid w:val="0073414A"/>
    <w:rsid w:val="00736B4E"/>
    <w:rsid w:val="00741AF4"/>
    <w:rsid w:val="0074547C"/>
    <w:rsid w:val="00751709"/>
    <w:rsid w:val="00754100"/>
    <w:rsid w:val="00754A6D"/>
    <w:rsid w:val="00763BD0"/>
    <w:rsid w:val="007660D4"/>
    <w:rsid w:val="007757FF"/>
    <w:rsid w:val="00776134"/>
    <w:rsid w:val="0078028D"/>
    <w:rsid w:val="00791E08"/>
    <w:rsid w:val="00797566"/>
    <w:rsid w:val="007B5CC9"/>
    <w:rsid w:val="007C381D"/>
    <w:rsid w:val="007D335A"/>
    <w:rsid w:val="007D754A"/>
    <w:rsid w:val="007D7E72"/>
    <w:rsid w:val="007E2C6D"/>
    <w:rsid w:val="007F060F"/>
    <w:rsid w:val="007F4B82"/>
    <w:rsid w:val="00805D78"/>
    <w:rsid w:val="0080658A"/>
    <w:rsid w:val="0081057C"/>
    <w:rsid w:val="00813B97"/>
    <w:rsid w:val="00815F0F"/>
    <w:rsid w:val="00816AFD"/>
    <w:rsid w:val="00825B05"/>
    <w:rsid w:val="00826BA3"/>
    <w:rsid w:val="00834655"/>
    <w:rsid w:val="00835BEA"/>
    <w:rsid w:val="00836898"/>
    <w:rsid w:val="00837388"/>
    <w:rsid w:val="00837D61"/>
    <w:rsid w:val="00840F2B"/>
    <w:rsid w:val="00840F8A"/>
    <w:rsid w:val="00841C88"/>
    <w:rsid w:val="008427E7"/>
    <w:rsid w:val="00843648"/>
    <w:rsid w:val="0085609C"/>
    <w:rsid w:val="00862399"/>
    <w:rsid w:val="00870811"/>
    <w:rsid w:val="008723D5"/>
    <w:rsid w:val="00873613"/>
    <w:rsid w:val="0088115A"/>
    <w:rsid w:val="00881DF1"/>
    <w:rsid w:val="0088324E"/>
    <w:rsid w:val="0088518A"/>
    <w:rsid w:val="0088715A"/>
    <w:rsid w:val="0089064F"/>
    <w:rsid w:val="00891A56"/>
    <w:rsid w:val="008946BD"/>
    <w:rsid w:val="008954D8"/>
    <w:rsid w:val="008A0B3A"/>
    <w:rsid w:val="008A1822"/>
    <w:rsid w:val="008B43E7"/>
    <w:rsid w:val="008D17E5"/>
    <w:rsid w:val="008D71AF"/>
    <w:rsid w:val="008E017E"/>
    <w:rsid w:val="008E45FF"/>
    <w:rsid w:val="008E59EC"/>
    <w:rsid w:val="008F5F5E"/>
    <w:rsid w:val="00901C90"/>
    <w:rsid w:val="00905677"/>
    <w:rsid w:val="00912ADF"/>
    <w:rsid w:val="00922053"/>
    <w:rsid w:val="0092213F"/>
    <w:rsid w:val="009300C1"/>
    <w:rsid w:val="00931CFC"/>
    <w:rsid w:val="0093249C"/>
    <w:rsid w:val="009400FF"/>
    <w:rsid w:val="00941532"/>
    <w:rsid w:val="009613F6"/>
    <w:rsid w:val="0097341C"/>
    <w:rsid w:val="00982F54"/>
    <w:rsid w:val="00986FE7"/>
    <w:rsid w:val="009969A6"/>
    <w:rsid w:val="00997640"/>
    <w:rsid w:val="009A1852"/>
    <w:rsid w:val="009A1E37"/>
    <w:rsid w:val="009A276A"/>
    <w:rsid w:val="009A5182"/>
    <w:rsid w:val="009B1780"/>
    <w:rsid w:val="009C570D"/>
    <w:rsid w:val="009D2436"/>
    <w:rsid w:val="009D5FA3"/>
    <w:rsid w:val="009E2300"/>
    <w:rsid w:val="009E4F8B"/>
    <w:rsid w:val="009E6718"/>
    <w:rsid w:val="009F0255"/>
    <w:rsid w:val="009F1D3B"/>
    <w:rsid w:val="009F1D97"/>
    <w:rsid w:val="009F466D"/>
    <w:rsid w:val="009F71F6"/>
    <w:rsid w:val="009F7EEB"/>
    <w:rsid w:val="00A12EE6"/>
    <w:rsid w:val="00A14B2A"/>
    <w:rsid w:val="00A14C0E"/>
    <w:rsid w:val="00A26625"/>
    <w:rsid w:val="00A34377"/>
    <w:rsid w:val="00A4163E"/>
    <w:rsid w:val="00A518C0"/>
    <w:rsid w:val="00A5491B"/>
    <w:rsid w:val="00A61E11"/>
    <w:rsid w:val="00A67BF6"/>
    <w:rsid w:val="00A72CBD"/>
    <w:rsid w:val="00A80224"/>
    <w:rsid w:val="00A92CE6"/>
    <w:rsid w:val="00AA2209"/>
    <w:rsid w:val="00AA509C"/>
    <w:rsid w:val="00AC3380"/>
    <w:rsid w:val="00AC712B"/>
    <w:rsid w:val="00AC7785"/>
    <w:rsid w:val="00AD38C4"/>
    <w:rsid w:val="00AD48EB"/>
    <w:rsid w:val="00AD4A9B"/>
    <w:rsid w:val="00AE16C2"/>
    <w:rsid w:val="00AE6E75"/>
    <w:rsid w:val="00B026BC"/>
    <w:rsid w:val="00B05167"/>
    <w:rsid w:val="00B10247"/>
    <w:rsid w:val="00B108D5"/>
    <w:rsid w:val="00B13354"/>
    <w:rsid w:val="00B22D82"/>
    <w:rsid w:val="00B236C3"/>
    <w:rsid w:val="00B24BCE"/>
    <w:rsid w:val="00B266F1"/>
    <w:rsid w:val="00B3674D"/>
    <w:rsid w:val="00B40EB6"/>
    <w:rsid w:val="00B42863"/>
    <w:rsid w:val="00B43BBE"/>
    <w:rsid w:val="00B46085"/>
    <w:rsid w:val="00B4615E"/>
    <w:rsid w:val="00B64EDA"/>
    <w:rsid w:val="00B65CC9"/>
    <w:rsid w:val="00B7729A"/>
    <w:rsid w:val="00B8235A"/>
    <w:rsid w:val="00B831F1"/>
    <w:rsid w:val="00B849B3"/>
    <w:rsid w:val="00B90A6E"/>
    <w:rsid w:val="00B93711"/>
    <w:rsid w:val="00BB5EFF"/>
    <w:rsid w:val="00BC6188"/>
    <w:rsid w:val="00BD0AE5"/>
    <w:rsid w:val="00BD514E"/>
    <w:rsid w:val="00BD671D"/>
    <w:rsid w:val="00BD6D13"/>
    <w:rsid w:val="00BE0479"/>
    <w:rsid w:val="00BE6BC2"/>
    <w:rsid w:val="00BF6A39"/>
    <w:rsid w:val="00C009C9"/>
    <w:rsid w:val="00C05068"/>
    <w:rsid w:val="00C10D3F"/>
    <w:rsid w:val="00C14DB6"/>
    <w:rsid w:val="00C15C83"/>
    <w:rsid w:val="00C17DA6"/>
    <w:rsid w:val="00C278CD"/>
    <w:rsid w:val="00C31F87"/>
    <w:rsid w:val="00C33686"/>
    <w:rsid w:val="00C34382"/>
    <w:rsid w:val="00C465ED"/>
    <w:rsid w:val="00C46898"/>
    <w:rsid w:val="00C50E93"/>
    <w:rsid w:val="00C518ED"/>
    <w:rsid w:val="00C52B72"/>
    <w:rsid w:val="00C540C0"/>
    <w:rsid w:val="00C61D58"/>
    <w:rsid w:val="00C679A2"/>
    <w:rsid w:val="00C7056F"/>
    <w:rsid w:val="00C74394"/>
    <w:rsid w:val="00C869DD"/>
    <w:rsid w:val="00C907D4"/>
    <w:rsid w:val="00CA063D"/>
    <w:rsid w:val="00CB1641"/>
    <w:rsid w:val="00CB2295"/>
    <w:rsid w:val="00CB4FD6"/>
    <w:rsid w:val="00CD2322"/>
    <w:rsid w:val="00CE1C45"/>
    <w:rsid w:val="00CF4DDD"/>
    <w:rsid w:val="00D033E2"/>
    <w:rsid w:val="00D03AC3"/>
    <w:rsid w:val="00D10DEC"/>
    <w:rsid w:val="00D11470"/>
    <w:rsid w:val="00D14538"/>
    <w:rsid w:val="00D2066B"/>
    <w:rsid w:val="00D272B1"/>
    <w:rsid w:val="00D31AD1"/>
    <w:rsid w:val="00D41738"/>
    <w:rsid w:val="00D41D9B"/>
    <w:rsid w:val="00D516AB"/>
    <w:rsid w:val="00D51F69"/>
    <w:rsid w:val="00D63C3B"/>
    <w:rsid w:val="00D73DB7"/>
    <w:rsid w:val="00D775F5"/>
    <w:rsid w:val="00D82B30"/>
    <w:rsid w:val="00DC05B5"/>
    <w:rsid w:val="00DC19A8"/>
    <w:rsid w:val="00DC2AD7"/>
    <w:rsid w:val="00DC5CC2"/>
    <w:rsid w:val="00DE7D4B"/>
    <w:rsid w:val="00DF128E"/>
    <w:rsid w:val="00DF3D79"/>
    <w:rsid w:val="00E02569"/>
    <w:rsid w:val="00E10E9B"/>
    <w:rsid w:val="00E265FB"/>
    <w:rsid w:val="00E361F4"/>
    <w:rsid w:val="00E37D69"/>
    <w:rsid w:val="00E43A5C"/>
    <w:rsid w:val="00E443DE"/>
    <w:rsid w:val="00E55820"/>
    <w:rsid w:val="00E61609"/>
    <w:rsid w:val="00E643D9"/>
    <w:rsid w:val="00EA3786"/>
    <w:rsid w:val="00EA37FB"/>
    <w:rsid w:val="00EA52E7"/>
    <w:rsid w:val="00EA737B"/>
    <w:rsid w:val="00EB155E"/>
    <w:rsid w:val="00EB473D"/>
    <w:rsid w:val="00EC3450"/>
    <w:rsid w:val="00EC61E2"/>
    <w:rsid w:val="00EE134D"/>
    <w:rsid w:val="00EE5772"/>
    <w:rsid w:val="00EE6DDF"/>
    <w:rsid w:val="00EE7298"/>
    <w:rsid w:val="00EE7C75"/>
    <w:rsid w:val="00EF066E"/>
    <w:rsid w:val="00EF7D57"/>
    <w:rsid w:val="00F05100"/>
    <w:rsid w:val="00F058EE"/>
    <w:rsid w:val="00F153A7"/>
    <w:rsid w:val="00F1601A"/>
    <w:rsid w:val="00F17D28"/>
    <w:rsid w:val="00F17E5C"/>
    <w:rsid w:val="00F205A4"/>
    <w:rsid w:val="00F33FA8"/>
    <w:rsid w:val="00F33FE0"/>
    <w:rsid w:val="00F51233"/>
    <w:rsid w:val="00F5286D"/>
    <w:rsid w:val="00F61E23"/>
    <w:rsid w:val="00F6566E"/>
    <w:rsid w:val="00F65B54"/>
    <w:rsid w:val="00F8188C"/>
    <w:rsid w:val="00F82C55"/>
    <w:rsid w:val="00F92942"/>
    <w:rsid w:val="00F934BF"/>
    <w:rsid w:val="00FA4AF3"/>
    <w:rsid w:val="00FA68B0"/>
    <w:rsid w:val="00FB0C6A"/>
    <w:rsid w:val="00FB4DB0"/>
    <w:rsid w:val="00FB6910"/>
    <w:rsid w:val="00FB7CE5"/>
    <w:rsid w:val="00FC41E7"/>
    <w:rsid w:val="00FC4F00"/>
    <w:rsid w:val="00FC713B"/>
    <w:rsid w:val="00FD4ABE"/>
    <w:rsid w:val="00FE5219"/>
    <w:rsid w:val="00FF1E4F"/>
    <w:rsid w:val="00FF6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07C2D4A-A255-4C7B-8248-92317F6E3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ascii="Monotype.com" w:hAnsi="Monotype.com"/>
      <w:b/>
      <w:caps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pPr>
      <w:jc w:val="both"/>
    </w:pPr>
    <w:rPr>
      <w:szCs w:val="20"/>
    </w:r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odsazen2">
    <w:name w:val="Body Text Indent 2"/>
    <w:basedOn w:val="Normln"/>
    <w:pPr>
      <w:spacing w:after="120" w:line="480" w:lineRule="auto"/>
      <w:ind w:left="283"/>
    </w:pPr>
  </w:style>
  <w:style w:type="character" w:styleId="Odkaznakoment">
    <w:name w:val="annotation reference"/>
    <w:semiHidden/>
    <w:rsid w:val="006B4FF6"/>
    <w:rPr>
      <w:sz w:val="16"/>
      <w:szCs w:val="16"/>
    </w:rPr>
  </w:style>
  <w:style w:type="paragraph" w:styleId="Textkomente">
    <w:name w:val="annotation text"/>
    <w:basedOn w:val="Normln"/>
    <w:semiHidden/>
    <w:rsid w:val="006B4FF6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6B4FF6"/>
    <w:rPr>
      <w:b/>
      <w:bCs/>
    </w:rPr>
  </w:style>
  <w:style w:type="character" w:styleId="Hypertextovodkaz">
    <w:name w:val="Hyperlink"/>
    <w:rsid w:val="002A0BDF"/>
    <w:rPr>
      <w:color w:val="0000FF"/>
      <w:u w:val="single"/>
    </w:rPr>
  </w:style>
  <w:style w:type="paragraph" w:customStyle="1" w:styleId="CharChar1">
    <w:name w:val="Char Char1"/>
    <w:basedOn w:val="Normln"/>
    <w:rsid w:val="00C679A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Normaln">
    <w:name w:val="Normalní"/>
    <w:basedOn w:val="Normln"/>
    <w:rsid w:val="00C907D4"/>
    <w:pPr>
      <w:widowControl w:val="0"/>
      <w:jc w:val="both"/>
    </w:pPr>
    <w:rPr>
      <w:rFonts w:ascii="Arial" w:hAnsi="Arial"/>
      <w:szCs w:val="20"/>
    </w:rPr>
  </w:style>
  <w:style w:type="table" w:styleId="Mkatabulky">
    <w:name w:val="Table Grid"/>
    <w:basedOn w:val="Normlntabulka"/>
    <w:uiPriority w:val="59"/>
    <w:rsid w:val="00D10D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uiPriority w:val="22"/>
    <w:qFormat/>
    <w:rsid w:val="0023691C"/>
    <w:rPr>
      <w:b/>
      <w:bCs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345783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345783"/>
    <w:rPr>
      <w:sz w:val="16"/>
      <w:szCs w:val="16"/>
    </w:rPr>
  </w:style>
  <w:style w:type="paragraph" w:customStyle="1" w:styleId="CharChar15">
    <w:name w:val="Char Char15"/>
    <w:basedOn w:val="Normln"/>
    <w:rsid w:val="008946B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Odstavecseseznamem">
    <w:name w:val="List Paragraph"/>
    <w:basedOn w:val="Normln"/>
    <w:uiPriority w:val="34"/>
    <w:qFormat/>
    <w:rsid w:val="00595E8C"/>
    <w:pPr>
      <w:ind w:left="720"/>
      <w:contextualSpacing/>
    </w:pPr>
  </w:style>
  <w:style w:type="paragraph" w:customStyle="1" w:styleId="CharChar14">
    <w:name w:val="Char Char14"/>
    <w:basedOn w:val="Normln"/>
    <w:rsid w:val="0031045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3">
    <w:name w:val="Char Char13"/>
    <w:basedOn w:val="Normln"/>
    <w:rsid w:val="009F1D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2">
    <w:name w:val="Char Char12"/>
    <w:basedOn w:val="Normln"/>
    <w:rsid w:val="001C31E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1">
    <w:name w:val="Char Char11"/>
    <w:basedOn w:val="Normln"/>
    <w:rsid w:val="000F464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7">
    <w:name w:val="Char Char17"/>
    <w:basedOn w:val="Normln"/>
    <w:rsid w:val="00F6566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6">
    <w:name w:val="Char Char16"/>
    <w:basedOn w:val="Normln"/>
    <w:rsid w:val="006B79C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0">
    <w:name w:val="Char Char1"/>
    <w:basedOn w:val="Normln"/>
    <w:rsid w:val="00B4615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8">
    <w:name w:val="Char Char1"/>
    <w:basedOn w:val="Normln"/>
    <w:rsid w:val="007C381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">
    <w:name w:val="Char Char"/>
    <w:basedOn w:val="Normln"/>
    <w:rsid w:val="00D82B3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tsubjname">
    <w:name w:val="tsubjname"/>
    <w:basedOn w:val="Standardnpsmoodstavce"/>
    <w:rsid w:val="004A61CC"/>
  </w:style>
  <w:style w:type="paragraph" w:customStyle="1" w:styleId="CharChar0">
    <w:name w:val="Char Char"/>
    <w:basedOn w:val="Normln"/>
    <w:rsid w:val="004A61C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vyhlseznsodrkama">
    <w:name w:val="vyhl.sezn.sodrážkama"/>
    <w:basedOn w:val="Normln"/>
    <w:rsid w:val="00543B6B"/>
    <w:pPr>
      <w:numPr>
        <w:numId w:val="32"/>
      </w:numPr>
    </w:pPr>
  </w:style>
  <w:style w:type="paragraph" w:customStyle="1" w:styleId="CharChar19">
    <w:name w:val=" Char Char1"/>
    <w:basedOn w:val="Normln"/>
    <w:rsid w:val="00C61D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50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469B61-591E-4E26-A41A-916FE8176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187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 Á P I S</vt:lpstr>
    </vt:vector>
  </TitlesOfParts>
  <Company>KUMSK</Company>
  <LinksUpToDate>false</LinksUpToDate>
  <CharactersWithSpaces>1289</CharactersWithSpaces>
  <SharedDoc>false</SharedDoc>
  <HLinks>
    <vt:vector size="6" baseType="variant">
      <vt:variant>
        <vt:i4>589882</vt:i4>
      </vt:variant>
      <vt:variant>
        <vt:i4>0</vt:i4>
      </vt:variant>
      <vt:variant>
        <vt:i4>0</vt:i4>
      </vt:variant>
      <vt:variant>
        <vt:i4>5</vt:i4>
      </vt:variant>
      <vt:variant>
        <vt:lpwstr>mailto:zakonosportu@olympic.cz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Á P I S</dc:title>
  <dc:creator>rundt</dc:creator>
  <cp:lastModifiedBy>Odstrčilíková Ivana</cp:lastModifiedBy>
  <cp:revision>11</cp:revision>
  <cp:lastPrinted>2017-05-19T07:37:00Z</cp:lastPrinted>
  <dcterms:created xsi:type="dcterms:W3CDTF">2016-02-02T07:47:00Z</dcterms:created>
  <dcterms:modified xsi:type="dcterms:W3CDTF">2017-05-19T07:46:00Z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