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ED" w:rsidRPr="00F00A3D" w:rsidRDefault="00F00A3D" w:rsidP="00F00A3D">
      <w:pPr>
        <w:jc w:val="center"/>
        <w:rPr>
          <w:rFonts w:ascii="Tahoma" w:hAnsi="Tahoma" w:cs="Tahoma"/>
          <w:b/>
          <w:sz w:val="28"/>
          <w:szCs w:val="28"/>
        </w:rPr>
      </w:pPr>
      <w:r w:rsidRPr="00F00A3D">
        <w:rPr>
          <w:rFonts w:ascii="Tahoma" w:hAnsi="Tahoma" w:cs="Tahoma"/>
          <w:b/>
          <w:sz w:val="28"/>
          <w:szCs w:val="28"/>
        </w:rPr>
        <w:t>Zpráva o činnosti rady kraje</w:t>
      </w:r>
    </w:p>
    <w:p w:rsidR="00F00A3D" w:rsidRPr="00F00A3D" w:rsidRDefault="00F00A3D" w:rsidP="00403A46">
      <w:pPr>
        <w:jc w:val="both"/>
        <w:rPr>
          <w:rFonts w:ascii="Tahoma" w:hAnsi="Tahoma" w:cs="Tahoma"/>
          <w:b/>
          <w:sz w:val="28"/>
          <w:szCs w:val="28"/>
        </w:rPr>
      </w:pPr>
    </w:p>
    <w:p w:rsidR="00F00A3D" w:rsidRPr="00403A46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>Od minulého zasedání zastupitelstva kraje se k dnešnímu dni konal</w:t>
      </w:r>
      <w:r w:rsidR="001E7E8D">
        <w:rPr>
          <w:rFonts w:ascii="Tahoma" w:hAnsi="Tahoma" w:cs="Tahoma"/>
          <w:sz w:val="24"/>
          <w:szCs w:val="24"/>
        </w:rPr>
        <w:t>o</w:t>
      </w:r>
      <w:r w:rsidRPr="00403A46">
        <w:rPr>
          <w:rFonts w:ascii="Tahoma" w:hAnsi="Tahoma" w:cs="Tahoma"/>
          <w:sz w:val="24"/>
          <w:szCs w:val="24"/>
        </w:rPr>
        <w:t xml:space="preserve"> </w:t>
      </w:r>
      <w:r w:rsidR="001E7E8D">
        <w:rPr>
          <w:rFonts w:ascii="Tahoma" w:hAnsi="Tahoma" w:cs="Tahoma"/>
          <w:sz w:val="24"/>
          <w:szCs w:val="24"/>
        </w:rPr>
        <w:t>5</w:t>
      </w:r>
      <w:r w:rsidR="00403A46" w:rsidRPr="00403A46">
        <w:rPr>
          <w:rFonts w:ascii="Tahoma" w:hAnsi="Tahoma" w:cs="Tahoma"/>
          <w:sz w:val="24"/>
          <w:szCs w:val="24"/>
        </w:rPr>
        <w:t> </w:t>
      </w:r>
      <w:r w:rsidRPr="00403A46">
        <w:rPr>
          <w:rFonts w:ascii="Tahoma" w:hAnsi="Tahoma" w:cs="Tahoma"/>
          <w:sz w:val="24"/>
          <w:szCs w:val="24"/>
        </w:rPr>
        <w:t>schůz</w:t>
      </w:r>
      <w:r w:rsidR="001E7E8D">
        <w:rPr>
          <w:rFonts w:ascii="Tahoma" w:hAnsi="Tahoma" w:cs="Tahoma"/>
          <w:sz w:val="24"/>
          <w:szCs w:val="24"/>
        </w:rPr>
        <w:t>í</w:t>
      </w:r>
      <w:r w:rsidRPr="00403A46">
        <w:rPr>
          <w:rFonts w:ascii="Tahoma" w:hAnsi="Tahoma" w:cs="Tahoma"/>
          <w:sz w:val="24"/>
          <w:szCs w:val="24"/>
        </w:rPr>
        <w:t xml:space="preserve"> rady kraje.</w:t>
      </w:r>
    </w:p>
    <w:p w:rsidR="00AE6257" w:rsidRPr="00403A46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 w:rsidRPr="00403A46">
        <w:rPr>
          <w:rFonts w:ascii="Tahoma" w:hAnsi="Tahoma" w:cs="Tahoma"/>
          <w:b/>
          <w:sz w:val="24"/>
          <w:szCs w:val="24"/>
        </w:rPr>
        <w:t>2</w:t>
      </w:r>
      <w:r w:rsidR="001E7E8D">
        <w:rPr>
          <w:rFonts w:ascii="Tahoma" w:hAnsi="Tahoma" w:cs="Tahoma"/>
          <w:b/>
          <w:sz w:val="24"/>
          <w:szCs w:val="24"/>
        </w:rPr>
        <w:t>7</w:t>
      </w:r>
      <w:r w:rsidRPr="00403A46">
        <w:rPr>
          <w:rFonts w:ascii="Tahoma" w:hAnsi="Tahoma" w:cs="Tahoma"/>
          <w:b/>
          <w:sz w:val="24"/>
          <w:szCs w:val="24"/>
        </w:rPr>
        <w:t>.</w:t>
      </w:r>
      <w:r w:rsidR="009848DB" w:rsidRPr="00403A46">
        <w:rPr>
          <w:rFonts w:ascii="Tahoma" w:hAnsi="Tahoma" w:cs="Tahoma"/>
          <w:b/>
          <w:sz w:val="24"/>
          <w:szCs w:val="24"/>
        </w:rPr>
        <w:t xml:space="preserve"> </w:t>
      </w:r>
      <w:r w:rsidR="001E7E8D">
        <w:rPr>
          <w:rFonts w:ascii="Tahoma" w:hAnsi="Tahoma" w:cs="Tahoma"/>
          <w:b/>
          <w:sz w:val="24"/>
          <w:szCs w:val="24"/>
        </w:rPr>
        <w:t>6</w:t>
      </w:r>
      <w:r w:rsidRPr="00403A46">
        <w:rPr>
          <w:rFonts w:ascii="Tahoma" w:hAnsi="Tahoma" w:cs="Tahoma"/>
          <w:b/>
          <w:sz w:val="24"/>
          <w:szCs w:val="24"/>
        </w:rPr>
        <w:t>.</w:t>
      </w:r>
      <w:r w:rsidR="009848DB" w:rsidRPr="00403A46">
        <w:rPr>
          <w:rFonts w:ascii="Tahoma" w:hAnsi="Tahoma" w:cs="Tahoma"/>
          <w:b/>
          <w:sz w:val="24"/>
          <w:szCs w:val="24"/>
        </w:rPr>
        <w:t xml:space="preserve"> </w:t>
      </w:r>
      <w:r w:rsidRPr="00403A46">
        <w:rPr>
          <w:rFonts w:ascii="Tahoma" w:hAnsi="Tahoma" w:cs="Tahoma"/>
          <w:b/>
          <w:sz w:val="24"/>
          <w:szCs w:val="24"/>
        </w:rPr>
        <w:t>2017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BD7543" w:rsidRPr="00BD7543" w:rsidRDefault="00BD7543" w:rsidP="00BD7543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r</w:t>
      </w:r>
      <w:r w:rsidRPr="00BD7543">
        <w:rPr>
          <w:rFonts w:ascii="Tahoma" w:hAnsi="Tahoma" w:cs="Tahoma"/>
          <w:color w:val="231F20"/>
        </w:rPr>
        <w:t>ozhodla</w:t>
      </w:r>
      <w:r>
        <w:rPr>
          <w:rFonts w:ascii="Tahoma" w:hAnsi="Tahoma" w:cs="Tahoma"/>
          <w:color w:val="231F20"/>
        </w:rPr>
        <w:t xml:space="preserve"> </w:t>
      </w:r>
      <w:r w:rsidRPr="00BD7543">
        <w:rPr>
          <w:rFonts w:ascii="Tahoma" w:hAnsi="Tahoma" w:cs="Tahoma"/>
          <w:color w:val="231F20"/>
        </w:rPr>
        <w:t xml:space="preserve">uzavřít memorandum o sdílení služeb a sítí mezi Moravskoslezským krajem a </w:t>
      </w:r>
      <w:r>
        <w:rPr>
          <w:rFonts w:ascii="Tahoma" w:hAnsi="Tahoma" w:cs="Tahoma"/>
          <w:color w:val="231F20"/>
        </w:rPr>
        <w:t>Ředitelstvím silnic a dálnic ČR</w:t>
      </w:r>
    </w:p>
    <w:p w:rsidR="00BD7543" w:rsidRPr="00BD7543" w:rsidRDefault="00BD7543" w:rsidP="00BD7543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BD7543">
        <w:rPr>
          <w:rFonts w:ascii="Tahoma" w:hAnsi="Tahoma" w:cs="Tahoma"/>
          <w:color w:val="231F20"/>
        </w:rPr>
        <w:t>rozhodla</w:t>
      </w:r>
      <w:r>
        <w:rPr>
          <w:rFonts w:ascii="Tahoma" w:hAnsi="Tahoma" w:cs="Tahoma"/>
          <w:color w:val="231F20"/>
        </w:rPr>
        <w:t xml:space="preserve"> </w:t>
      </w:r>
      <w:r w:rsidR="003F0B74">
        <w:rPr>
          <w:rFonts w:ascii="Tahoma" w:hAnsi="Tahoma" w:cs="Tahoma"/>
          <w:color w:val="231F20"/>
        </w:rPr>
        <w:t xml:space="preserve">přijmout </w:t>
      </w:r>
      <w:r w:rsidRPr="00BD7543">
        <w:rPr>
          <w:rFonts w:ascii="Tahoma" w:hAnsi="Tahoma" w:cs="Tahoma"/>
          <w:color w:val="231F20"/>
        </w:rPr>
        <w:t>finanční prostředky poskytnuté formou dotace v rámci Operačního programu Zaměstnanost ve výši 9.047.490,06 Kč na financování projektu „Zvyšování akceschopnosti vyhledávacích a z</w:t>
      </w:r>
      <w:r>
        <w:rPr>
          <w:rFonts w:ascii="Tahoma" w:hAnsi="Tahoma" w:cs="Tahoma"/>
          <w:color w:val="231F20"/>
        </w:rPr>
        <w:t>áchranných modulů USAR a WASAR“</w:t>
      </w:r>
    </w:p>
    <w:p w:rsidR="00E7145B" w:rsidRPr="00E7145B" w:rsidRDefault="00E7145B" w:rsidP="00E7145B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E7145B">
        <w:rPr>
          <w:rFonts w:ascii="Tahoma" w:hAnsi="Tahoma" w:cs="Tahoma"/>
          <w:color w:val="231F20"/>
        </w:rPr>
        <w:t>rozhodla</w:t>
      </w:r>
      <w:r>
        <w:rPr>
          <w:rFonts w:ascii="Tahoma" w:hAnsi="Tahoma" w:cs="Tahoma"/>
          <w:color w:val="231F20"/>
        </w:rPr>
        <w:t xml:space="preserve"> </w:t>
      </w:r>
      <w:r w:rsidRPr="00E7145B">
        <w:rPr>
          <w:rFonts w:ascii="Tahoma" w:hAnsi="Tahoma" w:cs="Tahoma"/>
          <w:color w:val="231F20"/>
        </w:rPr>
        <w:t xml:space="preserve">o účasti Moravskoslezského kraje na mezinárodním veletrhu nemovitostí a investičních příležitostí EXPO REAL 2017 v Mnichově </w:t>
      </w:r>
    </w:p>
    <w:p w:rsidR="00BD7543" w:rsidRDefault="009F3C62" w:rsidP="009F3C62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9F3C62">
        <w:rPr>
          <w:rFonts w:ascii="Tahoma" w:hAnsi="Tahoma" w:cs="Tahoma"/>
          <w:color w:val="231F20"/>
        </w:rPr>
        <w:t>rozhodla</w:t>
      </w:r>
      <w:r>
        <w:rPr>
          <w:rFonts w:ascii="Tahoma" w:hAnsi="Tahoma" w:cs="Tahoma"/>
          <w:color w:val="231F20"/>
        </w:rPr>
        <w:t xml:space="preserve"> </w:t>
      </w:r>
      <w:r w:rsidRPr="009F3C62">
        <w:rPr>
          <w:rFonts w:ascii="Tahoma" w:hAnsi="Tahoma" w:cs="Tahoma"/>
          <w:color w:val="231F20"/>
        </w:rPr>
        <w:t>poskytnout v rámci projektu „Podpora transformace v</w:t>
      </w:r>
      <w:r>
        <w:rPr>
          <w:rFonts w:ascii="Tahoma" w:hAnsi="Tahoma" w:cs="Tahoma"/>
          <w:color w:val="231F20"/>
        </w:rPr>
        <w:t> </w:t>
      </w:r>
      <w:r w:rsidRPr="009F3C62">
        <w:rPr>
          <w:rFonts w:ascii="Tahoma" w:hAnsi="Tahoma" w:cs="Tahoma"/>
          <w:color w:val="231F20"/>
        </w:rPr>
        <w:t>Moravskoslezském kraji III“ v letech 2017 – 2018 věcné dary cílové skupině</w:t>
      </w:r>
    </w:p>
    <w:p w:rsidR="003F0B74" w:rsidRDefault="003F0B74" w:rsidP="003F0B74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3F0B74">
        <w:rPr>
          <w:rFonts w:ascii="Tahoma" w:hAnsi="Tahoma" w:cs="Tahoma"/>
          <w:color w:val="231F20"/>
        </w:rPr>
        <w:t>rozhodla</w:t>
      </w:r>
      <w:r>
        <w:rPr>
          <w:rFonts w:ascii="Tahoma" w:hAnsi="Tahoma" w:cs="Tahoma"/>
          <w:color w:val="231F20"/>
        </w:rPr>
        <w:t xml:space="preserve"> přijmout </w:t>
      </w:r>
      <w:r w:rsidRPr="003F0B74">
        <w:rPr>
          <w:rFonts w:ascii="Tahoma" w:hAnsi="Tahoma" w:cs="Tahoma"/>
          <w:color w:val="231F20"/>
        </w:rPr>
        <w:t>finanční prostředky poskytnuté formou dotace v rámci Operačního programu Zaměstnanost ve výši 6.300.008,12 Kč na financování projektu „Interdisciplinární spolupráce v soudním regionu Nový Jičín“</w:t>
      </w:r>
    </w:p>
    <w:p w:rsidR="003F0B74" w:rsidRDefault="003F0B74" w:rsidP="003F0B74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3F0B74">
        <w:rPr>
          <w:rFonts w:ascii="Tahoma" w:hAnsi="Tahoma" w:cs="Tahoma"/>
          <w:color w:val="231F20"/>
        </w:rPr>
        <w:t>rozhodla</w:t>
      </w:r>
      <w:r>
        <w:rPr>
          <w:rFonts w:ascii="Tahoma" w:hAnsi="Tahoma" w:cs="Tahoma"/>
          <w:color w:val="231F20"/>
        </w:rPr>
        <w:t xml:space="preserve"> </w:t>
      </w:r>
      <w:r w:rsidRPr="003F0B74">
        <w:rPr>
          <w:rFonts w:ascii="Tahoma" w:hAnsi="Tahoma" w:cs="Tahoma"/>
          <w:color w:val="231F20"/>
        </w:rPr>
        <w:t>vyhlásit dotační program „Kotlíkové dotace v Moravskoslezském kraji – 2. výzva“</w:t>
      </w:r>
    </w:p>
    <w:p w:rsidR="003F0B74" w:rsidRDefault="003F0B74" w:rsidP="003F0B74">
      <w:pPr>
        <w:pStyle w:val="Normlnweb"/>
        <w:numPr>
          <w:ilvl w:val="0"/>
          <w:numId w:val="2"/>
        </w:numPr>
        <w:jc w:val="both"/>
        <w:rPr>
          <w:rFonts w:ascii="Tahoma" w:hAnsi="Tahoma" w:cs="Tahoma"/>
          <w:color w:val="231F20"/>
        </w:rPr>
      </w:pPr>
      <w:r w:rsidRPr="003F0B74">
        <w:rPr>
          <w:rFonts w:ascii="Tahoma" w:hAnsi="Tahoma" w:cs="Tahoma"/>
          <w:color w:val="231F20"/>
        </w:rPr>
        <w:t>rozhodla</w:t>
      </w:r>
      <w:r>
        <w:rPr>
          <w:rFonts w:ascii="Tahoma" w:hAnsi="Tahoma" w:cs="Tahoma"/>
          <w:color w:val="231F20"/>
        </w:rPr>
        <w:t xml:space="preserve"> přijmout</w:t>
      </w:r>
      <w:r w:rsidRPr="003F0B74">
        <w:rPr>
          <w:rFonts w:ascii="Tahoma" w:hAnsi="Tahoma" w:cs="Tahoma"/>
          <w:color w:val="231F20"/>
        </w:rPr>
        <w:t xml:space="preserve"> finanční prostředky poskytnuté formou dotace v rámci Operačního programu Zaměstnanost ve výši 2.745.096,25 Kč na financování projektu „</w:t>
      </w:r>
      <w:proofErr w:type="spellStart"/>
      <w:r w:rsidRPr="003F0B74">
        <w:rPr>
          <w:rFonts w:ascii="Tahoma" w:hAnsi="Tahoma" w:cs="Tahoma"/>
          <w:color w:val="231F20"/>
        </w:rPr>
        <w:t>Genderově</w:t>
      </w:r>
      <w:proofErr w:type="spellEnd"/>
      <w:r w:rsidRPr="003F0B74">
        <w:rPr>
          <w:rFonts w:ascii="Tahoma" w:hAnsi="Tahoma" w:cs="Tahoma"/>
          <w:color w:val="231F20"/>
        </w:rPr>
        <w:t xml:space="preserve"> korektní Moravskoslezský kraj“</w:t>
      </w:r>
    </w:p>
    <w:p w:rsidR="002E16C4" w:rsidRDefault="002E16C4" w:rsidP="002E16C4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1</w:t>
      </w:r>
      <w:r w:rsidR="001E7E8D">
        <w:rPr>
          <w:rFonts w:ascii="Tahoma" w:hAnsi="Tahoma" w:cs="Tahoma"/>
          <w:b/>
          <w:sz w:val="24"/>
          <w:szCs w:val="24"/>
        </w:rPr>
        <w:t>8</w:t>
      </w:r>
      <w:r w:rsidRPr="00403A46">
        <w:rPr>
          <w:rFonts w:ascii="Tahoma" w:hAnsi="Tahoma" w:cs="Tahoma"/>
          <w:b/>
          <w:sz w:val="24"/>
          <w:szCs w:val="24"/>
        </w:rPr>
        <w:t xml:space="preserve">. </w:t>
      </w:r>
      <w:r w:rsidR="001E7E8D">
        <w:rPr>
          <w:rFonts w:ascii="Tahoma" w:hAnsi="Tahoma" w:cs="Tahoma"/>
          <w:b/>
          <w:sz w:val="24"/>
          <w:szCs w:val="24"/>
        </w:rPr>
        <w:t>7</w:t>
      </w:r>
      <w:r w:rsidRPr="00403A46">
        <w:rPr>
          <w:rFonts w:ascii="Tahoma" w:hAnsi="Tahoma" w:cs="Tahoma"/>
          <w:b/>
          <w:sz w:val="24"/>
          <w:szCs w:val="24"/>
        </w:rPr>
        <w:t>. 2017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7F657A" w:rsidRPr="007F657A" w:rsidRDefault="007F657A" w:rsidP="007F657A">
      <w:pPr>
        <w:pStyle w:val="Normlnweb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color w:val="231F20"/>
        </w:rPr>
      </w:pPr>
      <w:r>
        <w:rPr>
          <w:rStyle w:val="Siln"/>
          <w:rFonts w:ascii="Tahoma" w:hAnsi="Tahoma" w:cs="Tahoma"/>
          <w:b w:val="0"/>
          <w:bCs w:val="0"/>
          <w:color w:val="231F20"/>
        </w:rPr>
        <w:t xml:space="preserve">souhlasila </w:t>
      </w:r>
      <w:r w:rsidRPr="007F657A">
        <w:rPr>
          <w:rStyle w:val="Siln"/>
          <w:rFonts w:ascii="Tahoma" w:hAnsi="Tahoma" w:cs="Tahoma"/>
          <w:b w:val="0"/>
          <w:bCs w:val="0"/>
          <w:color w:val="231F20"/>
        </w:rPr>
        <w:t xml:space="preserve">se zhotovením projektové dokumentace příspěvkovou organizací Muzeum Novojičínska, </w:t>
      </w:r>
      <w:r>
        <w:rPr>
          <w:rStyle w:val="Siln"/>
          <w:rFonts w:ascii="Tahoma" w:hAnsi="Tahoma" w:cs="Tahoma"/>
          <w:b w:val="0"/>
          <w:bCs w:val="0"/>
          <w:color w:val="231F20"/>
        </w:rPr>
        <w:t xml:space="preserve">v </w:t>
      </w:r>
      <w:r w:rsidRPr="007F657A">
        <w:rPr>
          <w:rStyle w:val="Siln"/>
          <w:rFonts w:ascii="Tahoma" w:hAnsi="Tahoma" w:cs="Tahoma"/>
          <w:b w:val="0"/>
          <w:bCs w:val="0"/>
          <w:color w:val="231F20"/>
        </w:rPr>
        <w:t>rámci projektové přípravy stavby pod názvem „Kapucínský klášter – Dům v zahradě Páně“</w:t>
      </w:r>
    </w:p>
    <w:p w:rsidR="007F657A" w:rsidRPr="005B7D43" w:rsidRDefault="005B7D43" w:rsidP="005B7D43">
      <w:pPr>
        <w:pStyle w:val="Normlnweb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color w:val="231F20"/>
        </w:rPr>
      </w:pPr>
      <w:r>
        <w:rPr>
          <w:rStyle w:val="Siln"/>
          <w:rFonts w:ascii="Tahoma" w:hAnsi="Tahoma" w:cs="Tahoma"/>
          <w:b w:val="0"/>
          <w:bCs w:val="0"/>
          <w:color w:val="231F20"/>
        </w:rPr>
        <w:t xml:space="preserve">rozhodla přijmout </w:t>
      </w:r>
      <w:r w:rsidRPr="005B7D43">
        <w:rPr>
          <w:rStyle w:val="Siln"/>
          <w:rFonts w:ascii="Tahoma" w:hAnsi="Tahoma" w:cs="Tahoma"/>
          <w:b w:val="0"/>
          <w:bCs w:val="0"/>
          <w:color w:val="231F20"/>
        </w:rPr>
        <w:t>finanční prostředky poskytnuté formou dotace v rámci Integrovaného regionálního operačního programu ve výši 5.276.538,29 Kč na financování projektu „Modernizace výuky přírodovědných předmětů I“</w:t>
      </w:r>
    </w:p>
    <w:p w:rsidR="007F657A" w:rsidRDefault="003E28C4" w:rsidP="003E28C4">
      <w:pPr>
        <w:pStyle w:val="Normlnweb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color w:val="231F20"/>
        </w:rPr>
      </w:pPr>
      <w:r w:rsidRPr="003E28C4">
        <w:rPr>
          <w:rStyle w:val="Siln"/>
          <w:rFonts w:ascii="Tahoma" w:hAnsi="Tahoma" w:cs="Tahoma"/>
          <w:b w:val="0"/>
          <w:bCs w:val="0"/>
          <w:color w:val="231F20"/>
        </w:rPr>
        <w:t>rozhodla</w:t>
      </w:r>
      <w:r>
        <w:rPr>
          <w:rStyle w:val="Siln"/>
          <w:rFonts w:ascii="Tahoma" w:hAnsi="Tahoma" w:cs="Tahoma"/>
          <w:b w:val="0"/>
          <w:bCs w:val="0"/>
          <w:color w:val="231F20"/>
        </w:rPr>
        <w:t xml:space="preserve"> přijmout </w:t>
      </w:r>
      <w:r w:rsidRPr="003E28C4">
        <w:rPr>
          <w:rStyle w:val="Siln"/>
          <w:rFonts w:ascii="Tahoma" w:hAnsi="Tahoma" w:cs="Tahoma"/>
          <w:b w:val="0"/>
          <w:bCs w:val="0"/>
          <w:color w:val="231F20"/>
        </w:rPr>
        <w:t>finanční prostředky poskytnuté formou dotace v rámci Integrovaného regionálního operačního programu ve výši 5.755.773,64 Kč na financování projektu „Odborné sociální poradenství ve Frýdku-Místku“</w:t>
      </w:r>
    </w:p>
    <w:p w:rsidR="003E28C4" w:rsidRDefault="005571F6" w:rsidP="005571F6">
      <w:pPr>
        <w:pStyle w:val="Normlnweb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color w:val="231F20"/>
        </w:rPr>
      </w:pPr>
      <w:r w:rsidRPr="005571F6">
        <w:rPr>
          <w:rStyle w:val="Siln"/>
          <w:rFonts w:ascii="Tahoma" w:hAnsi="Tahoma" w:cs="Tahoma"/>
          <w:b w:val="0"/>
          <w:bCs w:val="0"/>
          <w:color w:val="231F20"/>
        </w:rPr>
        <w:t>rozhodla</w:t>
      </w:r>
      <w:r>
        <w:rPr>
          <w:rStyle w:val="Siln"/>
          <w:rFonts w:ascii="Tahoma" w:hAnsi="Tahoma" w:cs="Tahoma"/>
          <w:b w:val="0"/>
          <w:bCs w:val="0"/>
          <w:color w:val="231F20"/>
        </w:rPr>
        <w:t xml:space="preserve"> přijmout </w:t>
      </w:r>
      <w:r w:rsidRPr="005571F6">
        <w:rPr>
          <w:rStyle w:val="Siln"/>
          <w:rFonts w:ascii="Tahoma" w:hAnsi="Tahoma" w:cs="Tahoma"/>
          <w:b w:val="0"/>
          <w:bCs w:val="0"/>
          <w:color w:val="231F20"/>
        </w:rPr>
        <w:t xml:space="preserve">finanční prostředky v souladu s § 59 odst. 2 písm. e) zákona č. 129/2000 Sb., o krajích (krajské zřízení), ve znění pozdějších předpisů </w:t>
      </w:r>
      <w:r w:rsidR="00CA7189">
        <w:rPr>
          <w:rStyle w:val="Siln"/>
          <w:rFonts w:ascii="Tahoma" w:hAnsi="Tahoma" w:cs="Tahoma"/>
          <w:b w:val="0"/>
          <w:bCs w:val="0"/>
          <w:color w:val="231F20"/>
        </w:rPr>
        <w:t xml:space="preserve">(dále jen „zákon o krajích“) </w:t>
      </w:r>
      <w:r w:rsidRPr="005571F6">
        <w:rPr>
          <w:rStyle w:val="Siln"/>
          <w:rFonts w:ascii="Tahoma" w:hAnsi="Tahoma" w:cs="Tahoma"/>
          <w:b w:val="0"/>
          <w:bCs w:val="0"/>
          <w:color w:val="231F20"/>
        </w:rPr>
        <w:t xml:space="preserve">ze státního rozpočtu na financování účelových dotací v odvětví školství na individuální projekty Operačního programu Výzkum, vývoj a </w:t>
      </w:r>
      <w:r w:rsidRPr="005571F6">
        <w:rPr>
          <w:rStyle w:val="Siln"/>
          <w:rFonts w:ascii="Tahoma" w:hAnsi="Tahoma" w:cs="Tahoma"/>
          <w:b w:val="0"/>
          <w:bCs w:val="0"/>
          <w:color w:val="231F20"/>
        </w:rPr>
        <w:lastRenderedPageBreak/>
        <w:t>vzdělávání, prioritní osy 3 – Rovný přístup ke kvalitnímu předškolnímu, primárnímu a</w:t>
      </w:r>
      <w:r w:rsidR="005C209B">
        <w:rPr>
          <w:rStyle w:val="Siln"/>
          <w:rFonts w:ascii="Tahoma" w:hAnsi="Tahoma" w:cs="Tahoma"/>
          <w:b w:val="0"/>
          <w:bCs w:val="0"/>
          <w:color w:val="231F20"/>
        </w:rPr>
        <w:t> </w:t>
      </w:r>
      <w:r w:rsidRPr="005571F6">
        <w:rPr>
          <w:rStyle w:val="Siln"/>
          <w:rFonts w:ascii="Tahoma" w:hAnsi="Tahoma" w:cs="Tahoma"/>
          <w:b w:val="0"/>
          <w:bCs w:val="0"/>
          <w:color w:val="231F20"/>
        </w:rPr>
        <w:t>sekundárnímu vzdělávání ve výši 3.995.118 Kč</w:t>
      </w:r>
    </w:p>
    <w:p w:rsidR="005571F6" w:rsidRPr="005571F6" w:rsidRDefault="005571F6" w:rsidP="005571F6">
      <w:pPr>
        <w:pStyle w:val="Normlnweb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color w:val="231F20"/>
        </w:rPr>
      </w:pPr>
      <w:r w:rsidRPr="005571F6">
        <w:rPr>
          <w:rStyle w:val="Siln"/>
          <w:rFonts w:ascii="Tahoma" w:hAnsi="Tahoma" w:cs="Tahoma"/>
          <w:b w:val="0"/>
          <w:bCs w:val="0"/>
          <w:color w:val="231F20"/>
        </w:rPr>
        <w:t>rozhodla</w:t>
      </w:r>
      <w:r>
        <w:rPr>
          <w:rStyle w:val="Siln"/>
          <w:rFonts w:ascii="Tahoma" w:hAnsi="Tahoma" w:cs="Tahoma"/>
          <w:b w:val="0"/>
          <w:bCs w:val="0"/>
          <w:color w:val="231F20"/>
        </w:rPr>
        <w:t xml:space="preserve"> přijmout </w:t>
      </w:r>
      <w:r w:rsidRPr="005571F6">
        <w:rPr>
          <w:rStyle w:val="Siln"/>
          <w:rFonts w:ascii="Tahoma" w:hAnsi="Tahoma" w:cs="Tahoma"/>
          <w:b w:val="0"/>
          <w:bCs w:val="0"/>
          <w:color w:val="231F20"/>
        </w:rPr>
        <w:t>finanční prostředky v souladu s § 59 odst. 2 písm. e) zákona o krajích, ve znění pozdějších předpisů ze</w:t>
      </w:r>
      <w:r w:rsidR="005C209B">
        <w:rPr>
          <w:rStyle w:val="Siln"/>
          <w:rFonts w:ascii="Tahoma" w:hAnsi="Tahoma" w:cs="Tahoma"/>
          <w:b w:val="0"/>
          <w:bCs w:val="0"/>
          <w:color w:val="231F20"/>
        </w:rPr>
        <w:t> </w:t>
      </w:r>
      <w:r w:rsidRPr="005571F6">
        <w:rPr>
          <w:rStyle w:val="Siln"/>
          <w:rFonts w:ascii="Tahoma" w:hAnsi="Tahoma" w:cs="Tahoma"/>
          <w:b w:val="0"/>
          <w:bCs w:val="0"/>
          <w:color w:val="231F20"/>
        </w:rPr>
        <w:t>státního rozpočtu na financování účelových dotací v odvětví školství:</w:t>
      </w:r>
    </w:p>
    <w:p w:rsidR="005571F6" w:rsidRPr="005571F6" w:rsidRDefault="005571F6" w:rsidP="005571F6">
      <w:pPr>
        <w:pStyle w:val="Normlnweb"/>
        <w:numPr>
          <w:ilvl w:val="0"/>
          <w:numId w:val="12"/>
        </w:numPr>
        <w:ind w:left="1134"/>
        <w:jc w:val="both"/>
        <w:rPr>
          <w:rStyle w:val="Siln"/>
          <w:rFonts w:ascii="Tahoma" w:hAnsi="Tahoma" w:cs="Tahoma"/>
          <w:b w:val="0"/>
          <w:bCs w:val="0"/>
          <w:color w:val="231F20"/>
        </w:rPr>
      </w:pPr>
      <w:r w:rsidRPr="005571F6">
        <w:rPr>
          <w:rStyle w:val="Siln"/>
          <w:rFonts w:ascii="Tahoma" w:hAnsi="Tahoma" w:cs="Tahoma"/>
          <w:b w:val="0"/>
          <w:bCs w:val="0"/>
          <w:color w:val="231F20"/>
        </w:rPr>
        <w:t>na rozvojový program Zvýšení platů pracovníků regionálního školství ve</w:t>
      </w:r>
      <w:r w:rsidR="005C209B">
        <w:rPr>
          <w:rStyle w:val="Siln"/>
          <w:rFonts w:ascii="Tahoma" w:hAnsi="Tahoma" w:cs="Tahoma"/>
          <w:b w:val="0"/>
          <w:bCs w:val="0"/>
          <w:color w:val="231F20"/>
        </w:rPr>
        <w:t> </w:t>
      </w:r>
      <w:r w:rsidRPr="005571F6">
        <w:rPr>
          <w:rStyle w:val="Siln"/>
          <w:rFonts w:ascii="Tahoma" w:hAnsi="Tahoma" w:cs="Tahoma"/>
          <w:b w:val="0"/>
          <w:bCs w:val="0"/>
          <w:color w:val="231F20"/>
        </w:rPr>
        <w:t>výši 78.317.192 Kč</w:t>
      </w:r>
    </w:p>
    <w:p w:rsidR="005571F6" w:rsidRPr="005571F6" w:rsidRDefault="005571F6" w:rsidP="005571F6">
      <w:pPr>
        <w:pStyle w:val="Normlnweb"/>
        <w:numPr>
          <w:ilvl w:val="0"/>
          <w:numId w:val="12"/>
        </w:numPr>
        <w:ind w:left="1134"/>
        <w:jc w:val="both"/>
        <w:rPr>
          <w:rStyle w:val="Siln"/>
          <w:rFonts w:ascii="Tahoma" w:hAnsi="Tahoma" w:cs="Tahoma"/>
          <w:b w:val="0"/>
          <w:bCs w:val="0"/>
          <w:color w:val="231F20"/>
        </w:rPr>
      </w:pPr>
      <w:r w:rsidRPr="005571F6">
        <w:rPr>
          <w:rStyle w:val="Siln"/>
          <w:rFonts w:ascii="Tahoma" w:hAnsi="Tahoma" w:cs="Tahoma"/>
          <w:b w:val="0"/>
          <w:bCs w:val="0"/>
          <w:color w:val="231F20"/>
        </w:rPr>
        <w:t>individuální projekty Operačního programu Výzkum, vývoj a vzdělávání, prioritní osy 3 – Rovný přístup ke kvalitnímu předškolnímu, primárnímu a</w:t>
      </w:r>
      <w:r w:rsidR="005C209B">
        <w:rPr>
          <w:rStyle w:val="Siln"/>
          <w:rFonts w:ascii="Tahoma" w:hAnsi="Tahoma" w:cs="Tahoma"/>
          <w:b w:val="0"/>
          <w:bCs w:val="0"/>
          <w:color w:val="231F20"/>
        </w:rPr>
        <w:t> </w:t>
      </w:r>
      <w:r w:rsidRPr="005571F6">
        <w:rPr>
          <w:rStyle w:val="Siln"/>
          <w:rFonts w:ascii="Tahoma" w:hAnsi="Tahoma" w:cs="Tahoma"/>
          <w:b w:val="0"/>
          <w:bCs w:val="0"/>
          <w:color w:val="231F20"/>
        </w:rPr>
        <w:t>sekundárnímu v</w:t>
      </w:r>
      <w:r w:rsidR="00FA7BA8">
        <w:rPr>
          <w:rStyle w:val="Siln"/>
          <w:rFonts w:ascii="Tahoma" w:hAnsi="Tahoma" w:cs="Tahoma"/>
          <w:b w:val="0"/>
          <w:bCs w:val="0"/>
          <w:color w:val="231F20"/>
        </w:rPr>
        <w:t>zdělávání ve výši 964.250,40 Kč</w:t>
      </w:r>
    </w:p>
    <w:p w:rsidR="005571F6" w:rsidRDefault="000218EA" w:rsidP="000218EA">
      <w:pPr>
        <w:pStyle w:val="Normlnweb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color w:val="231F20"/>
        </w:rPr>
      </w:pPr>
      <w:r w:rsidRPr="000218EA">
        <w:rPr>
          <w:rStyle w:val="Siln"/>
          <w:rFonts w:ascii="Tahoma" w:hAnsi="Tahoma" w:cs="Tahoma"/>
          <w:b w:val="0"/>
          <w:bCs w:val="0"/>
          <w:color w:val="231F20"/>
        </w:rPr>
        <w:t>rozhodla</w:t>
      </w:r>
      <w:r>
        <w:rPr>
          <w:rStyle w:val="Siln"/>
          <w:rFonts w:ascii="Tahoma" w:hAnsi="Tahoma" w:cs="Tahoma"/>
          <w:b w:val="0"/>
          <w:bCs w:val="0"/>
          <w:color w:val="231F20"/>
        </w:rPr>
        <w:t xml:space="preserve"> přijmout </w:t>
      </w:r>
      <w:r w:rsidRPr="000218EA">
        <w:rPr>
          <w:rStyle w:val="Siln"/>
          <w:rFonts w:ascii="Tahoma" w:hAnsi="Tahoma" w:cs="Tahoma"/>
          <w:b w:val="0"/>
          <w:bCs w:val="0"/>
          <w:color w:val="231F20"/>
        </w:rPr>
        <w:t>finanční prostředky poskytnuté ze státního rozpočtu z</w:t>
      </w:r>
      <w:r w:rsidR="005C209B">
        <w:rPr>
          <w:rStyle w:val="Siln"/>
          <w:rFonts w:ascii="Tahoma" w:hAnsi="Tahoma" w:cs="Tahoma"/>
          <w:b w:val="0"/>
          <w:bCs w:val="0"/>
          <w:color w:val="231F20"/>
        </w:rPr>
        <w:t> </w:t>
      </w:r>
      <w:r w:rsidRPr="000218EA">
        <w:rPr>
          <w:rStyle w:val="Siln"/>
          <w:rFonts w:ascii="Tahoma" w:hAnsi="Tahoma" w:cs="Tahoma"/>
          <w:b w:val="0"/>
          <w:bCs w:val="0"/>
          <w:color w:val="231F20"/>
        </w:rPr>
        <w:t>kapitoly 313 – Ministerstva práce a sociálních věcí na rok 2017 do rozpočtu kraje ve výši 137.885 tis. Kč na financování běžných výdajů souvisejících s</w:t>
      </w:r>
      <w:r w:rsidR="005C209B">
        <w:rPr>
          <w:rStyle w:val="Siln"/>
          <w:rFonts w:ascii="Tahoma" w:hAnsi="Tahoma" w:cs="Tahoma"/>
          <w:b w:val="0"/>
          <w:bCs w:val="0"/>
          <w:color w:val="231F20"/>
        </w:rPr>
        <w:t> </w:t>
      </w:r>
      <w:r w:rsidRPr="000218EA">
        <w:rPr>
          <w:rStyle w:val="Siln"/>
          <w:rFonts w:ascii="Tahoma" w:hAnsi="Tahoma" w:cs="Tahoma"/>
          <w:b w:val="0"/>
          <w:bCs w:val="0"/>
          <w:color w:val="231F20"/>
        </w:rPr>
        <w:t>poskytováním základních druhů a forem sociálních služeb v rámci dotačního „Programu na podporu poskytování sociálních služeb pro rok 2017“</w:t>
      </w:r>
    </w:p>
    <w:p w:rsidR="000218EA" w:rsidRPr="007D1909" w:rsidRDefault="000218EA" w:rsidP="007D1909">
      <w:pPr>
        <w:pStyle w:val="Normlnweb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color w:val="231F20"/>
        </w:rPr>
      </w:pPr>
      <w:r w:rsidRPr="000218EA">
        <w:rPr>
          <w:rStyle w:val="Siln"/>
          <w:rFonts w:ascii="Tahoma" w:hAnsi="Tahoma" w:cs="Tahoma"/>
          <w:b w:val="0"/>
          <w:bCs w:val="0"/>
          <w:color w:val="231F20"/>
        </w:rPr>
        <w:t>rozhodla</w:t>
      </w:r>
      <w:r>
        <w:rPr>
          <w:rStyle w:val="Siln"/>
          <w:rFonts w:ascii="Tahoma" w:hAnsi="Tahoma" w:cs="Tahoma"/>
          <w:b w:val="0"/>
          <w:bCs w:val="0"/>
          <w:color w:val="231F20"/>
        </w:rPr>
        <w:t xml:space="preserve"> přijmout </w:t>
      </w:r>
      <w:r w:rsidRPr="000218EA">
        <w:rPr>
          <w:rStyle w:val="Siln"/>
          <w:rFonts w:ascii="Tahoma" w:hAnsi="Tahoma" w:cs="Tahoma"/>
          <w:b w:val="0"/>
          <w:bCs w:val="0"/>
          <w:color w:val="231F20"/>
        </w:rPr>
        <w:t>finanční prostředky ze státního rozpočtu v rámci Operačního programu Zaměstnanost ve výši 239.123,12 Kč na financování projektu „Podporujeme neustálý rozvoj našich sociálních služeb“</w:t>
      </w:r>
    </w:p>
    <w:p w:rsidR="005C209B" w:rsidRPr="009C5C0A" w:rsidRDefault="00105E48" w:rsidP="009C5C0A">
      <w:pPr>
        <w:jc w:val="both"/>
        <w:rPr>
          <w:rFonts w:ascii="Tahoma" w:hAnsi="Tahoma" w:cs="Tahoma"/>
          <w:sz w:val="24"/>
          <w:szCs w:val="24"/>
        </w:rPr>
      </w:pPr>
      <w:r w:rsidRPr="00105E48">
        <w:rPr>
          <w:rFonts w:ascii="Tahoma" w:hAnsi="Tahoma" w:cs="Tahoma"/>
          <w:sz w:val="24"/>
          <w:szCs w:val="24"/>
        </w:rPr>
        <w:t xml:space="preserve">Na schůzi dne </w:t>
      </w:r>
      <w:r w:rsidR="006B33C8">
        <w:rPr>
          <w:rFonts w:ascii="Tahoma" w:hAnsi="Tahoma" w:cs="Tahoma"/>
          <w:b/>
          <w:sz w:val="24"/>
          <w:szCs w:val="24"/>
        </w:rPr>
        <w:t>8</w:t>
      </w:r>
      <w:r w:rsidRPr="00105E48">
        <w:rPr>
          <w:rFonts w:ascii="Tahoma" w:hAnsi="Tahoma" w:cs="Tahoma"/>
          <w:b/>
          <w:sz w:val="24"/>
          <w:szCs w:val="24"/>
        </w:rPr>
        <w:t xml:space="preserve">. </w:t>
      </w:r>
      <w:r w:rsidR="006B33C8">
        <w:rPr>
          <w:rFonts w:ascii="Tahoma" w:hAnsi="Tahoma" w:cs="Tahoma"/>
          <w:b/>
          <w:sz w:val="24"/>
          <w:szCs w:val="24"/>
        </w:rPr>
        <w:t>8</w:t>
      </w:r>
      <w:r w:rsidRPr="00105E48">
        <w:rPr>
          <w:rFonts w:ascii="Tahoma" w:hAnsi="Tahoma" w:cs="Tahoma"/>
          <w:b/>
          <w:sz w:val="24"/>
          <w:szCs w:val="24"/>
        </w:rPr>
        <w:t>. 2017</w:t>
      </w:r>
      <w:r w:rsidRPr="00105E48">
        <w:rPr>
          <w:rFonts w:ascii="Tahoma" w:hAnsi="Tahoma" w:cs="Tahoma"/>
          <w:sz w:val="24"/>
          <w:szCs w:val="24"/>
        </w:rPr>
        <w:t xml:space="preserve"> rada kraje mj.:</w:t>
      </w:r>
    </w:p>
    <w:p w:rsidR="005C209B" w:rsidRPr="005C209B" w:rsidRDefault="005C209B" w:rsidP="005C209B">
      <w:pPr>
        <w:pStyle w:val="MSKNormal"/>
        <w:numPr>
          <w:ilvl w:val="0"/>
          <w:numId w:val="4"/>
        </w:numPr>
      </w:pPr>
      <w:r w:rsidRPr="005C209B">
        <w:t>rozhodla nabýt finanční prostředky ze st</w:t>
      </w:r>
      <w:r w:rsidR="00FA7BA8">
        <w:t xml:space="preserve">átního rozpočtu na financování </w:t>
      </w:r>
      <w:r w:rsidRPr="005C209B">
        <w:t>účelových dotací v odvětví kultury:</w:t>
      </w:r>
    </w:p>
    <w:p w:rsidR="005C209B" w:rsidRDefault="005C209B" w:rsidP="00FA7BA8">
      <w:pPr>
        <w:pStyle w:val="MSKNormal"/>
        <w:numPr>
          <w:ilvl w:val="0"/>
          <w:numId w:val="15"/>
        </w:numPr>
        <w:ind w:left="1134"/>
      </w:pPr>
      <w:r w:rsidRPr="005C209B">
        <w:t>ve výši 115.000,-- Kč na realizaci projektu „Muzeum Novojičínska, výkup souboru intarzovaného</w:t>
      </w:r>
      <w:r>
        <w:t xml:space="preserve"> nábytku a závěsné zrcadlo“, za podmínek uvedených v Rozhodnutí o poskytnutí dotace č. MK 33873/2017 OMG</w:t>
      </w:r>
    </w:p>
    <w:p w:rsidR="005C209B" w:rsidRDefault="005C209B" w:rsidP="00FA7BA8">
      <w:pPr>
        <w:pStyle w:val="MSKNormal"/>
        <w:numPr>
          <w:ilvl w:val="0"/>
          <w:numId w:val="15"/>
        </w:numPr>
        <w:ind w:left="1134"/>
      </w:pPr>
      <w:r>
        <w:t>ve výši 130.000,-- Kč na realizaci projektu „Katalog výstavy: Říše prastará, mocná i zkrocená. Les na Kravařsku mezi středověkem a industrializací“, za podmínek uvedených v Rozhodnutí o poskytnutí dotace č. 37190/2017 OMG</w:t>
      </w:r>
    </w:p>
    <w:p w:rsidR="005C209B" w:rsidRDefault="005C209B" w:rsidP="00FA7BA8">
      <w:pPr>
        <w:pStyle w:val="MSKNormal"/>
        <w:numPr>
          <w:ilvl w:val="0"/>
          <w:numId w:val="15"/>
        </w:numPr>
        <w:ind w:left="1134"/>
      </w:pPr>
      <w:r>
        <w:t>ve výši 200.000,-- Kč na realizaci projektu „Kamerový systém (CCTV) – Zámek Kunín (okruh č. 2) – Muzeum Novojičínska“, za podmínek uvedených v Rozhodnutí o poskytnutí dotace č. MK 47348/2017 OMG</w:t>
      </w:r>
    </w:p>
    <w:p w:rsidR="005C209B" w:rsidRDefault="005C209B" w:rsidP="00FA7BA8">
      <w:pPr>
        <w:pStyle w:val="MSKNormal"/>
        <w:numPr>
          <w:ilvl w:val="0"/>
          <w:numId w:val="15"/>
        </w:numPr>
        <w:tabs>
          <w:tab w:val="left" w:pos="993"/>
        </w:tabs>
        <w:ind w:left="1134"/>
      </w:pPr>
      <w:r>
        <w:t>ve výši 100.000,-- Kč na realizaci projektu „Výměna systému EPS – kostel sv. Josefa při kapucínském klášteře ve Fulneku – Muzeum Novojičínska“ za podmínek uvedených v Rozhodnutí o poskytnutí dotace č. MK 47321/2017 OMG</w:t>
      </w:r>
    </w:p>
    <w:p w:rsidR="005C209B" w:rsidRDefault="005C209B" w:rsidP="00FA7BA8">
      <w:pPr>
        <w:pStyle w:val="MSKNormal"/>
        <w:numPr>
          <w:ilvl w:val="0"/>
          <w:numId w:val="15"/>
        </w:numPr>
        <w:ind w:left="1134"/>
      </w:pPr>
      <w:r>
        <w:t>ve výši 335.000,-- Kč na realizaci projektu „Úložný regálový systém, restaurování: soubor 16 služebních pokrývek hlavy, prapor Katolického spolku v Novém Jičíně – Muzeum Novojičínska“, za podmínek uvedených v Rozhodnutí o poskytnutí dotace č. MK 26416/2017 OMG</w:t>
      </w:r>
    </w:p>
    <w:p w:rsidR="005C209B" w:rsidRDefault="005C209B" w:rsidP="00FA7BA8">
      <w:pPr>
        <w:pStyle w:val="MSKNormal"/>
        <w:numPr>
          <w:ilvl w:val="0"/>
          <w:numId w:val="15"/>
        </w:numPr>
        <w:ind w:left="1134"/>
      </w:pPr>
      <w:r>
        <w:t>ve výši 80.000,-- Kč na realizaci projektu „Podmalby na skle ze sbírek Muzea v Bruntále (katalog sbírky)“, za podmínek uvedených v Rozhodnutí o poskytnutí dotace č. 37186/2017 OMG</w:t>
      </w:r>
    </w:p>
    <w:p w:rsidR="00FA7BA8" w:rsidRDefault="00FA7BA8" w:rsidP="00FA7BA8">
      <w:pPr>
        <w:pStyle w:val="MSKNormal"/>
        <w:ind w:left="1134"/>
      </w:pPr>
    </w:p>
    <w:p w:rsidR="005C209B" w:rsidRDefault="005C209B" w:rsidP="005C209B">
      <w:pPr>
        <w:pStyle w:val="MSKDoplnek"/>
        <w:numPr>
          <w:ilvl w:val="0"/>
          <w:numId w:val="4"/>
        </w:numPr>
        <w:tabs>
          <w:tab w:val="left" w:pos="708"/>
        </w:tabs>
      </w:pPr>
      <w:r>
        <w:lastRenderedPageBreak/>
        <w:t xml:space="preserve">ve výši 200.000,-- Kč na realizaci projektu „Modernizace a rozšíření systému PZTS a CCTV – Zámek Bruntál (sídlo Muzea v Bruntále)“, za podmínek </w:t>
      </w:r>
      <w:r w:rsidRPr="005C209B">
        <w:t>uvedených v Rozhodnutí o poskytnutí dotace č. MK 47067/2017 OMG</w:t>
      </w:r>
    </w:p>
    <w:p w:rsidR="005C209B" w:rsidRDefault="005C209B" w:rsidP="005C209B">
      <w:pPr>
        <w:pStyle w:val="MSKNormal"/>
      </w:pPr>
    </w:p>
    <w:p w:rsidR="005C209B" w:rsidRDefault="005C209B" w:rsidP="005C209B">
      <w:pPr>
        <w:pStyle w:val="MSKNormal"/>
        <w:numPr>
          <w:ilvl w:val="0"/>
          <w:numId w:val="4"/>
        </w:numPr>
      </w:pPr>
      <w:r w:rsidRPr="005C209B">
        <w:t>rozhodla poskytnout účelovou neinvestiční dotaci z rozpočtu Moravskoslezského kraje Římskokatolické farnosti sv. Anny Havířov – Město, IČO 66182981, v maximální výši 160.000,-- Kč na projekt „Obnova kopule věže kostela sv. Anny v Havířově“ s časovou použitelností od 1. 9. 2017 do 30. 11. 2017</w:t>
      </w:r>
    </w:p>
    <w:p w:rsidR="005C209B" w:rsidRDefault="005C209B" w:rsidP="005C209B">
      <w:pPr>
        <w:pStyle w:val="MSKNormal"/>
      </w:pPr>
    </w:p>
    <w:p w:rsidR="005C209B" w:rsidRDefault="005C209B" w:rsidP="005C209B">
      <w:pPr>
        <w:pStyle w:val="MSKNormal"/>
        <w:numPr>
          <w:ilvl w:val="0"/>
          <w:numId w:val="4"/>
        </w:numPr>
      </w:pPr>
      <w:r>
        <w:t>rozhodla poskytnout účelovou neinvestiční dotaci z rozpočtu Moravskoslezského kraje Římskokatolické farnosti Střítež u Českého Těšína, IČO 60802006, ve výši 200.000,-- Kč na projekt „Odklízení následků požáru, příprava a realizace projektové dokumentace obnovy kulturní památky Kostel Božího těla v Gutech včetně průzkumných prací“ s časovou použitelností od 1. 8. 2017 do 30. 9. 2018</w:t>
      </w:r>
    </w:p>
    <w:p w:rsidR="00A40975" w:rsidRDefault="00A40975" w:rsidP="00A40975">
      <w:pPr>
        <w:pStyle w:val="MSKNormal"/>
      </w:pPr>
    </w:p>
    <w:p w:rsidR="00A40975" w:rsidRDefault="00A40975" w:rsidP="00A40975">
      <w:pPr>
        <w:pStyle w:val="MSKNormal"/>
        <w:numPr>
          <w:ilvl w:val="0"/>
          <w:numId w:val="4"/>
        </w:numPr>
      </w:pPr>
      <w:r w:rsidRPr="00A40975">
        <w:t>rozhodla nabýt finanční prostředky z rozpočtu Ministerstva vnitra České republiky do rozpočtu kraje ve výši 50.000.000 Kč na financování akce „Integrované výj</w:t>
      </w:r>
      <w:r>
        <w:t>ezdové centrum v Českém Těšíně“</w:t>
      </w:r>
    </w:p>
    <w:p w:rsidR="00A40975" w:rsidRDefault="00A40975" w:rsidP="00A40975">
      <w:pPr>
        <w:pStyle w:val="MSKNormal"/>
      </w:pPr>
    </w:p>
    <w:p w:rsidR="00A40975" w:rsidRDefault="00A40975" w:rsidP="00A40975">
      <w:pPr>
        <w:pStyle w:val="MSKNormal"/>
        <w:numPr>
          <w:ilvl w:val="0"/>
          <w:numId w:val="4"/>
        </w:numPr>
      </w:pPr>
      <w:r>
        <w:t>rozhodla nabýt finanční prostředky poskytnuté formou dotace v rámci Integrovaného regionálního operačního programu pro období 2014 - 2020 ve</w:t>
      </w:r>
      <w:r w:rsidR="00604734">
        <w:t> </w:t>
      </w:r>
      <w:r>
        <w:t>výši 13.795.708,68 Kč na financování projektu „Okružní křižovatky silnic II/475 a II/474, Horní Suchá“</w:t>
      </w:r>
    </w:p>
    <w:p w:rsidR="00A40975" w:rsidRDefault="00A40975" w:rsidP="00A40975">
      <w:pPr>
        <w:pStyle w:val="MSKNormal"/>
      </w:pPr>
    </w:p>
    <w:p w:rsidR="00A40975" w:rsidRDefault="00A40975" w:rsidP="00A40975">
      <w:pPr>
        <w:pStyle w:val="MSKNormal"/>
        <w:numPr>
          <w:ilvl w:val="0"/>
          <w:numId w:val="4"/>
        </w:numPr>
      </w:pPr>
      <w:r>
        <w:t>rozhodla nabýt finanční prostředky poskytnuté formou dotace v rámci Operačního programu Zaměstnanost ve výši 7.668.340,62 Kč na financování projektu „Podpora rozvoje rodičovských kompetencí“</w:t>
      </w:r>
    </w:p>
    <w:p w:rsidR="00A40975" w:rsidRDefault="00A40975" w:rsidP="00A40975">
      <w:pPr>
        <w:pStyle w:val="Odstavecseseznamem"/>
      </w:pPr>
    </w:p>
    <w:p w:rsidR="00494B53" w:rsidRPr="00494B53" w:rsidRDefault="00494B53" w:rsidP="00604734">
      <w:pPr>
        <w:pStyle w:val="Odstavecseseznamem"/>
        <w:numPr>
          <w:ilvl w:val="0"/>
          <w:numId w:val="4"/>
        </w:numPr>
        <w:jc w:val="both"/>
      </w:pPr>
      <w:r w:rsidRPr="00494B53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v souladu s § 59 odst. 2 písm. e) zákona o krajích, ve znění pozdějších předpisů ze</w:t>
      </w:r>
      <w:r w:rsidR="0060473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494B53">
        <w:rPr>
          <w:rFonts w:ascii="Tahoma" w:eastAsia="Calibri" w:hAnsi="Tahoma" w:cs="Times New Roman"/>
          <w:sz w:val="24"/>
          <w:szCs w:val="24"/>
          <w:lang w:eastAsia="cs-CZ"/>
        </w:rPr>
        <w:t>státního rozpočtu na financování účelových dotací v odvětví školství na:</w:t>
      </w:r>
    </w:p>
    <w:p w:rsidR="00494B53" w:rsidRPr="00494B53" w:rsidRDefault="00494B53" w:rsidP="00494B53">
      <w:pPr>
        <w:numPr>
          <w:ilvl w:val="0"/>
          <w:numId w:val="17"/>
        </w:numPr>
        <w:tabs>
          <w:tab w:val="left" w:pos="708"/>
        </w:tabs>
        <w:spacing w:after="0" w:line="240" w:lineRule="auto"/>
        <w:ind w:left="1560" w:hanging="709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94B53">
        <w:rPr>
          <w:rFonts w:ascii="Tahoma" w:eastAsia="Calibri" w:hAnsi="Tahoma" w:cs="Times New Roman"/>
          <w:sz w:val="24"/>
          <w:szCs w:val="24"/>
          <w:lang w:eastAsia="cs-CZ"/>
        </w:rPr>
        <w:t>dotační program „Podpora rozvoje dvojjazyčného vzdělávání na</w:t>
      </w:r>
      <w:r w:rsidR="0060473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494B53">
        <w:rPr>
          <w:rFonts w:ascii="Tahoma" w:eastAsia="Calibri" w:hAnsi="Tahoma" w:cs="Times New Roman"/>
          <w:sz w:val="24"/>
          <w:szCs w:val="24"/>
          <w:lang w:eastAsia="cs-CZ"/>
        </w:rPr>
        <w:t xml:space="preserve">středních školách v ČR“ v roce 2017 ve výši 159.933 Kč </w:t>
      </w:r>
    </w:p>
    <w:p w:rsidR="00494B53" w:rsidRDefault="00494B53" w:rsidP="00494B53">
      <w:pPr>
        <w:numPr>
          <w:ilvl w:val="0"/>
          <w:numId w:val="17"/>
        </w:numPr>
        <w:tabs>
          <w:tab w:val="left" w:pos="708"/>
        </w:tabs>
        <w:spacing w:after="0" w:line="240" w:lineRule="auto"/>
        <w:ind w:left="1560" w:hanging="709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94B53">
        <w:rPr>
          <w:rFonts w:ascii="Tahoma" w:eastAsia="Calibri" w:hAnsi="Tahoma" w:cs="Times New Roman"/>
          <w:sz w:val="24"/>
          <w:szCs w:val="24"/>
          <w:lang w:eastAsia="cs-CZ"/>
        </w:rPr>
        <w:t>individuální projekty Operačního programu Výzkum, vývoj a</w:t>
      </w:r>
      <w:r w:rsidR="0060473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494B53">
        <w:rPr>
          <w:rFonts w:ascii="Tahoma" w:eastAsia="Calibri" w:hAnsi="Tahoma" w:cs="Times New Roman"/>
          <w:sz w:val="24"/>
          <w:szCs w:val="24"/>
          <w:lang w:eastAsia="cs-CZ"/>
        </w:rPr>
        <w:t>vzdělávání, prioritní osy 3 – Rovný přístup ke kvalitnímu předškolnímu, primárnímu a sekundárnímu vzdělávání ve výši 3.219.804,60 Kč</w:t>
      </w:r>
    </w:p>
    <w:p w:rsidR="00494B53" w:rsidRPr="00494B53" w:rsidRDefault="00494B53" w:rsidP="00494B53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494B53" w:rsidRDefault="00DA48D2" w:rsidP="00E817C7">
      <w:pPr>
        <w:pStyle w:val="Odstavecseseznamem"/>
        <w:numPr>
          <w:ilvl w:val="0"/>
          <w:numId w:val="18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A48D2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poskytnuté ze státního rozpočtu z kapitoly 313 – Ministerstva práce a sociálních věcí na r. 2017 do rozpočtu kraje ve výši 814,8 tis. Kč na projekt „Zdravé stárnutí v Moravskoslezském kraji“</w:t>
      </w:r>
    </w:p>
    <w:p w:rsidR="005028C0" w:rsidRDefault="005028C0" w:rsidP="005028C0">
      <w:pPr>
        <w:ind w:left="360"/>
        <w:jc w:val="both"/>
        <w:rPr>
          <w:rFonts w:ascii="Tahoma" w:hAnsi="Tahoma" w:cs="Tahoma"/>
          <w:sz w:val="24"/>
          <w:szCs w:val="24"/>
        </w:rPr>
      </w:pPr>
    </w:p>
    <w:p w:rsidR="005028C0" w:rsidRPr="005028C0" w:rsidRDefault="005028C0" w:rsidP="005028C0">
      <w:pPr>
        <w:ind w:left="360"/>
        <w:jc w:val="both"/>
        <w:rPr>
          <w:rFonts w:ascii="Tahoma" w:hAnsi="Tahoma" w:cs="Tahoma"/>
          <w:sz w:val="24"/>
          <w:szCs w:val="24"/>
        </w:rPr>
      </w:pPr>
      <w:r w:rsidRPr="005028C0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29</w:t>
      </w:r>
      <w:r w:rsidRPr="005028C0">
        <w:rPr>
          <w:rFonts w:ascii="Tahoma" w:hAnsi="Tahoma" w:cs="Tahoma"/>
          <w:b/>
          <w:sz w:val="24"/>
          <w:szCs w:val="24"/>
        </w:rPr>
        <w:t>. 8. 2017</w:t>
      </w:r>
      <w:r w:rsidRPr="005028C0">
        <w:rPr>
          <w:rFonts w:ascii="Tahoma" w:hAnsi="Tahoma" w:cs="Tahoma"/>
          <w:sz w:val="24"/>
          <w:szCs w:val="24"/>
        </w:rPr>
        <w:t xml:space="preserve"> rada kraje mj.:</w:t>
      </w:r>
    </w:p>
    <w:p w:rsidR="005028C0" w:rsidRDefault="007F05BE" w:rsidP="00E817C7">
      <w:pPr>
        <w:pStyle w:val="Odstavecseseznamem"/>
        <w:numPr>
          <w:ilvl w:val="0"/>
          <w:numId w:val="18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schválila termíny konání schůzi rady kraje a zasedání zastupitelstva kraje v roce 2018</w:t>
      </w:r>
    </w:p>
    <w:p w:rsidR="005D4565" w:rsidRDefault="005D4565" w:rsidP="005D4565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F05BE" w:rsidRDefault="007F05BE" w:rsidP="00E817C7">
      <w:pPr>
        <w:pStyle w:val="Odstavecseseznamem"/>
        <w:numPr>
          <w:ilvl w:val="0"/>
          <w:numId w:val="18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jmenovala </w:t>
      </w:r>
      <w:r w:rsidRPr="007F05BE">
        <w:rPr>
          <w:rFonts w:ascii="Tahoma" w:eastAsia="Calibri" w:hAnsi="Tahoma" w:cs="Times New Roman"/>
          <w:sz w:val="24"/>
          <w:szCs w:val="24"/>
          <w:lang w:eastAsia="cs-CZ"/>
        </w:rPr>
        <w:t>na návrh ředitele krajského úřadu s účinností od 1. 9. 2017 včetně Ing. Karin Veselou vedoucí odboru kultury a památkové péče</w:t>
      </w:r>
    </w:p>
    <w:p w:rsidR="005D4565" w:rsidRDefault="005D4565" w:rsidP="005D4565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5D4565" w:rsidRPr="005D4565" w:rsidRDefault="008D2228" w:rsidP="005D4565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vyhlasila</w:t>
      </w:r>
      <w:r w:rsidR="005D4565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D4565" w:rsidRPr="005D4565">
        <w:rPr>
          <w:rFonts w:ascii="Tahoma" w:eastAsia="Times New Roman" w:hAnsi="Tahoma" w:cs="Tahoma"/>
          <w:sz w:val="24"/>
          <w:szCs w:val="24"/>
          <w:lang w:eastAsia="cs-CZ"/>
        </w:rPr>
        <w:t>výběrové řízení na obsazení funkce statutárního ředitele obchodní společnosti Agentura pro regionální rozvoj, a.s., se sídlem Na Jízdárně 1245/</w:t>
      </w:r>
      <w:r w:rsidR="005D4565">
        <w:rPr>
          <w:rFonts w:ascii="Tahoma" w:eastAsia="Times New Roman" w:hAnsi="Tahoma" w:cs="Tahoma"/>
          <w:sz w:val="24"/>
          <w:szCs w:val="24"/>
          <w:lang w:eastAsia="cs-CZ"/>
        </w:rPr>
        <w:t>7, 702 00 Ostrava, IČO 47673168</w:t>
      </w:r>
    </w:p>
    <w:p w:rsidR="005D4565" w:rsidRPr="005D4565" w:rsidRDefault="005D4565" w:rsidP="005D456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4565" w:rsidRPr="005D4565" w:rsidRDefault="005D4565" w:rsidP="005D456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4565">
        <w:rPr>
          <w:rFonts w:ascii="Tahoma" w:eastAsia="Times New Roman" w:hAnsi="Tahoma" w:cs="Tahoma"/>
          <w:sz w:val="24"/>
          <w:szCs w:val="24"/>
          <w:lang w:eastAsia="cs-CZ"/>
        </w:rPr>
        <w:t>rozhodla o udělení ocenění Knihovnická K2 v kategorii Knihovna Moravskoslezského kraje 2017 formou:</w:t>
      </w:r>
    </w:p>
    <w:p w:rsidR="005D4565" w:rsidRPr="005D4565" w:rsidRDefault="005D4565" w:rsidP="005D4565">
      <w:pPr>
        <w:pStyle w:val="Odstavecseseznamem"/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5D4565" w:rsidRPr="005D4565" w:rsidRDefault="005D4565" w:rsidP="005D4565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4565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Pr="005D456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 </w:t>
      </w:r>
      <w:r w:rsidRPr="005D4565">
        <w:rPr>
          <w:rFonts w:ascii="Tahoma" w:eastAsia="Times New Roman" w:hAnsi="Tahoma" w:cs="Tahoma"/>
          <w:sz w:val="24"/>
          <w:szCs w:val="24"/>
          <w:lang w:eastAsia="cs-CZ"/>
        </w:rPr>
        <w:t xml:space="preserve">finančního ocenění ve výši 50.000,-- Kč, a to Městské knihovně Český Těšín, IČ0 64628795, </w:t>
      </w:r>
    </w:p>
    <w:p w:rsidR="005D4565" w:rsidRDefault="005D4565" w:rsidP="005D4565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D4565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Pr="005D456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 </w:t>
      </w:r>
      <w:r w:rsidRPr="005D4565">
        <w:rPr>
          <w:rFonts w:ascii="Tahoma" w:eastAsia="Times New Roman" w:hAnsi="Tahoma" w:cs="Tahoma"/>
          <w:sz w:val="24"/>
          <w:szCs w:val="24"/>
          <w:lang w:eastAsia="cs-CZ"/>
        </w:rPr>
        <w:t>čestných uznání, a to Knihovně města Ostravy, příspěvkové organizaci - oddělení Zvuková knihovna pro nevidomé a slabozraké, IČO 00097586; Místní knihovně Raškovice, která je organizační složkou obce Raškovice, IČO 00577006, a Městské knihovně Třinec příspěvkové organizaci, IČO 00846678</w:t>
      </w:r>
    </w:p>
    <w:p w:rsidR="005D4565" w:rsidRPr="008D2228" w:rsidRDefault="005D4565" w:rsidP="008D2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4565" w:rsidRDefault="008D2228" w:rsidP="008D222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souhlasila</w:t>
      </w:r>
      <w:r w:rsidR="005D4565" w:rsidRPr="008D2228">
        <w:rPr>
          <w:rFonts w:ascii="Tahoma" w:eastAsia="Times New Roman" w:hAnsi="Tahoma" w:cs="Tahoma"/>
          <w:sz w:val="24"/>
          <w:szCs w:val="24"/>
          <w:lang w:eastAsia="cs-CZ"/>
        </w:rPr>
        <w:t xml:space="preserve"> s předložením žádosti o podporu projektu v rámci výzvy „Kybernetická bezpečnost“ z Integrovaného regionálního operačního programu</w:t>
      </w:r>
    </w:p>
    <w:p w:rsidR="008D2228" w:rsidRDefault="008D2228" w:rsidP="008D22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  <w:t>pro krajské zařízení</w:t>
      </w:r>
    </w:p>
    <w:p w:rsidR="008D2228" w:rsidRDefault="008D2228" w:rsidP="008D22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8D2228" w:rsidRDefault="008D2228" w:rsidP="008D22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S</w:t>
      </w:r>
      <w:r w:rsidRPr="008D2228">
        <w:rPr>
          <w:rFonts w:ascii="Tahoma" w:eastAsia="Times New Roman" w:hAnsi="Tahoma" w:cs="Tahoma"/>
          <w:sz w:val="24"/>
          <w:szCs w:val="24"/>
          <w:lang w:eastAsia="cs-CZ"/>
        </w:rPr>
        <w:t>lezská nemocnice V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D2228">
        <w:rPr>
          <w:rFonts w:ascii="Tahoma" w:eastAsia="Times New Roman" w:hAnsi="Tahoma" w:cs="Tahoma"/>
          <w:sz w:val="24"/>
          <w:szCs w:val="24"/>
          <w:lang w:eastAsia="cs-CZ"/>
        </w:rPr>
        <w:t>Opavě</w:t>
      </w:r>
      <w:r>
        <w:rPr>
          <w:rFonts w:ascii="Tahoma" w:eastAsia="Times New Roman" w:hAnsi="Tahoma" w:cs="Tahoma"/>
          <w:sz w:val="24"/>
          <w:szCs w:val="24"/>
          <w:lang w:eastAsia="cs-CZ"/>
        </w:rPr>
        <w:t>, příspěvková organizace</w:t>
      </w:r>
    </w:p>
    <w:p w:rsidR="008D2228" w:rsidRDefault="008D2228" w:rsidP="008D22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Sdružené zdravotnické zařízení Krnov, příspěvková organizace</w:t>
      </w:r>
    </w:p>
    <w:p w:rsidR="008D2228" w:rsidRDefault="008D2228" w:rsidP="008D22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Nemocnice s poliklinikou Karviná-Ráj, příspěvková organizace</w:t>
      </w:r>
    </w:p>
    <w:p w:rsidR="008D2228" w:rsidRDefault="008D2228" w:rsidP="008D22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Nemocnice s poliklinikou Havířov, příspěvková organizace</w:t>
      </w:r>
    </w:p>
    <w:p w:rsidR="008D2228" w:rsidRDefault="008D2228" w:rsidP="008D22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Nemocnice ve Frýdku-Místku, příspěvková organizace</w:t>
      </w:r>
    </w:p>
    <w:p w:rsidR="008D2228" w:rsidRDefault="008D2228" w:rsidP="008D22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Nemocnice Třinec, příspěvková organizace</w:t>
      </w:r>
    </w:p>
    <w:p w:rsidR="008D2228" w:rsidRDefault="008D2228" w:rsidP="008D22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8D2228" w:rsidRPr="008D2228" w:rsidRDefault="008D2228" w:rsidP="008D22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:rsidR="008D2228" w:rsidRPr="00E71224" w:rsidRDefault="008D2228" w:rsidP="008D2228">
      <w:pPr>
        <w:pStyle w:val="Normlnweb"/>
        <w:numPr>
          <w:ilvl w:val="0"/>
          <w:numId w:val="18"/>
        </w:numPr>
        <w:spacing w:after="0"/>
      </w:pPr>
      <w:r w:rsidRPr="008D2228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8D2228">
        <w:rPr>
          <w:rFonts w:ascii="Tahoma" w:hAnsi="Tahoma" w:cs="Tahoma"/>
        </w:rPr>
        <w:t xml:space="preserve">vyhlásit „Program pro poskytování návratných finančních výpomocí z Fondu </w:t>
      </w:r>
      <w:r>
        <w:rPr>
          <w:rFonts w:ascii="Tahoma" w:hAnsi="Tahoma" w:cs="Tahoma"/>
        </w:rPr>
        <w:t>sociálních služeb v roce 2018“</w:t>
      </w:r>
    </w:p>
    <w:p w:rsidR="00E71224" w:rsidRDefault="00E71224" w:rsidP="00E71224">
      <w:pPr>
        <w:pStyle w:val="Normlnweb"/>
        <w:spacing w:after="0"/>
        <w:rPr>
          <w:rFonts w:ascii="Tahoma" w:hAnsi="Tahoma" w:cs="Tahoma"/>
        </w:rPr>
      </w:pPr>
    </w:p>
    <w:p w:rsidR="006A6B63" w:rsidRPr="006A6B63" w:rsidRDefault="00E71224" w:rsidP="006A6B63">
      <w:pPr>
        <w:ind w:left="360"/>
        <w:jc w:val="both"/>
        <w:rPr>
          <w:rFonts w:ascii="Tahoma" w:hAnsi="Tahoma" w:cs="Tahoma"/>
          <w:sz w:val="24"/>
          <w:szCs w:val="24"/>
        </w:rPr>
      </w:pPr>
      <w:r w:rsidRPr="005028C0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12</w:t>
      </w:r>
      <w:r w:rsidRPr="005028C0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9</w:t>
      </w:r>
      <w:r w:rsidRPr="005028C0">
        <w:rPr>
          <w:rFonts w:ascii="Tahoma" w:hAnsi="Tahoma" w:cs="Tahoma"/>
          <w:b/>
          <w:sz w:val="24"/>
          <w:szCs w:val="24"/>
        </w:rPr>
        <w:t>. 2017</w:t>
      </w:r>
      <w:r w:rsidRPr="005028C0">
        <w:rPr>
          <w:rFonts w:ascii="Tahoma" w:hAnsi="Tahoma" w:cs="Tahoma"/>
          <w:sz w:val="24"/>
          <w:szCs w:val="24"/>
        </w:rPr>
        <w:t xml:space="preserve"> rada kraje mj.:</w:t>
      </w:r>
    </w:p>
    <w:p w:rsidR="006A6B63" w:rsidRDefault="006A6B63" w:rsidP="006A6B63">
      <w:pPr>
        <w:pStyle w:val="MSKNormal"/>
      </w:pPr>
    </w:p>
    <w:p w:rsidR="006A6B63" w:rsidRDefault="006A6B63" w:rsidP="006A6B63">
      <w:pPr>
        <w:pStyle w:val="Normlnweb"/>
        <w:numPr>
          <w:ilvl w:val="0"/>
          <w:numId w:val="18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</w:t>
      </w:r>
      <w:r w:rsidRPr="006A6B63">
        <w:rPr>
          <w:rFonts w:ascii="Tahoma" w:hAnsi="Tahoma" w:cs="Tahoma"/>
        </w:rPr>
        <w:t>nabýt finanční prostředky ze státního rozpočtu do rozpočtu kraje ve výši 1.181.092,50 Kč na úhradu doložených nákladů spojených s činností zdravotnických zařízení v oblasti zabránění vzniku, rozvoje a šíření onemocnění tuberkulózou, které nejsou hrazeny z prostředků veřejného zdravotního pojištění</w:t>
      </w:r>
    </w:p>
    <w:p w:rsidR="006A6B63" w:rsidRDefault="006A6B63" w:rsidP="006A6B63">
      <w:pPr>
        <w:pStyle w:val="Normlnweb"/>
        <w:spacing w:after="0"/>
        <w:jc w:val="both"/>
        <w:rPr>
          <w:rFonts w:ascii="Tahoma" w:hAnsi="Tahoma" w:cs="Tahoma"/>
        </w:rPr>
      </w:pPr>
    </w:p>
    <w:p w:rsidR="006A6B63" w:rsidRDefault="006A6B63" w:rsidP="006A6B63">
      <w:pPr>
        <w:pStyle w:val="Normlnweb"/>
        <w:numPr>
          <w:ilvl w:val="0"/>
          <w:numId w:val="18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zřídila</w:t>
      </w:r>
      <w:r w:rsidRPr="006A6B63">
        <w:rPr>
          <w:rFonts w:ascii="Tahoma" w:hAnsi="Tahoma" w:cs="Tahoma"/>
        </w:rPr>
        <w:t xml:space="preserve"> </w:t>
      </w:r>
      <w:r w:rsidRPr="006A6B63">
        <w:rPr>
          <w:rFonts w:ascii="Tahoma" w:hAnsi="Tahoma" w:cs="Tahoma"/>
        </w:rPr>
        <w:t>pracovní skupinu pro optimalizaci struktury poskytované lůžkové zdravotní péče v Moravskoslezském kraji</w:t>
      </w:r>
    </w:p>
    <w:p w:rsidR="006A6B63" w:rsidRPr="006A6B63" w:rsidRDefault="006A6B63" w:rsidP="006A6B63">
      <w:pPr>
        <w:pStyle w:val="Normlnweb"/>
        <w:spacing w:after="0"/>
        <w:jc w:val="both"/>
        <w:rPr>
          <w:rFonts w:ascii="Tahoma" w:hAnsi="Tahoma" w:cs="Tahoma"/>
        </w:rPr>
      </w:pPr>
    </w:p>
    <w:p w:rsidR="00BA1E7C" w:rsidRDefault="00BA1E7C" w:rsidP="00ED1A03">
      <w:pPr>
        <w:pStyle w:val="Normlnweb"/>
        <w:numPr>
          <w:ilvl w:val="0"/>
          <w:numId w:val="18"/>
        </w:numPr>
        <w:spacing w:after="0"/>
        <w:jc w:val="both"/>
        <w:rPr>
          <w:rFonts w:ascii="Tahoma" w:hAnsi="Tahoma" w:cs="Tahoma"/>
        </w:rPr>
      </w:pPr>
      <w:r w:rsidRPr="00BA1E7C">
        <w:rPr>
          <w:rFonts w:ascii="Tahoma" w:hAnsi="Tahoma" w:cs="Tahoma"/>
        </w:rPr>
        <w:lastRenderedPageBreak/>
        <w:t>rozhodla</w:t>
      </w:r>
      <w:r w:rsidRPr="00BA1E7C">
        <w:rPr>
          <w:rFonts w:ascii="Tahoma" w:hAnsi="Tahoma" w:cs="Tahoma"/>
        </w:rPr>
        <w:t xml:space="preserve"> </w:t>
      </w:r>
      <w:r w:rsidRPr="00BA1E7C">
        <w:rPr>
          <w:rFonts w:ascii="Tahoma" w:hAnsi="Tahoma" w:cs="Tahoma"/>
        </w:rPr>
        <w:t>nabýt finanční prostředky poskytnuté ze státního rozpočtu kapitoly Ministerstva zdravotnictví ve výši 47.171.216 Kč na realizaci projektu „Zvýšení odměňování zdravotnických pracovníků bez dohledu pracujících ve směnném nebo nepřetržitém provozu – Moravskoslezský kraj“</w:t>
      </w:r>
    </w:p>
    <w:p w:rsidR="00ED1A03" w:rsidRPr="00ED1A03" w:rsidRDefault="00ED1A03" w:rsidP="00ED1A03">
      <w:pPr>
        <w:pStyle w:val="Normlnweb"/>
        <w:spacing w:after="0"/>
        <w:jc w:val="both"/>
        <w:rPr>
          <w:rFonts w:ascii="Tahoma" w:hAnsi="Tahoma" w:cs="Tahoma"/>
        </w:rPr>
      </w:pPr>
    </w:p>
    <w:p w:rsidR="00BA1E7C" w:rsidRDefault="00ED1A03" w:rsidP="00C121E6">
      <w:pPr>
        <w:pStyle w:val="MSKDoplnek"/>
        <w:numPr>
          <w:ilvl w:val="0"/>
          <w:numId w:val="18"/>
        </w:numPr>
        <w:tabs>
          <w:tab w:val="left" w:pos="708"/>
        </w:tabs>
      </w:pPr>
      <w:r>
        <w:t>rozhodla</w:t>
      </w:r>
      <w:r>
        <w:t xml:space="preserve"> </w:t>
      </w:r>
      <w:r>
        <w:t>vyhlásit dotační „Program na podporu stáží žáků a studentů ve firmách – 2. výzva“</w:t>
      </w:r>
    </w:p>
    <w:p w:rsidR="00ED1A03" w:rsidRDefault="00ED1A03" w:rsidP="00ED1A03">
      <w:pPr>
        <w:pStyle w:val="MSKNormal"/>
      </w:pPr>
    </w:p>
    <w:p w:rsidR="00ED1A03" w:rsidRDefault="00B02867" w:rsidP="00B02867">
      <w:pPr>
        <w:pStyle w:val="MSKDoplnek"/>
        <w:numPr>
          <w:ilvl w:val="0"/>
          <w:numId w:val="18"/>
        </w:numPr>
        <w:tabs>
          <w:tab w:val="left" w:pos="708"/>
        </w:tabs>
      </w:pPr>
      <w:r>
        <w:t>rozhodla</w:t>
      </w:r>
      <w:r>
        <w:t xml:space="preserve"> </w:t>
      </w:r>
      <w:r>
        <w:t xml:space="preserve">nabýt finanční prostředky poskytnuté formou dotace v rámci Operačního programu potravinové a materiální pomoci ve výši 17.340.785,70 Kč na financování projektu „Poskytování bezplatné stravy dětem ohroženým chudobou ve školách z prostředků OP PMP v Moravskoslezském kraji“, registrační číslo </w:t>
      </w:r>
      <w:proofErr w:type="gramStart"/>
      <w:r>
        <w:t>CZ.30</w:t>
      </w:r>
      <w:proofErr w:type="gramEnd"/>
      <w:r>
        <w:t>.X.0/0.0/0.0/17_007/0000016 za podmínek uvedených v Rozhodnutí o poskytnutí dotace č. 30_17_007_16, vydaného Ministerstvem práce a sociálních věcí</w:t>
      </w:r>
    </w:p>
    <w:p w:rsidR="002673A7" w:rsidRPr="002673A7" w:rsidRDefault="002673A7" w:rsidP="002673A7">
      <w:pPr>
        <w:pStyle w:val="MSKNormal"/>
      </w:pPr>
    </w:p>
    <w:p w:rsidR="002673A7" w:rsidRDefault="002673A7" w:rsidP="00A81945">
      <w:pPr>
        <w:pStyle w:val="MSKDoplnek"/>
        <w:numPr>
          <w:ilvl w:val="0"/>
          <w:numId w:val="18"/>
        </w:numPr>
        <w:tabs>
          <w:tab w:val="left" w:pos="708"/>
        </w:tabs>
      </w:pPr>
      <w:r>
        <w:t>rozhodla</w:t>
      </w:r>
      <w:r>
        <w:t xml:space="preserve"> </w:t>
      </w:r>
      <w:r>
        <w:t>nabýt finanční prostředky poskytnuté ze státního rozpočtu z kapitoly 313 - Ministerstva práce a sociálních věcí na rok 2017 do rozpočtu kraje ve výši 6.000 tis. Kč na financování výplaty státního příspěvku pro zřizovatele zařízení pro děti vyžadující okamžitou pomoc</w:t>
      </w:r>
    </w:p>
    <w:p w:rsidR="00A81945" w:rsidRDefault="00A81945" w:rsidP="00A81945">
      <w:pPr>
        <w:pStyle w:val="MSKNormal"/>
      </w:pPr>
    </w:p>
    <w:p w:rsidR="00A81945" w:rsidRPr="00A81945" w:rsidRDefault="00A81945" w:rsidP="00F9679A">
      <w:pPr>
        <w:pStyle w:val="MSKDoplnek"/>
        <w:numPr>
          <w:ilvl w:val="0"/>
          <w:numId w:val="18"/>
        </w:numPr>
        <w:tabs>
          <w:tab w:val="left" w:pos="708"/>
        </w:tabs>
      </w:pPr>
      <w:r>
        <w:t>rozhodla</w:t>
      </w:r>
      <w:r>
        <w:t xml:space="preserve"> </w:t>
      </w:r>
      <w:r>
        <w:t>vyhlásit dotační program „Program na podporu poskytování sociálních služeb pro rok 2018“</w:t>
      </w:r>
    </w:p>
    <w:p w:rsidR="006A6B63" w:rsidRPr="006A6B63" w:rsidRDefault="006A6B63" w:rsidP="006A6B63">
      <w:pPr>
        <w:pStyle w:val="Normlnweb"/>
        <w:spacing w:after="0"/>
        <w:jc w:val="both"/>
        <w:rPr>
          <w:rFonts w:ascii="Tahoma" w:hAnsi="Tahoma" w:cs="Tahoma"/>
        </w:rPr>
      </w:pPr>
    </w:p>
    <w:p w:rsidR="00E71224" w:rsidRPr="008D2228" w:rsidRDefault="00E71224" w:rsidP="00E71224">
      <w:pPr>
        <w:pStyle w:val="Normlnweb"/>
        <w:spacing w:after="0"/>
      </w:pPr>
      <w:bookmarkStart w:id="0" w:name="_GoBack"/>
      <w:bookmarkEnd w:id="0"/>
    </w:p>
    <w:sectPr w:rsidR="00E71224" w:rsidRPr="008D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E15"/>
    <w:multiLevelType w:val="hybridMultilevel"/>
    <w:tmpl w:val="630426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34FF"/>
    <w:multiLevelType w:val="hybridMultilevel"/>
    <w:tmpl w:val="D51647FC"/>
    <w:lvl w:ilvl="0" w:tplc="22F6ABAE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439AE"/>
    <w:multiLevelType w:val="hybridMultilevel"/>
    <w:tmpl w:val="68BA0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C5A"/>
    <w:multiLevelType w:val="hybridMultilevel"/>
    <w:tmpl w:val="CE063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10CB3"/>
    <w:multiLevelType w:val="hybridMultilevel"/>
    <w:tmpl w:val="BD3E9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F0969"/>
    <w:multiLevelType w:val="hybridMultilevel"/>
    <w:tmpl w:val="53CAC9B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32101E"/>
    <w:multiLevelType w:val="hybridMultilevel"/>
    <w:tmpl w:val="13E6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3480A"/>
    <w:multiLevelType w:val="hybridMultilevel"/>
    <w:tmpl w:val="2C8C6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F4498"/>
    <w:multiLevelType w:val="hybridMultilevel"/>
    <w:tmpl w:val="7178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564485"/>
    <w:multiLevelType w:val="multilevel"/>
    <w:tmpl w:val="FFBC714C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46D4479"/>
    <w:multiLevelType w:val="hybridMultilevel"/>
    <w:tmpl w:val="6D7A5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61978"/>
    <w:multiLevelType w:val="hybridMultilevel"/>
    <w:tmpl w:val="6A2C8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E0524"/>
    <w:multiLevelType w:val="hybridMultilevel"/>
    <w:tmpl w:val="0752382C"/>
    <w:lvl w:ilvl="0" w:tplc="837244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12AD7"/>
    <w:multiLevelType w:val="hybridMultilevel"/>
    <w:tmpl w:val="80B643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1345AA"/>
    <w:multiLevelType w:val="hybridMultilevel"/>
    <w:tmpl w:val="32DC9BEC"/>
    <w:lvl w:ilvl="0" w:tplc="71042CBC">
      <w:start w:val="1"/>
      <w:numFmt w:val="lowerLetter"/>
      <w:lvlText w:val="%1)"/>
      <w:lvlJc w:val="left"/>
      <w:pPr>
        <w:ind w:left="720" w:hanging="360"/>
      </w:pPr>
    </w:lvl>
    <w:lvl w:ilvl="1" w:tplc="B53C6976">
      <w:start w:val="1"/>
      <w:numFmt w:val="lowerLetter"/>
      <w:lvlText w:val="%2."/>
      <w:lvlJc w:val="left"/>
      <w:pPr>
        <w:ind w:left="1440" w:hanging="360"/>
      </w:pPr>
    </w:lvl>
    <w:lvl w:ilvl="2" w:tplc="51243AF0">
      <w:start w:val="1"/>
      <w:numFmt w:val="lowerRoman"/>
      <w:lvlText w:val="%3."/>
      <w:lvlJc w:val="right"/>
      <w:pPr>
        <w:ind w:left="2160" w:hanging="180"/>
      </w:pPr>
    </w:lvl>
    <w:lvl w:ilvl="3" w:tplc="7B060318">
      <w:start w:val="1"/>
      <w:numFmt w:val="decimal"/>
      <w:lvlText w:val="%4."/>
      <w:lvlJc w:val="left"/>
      <w:pPr>
        <w:ind w:left="2880" w:hanging="360"/>
      </w:pPr>
    </w:lvl>
    <w:lvl w:ilvl="4" w:tplc="FAB0E54C">
      <w:start w:val="1"/>
      <w:numFmt w:val="lowerLetter"/>
      <w:lvlText w:val="%5."/>
      <w:lvlJc w:val="left"/>
      <w:pPr>
        <w:ind w:left="3600" w:hanging="360"/>
      </w:pPr>
    </w:lvl>
    <w:lvl w:ilvl="5" w:tplc="2D6A8900">
      <w:start w:val="1"/>
      <w:numFmt w:val="lowerRoman"/>
      <w:lvlText w:val="%6."/>
      <w:lvlJc w:val="right"/>
      <w:pPr>
        <w:ind w:left="4320" w:hanging="180"/>
      </w:pPr>
    </w:lvl>
    <w:lvl w:ilvl="6" w:tplc="3D3CA93C">
      <w:start w:val="1"/>
      <w:numFmt w:val="decimal"/>
      <w:lvlText w:val="%7."/>
      <w:lvlJc w:val="left"/>
      <w:pPr>
        <w:ind w:left="5040" w:hanging="360"/>
      </w:pPr>
    </w:lvl>
    <w:lvl w:ilvl="7" w:tplc="09B00B04">
      <w:start w:val="1"/>
      <w:numFmt w:val="lowerLetter"/>
      <w:lvlText w:val="%8."/>
      <w:lvlJc w:val="left"/>
      <w:pPr>
        <w:ind w:left="5760" w:hanging="360"/>
      </w:pPr>
    </w:lvl>
    <w:lvl w:ilvl="8" w:tplc="DEFCE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1"/>
  </w:num>
  <w:num w:numId="5">
    <w:abstractNumId w:val="14"/>
  </w:num>
  <w:num w:numId="6">
    <w:abstractNumId w:val="1"/>
  </w:num>
  <w:num w:numId="7">
    <w:abstractNumId w:val="14"/>
  </w:num>
  <w:num w:numId="8">
    <w:abstractNumId w:val="16"/>
  </w:num>
  <w:num w:numId="9">
    <w:abstractNumId w:val="2"/>
  </w:num>
  <w:num w:numId="10">
    <w:abstractNumId w:val="6"/>
  </w:num>
  <w:num w:numId="11">
    <w:abstractNumId w:val="15"/>
  </w:num>
  <w:num w:numId="12">
    <w:abstractNumId w:val="0"/>
  </w:num>
  <w:num w:numId="13">
    <w:abstractNumId w:val="13"/>
  </w:num>
  <w:num w:numId="14">
    <w:abstractNumId w:val="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8"/>
  </w:num>
  <w:num w:numId="20">
    <w:abstractNumId w:val="18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3D"/>
    <w:rsid w:val="0000477F"/>
    <w:rsid w:val="000218EA"/>
    <w:rsid w:val="00035DBE"/>
    <w:rsid w:val="00052903"/>
    <w:rsid w:val="000563E7"/>
    <w:rsid w:val="00096472"/>
    <w:rsid w:val="000E1483"/>
    <w:rsid w:val="000F03E3"/>
    <w:rsid w:val="00105E48"/>
    <w:rsid w:val="00107B47"/>
    <w:rsid w:val="0012122E"/>
    <w:rsid w:val="00130A36"/>
    <w:rsid w:val="001472BC"/>
    <w:rsid w:val="001E515E"/>
    <w:rsid w:val="001E7E8D"/>
    <w:rsid w:val="00201DA2"/>
    <w:rsid w:val="00215F9D"/>
    <w:rsid w:val="00220AD4"/>
    <w:rsid w:val="002274BE"/>
    <w:rsid w:val="0024367D"/>
    <w:rsid w:val="002673A7"/>
    <w:rsid w:val="002858DB"/>
    <w:rsid w:val="002910ED"/>
    <w:rsid w:val="002C2938"/>
    <w:rsid w:val="002C6770"/>
    <w:rsid w:val="002E07BF"/>
    <w:rsid w:val="002E16C4"/>
    <w:rsid w:val="002F676C"/>
    <w:rsid w:val="00310718"/>
    <w:rsid w:val="003E28C4"/>
    <w:rsid w:val="003F0B74"/>
    <w:rsid w:val="00403A46"/>
    <w:rsid w:val="004410FD"/>
    <w:rsid w:val="00494B53"/>
    <w:rsid w:val="004C79EC"/>
    <w:rsid w:val="004E25F1"/>
    <w:rsid w:val="005028C0"/>
    <w:rsid w:val="00556A8A"/>
    <w:rsid w:val="005571F6"/>
    <w:rsid w:val="005B7D43"/>
    <w:rsid w:val="005C1EFE"/>
    <w:rsid w:val="005C209B"/>
    <w:rsid w:val="005D4565"/>
    <w:rsid w:val="005E2293"/>
    <w:rsid w:val="00604734"/>
    <w:rsid w:val="00635386"/>
    <w:rsid w:val="00675C89"/>
    <w:rsid w:val="00692E7D"/>
    <w:rsid w:val="006A6B63"/>
    <w:rsid w:val="006B33C8"/>
    <w:rsid w:val="006E6054"/>
    <w:rsid w:val="0076210B"/>
    <w:rsid w:val="007D1909"/>
    <w:rsid w:val="007E1B0B"/>
    <w:rsid w:val="007F05BE"/>
    <w:rsid w:val="007F657A"/>
    <w:rsid w:val="0081409D"/>
    <w:rsid w:val="008359AA"/>
    <w:rsid w:val="0084012D"/>
    <w:rsid w:val="0086199A"/>
    <w:rsid w:val="008828DF"/>
    <w:rsid w:val="008D2228"/>
    <w:rsid w:val="00903240"/>
    <w:rsid w:val="009848DB"/>
    <w:rsid w:val="009C5C0A"/>
    <w:rsid w:val="009F3C62"/>
    <w:rsid w:val="00A27894"/>
    <w:rsid w:val="00A40975"/>
    <w:rsid w:val="00A81945"/>
    <w:rsid w:val="00AE6257"/>
    <w:rsid w:val="00B02867"/>
    <w:rsid w:val="00B96247"/>
    <w:rsid w:val="00BA1E7C"/>
    <w:rsid w:val="00BB21D7"/>
    <w:rsid w:val="00BD7543"/>
    <w:rsid w:val="00C060EC"/>
    <w:rsid w:val="00C32C5C"/>
    <w:rsid w:val="00C5186B"/>
    <w:rsid w:val="00C81E76"/>
    <w:rsid w:val="00CA7189"/>
    <w:rsid w:val="00CB32CD"/>
    <w:rsid w:val="00D8657E"/>
    <w:rsid w:val="00DA48D2"/>
    <w:rsid w:val="00DC4C91"/>
    <w:rsid w:val="00DD0C23"/>
    <w:rsid w:val="00DE7AF0"/>
    <w:rsid w:val="00DF23BB"/>
    <w:rsid w:val="00E05251"/>
    <w:rsid w:val="00E320C9"/>
    <w:rsid w:val="00E60726"/>
    <w:rsid w:val="00E71224"/>
    <w:rsid w:val="00E7145B"/>
    <w:rsid w:val="00EB171A"/>
    <w:rsid w:val="00ED1A03"/>
    <w:rsid w:val="00ED7EF0"/>
    <w:rsid w:val="00F00A3D"/>
    <w:rsid w:val="00F22477"/>
    <w:rsid w:val="00F4490C"/>
    <w:rsid w:val="00F50EAE"/>
    <w:rsid w:val="00FA534C"/>
    <w:rsid w:val="00F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B8829-924D-4635-85A3-BC6F3B54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8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848DB"/>
    <w:rPr>
      <w:b/>
      <w:bCs/>
      <w:i w:val="0"/>
      <w:iCs w:val="0"/>
    </w:rPr>
  </w:style>
  <w:style w:type="paragraph" w:styleId="Normlnweb">
    <w:name w:val="Normal (Web)"/>
    <w:basedOn w:val="Normln"/>
    <w:uiPriority w:val="99"/>
    <w:unhideWhenUsed/>
    <w:rsid w:val="009848D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6247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B9624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96247"/>
    <w:pPr>
      <w:numPr>
        <w:numId w:val="5"/>
      </w:numPr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B96247"/>
  </w:style>
  <w:style w:type="paragraph" w:customStyle="1" w:styleId="MSKPismennySeznam">
    <w:name w:val="MSK_PismennySeznam"/>
    <w:basedOn w:val="MSKNormal"/>
    <w:next w:val="MSKNormal"/>
    <w:qFormat/>
    <w:rsid w:val="00B96247"/>
    <w:pPr>
      <w:numPr>
        <w:numId w:val="6"/>
      </w:numPr>
    </w:pPr>
  </w:style>
  <w:style w:type="character" w:customStyle="1" w:styleId="MSKNormalChar">
    <w:name w:val="MSK_Normal Char"/>
    <w:basedOn w:val="Standardnpsmoodstavce"/>
    <w:link w:val="MSKNormal"/>
    <w:locked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67D"/>
    <w:pPr>
      <w:spacing w:after="0" w:line="240" w:lineRule="auto"/>
    </w:pPr>
    <w:rPr>
      <w:rFonts w:ascii="Tahoma" w:eastAsia="Calibri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67D"/>
    <w:rPr>
      <w:rFonts w:ascii="Tahoma" w:eastAsia="Calibri" w:hAnsi="Tahoma" w:cs="Tahoma"/>
      <w:sz w:val="16"/>
      <w:szCs w:val="16"/>
      <w:lang w:eastAsia="cs-CZ"/>
    </w:rPr>
  </w:style>
  <w:style w:type="character" w:customStyle="1" w:styleId="MSKSkrytyStyl">
    <w:name w:val="MSK_SkrytyStyl"/>
    <w:uiPriority w:val="1"/>
    <w:qFormat/>
    <w:rsid w:val="005C209B"/>
    <w:rPr>
      <w:rFonts w:ascii="Tahoma" w:hAnsi="Tahoma"/>
      <w:color w:val="FF0000"/>
      <w:sz w:val="24"/>
    </w:rPr>
  </w:style>
  <w:style w:type="paragraph" w:customStyle="1" w:styleId="MSKProgramtucneRK">
    <w:name w:val="MSK_Program tucne_RK"/>
    <w:basedOn w:val="MSKNormal"/>
    <w:qFormat/>
    <w:rsid w:val="00BA1E7C"/>
    <w:pPr>
      <w:numPr>
        <w:numId w:val="22"/>
      </w:numPr>
      <w:ind w:left="454" w:hanging="454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8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C09A-D7CF-4FF6-962D-0CD3075B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1491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Bártová Daniela</dc:creator>
  <cp:lastModifiedBy>Bártová Daniela</cp:lastModifiedBy>
  <cp:revision>79</cp:revision>
  <cp:lastPrinted>2017-08-15T12:19:00Z</cp:lastPrinted>
  <dcterms:created xsi:type="dcterms:W3CDTF">2017-05-04T08:41:00Z</dcterms:created>
  <dcterms:modified xsi:type="dcterms:W3CDTF">2017-09-12T13:09:00Z</dcterms:modified>
</cp:coreProperties>
</file>