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44" w:rsidRPr="004B2F44" w:rsidRDefault="004B2F44" w:rsidP="004B2F4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4B2F44">
        <w:rPr>
          <w:rFonts w:ascii="Tahoma" w:hAnsi="Tahoma" w:cs="Tahoma"/>
          <w:b/>
          <w:sz w:val="24"/>
          <w:szCs w:val="24"/>
        </w:rPr>
        <w:t>Žádost Třineckých železáren a Střední odborné školy Třineckých železáren</w:t>
      </w:r>
    </w:p>
    <w:p w:rsidR="00301C8C" w:rsidRDefault="00716F09">
      <w:r w:rsidRPr="00716F09">
        <w:rPr>
          <w:noProof/>
          <w:lang w:eastAsia="cs-CZ"/>
        </w:rPr>
        <w:drawing>
          <wp:inline distT="0" distB="0" distL="0" distR="0">
            <wp:extent cx="5760085" cy="8543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72" cy="85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9"/>
    <w:rsid w:val="00301C8C"/>
    <w:rsid w:val="004B2F44"/>
    <w:rsid w:val="00584DCB"/>
    <w:rsid w:val="0059338D"/>
    <w:rsid w:val="00716F09"/>
    <w:rsid w:val="0072615A"/>
    <w:rsid w:val="00811409"/>
    <w:rsid w:val="008F46D1"/>
    <w:rsid w:val="00C2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0AE7-47F8-4599-944A-DFB0C02C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3</cp:revision>
  <dcterms:created xsi:type="dcterms:W3CDTF">2017-07-21T09:46:00Z</dcterms:created>
  <dcterms:modified xsi:type="dcterms:W3CDTF">2017-08-07T11:41:00Z</dcterms:modified>
</cp:coreProperties>
</file>