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3A0E7325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3945AF">
        <w:rPr>
          <w:rFonts w:ascii="Tahoma" w:hAnsi="Tahoma" w:cs="Tahoma"/>
          <w:bCs/>
          <w:sz w:val="24"/>
          <w:szCs w:val="24"/>
        </w:rPr>
        <w:t>2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0DFB4826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 xml:space="preserve">evidenční číslo </w:t>
      </w:r>
      <w:r w:rsidR="00C962D2" w:rsidRPr="00C50A19">
        <w:rPr>
          <w:rFonts w:ascii="Tahoma" w:hAnsi="Tahoma" w:cs="Tahoma"/>
          <w:sz w:val="24"/>
          <w:szCs w:val="24"/>
        </w:rPr>
        <w:t>0</w:t>
      </w:r>
      <w:r w:rsidR="00C962D2">
        <w:rPr>
          <w:rFonts w:ascii="Tahoma" w:hAnsi="Tahoma" w:cs="Tahoma"/>
          <w:sz w:val="24"/>
          <w:szCs w:val="24"/>
        </w:rPr>
        <w:t>1209</w:t>
      </w:r>
      <w:r w:rsidRPr="00C50A19">
        <w:rPr>
          <w:rFonts w:ascii="Tahoma" w:hAnsi="Tahoma" w:cs="Tahoma"/>
          <w:sz w:val="24"/>
          <w:szCs w:val="24"/>
        </w:rPr>
        <w:t xml:space="preserve">/2016/RRC ze dne </w:t>
      </w:r>
      <w:r w:rsidR="00C962D2">
        <w:rPr>
          <w:rFonts w:ascii="Tahoma" w:hAnsi="Tahoma" w:cs="Tahoma"/>
          <w:sz w:val="24"/>
          <w:szCs w:val="24"/>
        </w:rPr>
        <w:t>20. 4. 2016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4FC776F6" w:rsidR="00E60704" w:rsidRPr="00BD57D1" w:rsidRDefault="00E60704" w:rsidP="004F42AB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 w:rsidRPr="00BD57D1">
        <w:rPr>
          <w:rFonts w:ascii="Tahoma" w:hAnsi="Tahoma" w:cs="Tahoma"/>
          <w:caps w:val="0"/>
          <w:sz w:val="20"/>
          <w:szCs w:val="20"/>
          <w:lang w:val="cs-CZ"/>
        </w:rPr>
        <w:t>M</w:t>
      </w:r>
      <w:r w:rsidR="004F42AB">
        <w:rPr>
          <w:rFonts w:ascii="Tahoma" w:hAnsi="Tahoma" w:cs="Tahoma"/>
          <w:caps w:val="0"/>
          <w:sz w:val="20"/>
          <w:szCs w:val="20"/>
          <w:lang w:val="cs-CZ"/>
        </w:rPr>
        <w:t>oravskoslezský kraj</w:t>
      </w:r>
    </w:p>
    <w:p w14:paraId="6547E118" w14:textId="0556BC3F" w:rsidR="004F42AB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5A9E0D59" w14:textId="77777777" w:rsidR="003E39D0" w:rsidRPr="00834AB5" w:rsidRDefault="000C6CA8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11935207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3734F2E3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09319D28" w:rsidR="00E60704" w:rsidRPr="004362E0" w:rsidRDefault="00C962D2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Slezská univerzita v Opavě</w:t>
      </w:r>
    </w:p>
    <w:p w14:paraId="7CFCBA77" w14:textId="6B03ECAA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962D2">
        <w:rPr>
          <w:rFonts w:ascii="Tahoma" w:hAnsi="Tahoma" w:cs="Tahoma"/>
          <w:b w:val="0"/>
          <w:bCs/>
          <w:sz w:val="20"/>
        </w:rPr>
        <w:t>Na Rybníčku 626/1, 746 01 Opava</w:t>
      </w:r>
    </w:p>
    <w:p w14:paraId="068A6856" w14:textId="32D26A48"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962D2">
        <w:rPr>
          <w:rFonts w:ascii="Tahoma" w:hAnsi="Tahoma" w:cs="Tahoma"/>
          <w:b w:val="0"/>
          <w:bCs/>
          <w:sz w:val="20"/>
        </w:rPr>
        <w:t>doc. Ing. Pavlem Tulejou, Ph.D., rektorem</w:t>
      </w:r>
      <w:r w:rsidR="00413A45">
        <w:rPr>
          <w:rFonts w:ascii="Tahoma" w:hAnsi="Tahoma" w:cs="Tahoma"/>
          <w:b w:val="0"/>
          <w:bCs/>
          <w:sz w:val="20"/>
        </w:rPr>
        <w:t xml:space="preserve"> </w:t>
      </w:r>
    </w:p>
    <w:p w14:paraId="4FB2504D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06D15D86" w14:textId="67CD3D3F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C962D2">
        <w:rPr>
          <w:rFonts w:ascii="Tahoma" w:hAnsi="Tahoma" w:cs="Tahoma"/>
          <w:b w:val="0"/>
          <w:bCs/>
          <w:sz w:val="20"/>
        </w:rPr>
        <w:t>47813059</w:t>
      </w:r>
    </w:p>
    <w:p w14:paraId="28FD8C96" w14:textId="4FE63921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962D2">
        <w:rPr>
          <w:rFonts w:ascii="Tahoma" w:hAnsi="Tahoma" w:cs="Tahoma"/>
          <w:b w:val="0"/>
          <w:bCs/>
          <w:sz w:val="20"/>
        </w:rPr>
        <w:t>CZ47813059</w:t>
      </w:r>
    </w:p>
    <w:p w14:paraId="22072518" w14:textId="27B13A44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Československá obchodní banka a.s.</w:t>
      </w:r>
    </w:p>
    <w:p w14:paraId="0726D1F4" w14:textId="4E2A968E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C962D2">
        <w:rPr>
          <w:rFonts w:ascii="Tahoma" w:hAnsi="Tahoma" w:cs="Tahoma"/>
          <w:b w:val="0"/>
          <w:bCs/>
          <w:sz w:val="20"/>
        </w:rPr>
        <w:t>8010-209702433/0300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462A71AE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20. 4. 2016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C962D2">
        <w:rPr>
          <w:rFonts w:ascii="Tahoma" w:hAnsi="Tahoma" w:cs="Tahoma"/>
          <w:b w:val="0"/>
          <w:bCs/>
          <w:iCs/>
          <w:sz w:val="20"/>
        </w:rPr>
        <w:t>01209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 xml:space="preserve">. Ke smlouvě byl smluvními stranami uzavřen dne </w:t>
      </w:r>
      <w:r w:rsidR="00C962D2">
        <w:rPr>
          <w:rFonts w:ascii="Tahoma" w:hAnsi="Tahoma" w:cs="Tahoma"/>
          <w:b w:val="0"/>
          <w:bCs/>
          <w:iCs/>
          <w:sz w:val="20"/>
        </w:rPr>
        <w:t>18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C962D2">
        <w:rPr>
          <w:rFonts w:ascii="Tahoma" w:hAnsi="Tahoma" w:cs="Tahoma"/>
          <w:b w:val="0"/>
          <w:bCs/>
          <w:iCs/>
          <w:sz w:val="20"/>
        </w:rPr>
        <w:t>4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2017 </w:t>
      </w:r>
      <w:r>
        <w:rPr>
          <w:rFonts w:ascii="Tahoma" w:hAnsi="Tahoma" w:cs="Tahoma"/>
          <w:b w:val="0"/>
          <w:bCs/>
          <w:iCs/>
          <w:sz w:val="20"/>
        </w:rPr>
        <w:t xml:space="preserve">dodatek č. </w:t>
      </w:r>
      <w:r w:rsidR="00413A45">
        <w:rPr>
          <w:rFonts w:ascii="Tahoma" w:hAnsi="Tahoma" w:cs="Tahoma"/>
          <w:b w:val="0"/>
          <w:bCs/>
          <w:iCs/>
          <w:sz w:val="20"/>
        </w:rPr>
        <w:t>1</w:t>
      </w:r>
      <w:r w:rsidR="00C962D2">
        <w:rPr>
          <w:rFonts w:ascii="Tahoma" w:hAnsi="Tahoma" w:cs="Tahoma"/>
          <w:b w:val="0"/>
          <w:bCs/>
          <w:iCs/>
          <w:sz w:val="20"/>
        </w:rPr>
        <w:t>.</w:t>
      </w:r>
      <w:r w:rsidR="00413A4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6C5918A9" w14:textId="77777777" w:rsidR="006F3F90" w:rsidRPr="00B86B4E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6F723763" w14:textId="7A012353" w:rsidR="00413A45" w:rsidRPr="00413A45" w:rsidRDefault="006F3F90" w:rsidP="00413A4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C962D2">
        <w:rPr>
          <w:rFonts w:ascii="Tahoma" w:hAnsi="Tahoma" w:cs="Tahoma"/>
          <w:b w:val="0"/>
          <w:iCs/>
          <w:sz w:val="20"/>
        </w:rPr>
        <w:t>?</w:t>
      </w:r>
      <w:r w:rsidR="00413A45">
        <w:rPr>
          <w:rFonts w:ascii="Tahoma" w:hAnsi="Tahoma" w:cs="Tahoma"/>
          <w:b w:val="0"/>
          <w:iCs/>
          <w:sz w:val="20"/>
        </w:rPr>
        <w:t xml:space="preserve">. </w:t>
      </w:r>
      <w:r w:rsidR="00C962D2">
        <w:rPr>
          <w:rFonts w:ascii="Tahoma" w:hAnsi="Tahoma" w:cs="Tahoma"/>
          <w:b w:val="0"/>
          <w:iCs/>
          <w:sz w:val="20"/>
        </w:rPr>
        <w:t>8</w:t>
      </w:r>
      <w:r w:rsidR="00413A45">
        <w:rPr>
          <w:rFonts w:ascii="Tahoma" w:hAnsi="Tahoma" w:cs="Tahoma"/>
          <w:b w:val="0"/>
          <w:iCs/>
          <w:sz w:val="20"/>
        </w:rPr>
        <w:t>. 2017</w:t>
      </w:r>
      <w:r>
        <w:rPr>
          <w:rFonts w:ascii="Tahoma" w:hAnsi="Tahoma" w:cs="Tahoma"/>
          <w:b w:val="0"/>
          <w:iCs/>
          <w:sz w:val="20"/>
        </w:rPr>
        <w:t xml:space="preserve"> byla poskytovateli doručena žádost příjemce o </w:t>
      </w:r>
      <w:r w:rsidR="00413A45">
        <w:rPr>
          <w:rFonts w:ascii="Tahoma" w:hAnsi="Tahoma" w:cs="Tahoma"/>
          <w:b w:val="0"/>
          <w:iCs/>
          <w:sz w:val="20"/>
        </w:rPr>
        <w:t>prodloužení termínu realizace projektu do 31. 12. 2018. Jako důvod tohoto kroku příjemce uvádí úpravu harmonogramu vyhlášení některých výzev Operačního programu Výzkum, vývoj a vzdělávání oproti původnímu plánu.</w:t>
      </w:r>
    </w:p>
    <w:p w14:paraId="63F06933" w14:textId="6162B99F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</w:t>
      </w:r>
      <w:r w:rsidR="00413A45">
        <w:rPr>
          <w:rFonts w:ascii="Tahoma" w:hAnsi="Tahoma" w:cs="Tahoma"/>
          <w:b w:val="0"/>
          <w:iCs/>
          <w:sz w:val="20"/>
        </w:rPr>
        <w:t>úprava smlouvy</w:t>
      </w:r>
      <w:r>
        <w:rPr>
          <w:rFonts w:ascii="Tahoma" w:hAnsi="Tahoma" w:cs="Tahoma"/>
          <w:b w:val="0"/>
          <w:iCs/>
          <w:sz w:val="20"/>
        </w:rPr>
        <w:t xml:space="preserve"> nezakládá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279DF231" w14:textId="06BF8B58" w:rsidR="00274681" w:rsidRPr="00BD57D1" w:rsidRDefault="00274681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  <w:u w:val="single"/>
        </w:rPr>
      </w:pP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4F42AB"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l</w:t>
      </w: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. V odst. 3 písm. b) smlouvy se nahrazuje tímto zněním:</w:t>
      </w:r>
    </w:p>
    <w:p w14:paraId="783D67E7" w14:textId="0A52C1FB" w:rsidR="00274681" w:rsidRPr="00274681" w:rsidRDefault="00274681" w:rsidP="00274681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zrealizovat projekt vlastním jménem, na vlastní účet a na vlastní odpovědnost, v souladu s žádostí o poskytnutí dotace z rozpočtu Moravskoslezského kraje ze dne 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. 2016, č.j. MSK 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16779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/2016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 xml:space="preserve">,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12.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166324/2016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 xml:space="preserve"> a s žádostí o uzavření dodatku ke smlouvě o poskytnutí dotace ze dne </w:t>
      </w:r>
      <w:r w:rsidR="00FB3B36">
        <w:rPr>
          <w:rFonts w:ascii="Tahoma" w:hAnsi="Tahoma" w:cs="Tahoma"/>
          <w:b w:val="0"/>
          <w:bCs/>
          <w:iCs/>
          <w:color w:val="000000"/>
          <w:sz w:val="20"/>
        </w:rPr>
        <w:t>21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 xml:space="preserve">. 8. 2017, č.j. MSK </w:t>
      </w:r>
      <w:r w:rsidR="00FB3B36">
        <w:rPr>
          <w:rFonts w:ascii="Tahoma" w:hAnsi="Tahoma" w:cs="Tahoma"/>
          <w:b w:val="0"/>
          <w:bCs/>
          <w:iCs/>
          <w:color w:val="000000"/>
          <w:sz w:val="20"/>
        </w:rPr>
        <w:t>105751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>/2017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,"</w:t>
      </w:r>
    </w:p>
    <w:p w14:paraId="6888BA33" w14:textId="15097A1A" w:rsidR="007C4DEE" w:rsidRPr="00274681" w:rsidRDefault="006F3F90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 se nahrazuje tímto zněním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778B549" w14:textId="5B18F1BE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 xml:space="preserve">dosáhnout stanoveného účelu, tedy zrealizovat projekt, nejpozději do </w:t>
      </w:r>
      <w:r w:rsidR="00540FED" w:rsidRPr="00540FED">
        <w:rPr>
          <w:rFonts w:ascii="Tahoma" w:hAnsi="Tahoma" w:cs="Tahoma"/>
          <w:bCs/>
          <w:iCs/>
          <w:color w:val="000000"/>
          <w:sz w:val="20"/>
        </w:rPr>
        <w:t>31. 12. 2018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602E290D" w14:textId="530663F1" w:rsidR="00540FED" w:rsidRPr="00540FED" w:rsidRDefault="007A70D2" w:rsidP="00540FE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 č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3 písm. g) smlouvy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první vět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a nahrazuje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tímto zněním:</w:t>
      </w:r>
    </w:p>
    <w:p w14:paraId="14363265" w14:textId="27AC535F" w:rsidR="00BD57D1" w:rsidRDefault="00540FED" w:rsidP="007C4DE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„zpracovat </w:t>
      </w:r>
      <w:r w:rsidRPr="007C4DEE">
        <w:rPr>
          <w:rFonts w:ascii="Tahoma" w:hAnsi="Tahoma" w:cs="Tahoma"/>
          <w:bCs/>
          <w:iCs/>
          <w:color w:val="000000"/>
          <w:sz w:val="20"/>
        </w:rPr>
        <w:t>k 31. 12. 201</w:t>
      </w:r>
      <w:r w:rsidR="00DA36C4">
        <w:rPr>
          <w:rFonts w:ascii="Tahoma" w:hAnsi="Tahoma" w:cs="Tahoma"/>
          <w:bCs/>
          <w:iCs/>
          <w:color w:val="000000"/>
          <w:sz w:val="20"/>
        </w:rPr>
        <w:t>6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DA36C4">
        <w:rPr>
          <w:rFonts w:ascii="Tahoma" w:hAnsi="Tahoma" w:cs="Tahoma"/>
          <w:bCs/>
          <w:iCs/>
          <w:color w:val="000000"/>
          <w:sz w:val="20"/>
        </w:rPr>
        <w:t xml:space="preserve">a k 31. 12. 2017 </w:t>
      </w:r>
      <w:r w:rsidRPr="007C4DEE">
        <w:rPr>
          <w:rFonts w:ascii="Tahoma" w:hAnsi="Tahoma" w:cs="Tahoma"/>
          <w:bCs/>
          <w:iCs/>
          <w:color w:val="000000"/>
          <w:sz w:val="20"/>
        </w:rPr>
        <w:t>průběžné vyúčtování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 realizace projektu a předložit je spolu s kopiemi účetních dokladů vztahujících se k uznatelným nákladů projektu a týkajících se dotace, včetně dokladů o jejich úhradě poskytovateli nejpozději 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do </w:t>
      </w:r>
      <w:r w:rsidR="00DA36C4">
        <w:rPr>
          <w:rFonts w:ascii="Tahoma" w:hAnsi="Tahoma" w:cs="Tahoma"/>
          <w:bCs/>
          <w:iCs/>
          <w:color w:val="000000"/>
          <w:sz w:val="20"/>
        </w:rPr>
        <w:t>31</w:t>
      </w:r>
      <w:r w:rsidRPr="007C4DEE">
        <w:rPr>
          <w:rFonts w:ascii="Tahoma" w:hAnsi="Tahoma" w:cs="Tahoma"/>
          <w:bCs/>
          <w:iCs/>
          <w:color w:val="000000"/>
          <w:sz w:val="20"/>
        </w:rPr>
        <w:t>. 1. 201</w:t>
      </w:r>
      <w:r w:rsidR="00DA36C4">
        <w:rPr>
          <w:rFonts w:ascii="Tahoma" w:hAnsi="Tahoma" w:cs="Tahoma"/>
          <w:bCs/>
          <w:iCs/>
          <w:color w:val="000000"/>
          <w:sz w:val="20"/>
        </w:rPr>
        <w:t>7 a do 20. 1. 2018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; průběžné vyúčtování musí obsahovat popis postupu prací na projektu a průběžného naplňování účelového určení</w:t>
      </w:r>
      <w:r w:rsidR="00DA36C4"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“</w:t>
      </w:r>
    </w:p>
    <w:p w14:paraId="311235E6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3 písm. h)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22AA934C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se text: „</w:t>
      </w:r>
      <w:r w:rsidRPr="00BD57D1">
        <w:rPr>
          <w:rFonts w:ascii="Tahoma" w:hAnsi="Tahoma" w:cs="Tahoma"/>
          <w:bCs/>
          <w:iCs/>
          <w:color w:val="000000"/>
          <w:sz w:val="20"/>
        </w:rPr>
        <w:t>nejpozději do 28.</w:t>
      </w:r>
      <w:r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Pr="00BD57D1">
        <w:rPr>
          <w:rFonts w:ascii="Tahoma" w:hAnsi="Tahoma" w:cs="Tahoma"/>
          <w:bCs/>
          <w:iCs/>
          <w:color w:val="000000"/>
          <w:sz w:val="20"/>
        </w:rPr>
        <w:t>2. 2018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</w:t>
      </w:r>
      <w:r w:rsidRPr="007C4DEE">
        <w:rPr>
          <w:rFonts w:ascii="Tahoma" w:hAnsi="Tahoma" w:cs="Tahoma"/>
          <w:bCs/>
          <w:iCs/>
          <w:color w:val="000000"/>
          <w:sz w:val="20"/>
        </w:rPr>
        <w:t>nejpozději do 28. 2. 2019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04E17CD1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3 písm.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o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97E05DD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se text: „předložit poskytovateli </w:t>
      </w:r>
      <w:r w:rsidRPr="00BD57D1">
        <w:rPr>
          <w:rFonts w:ascii="Tahoma" w:hAnsi="Tahoma" w:cs="Tahoma"/>
          <w:b w:val="0"/>
          <w:bCs/>
          <w:iCs/>
          <w:color w:val="000000"/>
          <w:sz w:val="20"/>
        </w:rPr>
        <w:t>do 31. 12. 2020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„předložit poskytovateli </w:t>
      </w:r>
      <w:r w:rsidRPr="00BB6DAD">
        <w:rPr>
          <w:rFonts w:ascii="Tahoma" w:hAnsi="Tahoma" w:cs="Tahoma"/>
          <w:b w:val="0"/>
          <w:bCs/>
          <w:iCs/>
          <w:color w:val="000000"/>
          <w:sz w:val="20"/>
        </w:rPr>
        <w:t>do 31. 12. 202</w:t>
      </w:r>
      <w:r>
        <w:rPr>
          <w:rFonts w:ascii="Tahoma" w:hAnsi="Tahoma" w:cs="Tahoma"/>
          <w:b w:val="0"/>
          <w:bCs/>
          <w:iCs/>
          <w:color w:val="000000"/>
          <w:sz w:val="20"/>
        </w:rPr>
        <w:t>1,“</w:t>
      </w:r>
    </w:p>
    <w:p w14:paraId="52B3C201" w14:textId="77777777" w:rsidR="00E30149" w:rsidRPr="00274681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27468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VI odst. 1 písm. a) smlouvy se nahrazuje tímto zněním:</w:t>
      </w:r>
    </w:p>
    <w:p w14:paraId="55268E95" w14:textId="77777777" w:rsidR="00E30149" w:rsidRPr="00A53ACC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Pr="007C4DEE">
        <w:rPr>
          <w:rFonts w:ascii="Tahoma" w:hAnsi="Tahoma" w:cs="Tahoma"/>
          <w:bCs/>
          <w:iCs/>
          <w:color w:val="000000"/>
          <w:sz w:val="20"/>
        </w:rPr>
        <w:t>od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7C4DEE">
        <w:rPr>
          <w:rFonts w:ascii="Tahoma" w:hAnsi="Tahoma" w:cs="Tahoma"/>
          <w:bCs/>
          <w:iCs/>
          <w:color w:val="000000"/>
          <w:sz w:val="20"/>
        </w:rPr>
        <w:t>1. 1. 2016 do 31. 12. 2018 (v případě mzdových nákladů může být úhrada provedena do 31. 1. 2019),“</w:t>
      </w: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23E881E4"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 xml:space="preserve"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</w:t>
      </w:r>
      <w:r w:rsidR="004E74A2">
        <w:rPr>
          <w:rFonts w:ascii="Tahoma" w:hAnsi="Tahoma" w:cs="Tahoma"/>
          <w:b w:val="0"/>
          <w:bCs/>
          <w:iCs/>
          <w:sz w:val="20"/>
        </w:rPr>
        <w:t>tento do</w:t>
      </w:r>
      <w:bookmarkStart w:id="0" w:name="_GoBack"/>
      <w:bookmarkEnd w:id="0"/>
      <w:r w:rsidR="004E74A2">
        <w:rPr>
          <w:rFonts w:ascii="Tahoma" w:hAnsi="Tahoma" w:cs="Tahoma"/>
          <w:b w:val="0"/>
          <w:bCs/>
          <w:iCs/>
          <w:sz w:val="20"/>
        </w:rPr>
        <w:t xml:space="preserve">datek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účinnosti uveřejněním v registru smluv.</w:t>
      </w:r>
    </w:p>
    <w:p w14:paraId="4C3EC419" w14:textId="2B3A671F" w:rsidR="00BA3017" w:rsidRPr="007A70D2" w:rsidRDefault="00BA3017" w:rsidP="007A70D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B6DAD">
        <w:rPr>
          <w:rFonts w:ascii="Tahoma" w:hAnsi="Tahoma" w:cs="Tahoma"/>
          <w:b w:val="0"/>
          <w:bCs/>
          <w:iCs/>
          <w:sz w:val="20"/>
        </w:rPr>
        <w:t>Smluvní str</w:t>
      </w:r>
      <w:r>
        <w:rPr>
          <w:rFonts w:ascii="Tahoma" w:hAnsi="Tahoma" w:cs="Tahoma"/>
          <w:b w:val="0"/>
          <w:bCs/>
          <w:iCs/>
          <w:sz w:val="20"/>
        </w:rPr>
        <w:t>any se dohodly, že pokud se na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 smlouvu </w:t>
      </w:r>
      <w:r>
        <w:rPr>
          <w:rFonts w:ascii="Tahoma" w:hAnsi="Tahoma" w:cs="Tahoma"/>
          <w:b w:val="0"/>
          <w:bCs/>
          <w:iCs/>
          <w:sz w:val="20"/>
        </w:rPr>
        <w:t xml:space="preserve">a tento dodatek 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BB6DAD">
        <w:rPr>
          <w:rFonts w:ascii="Tahoma" w:hAnsi="Tahoma" w:cs="Tahoma"/>
          <w:b w:val="0"/>
          <w:bCs/>
          <w:iCs/>
          <w:sz w:val="20"/>
        </w:rPr>
        <w:t>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12BBD0AC" w:rsidR="006F3F90" w:rsidRPr="00834AB5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</w:t>
      </w:r>
      <w:r w:rsidR="00274681">
        <w:rPr>
          <w:rFonts w:ascii="Tahoma" w:hAnsi="Tahoma" w:cs="Tahoma"/>
          <w:b w:val="0"/>
          <w:bCs/>
          <w:sz w:val="20"/>
        </w:rPr>
        <w:t xml:space="preserve">../…. </w:t>
      </w:r>
      <w:r w:rsidRPr="00834AB5">
        <w:rPr>
          <w:rFonts w:ascii="Tahoma" w:hAnsi="Tahoma" w:cs="Tahoma"/>
          <w:b w:val="0"/>
          <w:bCs/>
          <w:sz w:val="20"/>
        </w:rPr>
        <w:t>ze dne </w:t>
      </w:r>
      <w:r w:rsidR="00274681">
        <w:rPr>
          <w:rFonts w:ascii="Tahoma" w:hAnsi="Tahoma" w:cs="Tahoma"/>
          <w:b w:val="0"/>
          <w:bCs/>
          <w:sz w:val="20"/>
        </w:rPr>
        <w:t>14</w:t>
      </w:r>
      <w:r w:rsidR="00215F40">
        <w:rPr>
          <w:rFonts w:ascii="Tahoma" w:hAnsi="Tahoma" w:cs="Tahoma"/>
          <w:b w:val="0"/>
          <w:bCs/>
          <w:sz w:val="20"/>
        </w:rPr>
        <w:t xml:space="preserve">. </w:t>
      </w:r>
      <w:r w:rsidR="00274681">
        <w:rPr>
          <w:rFonts w:ascii="Tahoma" w:hAnsi="Tahoma" w:cs="Tahoma"/>
          <w:b w:val="0"/>
          <w:bCs/>
          <w:sz w:val="20"/>
        </w:rPr>
        <w:t>9</w:t>
      </w:r>
      <w:r w:rsidR="00215F40">
        <w:rPr>
          <w:rFonts w:ascii="Tahoma" w:hAnsi="Tahoma" w:cs="Tahoma"/>
          <w:b w:val="0"/>
          <w:bCs/>
          <w:sz w:val="20"/>
        </w:rPr>
        <w:t>. 2017.</w:t>
      </w:r>
    </w:p>
    <w:p w14:paraId="122B3556" w14:textId="77777777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A7FBCA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85F873F" w14:textId="3762A188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14:paraId="3174F4D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D51242E" w14:textId="77777777" w:rsidR="00215F40" w:rsidRDefault="00215F40" w:rsidP="00BD57D1">
      <w:pPr>
        <w:pStyle w:val="Zkladntext"/>
        <w:spacing w:before="120"/>
        <w:rPr>
          <w:rFonts w:ascii="Tahoma" w:hAnsi="Tahoma" w:cs="Tahoma"/>
          <w:b w:val="0"/>
          <w:bCs/>
          <w:sz w:val="20"/>
        </w:rPr>
      </w:pPr>
    </w:p>
    <w:p w14:paraId="63D45234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ab/>
      </w:r>
    </w:p>
    <w:p w14:paraId="63627852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14:paraId="688D5CB9" w14:textId="51D97EA7" w:rsidR="00AD3654" w:rsidRDefault="00215F40" w:rsidP="00BD57D1">
      <w:pPr>
        <w:pStyle w:val="Zkladntext"/>
        <w:spacing w:before="120"/>
        <w:ind w:left="709" w:firstLine="352"/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BD57D1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sectPr w:rsidR="00AD3654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8BD7" w14:textId="77777777" w:rsidR="00C97B4D" w:rsidRDefault="00C97B4D">
      <w:r>
        <w:separator/>
      </w:r>
    </w:p>
  </w:endnote>
  <w:endnote w:type="continuationSeparator" w:id="0">
    <w:p w14:paraId="2AF7978D" w14:textId="77777777" w:rsidR="00C97B4D" w:rsidRDefault="00C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0B483" w14:textId="77777777" w:rsidR="00C97B4D" w:rsidRDefault="00C97B4D">
      <w:r>
        <w:separator/>
      </w:r>
    </w:p>
  </w:footnote>
  <w:footnote w:type="continuationSeparator" w:id="0">
    <w:p w14:paraId="1F92A04D" w14:textId="77777777" w:rsidR="00C97B4D" w:rsidRDefault="00C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1393"/>
    <w:rsid w:val="00181A52"/>
    <w:rsid w:val="00187AD3"/>
    <w:rsid w:val="001C4953"/>
    <w:rsid w:val="001D1C29"/>
    <w:rsid w:val="001D65D9"/>
    <w:rsid w:val="00215F40"/>
    <w:rsid w:val="002175DD"/>
    <w:rsid w:val="002217FE"/>
    <w:rsid w:val="00223F71"/>
    <w:rsid w:val="002327E8"/>
    <w:rsid w:val="00264068"/>
    <w:rsid w:val="00274681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945AF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E74A2"/>
    <w:rsid w:val="004F32B4"/>
    <w:rsid w:val="004F42AB"/>
    <w:rsid w:val="004F4F45"/>
    <w:rsid w:val="00501690"/>
    <w:rsid w:val="00502361"/>
    <w:rsid w:val="00511BEA"/>
    <w:rsid w:val="00513C7D"/>
    <w:rsid w:val="00521ADD"/>
    <w:rsid w:val="0052526F"/>
    <w:rsid w:val="005366A4"/>
    <w:rsid w:val="00540FED"/>
    <w:rsid w:val="00543518"/>
    <w:rsid w:val="005464E5"/>
    <w:rsid w:val="00561BFE"/>
    <w:rsid w:val="00566FD8"/>
    <w:rsid w:val="00570591"/>
    <w:rsid w:val="00580A0B"/>
    <w:rsid w:val="005A7A74"/>
    <w:rsid w:val="005B6980"/>
    <w:rsid w:val="005C7764"/>
    <w:rsid w:val="005E2F13"/>
    <w:rsid w:val="005F487D"/>
    <w:rsid w:val="005F7D1C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A70D2"/>
    <w:rsid w:val="007C2BB8"/>
    <w:rsid w:val="007C4DEE"/>
    <w:rsid w:val="007D045B"/>
    <w:rsid w:val="007D31D9"/>
    <w:rsid w:val="007E266B"/>
    <w:rsid w:val="007E2FF6"/>
    <w:rsid w:val="007F1068"/>
    <w:rsid w:val="007F1ADF"/>
    <w:rsid w:val="007F7139"/>
    <w:rsid w:val="0080053E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35CD5"/>
    <w:rsid w:val="009478D6"/>
    <w:rsid w:val="00964968"/>
    <w:rsid w:val="009738E1"/>
    <w:rsid w:val="00975C01"/>
    <w:rsid w:val="00984454"/>
    <w:rsid w:val="009913DA"/>
    <w:rsid w:val="00991BCE"/>
    <w:rsid w:val="009A7A8F"/>
    <w:rsid w:val="009B1E2D"/>
    <w:rsid w:val="009B6DB3"/>
    <w:rsid w:val="009C5C81"/>
    <w:rsid w:val="009C7D71"/>
    <w:rsid w:val="00A11BD4"/>
    <w:rsid w:val="00A4352A"/>
    <w:rsid w:val="00A457F5"/>
    <w:rsid w:val="00A53ACC"/>
    <w:rsid w:val="00A55F05"/>
    <w:rsid w:val="00A60E41"/>
    <w:rsid w:val="00A72773"/>
    <w:rsid w:val="00AA0037"/>
    <w:rsid w:val="00AB21A8"/>
    <w:rsid w:val="00AD0C93"/>
    <w:rsid w:val="00AD3654"/>
    <w:rsid w:val="00AE7ECC"/>
    <w:rsid w:val="00AF44C7"/>
    <w:rsid w:val="00B07B5E"/>
    <w:rsid w:val="00B10DC5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3017"/>
    <w:rsid w:val="00BA5564"/>
    <w:rsid w:val="00BD5314"/>
    <w:rsid w:val="00BD57D1"/>
    <w:rsid w:val="00BE0225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5CC9"/>
    <w:rsid w:val="00C962D2"/>
    <w:rsid w:val="00C97B4D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A36C4"/>
    <w:rsid w:val="00DB50F7"/>
    <w:rsid w:val="00DB60B5"/>
    <w:rsid w:val="00DC4EDF"/>
    <w:rsid w:val="00DD04FB"/>
    <w:rsid w:val="00DD1C53"/>
    <w:rsid w:val="00DD557E"/>
    <w:rsid w:val="00DE436F"/>
    <w:rsid w:val="00E258DC"/>
    <w:rsid w:val="00E30149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E647A"/>
    <w:rsid w:val="00EF36B2"/>
    <w:rsid w:val="00F003B2"/>
    <w:rsid w:val="00F03280"/>
    <w:rsid w:val="00F06A3B"/>
    <w:rsid w:val="00F17299"/>
    <w:rsid w:val="00F26A3C"/>
    <w:rsid w:val="00F30449"/>
    <w:rsid w:val="00F654EF"/>
    <w:rsid w:val="00F768EE"/>
    <w:rsid w:val="00F80AD1"/>
    <w:rsid w:val="00F8150A"/>
    <w:rsid w:val="00F8697D"/>
    <w:rsid w:val="00F91A72"/>
    <w:rsid w:val="00F92C3C"/>
    <w:rsid w:val="00FA6AFD"/>
    <w:rsid w:val="00FB3B36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702E-DE4D-4591-9EAF-F4DA07E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2</cp:revision>
  <cp:lastPrinted>2013-04-10T07:50:00Z</cp:lastPrinted>
  <dcterms:created xsi:type="dcterms:W3CDTF">2017-08-22T08:08:00Z</dcterms:created>
  <dcterms:modified xsi:type="dcterms:W3CDTF">2017-08-22T08:08:00Z</dcterms:modified>
</cp:coreProperties>
</file>